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D2FDC" w14:textId="0C58967F" w:rsidR="00543B66" w:rsidRDefault="0043142B" w:rsidP="00842E8F">
      <w:pPr>
        <w:jc w:val="center"/>
        <w:rPr>
          <w:rFonts w:ascii="Calibri Light" w:hAnsi="Calibri Light" w:cs="Calibri Light"/>
          <w:b/>
          <w:bCs/>
          <w:sz w:val="32"/>
          <w:szCs w:val="32"/>
        </w:rPr>
      </w:pPr>
      <w:r>
        <w:rPr>
          <w:rFonts w:ascii="Calibri Light" w:hAnsi="Calibri Light" w:cs="Calibri Light"/>
          <w:b/>
          <w:bCs/>
          <w:noProof/>
          <w:sz w:val="32"/>
          <w:szCs w:val="32"/>
        </w:rPr>
        <w:drawing>
          <wp:anchor distT="0" distB="0" distL="114300" distR="114300" simplePos="0" relativeHeight="251591680" behindDoc="0" locked="0" layoutInCell="1" allowOverlap="1" wp14:anchorId="3B958DB9" wp14:editId="39D0321F">
            <wp:simplePos x="0" y="0"/>
            <wp:positionH relativeFrom="column">
              <wp:posOffset>-334107</wp:posOffset>
            </wp:positionH>
            <wp:positionV relativeFrom="paragraph">
              <wp:posOffset>-298937</wp:posOffset>
            </wp:positionV>
            <wp:extent cx="1890346" cy="1890346"/>
            <wp:effectExtent l="0" t="0" r="254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5459" cy="1895459"/>
                    </a:xfrm>
                    <a:prstGeom prst="rect">
                      <a:avLst/>
                    </a:prstGeom>
                  </pic:spPr>
                </pic:pic>
              </a:graphicData>
            </a:graphic>
            <wp14:sizeRelH relativeFrom="page">
              <wp14:pctWidth>0</wp14:pctWidth>
            </wp14:sizeRelH>
            <wp14:sizeRelV relativeFrom="page">
              <wp14:pctHeight>0</wp14:pctHeight>
            </wp14:sizeRelV>
          </wp:anchor>
        </w:drawing>
      </w:r>
    </w:p>
    <w:p w14:paraId="014BF96A" w14:textId="3A61A55A" w:rsidR="00543B66" w:rsidRDefault="00543B66" w:rsidP="00842E8F">
      <w:pPr>
        <w:jc w:val="center"/>
        <w:rPr>
          <w:rFonts w:ascii="Calibri Light" w:hAnsi="Calibri Light" w:cs="Calibri Light"/>
          <w:b/>
          <w:bCs/>
          <w:sz w:val="32"/>
          <w:szCs w:val="32"/>
        </w:rPr>
      </w:pPr>
    </w:p>
    <w:p w14:paraId="1716E13D" w14:textId="6D0A3397" w:rsidR="00543B66" w:rsidRDefault="00543B66" w:rsidP="00842E8F">
      <w:pPr>
        <w:jc w:val="center"/>
        <w:rPr>
          <w:rFonts w:ascii="Calibri Light" w:hAnsi="Calibri Light" w:cs="Calibri Light"/>
          <w:b/>
          <w:bCs/>
          <w:sz w:val="32"/>
          <w:szCs w:val="32"/>
        </w:rPr>
      </w:pPr>
    </w:p>
    <w:p w14:paraId="14376135" w14:textId="72E020B7" w:rsidR="00543B66" w:rsidRDefault="00543B66" w:rsidP="00842E8F">
      <w:pPr>
        <w:jc w:val="center"/>
        <w:rPr>
          <w:rFonts w:ascii="Calibri Light" w:hAnsi="Calibri Light" w:cs="Calibri Light"/>
          <w:b/>
          <w:bCs/>
          <w:sz w:val="32"/>
          <w:szCs w:val="32"/>
        </w:rPr>
      </w:pPr>
    </w:p>
    <w:p w14:paraId="58F7A9B1" w14:textId="02A3C3A3" w:rsidR="00543B66" w:rsidRDefault="00543B66" w:rsidP="00DF7C79">
      <w:pPr>
        <w:rPr>
          <w:rFonts w:ascii="Calibri Light" w:hAnsi="Calibri Light" w:cs="Calibri Light"/>
          <w:b/>
          <w:bCs/>
          <w:sz w:val="32"/>
          <w:szCs w:val="32"/>
        </w:rPr>
      </w:pPr>
    </w:p>
    <w:p w14:paraId="51512D97" w14:textId="011408CC" w:rsidR="003F4B32" w:rsidRDefault="003F4B32" w:rsidP="0043142B">
      <w:pPr>
        <w:pBdr>
          <w:bottom w:val="single" w:sz="4" w:space="10" w:color="auto"/>
        </w:pBdr>
        <w:snapToGrid w:val="0"/>
        <w:spacing w:after="400" w:line="276" w:lineRule="auto"/>
        <w:jc w:val="center"/>
        <w:rPr>
          <w:rFonts w:ascii="Arial" w:hAnsi="Arial" w:cs="Arial"/>
          <w:b/>
          <w:bCs/>
          <w:color w:val="002060"/>
          <w:sz w:val="56"/>
          <w:szCs w:val="56"/>
        </w:rPr>
      </w:pPr>
    </w:p>
    <w:p w14:paraId="2EAE876F" w14:textId="6A2CD422" w:rsidR="0043142B" w:rsidRPr="00DF7C79" w:rsidRDefault="0043142B" w:rsidP="0043142B">
      <w:pPr>
        <w:pBdr>
          <w:bottom w:val="single" w:sz="4" w:space="10" w:color="auto"/>
        </w:pBdr>
        <w:snapToGrid w:val="0"/>
        <w:spacing w:after="400" w:line="276" w:lineRule="auto"/>
        <w:jc w:val="center"/>
        <w:rPr>
          <w:rFonts w:ascii="Arial" w:hAnsi="Arial" w:cs="Arial"/>
          <w:b/>
          <w:bCs/>
          <w:color w:val="002060"/>
          <w:sz w:val="56"/>
          <w:szCs w:val="56"/>
        </w:rPr>
      </w:pPr>
      <w:r w:rsidRPr="00DF7C79">
        <w:rPr>
          <w:rFonts w:ascii="Arial" w:hAnsi="Arial" w:cs="Arial"/>
          <w:b/>
          <w:bCs/>
          <w:color w:val="002060"/>
          <w:sz w:val="56"/>
          <w:szCs w:val="56"/>
        </w:rPr>
        <w:t xml:space="preserve">Massachusetts State Plan </w:t>
      </w:r>
      <w:r w:rsidRPr="00DF7C79">
        <w:rPr>
          <w:rFonts w:ascii="Arial" w:hAnsi="Arial" w:cs="Arial"/>
          <w:b/>
          <w:bCs/>
          <w:color w:val="002060"/>
          <w:sz w:val="56"/>
          <w:szCs w:val="56"/>
        </w:rPr>
        <w:br/>
        <w:t>on</w:t>
      </w:r>
      <w:r w:rsidRPr="00DF7C79">
        <w:rPr>
          <w:rFonts w:ascii="MS Gothic" w:eastAsia="MS Gothic" w:hAnsi="MS Gothic" w:cs="MS Gothic" w:hint="eastAsia"/>
          <w:b/>
          <w:bCs/>
          <w:color w:val="002060"/>
          <w:sz w:val="56"/>
          <w:szCs w:val="56"/>
        </w:rPr>
        <w:t> </w:t>
      </w:r>
      <w:r w:rsidRPr="00DF7C79">
        <w:rPr>
          <w:rFonts w:ascii="Arial" w:hAnsi="Arial" w:cs="Arial"/>
          <w:b/>
          <w:bCs/>
          <w:color w:val="002060"/>
          <w:sz w:val="56"/>
          <w:szCs w:val="56"/>
        </w:rPr>
        <w:t>Alzheimer</w:t>
      </w:r>
      <w:r w:rsidR="00745433">
        <w:rPr>
          <w:rFonts w:ascii="Arial" w:hAnsi="Arial" w:cs="Arial"/>
          <w:b/>
          <w:bCs/>
          <w:color w:val="002060"/>
          <w:sz w:val="56"/>
          <w:szCs w:val="56"/>
        </w:rPr>
        <w:t>'</w:t>
      </w:r>
      <w:r w:rsidRPr="00DF7C79">
        <w:rPr>
          <w:rFonts w:ascii="Arial" w:hAnsi="Arial" w:cs="Arial"/>
          <w:b/>
          <w:bCs/>
          <w:color w:val="002060"/>
          <w:sz w:val="56"/>
          <w:szCs w:val="56"/>
        </w:rPr>
        <w:t>s Disease and Related Dementias</w:t>
      </w:r>
    </w:p>
    <w:p w14:paraId="10DA951E" w14:textId="06A771A8" w:rsidR="002007DF" w:rsidRDefault="00336159" w:rsidP="004024DE">
      <w:pPr>
        <w:snapToGrid w:val="0"/>
        <w:spacing w:line="240" w:lineRule="auto"/>
        <w:jc w:val="center"/>
        <w:rPr>
          <w:rFonts w:ascii="Arial" w:hAnsi="Arial" w:cs="Arial"/>
          <w:b/>
          <w:bCs/>
          <w:color w:val="002060"/>
          <w:sz w:val="56"/>
          <w:szCs w:val="56"/>
        </w:rPr>
      </w:pPr>
      <w:r>
        <w:rPr>
          <w:rFonts w:ascii="Arial" w:hAnsi="Arial" w:cs="Arial"/>
          <w:b/>
          <w:bCs/>
          <w:color w:val="002060"/>
          <w:sz w:val="56"/>
          <w:szCs w:val="56"/>
        </w:rPr>
        <w:t>April</w:t>
      </w:r>
      <w:r w:rsidR="002007DF" w:rsidRPr="00DF7C79">
        <w:rPr>
          <w:rFonts w:ascii="Arial" w:hAnsi="Arial" w:cs="Arial"/>
          <w:b/>
          <w:bCs/>
          <w:color w:val="002060"/>
          <w:sz w:val="56"/>
          <w:szCs w:val="56"/>
        </w:rPr>
        <w:t xml:space="preserve"> 2021</w:t>
      </w:r>
    </w:p>
    <w:p w14:paraId="7D165E4A" w14:textId="74F1FC52" w:rsidR="004024DE" w:rsidRDefault="004024DE" w:rsidP="00ED4DF2">
      <w:pPr>
        <w:spacing w:line="240" w:lineRule="auto"/>
        <w:rPr>
          <w:rFonts w:ascii="Arial" w:hAnsi="Arial" w:cs="Arial"/>
          <w:b/>
          <w:bCs/>
          <w:color w:val="002060"/>
          <w:sz w:val="28"/>
          <w:szCs w:val="28"/>
        </w:rPr>
      </w:pPr>
    </w:p>
    <w:p w14:paraId="2F758D15" w14:textId="77777777" w:rsidR="00B45C19" w:rsidRDefault="00B45C19" w:rsidP="00ED4DF2">
      <w:pPr>
        <w:spacing w:line="240" w:lineRule="auto"/>
        <w:rPr>
          <w:rFonts w:ascii="Arial" w:hAnsi="Arial" w:cs="Arial"/>
          <w:b/>
          <w:bCs/>
          <w:color w:val="002060"/>
          <w:sz w:val="28"/>
          <w:szCs w:val="28"/>
        </w:rPr>
      </w:pPr>
    </w:p>
    <w:p w14:paraId="10B960E0" w14:textId="241CB9F3" w:rsidR="0043142B" w:rsidRPr="004024DE" w:rsidRDefault="00ED4DF2" w:rsidP="00ED4DF2">
      <w:pPr>
        <w:spacing w:line="240" w:lineRule="auto"/>
        <w:rPr>
          <w:rFonts w:ascii="Arial" w:hAnsi="Arial" w:cs="Arial"/>
          <w:b/>
          <w:bCs/>
          <w:color w:val="002060"/>
          <w:sz w:val="28"/>
          <w:szCs w:val="28"/>
        </w:rPr>
      </w:pPr>
      <w:r w:rsidRPr="004024DE">
        <w:rPr>
          <w:rFonts w:ascii="Arial" w:hAnsi="Arial" w:cs="Arial"/>
          <w:b/>
          <w:bCs/>
          <w:color w:val="002060"/>
          <w:sz w:val="28"/>
          <w:szCs w:val="28"/>
        </w:rPr>
        <w:t>2022 Amendments</w:t>
      </w:r>
    </w:p>
    <w:p w14:paraId="7FEFA744" w14:textId="7A76EF9F" w:rsidR="00ED4DF2" w:rsidRPr="004024DE" w:rsidRDefault="002F6672" w:rsidP="00ED4DF2">
      <w:pPr>
        <w:pStyle w:val="ListParagraph"/>
        <w:numPr>
          <w:ilvl w:val="0"/>
          <w:numId w:val="56"/>
        </w:numPr>
        <w:spacing w:line="240" w:lineRule="auto"/>
        <w:ind w:left="720"/>
        <w:rPr>
          <w:rFonts w:ascii="Arial" w:hAnsi="Arial" w:cs="Arial"/>
          <w:b/>
          <w:bCs/>
          <w:i/>
          <w:iCs/>
          <w:color w:val="000000" w:themeColor="text1"/>
          <w:sz w:val="24"/>
          <w:szCs w:val="24"/>
        </w:rPr>
      </w:pPr>
      <w:hyperlink r:id="rId9" w:history="1">
        <w:r w:rsidR="00ED4DF2" w:rsidRPr="002F6672">
          <w:rPr>
            <w:rStyle w:val="Hyperlink"/>
            <w:rFonts w:ascii="Arial" w:hAnsi="Arial" w:cs="Arial"/>
            <w:b/>
            <w:bCs/>
            <w:sz w:val="24"/>
            <w:szCs w:val="24"/>
          </w:rPr>
          <w:t xml:space="preserve">Equitable Access and Care </w:t>
        </w:r>
        <w:r w:rsidR="00ED4DF2" w:rsidRPr="002F6672">
          <w:rPr>
            <w:rStyle w:val="Hyperlink"/>
            <w:rFonts w:ascii="Arial" w:hAnsi="Arial" w:cs="Arial"/>
            <w:b/>
            <w:bCs/>
            <w:i/>
            <w:iCs/>
            <w:sz w:val="24"/>
            <w:szCs w:val="24"/>
          </w:rPr>
          <w:t>(Younger-Onset Dementia)</w:t>
        </w:r>
      </w:hyperlink>
    </w:p>
    <w:p w14:paraId="5C11DD8B" w14:textId="5733EAB3" w:rsidR="00ED4DF2" w:rsidRPr="004024DE" w:rsidRDefault="00ED4DF2" w:rsidP="00ED4DF2">
      <w:pPr>
        <w:spacing w:line="240" w:lineRule="auto"/>
        <w:rPr>
          <w:rFonts w:ascii="Arial" w:hAnsi="Arial" w:cs="Arial"/>
          <w:b/>
          <w:bCs/>
          <w:color w:val="002060"/>
          <w:sz w:val="28"/>
          <w:szCs w:val="28"/>
        </w:rPr>
      </w:pPr>
      <w:r w:rsidRPr="004024DE">
        <w:rPr>
          <w:rFonts w:ascii="Arial" w:hAnsi="Arial" w:cs="Arial"/>
          <w:b/>
          <w:bCs/>
          <w:color w:val="002060"/>
          <w:sz w:val="28"/>
          <w:szCs w:val="28"/>
        </w:rPr>
        <w:t>2023 Amendments</w:t>
      </w:r>
    </w:p>
    <w:p w14:paraId="1E57C8CF" w14:textId="1FED9FD2" w:rsidR="00ED4DF2" w:rsidRPr="004024DE" w:rsidRDefault="00ED4DF2" w:rsidP="00ED4DF2">
      <w:pPr>
        <w:pStyle w:val="ListParagraph"/>
        <w:numPr>
          <w:ilvl w:val="0"/>
          <w:numId w:val="57"/>
        </w:numPr>
        <w:spacing w:after="320" w:line="240" w:lineRule="auto"/>
        <w:ind w:left="810" w:hanging="450"/>
        <w:rPr>
          <w:rFonts w:ascii="Arial" w:hAnsi="Arial" w:cs="Arial"/>
          <w:b/>
          <w:bCs/>
          <w:i/>
          <w:iCs/>
          <w:color w:val="000000" w:themeColor="text1"/>
          <w:sz w:val="24"/>
          <w:szCs w:val="24"/>
        </w:rPr>
      </w:pPr>
      <w:hyperlink r:id="rId10" w:history="1">
        <w:r w:rsidRPr="00C64CEC">
          <w:rPr>
            <w:rStyle w:val="Hyperlink"/>
            <w:rFonts w:ascii="Arial" w:hAnsi="Arial" w:cs="Arial"/>
            <w:b/>
            <w:bCs/>
            <w:sz w:val="24"/>
            <w:szCs w:val="24"/>
          </w:rPr>
          <w:t xml:space="preserve">Caregiver Support and Public Awareness </w:t>
        </w:r>
        <w:r w:rsidRPr="00C64CEC">
          <w:rPr>
            <w:rStyle w:val="Hyperlink"/>
            <w:rFonts w:ascii="Arial" w:hAnsi="Arial" w:cs="Arial"/>
            <w:b/>
            <w:bCs/>
            <w:i/>
            <w:iCs/>
            <w:sz w:val="24"/>
            <w:szCs w:val="24"/>
          </w:rPr>
          <w:t>(Public Service Announcement and Video Production)</w:t>
        </w:r>
      </w:hyperlink>
    </w:p>
    <w:p w14:paraId="0A58F818" w14:textId="220FD7A9" w:rsidR="00ED4DF2" w:rsidRPr="004024DE" w:rsidRDefault="00ED4DF2" w:rsidP="00ED4DF2">
      <w:pPr>
        <w:pStyle w:val="ListParagraph"/>
        <w:numPr>
          <w:ilvl w:val="0"/>
          <w:numId w:val="57"/>
        </w:numPr>
        <w:spacing w:after="320" w:line="240" w:lineRule="auto"/>
        <w:ind w:left="810" w:hanging="450"/>
        <w:rPr>
          <w:rFonts w:ascii="Arial" w:hAnsi="Arial" w:cs="Arial"/>
          <w:b/>
          <w:bCs/>
          <w:i/>
          <w:iCs/>
          <w:color w:val="000000" w:themeColor="text1"/>
          <w:sz w:val="24"/>
          <w:szCs w:val="24"/>
        </w:rPr>
      </w:pPr>
      <w:hyperlink r:id="rId11" w:history="1">
        <w:r w:rsidRPr="00C64CEC">
          <w:rPr>
            <w:rStyle w:val="Hyperlink"/>
            <w:rFonts w:ascii="Arial" w:hAnsi="Arial" w:cs="Arial"/>
            <w:b/>
            <w:bCs/>
            <w:sz w:val="24"/>
            <w:szCs w:val="24"/>
          </w:rPr>
          <w:t xml:space="preserve">Equitable Access and Care </w:t>
        </w:r>
        <w:r w:rsidRPr="00C64CEC">
          <w:rPr>
            <w:rStyle w:val="Hyperlink"/>
            <w:rFonts w:ascii="Arial" w:hAnsi="Arial" w:cs="Arial"/>
            <w:b/>
            <w:bCs/>
            <w:i/>
            <w:iCs/>
            <w:sz w:val="24"/>
            <w:szCs w:val="24"/>
          </w:rPr>
          <w:t>(Equity and Inclusion Team)</w:t>
        </w:r>
      </w:hyperlink>
      <w:r w:rsidRPr="004024DE">
        <w:rPr>
          <w:rFonts w:ascii="Arial" w:hAnsi="Arial" w:cs="Arial"/>
          <w:b/>
          <w:bCs/>
          <w:i/>
          <w:iCs/>
          <w:color w:val="000000" w:themeColor="text1"/>
          <w:sz w:val="24"/>
          <w:szCs w:val="24"/>
        </w:rPr>
        <w:t xml:space="preserve"> </w:t>
      </w:r>
    </w:p>
    <w:p w14:paraId="57604FAD" w14:textId="1D1AF7F9" w:rsidR="00ED4DF2" w:rsidRPr="004024DE" w:rsidRDefault="00ED4DF2" w:rsidP="00ED4DF2">
      <w:pPr>
        <w:pStyle w:val="ListParagraph"/>
        <w:numPr>
          <w:ilvl w:val="0"/>
          <w:numId w:val="57"/>
        </w:numPr>
        <w:spacing w:after="320" w:line="240" w:lineRule="auto"/>
        <w:ind w:left="810" w:hanging="450"/>
        <w:rPr>
          <w:rFonts w:ascii="Arial" w:hAnsi="Arial" w:cs="Arial"/>
          <w:b/>
          <w:bCs/>
          <w:i/>
          <w:iCs/>
          <w:color w:val="000000" w:themeColor="text1"/>
          <w:sz w:val="24"/>
          <w:szCs w:val="24"/>
        </w:rPr>
      </w:pPr>
      <w:hyperlink r:id="rId12" w:history="1">
        <w:r w:rsidRPr="00C64CEC">
          <w:rPr>
            <w:rStyle w:val="Hyperlink"/>
            <w:rFonts w:ascii="Arial" w:hAnsi="Arial" w:cs="Arial"/>
            <w:b/>
            <w:bCs/>
            <w:sz w:val="24"/>
            <w:szCs w:val="24"/>
          </w:rPr>
          <w:t>Quality of Care</w:t>
        </w:r>
        <w:r w:rsidRPr="00B45C19">
          <w:rPr>
            <w:rStyle w:val="Hyperlink"/>
            <w:rFonts w:ascii="Arial" w:hAnsi="Arial" w:cs="Arial"/>
            <w:b/>
            <w:bCs/>
            <w:i/>
            <w:iCs/>
            <w:sz w:val="24"/>
            <w:szCs w:val="24"/>
          </w:rPr>
          <w:t xml:space="preserve"> (Care Planning)</w:t>
        </w:r>
      </w:hyperlink>
    </w:p>
    <w:p w14:paraId="24DD871A" w14:textId="124252DC" w:rsidR="00ED4DF2" w:rsidRPr="004024DE" w:rsidRDefault="00ED4DF2" w:rsidP="00ED4DF2">
      <w:pPr>
        <w:pStyle w:val="ListParagraph"/>
        <w:numPr>
          <w:ilvl w:val="0"/>
          <w:numId w:val="57"/>
        </w:numPr>
        <w:spacing w:after="320" w:line="240" w:lineRule="auto"/>
        <w:ind w:left="810" w:hanging="450"/>
        <w:rPr>
          <w:rFonts w:ascii="Arial" w:hAnsi="Arial" w:cs="Arial"/>
          <w:b/>
          <w:bCs/>
          <w:i/>
          <w:iCs/>
          <w:color w:val="000000" w:themeColor="text1"/>
          <w:sz w:val="24"/>
          <w:szCs w:val="24"/>
        </w:rPr>
      </w:pPr>
      <w:hyperlink r:id="rId13" w:history="1">
        <w:r w:rsidRPr="00C64CEC">
          <w:rPr>
            <w:rStyle w:val="Hyperlink"/>
            <w:rFonts w:ascii="Arial" w:hAnsi="Arial" w:cs="Arial"/>
            <w:b/>
            <w:bCs/>
            <w:sz w:val="24"/>
            <w:szCs w:val="24"/>
          </w:rPr>
          <w:t xml:space="preserve">Quality of Care </w:t>
        </w:r>
        <w:r w:rsidRPr="00C64CEC">
          <w:rPr>
            <w:rStyle w:val="Hyperlink"/>
            <w:rFonts w:ascii="Arial" w:hAnsi="Arial" w:cs="Arial"/>
            <w:b/>
            <w:bCs/>
            <w:i/>
            <w:iCs/>
            <w:sz w:val="24"/>
            <w:szCs w:val="24"/>
          </w:rPr>
          <w:t>(Interprofessional Dementia Care)</w:t>
        </w:r>
      </w:hyperlink>
    </w:p>
    <w:p w14:paraId="583CBD0E" w14:textId="35ADA53A" w:rsidR="00DD747E" w:rsidRPr="00C763D1" w:rsidRDefault="00C64CEC" w:rsidP="001F5F4A">
      <w:pPr>
        <w:pStyle w:val="ListParagraph"/>
        <w:numPr>
          <w:ilvl w:val="0"/>
          <w:numId w:val="57"/>
        </w:numPr>
        <w:spacing w:after="320" w:line="240" w:lineRule="auto"/>
        <w:ind w:left="810" w:hanging="450"/>
        <w:rPr>
          <w:rFonts w:ascii="Calibri" w:hAnsi="Calibri" w:cs="Calibri"/>
          <w:sz w:val="32"/>
          <w:szCs w:val="32"/>
        </w:rPr>
      </w:pPr>
      <w:hyperlink r:id="rId14" w:history="1">
        <w:r w:rsidRPr="00C64CEC">
          <w:rPr>
            <w:rStyle w:val="Hyperlink"/>
            <w:rFonts w:ascii="Arial" w:hAnsi="Arial" w:cs="Arial"/>
            <w:b/>
            <w:bCs/>
            <w:sz w:val="24"/>
            <w:szCs w:val="24"/>
          </w:rPr>
          <w:t xml:space="preserve">Research </w:t>
        </w:r>
        <w:r w:rsidRPr="00B45C19">
          <w:rPr>
            <w:rStyle w:val="Hyperlink"/>
            <w:rFonts w:ascii="Arial" w:hAnsi="Arial" w:cs="Arial"/>
            <w:b/>
            <w:bCs/>
            <w:i/>
            <w:iCs/>
            <w:sz w:val="24"/>
            <w:szCs w:val="24"/>
          </w:rPr>
          <w:t>(Research Diversity)</w:t>
        </w:r>
      </w:hyperlink>
    </w:p>
    <w:p w14:paraId="04EFAB59" w14:textId="783132A8" w:rsidR="00C763D1" w:rsidRPr="004024DE" w:rsidRDefault="00C763D1" w:rsidP="00C763D1">
      <w:pPr>
        <w:spacing w:line="240" w:lineRule="auto"/>
        <w:rPr>
          <w:rFonts w:ascii="Arial" w:hAnsi="Arial" w:cs="Arial"/>
          <w:b/>
          <w:bCs/>
          <w:color w:val="002060"/>
          <w:sz w:val="28"/>
          <w:szCs w:val="28"/>
        </w:rPr>
      </w:pPr>
      <w:r w:rsidRPr="004024DE">
        <w:rPr>
          <w:rFonts w:ascii="Arial" w:hAnsi="Arial" w:cs="Arial"/>
          <w:b/>
          <w:bCs/>
          <w:color w:val="002060"/>
          <w:sz w:val="28"/>
          <w:szCs w:val="28"/>
        </w:rPr>
        <w:t>202</w:t>
      </w:r>
      <w:r>
        <w:rPr>
          <w:rFonts w:ascii="Arial" w:hAnsi="Arial" w:cs="Arial"/>
          <w:b/>
          <w:bCs/>
          <w:color w:val="002060"/>
          <w:sz w:val="28"/>
          <w:szCs w:val="28"/>
        </w:rPr>
        <w:t>4</w:t>
      </w:r>
      <w:r w:rsidRPr="004024DE">
        <w:rPr>
          <w:rFonts w:ascii="Arial" w:hAnsi="Arial" w:cs="Arial"/>
          <w:b/>
          <w:bCs/>
          <w:color w:val="002060"/>
          <w:sz w:val="28"/>
          <w:szCs w:val="28"/>
        </w:rPr>
        <w:t xml:space="preserve"> Amendments</w:t>
      </w:r>
    </w:p>
    <w:p w14:paraId="798D2775" w14:textId="64451650" w:rsidR="00C763D1" w:rsidRPr="00C763D1" w:rsidRDefault="00C763D1" w:rsidP="00C763D1">
      <w:pPr>
        <w:pStyle w:val="ListParagraph"/>
        <w:numPr>
          <w:ilvl w:val="0"/>
          <w:numId w:val="59"/>
        </w:numPr>
        <w:rPr>
          <w:rFonts w:ascii="Arial" w:hAnsi="Arial" w:cs="Arial"/>
          <w:b/>
          <w:bCs/>
          <w:sz w:val="24"/>
          <w:szCs w:val="24"/>
        </w:rPr>
      </w:pPr>
      <w:r>
        <w:rPr>
          <w:rFonts w:ascii="Arial" w:hAnsi="Arial" w:cs="Arial"/>
          <w:b/>
          <w:bCs/>
          <w:sz w:val="24"/>
          <w:szCs w:val="24"/>
        </w:rPr>
        <w:fldChar w:fldCharType="begin"/>
      </w:r>
      <w:r>
        <w:rPr>
          <w:rFonts w:ascii="Arial" w:hAnsi="Arial" w:cs="Arial"/>
          <w:b/>
          <w:bCs/>
          <w:sz w:val="24"/>
          <w:szCs w:val="24"/>
        </w:rPr>
        <w:instrText>HYPERLINK "https://www.mass.gov/doc/2024-amendment-quality-of-care-interdisciplinary-dementia-care/download"</w:instrText>
      </w:r>
      <w:r>
        <w:rPr>
          <w:rFonts w:ascii="Arial" w:hAnsi="Arial" w:cs="Arial"/>
          <w:b/>
          <w:bCs/>
          <w:sz w:val="24"/>
          <w:szCs w:val="24"/>
        </w:rPr>
      </w:r>
      <w:r>
        <w:rPr>
          <w:rFonts w:ascii="Arial" w:hAnsi="Arial" w:cs="Arial"/>
          <w:b/>
          <w:bCs/>
          <w:sz w:val="24"/>
          <w:szCs w:val="24"/>
        </w:rPr>
        <w:fldChar w:fldCharType="separate"/>
      </w:r>
      <w:r w:rsidRPr="00C763D1">
        <w:rPr>
          <w:rStyle w:val="Hyperlink"/>
          <w:rFonts w:ascii="Arial" w:hAnsi="Arial" w:cs="Arial"/>
          <w:b/>
          <w:bCs/>
          <w:sz w:val="24"/>
          <w:szCs w:val="24"/>
        </w:rPr>
        <w:t>Quality of Care (Interdisciplinary Dementia Care)</w:t>
      </w:r>
      <w:r>
        <w:rPr>
          <w:rFonts w:ascii="Arial" w:hAnsi="Arial" w:cs="Arial"/>
          <w:b/>
          <w:bCs/>
          <w:sz w:val="24"/>
          <w:szCs w:val="24"/>
        </w:rPr>
        <w:fldChar w:fldCharType="end"/>
      </w:r>
    </w:p>
    <w:sdt>
      <w:sdtPr>
        <w:rPr>
          <w:rFonts w:ascii="Calibri Light" w:eastAsiaTheme="minorHAnsi" w:hAnsi="Calibri Light" w:cstheme="minorBidi"/>
          <w:b w:val="0"/>
          <w:bCs w:val="0"/>
          <w:color w:val="auto"/>
          <w:sz w:val="24"/>
          <w:szCs w:val="24"/>
        </w:rPr>
        <w:id w:val="-1543596320"/>
        <w:docPartObj>
          <w:docPartGallery w:val="Table of Contents"/>
          <w:docPartUnique/>
        </w:docPartObj>
      </w:sdtPr>
      <w:sdtEndPr>
        <w:rPr>
          <w:noProof/>
        </w:rPr>
      </w:sdtEndPr>
      <w:sdtContent>
        <w:p w14:paraId="7CC0046D" w14:textId="6F925DA8" w:rsidR="00475DFD" w:rsidRPr="00543B66" w:rsidRDefault="00475DFD" w:rsidP="0043142B">
          <w:pPr>
            <w:pStyle w:val="TOCHeading"/>
          </w:pPr>
          <w:r w:rsidRPr="00543B66">
            <w:t xml:space="preserve">Table of </w:t>
          </w:r>
          <w:r w:rsidRPr="0043142B">
            <w:t>Contents</w:t>
          </w:r>
        </w:p>
        <w:p w14:paraId="69BA9800" w14:textId="2D9891DE" w:rsidR="00E36677" w:rsidRDefault="00475DFD">
          <w:pPr>
            <w:pStyle w:val="TOC1"/>
            <w:rPr>
              <w:rFonts w:eastAsiaTheme="minorEastAsia"/>
              <w:b w:val="0"/>
              <w:noProof/>
              <w:sz w:val="22"/>
              <w:szCs w:val="22"/>
            </w:rPr>
          </w:pPr>
          <w:r w:rsidRPr="00543B66">
            <w:rPr>
              <w:rFonts w:ascii="Calibri Light" w:hAnsi="Calibri Light" w:cs="Calibri Light"/>
              <w:sz w:val="24"/>
              <w:szCs w:val="24"/>
            </w:rPr>
            <w:fldChar w:fldCharType="begin"/>
          </w:r>
          <w:r w:rsidRPr="00543B66">
            <w:rPr>
              <w:rFonts w:ascii="Calibri Light" w:hAnsi="Calibri Light" w:cs="Calibri Light"/>
              <w:sz w:val="24"/>
              <w:szCs w:val="24"/>
            </w:rPr>
            <w:instrText xml:space="preserve"> TOC \o "1-3" \h \z \u </w:instrText>
          </w:r>
          <w:r w:rsidRPr="00543B66">
            <w:rPr>
              <w:rFonts w:ascii="Calibri Light" w:hAnsi="Calibri Light" w:cs="Calibri Light"/>
              <w:sz w:val="24"/>
              <w:szCs w:val="24"/>
            </w:rPr>
            <w:fldChar w:fldCharType="separate"/>
          </w:r>
          <w:hyperlink w:anchor="_Toc67401749" w:history="1">
            <w:r w:rsidR="00E36677" w:rsidRPr="004642DA">
              <w:rPr>
                <w:rStyle w:val="Hyperlink"/>
                <w:noProof/>
              </w:rPr>
              <w:t>A Public Health Crisis</w:t>
            </w:r>
            <w:r w:rsidR="00E36677">
              <w:rPr>
                <w:noProof/>
                <w:webHidden/>
              </w:rPr>
              <w:tab/>
            </w:r>
            <w:r w:rsidR="00E36677">
              <w:rPr>
                <w:noProof/>
                <w:webHidden/>
              </w:rPr>
              <w:fldChar w:fldCharType="begin"/>
            </w:r>
            <w:r w:rsidR="00E36677">
              <w:rPr>
                <w:noProof/>
                <w:webHidden/>
              </w:rPr>
              <w:instrText xml:space="preserve"> PAGEREF _Toc67401749 \h </w:instrText>
            </w:r>
            <w:r w:rsidR="00E36677">
              <w:rPr>
                <w:noProof/>
                <w:webHidden/>
              </w:rPr>
            </w:r>
            <w:r w:rsidR="00E36677">
              <w:rPr>
                <w:noProof/>
                <w:webHidden/>
              </w:rPr>
              <w:fldChar w:fldCharType="separate"/>
            </w:r>
            <w:r w:rsidR="00ED0272">
              <w:rPr>
                <w:noProof/>
                <w:webHidden/>
              </w:rPr>
              <w:t>4</w:t>
            </w:r>
            <w:r w:rsidR="00E36677">
              <w:rPr>
                <w:noProof/>
                <w:webHidden/>
              </w:rPr>
              <w:fldChar w:fldCharType="end"/>
            </w:r>
          </w:hyperlink>
        </w:p>
        <w:p w14:paraId="36663581" w14:textId="66B4ED61" w:rsidR="00E36677" w:rsidRDefault="00E36677">
          <w:pPr>
            <w:pStyle w:val="TOC2"/>
            <w:rPr>
              <w:rFonts w:eastAsiaTheme="minorEastAsia"/>
              <w:i w:val="0"/>
              <w:sz w:val="22"/>
              <w:szCs w:val="22"/>
            </w:rPr>
          </w:pPr>
          <w:hyperlink w:anchor="_Toc67401750" w:history="1">
            <w:r w:rsidRPr="004642DA">
              <w:rPr>
                <w:rStyle w:val="Hyperlink"/>
              </w:rPr>
              <w:t>Overview of Alzheimer's Disease and Related Dementias</w:t>
            </w:r>
            <w:r>
              <w:rPr>
                <w:webHidden/>
              </w:rPr>
              <w:tab/>
            </w:r>
            <w:r>
              <w:rPr>
                <w:webHidden/>
              </w:rPr>
              <w:fldChar w:fldCharType="begin"/>
            </w:r>
            <w:r>
              <w:rPr>
                <w:webHidden/>
              </w:rPr>
              <w:instrText xml:space="preserve"> PAGEREF _Toc67401750 \h </w:instrText>
            </w:r>
            <w:r>
              <w:rPr>
                <w:webHidden/>
              </w:rPr>
            </w:r>
            <w:r>
              <w:rPr>
                <w:webHidden/>
              </w:rPr>
              <w:fldChar w:fldCharType="separate"/>
            </w:r>
            <w:r w:rsidR="00ED0272">
              <w:rPr>
                <w:webHidden/>
              </w:rPr>
              <w:t>4</w:t>
            </w:r>
            <w:r>
              <w:rPr>
                <w:webHidden/>
              </w:rPr>
              <w:fldChar w:fldCharType="end"/>
            </w:r>
          </w:hyperlink>
        </w:p>
        <w:p w14:paraId="0A1F7939" w14:textId="0F90935F" w:rsidR="00E36677" w:rsidRDefault="00E36677">
          <w:pPr>
            <w:pStyle w:val="TOC2"/>
            <w:rPr>
              <w:rFonts w:eastAsiaTheme="minorEastAsia"/>
              <w:i w:val="0"/>
              <w:sz w:val="22"/>
              <w:szCs w:val="22"/>
            </w:rPr>
          </w:pPr>
          <w:hyperlink w:anchor="_Toc67401751" w:history="1">
            <w:r w:rsidRPr="004642DA">
              <w:rPr>
                <w:rStyle w:val="Hyperlink"/>
              </w:rPr>
              <w:t>Why Develop a State Plan on Alzheimer's Disease or Related Dementias (ADRD)?</w:t>
            </w:r>
            <w:r>
              <w:rPr>
                <w:webHidden/>
              </w:rPr>
              <w:tab/>
            </w:r>
            <w:r>
              <w:rPr>
                <w:webHidden/>
              </w:rPr>
              <w:fldChar w:fldCharType="begin"/>
            </w:r>
            <w:r>
              <w:rPr>
                <w:webHidden/>
              </w:rPr>
              <w:instrText xml:space="preserve"> PAGEREF _Toc67401751 \h </w:instrText>
            </w:r>
            <w:r>
              <w:rPr>
                <w:webHidden/>
              </w:rPr>
            </w:r>
            <w:r>
              <w:rPr>
                <w:webHidden/>
              </w:rPr>
              <w:fldChar w:fldCharType="separate"/>
            </w:r>
            <w:r w:rsidR="00ED0272">
              <w:rPr>
                <w:webHidden/>
              </w:rPr>
              <w:t>9</w:t>
            </w:r>
            <w:r>
              <w:rPr>
                <w:webHidden/>
              </w:rPr>
              <w:fldChar w:fldCharType="end"/>
            </w:r>
          </w:hyperlink>
        </w:p>
        <w:p w14:paraId="747A2DA3" w14:textId="15B97700" w:rsidR="00E36677" w:rsidRDefault="00E36677">
          <w:pPr>
            <w:pStyle w:val="TOC1"/>
            <w:rPr>
              <w:rFonts w:eastAsiaTheme="minorEastAsia"/>
              <w:b w:val="0"/>
              <w:noProof/>
              <w:sz w:val="22"/>
              <w:szCs w:val="22"/>
            </w:rPr>
          </w:pPr>
          <w:hyperlink w:anchor="_Toc67401752" w:history="1">
            <w:r w:rsidRPr="004642DA">
              <w:rPr>
                <w:rStyle w:val="Hyperlink"/>
                <w:noProof/>
              </w:rPr>
              <w:t>Introduction</w:t>
            </w:r>
            <w:r>
              <w:rPr>
                <w:noProof/>
                <w:webHidden/>
              </w:rPr>
              <w:tab/>
            </w:r>
            <w:r>
              <w:rPr>
                <w:noProof/>
                <w:webHidden/>
              </w:rPr>
              <w:fldChar w:fldCharType="begin"/>
            </w:r>
            <w:r>
              <w:rPr>
                <w:noProof/>
                <w:webHidden/>
              </w:rPr>
              <w:instrText xml:space="preserve"> PAGEREF _Toc67401752 \h </w:instrText>
            </w:r>
            <w:r>
              <w:rPr>
                <w:noProof/>
                <w:webHidden/>
              </w:rPr>
            </w:r>
            <w:r>
              <w:rPr>
                <w:noProof/>
                <w:webHidden/>
              </w:rPr>
              <w:fldChar w:fldCharType="separate"/>
            </w:r>
            <w:r w:rsidR="00ED0272">
              <w:rPr>
                <w:noProof/>
                <w:webHidden/>
              </w:rPr>
              <w:t>10</w:t>
            </w:r>
            <w:r>
              <w:rPr>
                <w:noProof/>
                <w:webHidden/>
              </w:rPr>
              <w:fldChar w:fldCharType="end"/>
            </w:r>
          </w:hyperlink>
        </w:p>
        <w:p w14:paraId="0E35AD52" w14:textId="14DBDA9A" w:rsidR="00E36677" w:rsidRDefault="00E36677">
          <w:pPr>
            <w:pStyle w:val="TOC1"/>
            <w:rPr>
              <w:rFonts w:eastAsiaTheme="minorEastAsia"/>
              <w:b w:val="0"/>
              <w:noProof/>
              <w:sz w:val="22"/>
              <w:szCs w:val="22"/>
            </w:rPr>
          </w:pPr>
          <w:hyperlink w:anchor="_Toc67401753" w:history="1">
            <w:r w:rsidRPr="004642DA">
              <w:rPr>
                <w:rStyle w:val="Hyperlink"/>
                <w:noProof/>
              </w:rPr>
              <w:t>Summary of Goals and Recommendations</w:t>
            </w:r>
            <w:r>
              <w:rPr>
                <w:noProof/>
                <w:webHidden/>
              </w:rPr>
              <w:tab/>
            </w:r>
            <w:r>
              <w:rPr>
                <w:noProof/>
                <w:webHidden/>
              </w:rPr>
              <w:fldChar w:fldCharType="begin"/>
            </w:r>
            <w:r>
              <w:rPr>
                <w:noProof/>
                <w:webHidden/>
              </w:rPr>
              <w:instrText xml:space="preserve"> PAGEREF _Toc67401753 \h </w:instrText>
            </w:r>
            <w:r>
              <w:rPr>
                <w:noProof/>
                <w:webHidden/>
              </w:rPr>
            </w:r>
            <w:r>
              <w:rPr>
                <w:noProof/>
                <w:webHidden/>
              </w:rPr>
              <w:fldChar w:fldCharType="separate"/>
            </w:r>
            <w:r w:rsidR="00ED0272">
              <w:rPr>
                <w:noProof/>
                <w:webHidden/>
              </w:rPr>
              <w:t>12</w:t>
            </w:r>
            <w:r>
              <w:rPr>
                <w:noProof/>
                <w:webHidden/>
              </w:rPr>
              <w:fldChar w:fldCharType="end"/>
            </w:r>
          </w:hyperlink>
        </w:p>
        <w:p w14:paraId="3C46D3DE" w14:textId="1C0B835C" w:rsidR="00E36677" w:rsidRDefault="00E36677">
          <w:pPr>
            <w:pStyle w:val="TOC1"/>
            <w:rPr>
              <w:rFonts w:eastAsiaTheme="minorEastAsia"/>
              <w:b w:val="0"/>
              <w:noProof/>
              <w:sz w:val="22"/>
              <w:szCs w:val="22"/>
            </w:rPr>
          </w:pPr>
          <w:hyperlink w:anchor="_Toc67401754" w:history="1">
            <w:r w:rsidRPr="004642DA">
              <w:rPr>
                <w:rStyle w:val="Hyperlink"/>
                <w:noProof/>
              </w:rPr>
              <w:t>Implementing Effective and Sustainable Solutions</w:t>
            </w:r>
            <w:r>
              <w:rPr>
                <w:noProof/>
                <w:webHidden/>
              </w:rPr>
              <w:tab/>
            </w:r>
            <w:r>
              <w:rPr>
                <w:noProof/>
                <w:webHidden/>
              </w:rPr>
              <w:fldChar w:fldCharType="begin"/>
            </w:r>
            <w:r>
              <w:rPr>
                <w:noProof/>
                <w:webHidden/>
              </w:rPr>
              <w:instrText xml:space="preserve"> PAGEREF _Toc67401754 \h </w:instrText>
            </w:r>
            <w:r>
              <w:rPr>
                <w:noProof/>
                <w:webHidden/>
              </w:rPr>
            </w:r>
            <w:r>
              <w:rPr>
                <w:noProof/>
                <w:webHidden/>
              </w:rPr>
              <w:fldChar w:fldCharType="separate"/>
            </w:r>
            <w:r w:rsidR="00ED0272">
              <w:rPr>
                <w:noProof/>
                <w:webHidden/>
              </w:rPr>
              <w:t>14</w:t>
            </w:r>
            <w:r>
              <w:rPr>
                <w:noProof/>
                <w:webHidden/>
              </w:rPr>
              <w:fldChar w:fldCharType="end"/>
            </w:r>
          </w:hyperlink>
        </w:p>
        <w:p w14:paraId="043AC484" w14:textId="24E2E5A0" w:rsidR="00E36677" w:rsidRDefault="00E36677">
          <w:pPr>
            <w:pStyle w:val="TOC2"/>
            <w:rPr>
              <w:rFonts w:eastAsiaTheme="minorEastAsia"/>
              <w:i w:val="0"/>
              <w:sz w:val="22"/>
              <w:szCs w:val="22"/>
            </w:rPr>
          </w:pPr>
          <w:hyperlink w:anchor="_Toc67401755" w:history="1">
            <w:r w:rsidRPr="004642DA">
              <w:rPr>
                <w:rStyle w:val="Hyperlink"/>
              </w:rPr>
              <w:t>Action Plan for Calendar Years 2021 – 2022</w:t>
            </w:r>
            <w:r>
              <w:rPr>
                <w:webHidden/>
              </w:rPr>
              <w:tab/>
            </w:r>
            <w:r>
              <w:rPr>
                <w:webHidden/>
              </w:rPr>
              <w:fldChar w:fldCharType="begin"/>
            </w:r>
            <w:r>
              <w:rPr>
                <w:webHidden/>
              </w:rPr>
              <w:instrText xml:space="preserve"> PAGEREF _Toc67401755 \h </w:instrText>
            </w:r>
            <w:r>
              <w:rPr>
                <w:webHidden/>
              </w:rPr>
            </w:r>
            <w:r>
              <w:rPr>
                <w:webHidden/>
              </w:rPr>
              <w:fldChar w:fldCharType="separate"/>
            </w:r>
            <w:r w:rsidR="00ED0272">
              <w:rPr>
                <w:webHidden/>
              </w:rPr>
              <w:t>14</w:t>
            </w:r>
            <w:r>
              <w:rPr>
                <w:webHidden/>
              </w:rPr>
              <w:fldChar w:fldCharType="end"/>
            </w:r>
          </w:hyperlink>
        </w:p>
        <w:p w14:paraId="5D91BFC3" w14:textId="3E640B39" w:rsidR="00E36677" w:rsidRDefault="00E36677">
          <w:pPr>
            <w:pStyle w:val="TOC3"/>
            <w:rPr>
              <w:rFonts w:eastAsiaTheme="minorEastAsia"/>
              <w:sz w:val="22"/>
              <w:szCs w:val="22"/>
            </w:rPr>
          </w:pPr>
          <w:hyperlink w:anchor="_Toc67401756" w:history="1">
            <w:r w:rsidRPr="004642DA">
              <w:rPr>
                <w:rStyle w:val="Hyperlink"/>
              </w:rPr>
              <w:t>I.</w:t>
            </w:r>
            <w:r>
              <w:rPr>
                <w:rFonts w:eastAsiaTheme="minorEastAsia"/>
                <w:sz w:val="22"/>
                <w:szCs w:val="22"/>
              </w:rPr>
              <w:tab/>
            </w:r>
            <w:r w:rsidRPr="004642DA">
              <w:rPr>
                <w:rStyle w:val="Hyperlink"/>
              </w:rPr>
              <w:t>Caregiver Support and Public Awareness</w:t>
            </w:r>
            <w:r>
              <w:rPr>
                <w:webHidden/>
              </w:rPr>
              <w:tab/>
            </w:r>
            <w:r>
              <w:rPr>
                <w:webHidden/>
              </w:rPr>
              <w:fldChar w:fldCharType="begin"/>
            </w:r>
            <w:r>
              <w:rPr>
                <w:webHidden/>
              </w:rPr>
              <w:instrText xml:space="preserve"> PAGEREF _Toc67401756 \h </w:instrText>
            </w:r>
            <w:r>
              <w:rPr>
                <w:webHidden/>
              </w:rPr>
            </w:r>
            <w:r>
              <w:rPr>
                <w:webHidden/>
              </w:rPr>
              <w:fldChar w:fldCharType="separate"/>
            </w:r>
            <w:r w:rsidR="00ED0272">
              <w:rPr>
                <w:webHidden/>
              </w:rPr>
              <w:t>16</w:t>
            </w:r>
            <w:r>
              <w:rPr>
                <w:webHidden/>
              </w:rPr>
              <w:fldChar w:fldCharType="end"/>
            </w:r>
          </w:hyperlink>
        </w:p>
        <w:p w14:paraId="3B768471" w14:textId="29783585" w:rsidR="00E36677" w:rsidRDefault="00E36677">
          <w:pPr>
            <w:pStyle w:val="TOC3"/>
            <w:rPr>
              <w:rFonts w:eastAsiaTheme="minorEastAsia"/>
              <w:sz w:val="22"/>
              <w:szCs w:val="22"/>
            </w:rPr>
          </w:pPr>
          <w:hyperlink w:anchor="_Toc67401757" w:history="1">
            <w:r w:rsidRPr="004642DA">
              <w:rPr>
                <w:rStyle w:val="Hyperlink"/>
              </w:rPr>
              <w:t>II.</w:t>
            </w:r>
            <w:r>
              <w:rPr>
                <w:rFonts w:eastAsiaTheme="minorEastAsia"/>
                <w:sz w:val="22"/>
                <w:szCs w:val="22"/>
              </w:rPr>
              <w:tab/>
            </w:r>
            <w:r w:rsidRPr="004642DA">
              <w:rPr>
                <w:rStyle w:val="Hyperlink"/>
              </w:rPr>
              <w:t>Diagnosis and Services Navigation</w:t>
            </w:r>
            <w:r>
              <w:rPr>
                <w:webHidden/>
              </w:rPr>
              <w:tab/>
            </w:r>
            <w:r>
              <w:rPr>
                <w:webHidden/>
              </w:rPr>
              <w:fldChar w:fldCharType="begin"/>
            </w:r>
            <w:r>
              <w:rPr>
                <w:webHidden/>
              </w:rPr>
              <w:instrText xml:space="preserve"> PAGEREF _Toc67401757 \h </w:instrText>
            </w:r>
            <w:r>
              <w:rPr>
                <w:webHidden/>
              </w:rPr>
            </w:r>
            <w:r>
              <w:rPr>
                <w:webHidden/>
              </w:rPr>
              <w:fldChar w:fldCharType="separate"/>
            </w:r>
            <w:r w:rsidR="00ED0272">
              <w:rPr>
                <w:webHidden/>
              </w:rPr>
              <w:t>20</w:t>
            </w:r>
            <w:r>
              <w:rPr>
                <w:webHidden/>
              </w:rPr>
              <w:fldChar w:fldCharType="end"/>
            </w:r>
          </w:hyperlink>
        </w:p>
        <w:p w14:paraId="4CC3AC68" w14:textId="2906850E" w:rsidR="00E36677" w:rsidRDefault="00E36677">
          <w:pPr>
            <w:pStyle w:val="TOC3"/>
            <w:rPr>
              <w:rFonts w:eastAsiaTheme="minorEastAsia"/>
              <w:sz w:val="22"/>
              <w:szCs w:val="22"/>
            </w:rPr>
          </w:pPr>
          <w:hyperlink w:anchor="_Toc67401758" w:history="1">
            <w:r w:rsidRPr="004642DA">
              <w:rPr>
                <w:rStyle w:val="Hyperlink"/>
              </w:rPr>
              <w:t>III.</w:t>
            </w:r>
            <w:r>
              <w:rPr>
                <w:rFonts w:eastAsiaTheme="minorEastAsia"/>
                <w:sz w:val="22"/>
                <w:szCs w:val="22"/>
              </w:rPr>
              <w:tab/>
            </w:r>
            <w:r w:rsidRPr="004642DA">
              <w:rPr>
                <w:rStyle w:val="Hyperlink"/>
              </w:rPr>
              <w:t>Equitable Access and Care</w:t>
            </w:r>
            <w:r>
              <w:rPr>
                <w:webHidden/>
              </w:rPr>
              <w:tab/>
            </w:r>
            <w:r>
              <w:rPr>
                <w:webHidden/>
              </w:rPr>
              <w:fldChar w:fldCharType="begin"/>
            </w:r>
            <w:r>
              <w:rPr>
                <w:webHidden/>
              </w:rPr>
              <w:instrText xml:space="preserve"> PAGEREF _Toc67401758 \h </w:instrText>
            </w:r>
            <w:r>
              <w:rPr>
                <w:webHidden/>
              </w:rPr>
            </w:r>
            <w:r>
              <w:rPr>
                <w:webHidden/>
              </w:rPr>
              <w:fldChar w:fldCharType="separate"/>
            </w:r>
            <w:r w:rsidR="00ED0272">
              <w:rPr>
                <w:webHidden/>
              </w:rPr>
              <w:t>26</w:t>
            </w:r>
            <w:r>
              <w:rPr>
                <w:webHidden/>
              </w:rPr>
              <w:fldChar w:fldCharType="end"/>
            </w:r>
          </w:hyperlink>
        </w:p>
        <w:p w14:paraId="09B9E4F5" w14:textId="6752BE5B" w:rsidR="00E36677" w:rsidRDefault="00E36677">
          <w:pPr>
            <w:pStyle w:val="TOC3"/>
            <w:rPr>
              <w:rFonts w:eastAsiaTheme="minorEastAsia"/>
              <w:sz w:val="22"/>
              <w:szCs w:val="22"/>
            </w:rPr>
          </w:pPr>
          <w:hyperlink w:anchor="_Toc67401759" w:history="1">
            <w:r w:rsidRPr="004642DA">
              <w:rPr>
                <w:rStyle w:val="Hyperlink"/>
              </w:rPr>
              <w:t>IV.</w:t>
            </w:r>
            <w:r>
              <w:rPr>
                <w:rFonts w:eastAsiaTheme="minorEastAsia"/>
                <w:sz w:val="22"/>
                <w:szCs w:val="22"/>
              </w:rPr>
              <w:tab/>
            </w:r>
            <w:r w:rsidRPr="004642DA">
              <w:rPr>
                <w:rStyle w:val="Hyperlink"/>
              </w:rPr>
              <w:t>Physical Infrastructure</w:t>
            </w:r>
            <w:r>
              <w:rPr>
                <w:webHidden/>
              </w:rPr>
              <w:tab/>
            </w:r>
            <w:r>
              <w:rPr>
                <w:webHidden/>
              </w:rPr>
              <w:fldChar w:fldCharType="begin"/>
            </w:r>
            <w:r>
              <w:rPr>
                <w:webHidden/>
              </w:rPr>
              <w:instrText xml:space="preserve"> PAGEREF _Toc67401759 \h </w:instrText>
            </w:r>
            <w:r>
              <w:rPr>
                <w:webHidden/>
              </w:rPr>
            </w:r>
            <w:r>
              <w:rPr>
                <w:webHidden/>
              </w:rPr>
              <w:fldChar w:fldCharType="separate"/>
            </w:r>
            <w:r w:rsidR="00ED0272">
              <w:rPr>
                <w:webHidden/>
              </w:rPr>
              <w:t>32</w:t>
            </w:r>
            <w:r>
              <w:rPr>
                <w:webHidden/>
              </w:rPr>
              <w:fldChar w:fldCharType="end"/>
            </w:r>
          </w:hyperlink>
        </w:p>
        <w:p w14:paraId="3B912FF2" w14:textId="5DE8DB65" w:rsidR="00E36677" w:rsidRDefault="00E36677">
          <w:pPr>
            <w:pStyle w:val="TOC3"/>
            <w:rPr>
              <w:rFonts w:eastAsiaTheme="minorEastAsia"/>
              <w:sz w:val="22"/>
              <w:szCs w:val="22"/>
            </w:rPr>
          </w:pPr>
          <w:hyperlink w:anchor="_Toc67401760" w:history="1">
            <w:r w:rsidRPr="004642DA">
              <w:rPr>
                <w:rStyle w:val="Hyperlink"/>
              </w:rPr>
              <w:t>V.</w:t>
            </w:r>
            <w:r>
              <w:rPr>
                <w:rFonts w:eastAsiaTheme="minorEastAsia"/>
                <w:sz w:val="22"/>
                <w:szCs w:val="22"/>
              </w:rPr>
              <w:tab/>
            </w:r>
            <w:r w:rsidRPr="004642DA">
              <w:rPr>
                <w:rStyle w:val="Hyperlink"/>
              </w:rPr>
              <w:t>Quality of Care</w:t>
            </w:r>
            <w:r>
              <w:rPr>
                <w:webHidden/>
              </w:rPr>
              <w:tab/>
            </w:r>
            <w:r>
              <w:rPr>
                <w:webHidden/>
              </w:rPr>
              <w:fldChar w:fldCharType="begin"/>
            </w:r>
            <w:r>
              <w:rPr>
                <w:webHidden/>
              </w:rPr>
              <w:instrText xml:space="preserve"> PAGEREF _Toc67401760 \h </w:instrText>
            </w:r>
            <w:r>
              <w:rPr>
                <w:webHidden/>
              </w:rPr>
            </w:r>
            <w:r>
              <w:rPr>
                <w:webHidden/>
              </w:rPr>
              <w:fldChar w:fldCharType="separate"/>
            </w:r>
            <w:r w:rsidR="00ED0272">
              <w:rPr>
                <w:webHidden/>
              </w:rPr>
              <w:t>35</w:t>
            </w:r>
            <w:r>
              <w:rPr>
                <w:webHidden/>
              </w:rPr>
              <w:fldChar w:fldCharType="end"/>
            </w:r>
          </w:hyperlink>
        </w:p>
        <w:p w14:paraId="4BE91F72" w14:textId="25ACB84A" w:rsidR="00E36677" w:rsidRDefault="00E36677">
          <w:pPr>
            <w:pStyle w:val="TOC3"/>
            <w:rPr>
              <w:rFonts w:eastAsiaTheme="minorEastAsia"/>
              <w:sz w:val="22"/>
              <w:szCs w:val="22"/>
            </w:rPr>
          </w:pPr>
          <w:hyperlink w:anchor="_Toc67401761" w:history="1">
            <w:r w:rsidRPr="004642DA">
              <w:rPr>
                <w:rStyle w:val="Hyperlink"/>
              </w:rPr>
              <w:t>VI.</w:t>
            </w:r>
            <w:r>
              <w:rPr>
                <w:rFonts w:eastAsiaTheme="minorEastAsia"/>
                <w:sz w:val="22"/>
                <w:szCs w:val="22"/>
              </w:rPr>
              <w:tab/>
            </w:r>
            <w:r w:rsidRPr="004642DA">
              <w:rPr>
                <w:rStyle w:val="Hyperlink"/>
              </w:rPr>
              <w:t>Research</w:t>
            </w:r>
            <w:r>
              <w:rPr>
                <w:webHidden/>
              </w:rPr>
              <w:tab/>
            </w:r>
            <w:r>
              <w:rPr>
                <w:webHidden/>
              </w:rPr>
              <w:fldChar w:fldCharType="begin"/>
            </w:r>
            <w:r>
              <w:rPr>
                <w:webHidden/>
              </w:rPr>
              <w:instrText xml:space="preserve"> PAGEREF _Toc67401761 \h </w:instrText>
            </w:r>
            <w:r>
              <w:rPr>
                <w:webHidden/>
              </w:rPr>
            </w:r>
            <w:r>
              <w:rPr>
                <w:webHidden/>
              </w:rPr>
              <w:fldChar w:fldCharType="separate"/>
            </w:r>
            <w:r w:rsidR="00ED0272">
              <w:rPr>
                <w:webHidden/>
              </w:rPr>
              <w:t>39</w:t>
            </w:r>
            <w:r>
              <w:rPr>
                <w:webHidden/>
              </w:rPr>
              <w:fldChar w:fldCharType="end"/>
            </w:r>
          </w:hyperlink>
        </w:p>
        <w:p w14:paraId="49682BA9" w14:textId="5C042B86" w:rsidR="00E36677" w:rsidRDefault="00E36677">
          <w:pPr>
            <w:pStyle w:val="TOC1"/>
            <w:rPr>
              <w:rFonts w:eastAsiaTheme="minorEastAsia"/>
              <w:b w:val="0"/>
              <w:noProof/>
              <w:sz w:val="22"/>
              <w:szCs w:val="22"/>
            </w:rPr>
          </w:pPr>
          <w:hyperlink w:anchor="_Toc67401762" w:history="1">
            <w:r w:rsidRPr="004642DA">
              <w:rPr>
                <w:rStyle w:val="Hyperlink"/>
                <w:noProof/>
              </w:rPr>
              <w:t>Looking to the Future</w:t>
            </w:r>
            <w:r>
              <w:rPr>
                <w:noProof/>
                <w:webHidden/>
              </w:rPr>
              <w:tab/>
            </w:r>
            <w:r>
              <w:rPr>
                <w:noProof/>
                <w:webHidden/>
              </w:rPr>
              <w:fldChar w:fldCharType="begin"/>
            </w:r>
            <w:r>
              <w:rPr>
                <w:noProof/>
                <w:webHidden/>
              </w:rPr>
              <w:instrText xml:space="preserve"> PAGEREF _Toc67401762 \h </w:instrText>
            </w:r>
            <w:r>
              <w:rPr>
                <w:noProof/>
                <w:webHidden/>
              </w:rPr>
            </w:r>
            <w:r>
              <w:rPr>
                <w:noProof/>
                <w:webHidden/>
              </w:rPr>
              <w:fldChar w:fldCharType="separate"/>
            </w:r>
            <w:r w:rsidR="00ED0272">
              <w:rPr>
                <w:noProof/>
                <w:webHidden/>
              </w:rPr>
              <w:t>43</w:t>
            </w:r>
            <w:r>
              <w:rPr>
                <w:noProof/>
                <w:webHidden/>
              </w:rPr>
              <w:fldChar w:fldCharType="end"/>
            </w:r>
          </w:hyperlink>
        </w:p>
        <w:p w14:paraId="3C5FC4AB" w14:textId="41A97667" w:rsidR="00E36677" w:rsidRDefault="00E36677">
          <w:pPr>
            <w:pStyle w:val="TOC2"/>
            <w:rPr>
              <w:rFonts w:eastAsiaTheme="minorEastAsia"/>
              <w:i w:val="0"/>
              <w:sz w:val="22"/>
              <w:szCs w:val="22"/>
            </w:rPr>
          </w:pPr>
          <w:hyperlink w:anchor="_Toc67401763" w:history="1">
            <w:r w:rsidRPr="004642DA">
              <w:rPr>
                <w:rStyle w:val="Hyperlink"/>
              </w:rPr>
              <w:t>Caregiver Support and Public Awareness</w:t>
            </w:r>
            <w:r>
              <w:rPr>
                <w:webHidden/>
              </w:rPr>
              <w:tab/>
            </w:r>
            <w:r>
              <w:rPr>
                <w:webHidden/>
              </w:rPr>
              <w:fldChar w:fldCharType="begin"/>
            </w:r>
            <w:r>
              <w:rPr>
                <w:webHidden/>
              </w:rPr>
              <w:instrText xml:space="preserve"> PAGEREF _Toc67401763 \h </w:instrText>
            </w:r>
            <w:r>
              <w:rPr>
                <w:webHidden/>
              </w:rPr>
            </w:r>
            <w:r>
              <w:rPr>
                <w:webHidden/>
              </w:rPr>
              <w:fldChar w:fldCharType="separate"/>
            </w:r>
            <w:r w:rsidR="00ED0272">
              <w:rPr>
                <w:webHidden/>
              </w:rPr>
              <w:t>43</w:t>
            </w:r>
            <w:r>
              <w:rPr>
                <w:webHidden/>
              </w:rPr>
              <w:fldChar w:fldCharType="end"/>
            </w:r>
          </w:hyperlink>
        </w:p>
        <w:p w14:paraId="41089888" w14:textId="5A732B40" w:rsidR="00E36677" w:rsidRDefault="00E36677">
          <w:pPr>
            <w:pStyle w:val="TOC2"/>
            <w:rPr>
              <w:rFonts w:eastAsiaTheme="minorEastAsia"/>
              <w:i w:val="0"/>
              <w:sz w:val="22"/>
              <w:szCs w:val="22"/>
            </w:rPr>
          </w:pPr>
          <w:hyperlink w:anchor="_Toc67401764" w:history="1">
            <w:r w:rsidRPr="004642DA">
              <w:rPr>
                <w:rStyle w:val="Hyperlink"/>
              </w:rPr>
              <w:t>Diagnosis and Services Navigation</w:t>
            </w:r>
            <w:r>
              <w:rPr>
                <w:webHidden/>
              </w:rPr>
              <w:tab/>
            </w:r>
            <w:r>
              <w:rPr>
                <w:webHidden/>
              </w:rPr>
              <w:fldChar w:fldCharType="begin"/>
            </w:r>
            <w:r>
              <w:rPr>
                <w:webHidden/>
              </w:rPr>
              <w:instrText xml:space="preserve"> PAGEREF _Toc67401764 \h </w:instrText>
            </w:r>
            <w:r>
              <w:rPr>
                <w:webHidden/>
              </w:rPr>
            </w:r>
            <w:r>
              <w:rPr>
                <w:webHidden/>
              </w:rPr>
              <w:fldChar w:fldCharType="separate"/>
            </w:r>
            <w:r w:rsidR="00ED0272">
              <w:rPr>
                <w:webHidden/>
              </w:rPr>
              <w:t>43</w:t>
            </w:r>
            <w:r>
              <w:rPr>
                <w:webHidden/>
              </w:rPr>
              <w:fldChar w:fldCharType="end"/>
            </w:r>
          </w:hyperlink>
        </w:p>
        <w:p w14:paraId="01D06D08" w14:textId="6BBDDF43" w:rsidR="00E36677" w:rsidRDefault="00E36677">
          <w:pPr>
            <w:pStyle w:val="TOC2"/>
            <w:rPr>
              <w:rFonts w:eastAsiaTheme="minorEastAsia"/>
              <w:i w:val="0"/>
              <w:sz w:val="22"/>
              <w:szCs w:val="22"/>
            </w:rPr>
          </w:pPr>
          <w:hyperlink w:anchor="_Toc67401765" w:history="1">
            <w:r w:rsidRPr="004642DA">
              <w:rPr>
                <w:rStyle w:val="Hyperlink"/>
              </w:rPr>
              <w:t>Equitable Access and Care</w:t>
            </w:r>
            <w:r>
              <w:rPr>
                <w:webHidden/>
              </w:rPr>
              <w:tab/>
            </w:r>
            <w:r>
              <w:rPr>
                <w:webHidden/>
              </w:rPr>
              <w:fldChar w:fldCharType="begin"/>
            </w:r>
            <w:r>
              <w:rPr>
                <w:webHidden/>
              </w:rPr>
              <w:instrText xml:space="preserve"> PAGEREF _Toc67401765 \h </w:instrText>
            </w:r>
            <w:r>
              <w:rPr>
                <w:webHidden/>
              </w:rPr>
            </w:r>
            <w:r>
              <w:rPr>
                <w:webHidden/>
              </w:rPr>
              <w:fldChar w:fldCharType="separate"/>
            </w:r>
            <w:r w:rsidR="00ED0272">
              <w:rPr>
                <w:webHidden/>
              </w:rPr>
              <w:t>43</w:t>
            </w:r>
            <w:r>
              <w:rPr>
                <w:webHidden/>
              </w:rPr>
              <w:fldChar w:fldCharType="end"/>
            </w:r>
          </w:hyperlink>
        </w:p>
        <w:p w14:paraId="33F3744B" w14:textId="7FDF56D9" w:rsidR="00E36677" w:rsidRDefault="00E36677">
          <w:pPr>
            <w:pStyle w:val="TOC2"/>
            <w:rPr>
              <w:rFonts w:eastAsiaTheme="minorEastAsia"/>
              <w:i w:val="0"/>
              <w:sz w:val="22"/>
              <w:szCs w:val="22"/>
            </w:rPr>
          </w:pPr>
          <w:hyperlink w:anchor="_Toc67401766" w:history="1">
            <w:r w:rsidRPr="004642DA">
              <w:rPr>
                <w:rStyle w:val="Hyperlink"/>
              </w:rPr>
              <w:t>Physical Infrastructure</w:t>
            </w:r>
            <w:r>
              <w:rPr>
                <w:webHidden/>
              </w:rPr>
              <w:tab/>
            </w:r>
            <w:r>
              <w:rPr>
                <w:webHidden/>
              </w:rPr>
              <w:fldChar w:fldCharType="begin"/>
            </w:r>
            <w:r>
              <w:rPr>
                <w:webHidden/>
              </w:rPr>
              <w:instrText xml:space="preserve"> PAGEREF _Toc67401766 \h </w:instrText>
            </w:r>
            <w:r>
              <w:rPr>
                <w:webHidden/>
              </w:rPr>
            </w:r>
            <w:r>
              <w:rPr>
                <w:webHidden/>
              </w:rPr>
              <w:fldChar w:fldCharType="separate"/>
            </w:r>
            <w:r w:rsidR="00ED0272">
              <w:rPr>
                <w:webHidden/>
              </w:rPr>
              <w:t>44</w:t>
            </w:r>
            <w:r>
              <w:rPr>
                <w:webHidden/>
              </w:rPr>
              <w:fldChar w:fldCharType="end"/>
            </w:r>
          </w:hyperlink>
        </w:p>
        <w:p w14:paraId="1DC1376B" w14:textId="3144A9F7" w:rsidR="00E36677" w:rsidRDefault="00E36677">
          <w:pPr>
            <w:pStyle w:val="TOC2"/>
            <w:rPr>
              <w:rFonts w:eastAsiaTheme="minorEastAsia"/>
              <w:i w:val="0"/>
              <w:sz w:val="22"/>
              <w:szCs w:val="22"/>
            </w:rPr>
          </w:pPr>
          <w:hyperlink w:anchor="_Toc67401767" w:history="1">
            <w:r w:rsidRPr="004642DA">
              <w:rPr>
                <w:rStyle w:val="Hyperlink"/>
              </w:rPr>
              <w:t>Quality of Care</w:t>
            </w:r>
            <w:r>
              <w:rPr>
                <w:webHidden/>
              </w:rPr>
              <w:tab/>
            </w:r>
            <w:r>
              <w:rPr>
                <w:webHidden/>
              </w:rPr>
              <w:fldChar w:fldCharType="begin"/>
            </w:r>
            <w:r>
              <w:rPr>
                <w:webHidden/>
              </w:rPr>
              <w:instrText xml:space="preserve"> PAGEREF _Toc67401767 \h </w:instrText>
            </w:r>
            <w:r>
              <w:rPr>
                <w:webHidden/>
              </w:rPr>
            </w:r>
            <w:r>
              <w:rPr>
                <w:webHidden/>
              </w:rPr>
              <w:fldChar w:fldCharType="separate"/>
            </w:r>
            <w:r w:rsidR="00ED0272">
              <w:rPr>
                <w:webHidden/>
              </w:rPr>
              <w:t>44</w:t>
            </w:r>
            <w:r>
              <w:rPr>
                <w:webHidden/>
              </w:rPr>
              <w:fldChar w:fldCharType="end"/>
            </w:r>
          </w:hyperlink>
        </w:p>
        <w:p w14:paraId="1877CA02" w14:textId="5512C261" w:rsidR="00E36677" w:rsidRDefault="00E36677">
          <w:pPr>
            <w:pStyle w:val="TOC2"/>
            <w:rPr>
              <w:rFonts w:eastAsiaTheme="minorEastAsia"/>
              <w:i w:val="0"/>
              <w:sz w:val="22"/>
              <w:szCs w:val="22"/>
            </w:rPr>
          </w:pPr>
          <w:hyperlink w:anchor="_Toc67401768" w:history="1">
            <w:r w:rsidRPr="004642DA">
              <w:rPr>
                <w:rStyle w:val="Hyperlink"/>
              </w:rPr>
              <w:t>Research</w:t>
            </w:r>
            <w:r>
              <w:rPr>
                <w:webHidden/>
              </w:rPr>
              <w:tab/>
            </w:r>
            <w:r>
              <w:rPr>
                <w:webHidden/>
              </w:rPr>
              <w:fldChar w:fldCharType="begin"/>
            </w:r>
            <w:r>
              <w:rPr>
                <w:webHidden/>
              </w:rPr>
              <w:instrText xml:space="preserve"> PAGEREF _Toc67401768 \h </w:instrText>
            </w:r>
            <w:r>
              <w:rPr>
                <w:webHidden/>
              </w:rPr>
            </w:r>
            <w:r>
              <w:rPr>
                <w:webHidden/>
              </w:rPr>
              <w:fldChar w:fldCharType="separate"/>
            </w:r>
            <w:r w:rsidR="00ED0272">
              <w:rPr>
                <w:webHidden/>
              </w:rPr>
              <w:t>44</w:t>
            </w:r>
            <w:r>
              <w:rPr>
                <w:webHidden/>
              </w:rPr>
              <w:fldChar w:fldCharType="end"/>
            </w:r>
          </w:hyperlink>
        </w:p>
        <w:p w14:paraId="468D62CD" w14:textId="6AED944D" w:rsidR="00E36677" w:rsidRDefault="00E36677">
          <w:pPr>
            <w:pStyle w:val="TOC1"/>
            <w:rPr>
              <w:rFonts w:eastAsiaTheme="minorEastAsia"/>
              <w:b w:val="0"/>
              <w:noProof/>
              <w:sz w:val="22"/>
              <w:szCs w:val="22"/>
            </w:rPr>
          </w:pPr>
          <w:hyperlink w:anchor="_Toc67401769" w:history="1">
            <w:r w:rsidRPr="004642DA">
              <w:rPr>
                <w:rStyle w:val="Hyperlink"/>
                <w:noProof/>
              </w:rPr>
              <w:t>Viewing Dementia through a Public Health Lens</w:t>
            </w:r>
            <w:r>
              <w:rPr>
                <w:noProof/>
                <w:webHidden/>
              </w:rPr>
              <w:tab/>
            </w:r>
            <w:r>
              <w:rPr>
                <w:noProof/>
                <w:webHidden/>
              </w:rPr>
              <w:fldChar w:fldCharType="begin"/>
            </w:r>
            <w:r>
              <w:rPr>
                <w:noProof/>
                <w:webHidden/>
              </w:rPr>
              <w:instrText xml:space="preserve"> PAGEREF _Toc67401769 \h </w:instrText>
            </w:r>
            <w:r>
              <w:rPr>
                <w:noProof/>
                <w:webHidden/>
              </w:rPr>
            </w:r>
            <w:r>
              <w:rPr>
                <w:noProof/>
                <w:webHidden/>
              </w:rPr>
              <w:fldChar w:fldCharType="separate"/>
            </w:r>
            <w:r w:rsidR="00ED0272">
              <w:rPr>
                <w:noProof/>
                <w:webHidden/>
              </w:rPr>
              <w:t>45</w:t>
            </w:r>
            <w:r>
              <w:rPr>
                <w:noProof/>
                <w:webHidden/>
              </w:rPr>
              <w:fldChar w:fldCharType="end"/>
            </w:r>
          </w:hyperlink>
        </w:p>
        <w:p w14:paraId="39143587" w14:textId="5CB757FF" w:rsidR="00E36677" w:rsidRDefault="00E36677">
          <w:pPr>
            <w:pStyle w:val="TOC2"/>
            <w:rPr>
              <w:rFonts w:eastAsiaTheme="minorEastAsia"/>
              <w:i w:val="0"/>
              <w:sz w:val="22"/>
              <w:szCs w:val="22"/>
            </w:rPr>
          </w:pPr>
          <w:hyperlink w:anchor="_Toc67401770" w:history="1">
            <w:r w:rsidRPr="004642DA">
              <w:rPr>
                <w:rStyle w:val="Hyperlink"/>
              </w:rPr>
              <w:t>Enhancing the Commonwealth's Public Health Infrastructure to Address Dementia</w:t>
            </w:r>
            <w:r>
              <w:rPr>
                <w:webHidden/>
              </w:rPr>
              <w:tab/>
            </w:r>
            <w:r>
              <w:rPr>
                <w:webHidden/>
              </w:rPr>
              <w:fldChar w:fldCharType="begin"/>
            </w:r>
            <w:r>
              <w:rPr>
                <w:webHidden/>
              </w:rPr>
              <w:instrText xml:space="preserve"> PAGEREF _Toc67401770 \h </w:instrText>
            </w:r>
            <w:r>
              <w:rPr>
                <w:webHidden/>
              </w:rPr>
            </w:r>
            <w:r>
              <w:rPr>
                <w:webHidden/>
              </w:rPr>
              <w:fldChar w:fldCharType="separate"/>
            </w:r>
            <w:r w:rsidR="00ED0272">
              <w:rPr>
                <w:webHidden/>
              </w:rPr>
              <w:t>45</w:t>
            </w:r>
            <w:r>
              <w:rPr>
                <w:webHidden/>
              </w:rPr>
              <w:fldChar w:fldCharType="end"/>
            </w:r>
          </w:hyperlink>
        </w:p>
        <w:p w14:paraId="57565AD3" w14:textId="20C45E4C" w:rsidR="00E36677" w:rsidRDefault="00E36677">
          <w:pPr>
            <w:pStyle w:val="TOC2"/>
            <w:rPr>
              <w:rFonts w:eastAsiaTheme="minorEastAsia"/>
              <w:i w:val="0"/>
              <w:sz w:val="22"/>
              <w:szCs w:val="22"/>
            </w:rPr>
          </w:pPr>
          <w:hyperlink w:anchor="_Toc67401771" w:history="1">
            <w:r w:rsidRPr="004642DA">
              <w:rPr>
                <w:rStyle w:val="Hyperlink"/>
              </w:rPr>
              <w:t>Prevention and Intervention Framework</w:t>
            </w:r>
            <w:r>
              <w:rPr>
                <w:webHidden/>
              </w:rPr>
              <w:tab/>
            </w:r>
            <w:r>
              <w:rPr>
                <w:webHidden/>
              </w:rPr>
              <w:fldChar w:fldCharType="begin"/>
            </w:r>
            <w:r>
              <w:rPr>
                <w:webHidden/>
              </w:rPr>
              <w:instrText xml:space="preserve"> PAGEREF _Toc67401771 \h </w:instrText>
            </w:r>
            <w:r>
              <w:rPr>
                <w:webHidden/>
              </w:rPr>
            </w:r>
            <w:r>
              <w:rPr>
                <w:webHidden/>
              </w:rPr>
              <w:fldChar w:fldCharType="separate"/>
            </w:r>
            <w:r w:rsidR="00ED0272">
              <w:rPr>
                <w:webHidden/>
              </w:rPr>
              <w:t>46</w:t>
            </w:r>
            <w:r>
              <w:rPr>
                <w:webHidden/>
              </w:rPr>
              <w:fldChar w:fldCharType="end"/>
            </w:r>
          </w:hyperlink>
        </w:p>
        <w:p w14:paraId="26E7483D" w14:textId="5E10182B" w:rsidR="00E36677" w:rsidRDefault="00E36677">
          <w:pPr>
            <w:pStyle w:val="TOC1"/>
            <w:rPr>
              <w:rFonts w:eastAsiaTheme="minorEastAsia"/>
              <w:b w:val="0"/>
              <w:noProof/>
              <w:sz w:val="22"/>
              <w:szCs w:val="22"/>
            </w:rPr>
          </w:pPr>
          <w:hyperlink w:anchor="_Toc67401772" w:history="1">
            <w:r w:rsidRPr="004642DA">
              <w:rPr>
                <w:rStyle w:val="Hyperlink"/>
                <w:noProof/>
              </w:rPr>
              <w:t>Reducing the Risk of Alzheimer's Disease and Related Dementias</w:t>
            </w:r>
            <w:r>
              <w:rPr>
                <w:noProof/>
                <w:webHidden/>
              </w:rPr>
              <w:tab/>
            </w:r>
            <w:r>
              <w:rPr>
                <w:noProof/>
                <w:webHidden/>
              </w:rPr>
              <w:fldChar w:fldCharType="begin"/>
            </w:r>
            <w:r>
              <w:rPr>
                <w:noProof/>
                <w:webHidden/>
              </w:rPr>
              <w:instrText xml:space="preserve"> PAGEREF _Toc67401772 \h </w:instrText>
            </w:r>
            <w:r>
              <w:rPr>
                <w:noProof/>
                <w:webHidden/>
              </w:rPr>
            </w:r>
            <w:r>
              <w:rPr>
                <w:noProof/>
                <w:webHidden/>
              </w:rPr>
              <w:fldChar w:fldCharType="separate"/>
            </w:r>
            <w:r w:rsidR="00ED0272">
              <w:rPr>
                <w:noProof/>
                <w:webHidden/>
              </w:rPr>
              <w:t>48</w:t>
            </w:r>
            <w:r>
              <w:rPr>
                <w:noProof/>
                <w:webHidden/>
              </w:rPr>
              <w:fldChar w:fldCharType="end"/>
            </w:r>
          </w:hyperlink>
        </w:p>
        <w:p w14:paraId="11CB221B" w14:textId="771713F6" w:rsidR="00E36677" w:rsidRDefault="00E36677">
          <w:pPr>
            <w:pStyle w:val="TOC2"/>
            <w:rPr>
              <w:rFonts w:eastAsiaTheme="minorEastAsia"/>
              <w:i w:val="0"/>
              <w:sz w:val="22"/>
              <w:szCs w:val="22"/>
            </w:rPr>
          </w:pPr>
          <w:hyperlink w:anchor="_Toc67401773" w:history="1">
            <w:r w:rsidRPr="004642DA">
              <w:rPr>
                <w:rStyle w:val="Hyperlink"/>
              </w:rPr>
              <w:t>12 Modifiable Risk Factors</w:t>
            </w:r>
            <w:r>
              <w:rPr>
                <w:webHidden/>
              </w:rPr>
              <w:tab/>
            </w:r>
            <w:r>
              <w:rPr>
                <w:webHidden/>
              </w:rPr>
              <w:fldChar w:fldCharType="begin"/>
            </w:r>
            <w:r>
              <w:rPr>
                <w:webHidden/>
              </w:rPr>
              <w:instrText xml:space="preserve"> PAGEREF _Toc67401773 \h </w:instrText>
            </w:r>
            <w:r>
              <w:rPr>
                <w:webHidden/>
              </w:rPr>
            </w:r>
            <w:r>
              <w:rPr>
                <w:webHidden/>
              </w:rPr>
              <w:fldChar w:fldCharType="separate"/>
            </w:r>
            <w:r w:rsidR="00ED0272">
              <w:rPr>
                <w:webHidden/>
              </w:rPr>
              <w:t>48</w:t>
            </w:r>
            <w:r>
              <w:rPr>
                <w:webHidden/>
              </w:rPr>
              <w:fldChar w:fldCharType="end"/>
            </w:r>
          </w:hyperlink>
        </w:p>
        <w:p w14:paraId="38E82666" w14:textId="1AB720D7" w:rsidR="00E36677" w:rsidRDefault="00E36677">
          <w:pPr>
            <w:pStyle w:val="TOC2"/>
            <w:rPr>
              <w:rFonts w:eastAsiaTheme="minorEastAsia"/>
              <w:i w:val="0"/>
              <w:sz w:val="22"/>
              <w:szCs w:val="22"/>
            </w:rPr>
          </w:pPr>
          <w:hyperlink w:anchor="_Toc67401774" w:history="1">
            <w:r w:rsidRPr="004642DA">
              <w:rPr>
                <w:rStyle w:val="Hyperlink"/>
              </w:rPr>
              <w:t>A Life-Course Perspective</w:t>
            </w:r>
            <w:r>
              <w:rPr>
                <w:webHidden/>
              </w:rPr>
              <w:tab/>
            </w:r>
            <w:r>
              <w:rPr>
                <w:webHidden/>
              </w:rPr>
              <w:fldChar w:fldCharType="begin"/>
            </w:r>
            <w:r>
              <w:rPr>
                <w:webHidden/>
              </w:rPr>
              <w:instrText xml:space="preserve"> PAGEREF _Toc67401774 \h </w:instrText>
            </w:r>
            <w:r>
              <w:rPr>
                <w:webHidden/>
              </w:rPr>
            </w:r>
            <w:r>
              <w:rPr>
                <w:webHidden/>
              </w:rPr>
              <w:fldChar w:fldCharType="separate"/>
            </w:r>
            <w:r w:rsidR="00ED0272">
              <w:rPr>
                <w:webHidden/>
              </w:rPr>
              <w:t>48</w:t>
            </w:r>
            <w:r>
              <w:rPr>
                <w:webHidden/>
              </w:rPr>
              <w:fldChar w:fldCharType="end"/>
            </w:r>
          </w:hyperlink>
        </w:p>
        <w:p w14:paraId="3D15E08F" w14:textId="330EF5AC" w:rsidR="00E36677" w:rsidRDefault="00E36677">
          <w:pPr>
            <w:pStyle w:val="TOC3"/>
            <w:rPr>
              <w:rFonts w:eastAsiaTheme="minorEastAsia"/>
              <w:sz w:val="22"/>
              <w:szCs w:val="22"/>
            </w:rPr>
          </w:pPr>
          <w:hyperlink w:anchor="_Toc67401775" w:history="1">
            <w:r w:rsidRPr="004642DA">
              <w:rPr>
                <w:rStyle w:val="Hyperlink"/>
              </w:rPr>
              <w:t>Dementia Prevention Can Occur at Any Time in the Life Course</w:t>
            </w:r>
            <w:r>
              <w:rPr>
                <w:webHidden/>
              </w:rPr>
              <w:tab/>
            </w:r>
            <w:r>
              <w:rPr>
                <w:webHidden/>
              </w:rPr>
              <w:fldChar w:fldCharType="begin"/>
            </w:r>
            <w:r>
              <w:rPr>
                <w:webHidden/>
              </w:rPr>
              <w:instrText xml:space="preserve"> PAGEREF _Toc67401775 \h </w:instrText>
            </w:r>
            <w:r>
              <w:rPr>
                <w:webHidden/>
              </w:rPr>
            </w:r>
            <w:r>
              <w:rPr>
                <w:webHidden/>
              </w:rPr>
              <w:fldChar w:fldCharType="separate"/>
            </w:r>
            <w:r w:rsidR="00ED0272">
              <w:rPr>
                <w:webHidden/>
              </w:rPr>
              <w:t>48</w:t>
            </w:r>
            <w:r>
              <w:rPr>
                <w:webHidden/>
              </w:rPr>
              <w:fldChar w:fldCharType="end"/>
            </w:r>
          </w:hyperlink>
        </w:p>
        <w:p w14:paraId="0B54AF0F" w14:textId="1D2DE51B" w:rsidR="00E36677" w:rsidRDefault="00E36677">
          <w:pPr>
            <w:pStyle w:val="TOC3"/>
            <w:rPr>
              <w:rFonts w:eastAsiaTheme="minorEastAsia"/>
              <w:sz w:val="22"/>
              <w:szCs w:val="22"/>
            </w:rPr>
          </w:pPr>
          <w:hyperlink w:anchor="_Toc67401776" w:history="1">
            <w:r w:rsidRPr="004642DA">
              <w:rPr>
                <w:rStyle w:val="Hyperlink"/>
              </w:rPr>
              <w:t>Early-Life Factors</w:t>
            </w:r>
            <w:r>
              <w:rPr>
                <w:webHidden/>
              </w:rPr>
              <w:tab/>
            </w:r>
            <w:r>
              <w:rPr>
                <w:webHidden/>
              </w:rPr>
              <w:fldChar w:fldCharType="begin"/>
            </w:r>
            <w:r>
              <w:rPr>
                <w:webHidden/>
              </w:rPr>
              <w:instrText xml:space="preserve"> PAGEREF _Toc67401776 \h </w:instrText>
            </w:r>
            <w:r>
              <w:rPr>
                <w:webHidden/>
              </w:rPr>
            </w:r>
            <w:r>
              <w:rPr>
                <w:webHidden/>
              </w:rPr>
              <w:fldChar w:fldCharType="separate"/>
            </w:r>
            <w:r w:rsidR="00ED0272">
              <w:rPr>
                <w:webHidden/>
              </w:rPr>
              <w:t>49</w:t>
            </w:r>
            <w:r>
              <w:rPr>
                <w:webHidden/>
              </w:rPr>
              <w:fldChar w:fldCharType="end"/>
            </w:r>
          </w:hyperlink>
        </w:p>
        <w:p w14:paraId="4ACC9582" w14:textId="17247E35" w:rsidR="00E36677" w:rsidRDefault="00E36677">
          <w:pPr>
            <w:pStyle w:val="TOC3"/>
            <w:rPr>
              <w:rFonts w:eastAsiaTheme="minorEastAsia"/>
              <w:sz w:val="22"/>
              <w:szCs w:val="22"/>
            </w:rPr>
          </w:pPr>
          <w:hyperlink w:anchor="_Toc67401777" w:history="1">
            <w:r w:rsidRPr="004642DA">
              <w:rPr>
                <w:rStyle w:val="Hyperlink"/>
              </w:rPr>
              <w:t>Lifestyle Factors in Mid- and Later-Life</w:t>
            </w:r>
            <w:r>
              <w:rPr>
                <w:webHidden/>
              </w:rPr>
              <w:tab/>
            </w:r>
            <w:r>
              <w:rPr>
                <w:webHidden/>
              </w:rPr>
              <w:fldChar w:fldCharType="begin"/>
            </w:r>
            <w:r>
              <w:rPr>
                <w:webHidden/>
              </w:rPr>
              <w:instrText xml:space="preserve"> PAGEREF _Toc67401777 \h </w:instrText>
            </w:r>
            <w:r>
              <w:rPr>
                <w:webHidden/>
              </w:rPr>
            </w:r>
            <w:r>
              <w:rPr>
                <w:webHidden/>
              </w:rPr>
              <w:fldChar w:fldCharType="separate"/>
            </w:r>
            <w:r w:rsidR="00ED0272">
              <w:rPr>
                <w:webHidden/>
              </w:rPr>
              <w:t>50</w:t>
            </w:r>
            <w:r>
              <w:rPr>
                <w:webHidden/>
              </w:rPr>
              <w:fldChar w:fldCharType="end"/>
            </w:r>
          </w:hyperlink>
        </w:p>
        <w:p w14:paraId="25908BDF" w14:textId="1F8DE68A" w:rsidR="00E36677" w:rsidRDefault="00E36677">
          <w:pPr>
            <w:pStyle w:val="TOC3"/>
            <w:rPr>
              <w:rFonts w:eastAsiaTheme="minorEastAsia"/>
              <w:sz w:val="22"/>
              <w:szCs w:val="22"/>
            </w:rPr>
          </w:pPr>
          <w:hyperlink w:anchor="_Toc67401778" w:history="1">
            <w:r w:rsidRPr="004642DA">
              <w:rPr>
                <w:rStyle w:val="Hyperlink"/>
              </w:rPr>
              <w:t>Health Factors in Mid- and Later-Life</w:t>
            </w:r>
            <w:r>
              <w:rPr>
                <w:webHidden/>
              </w:rPr>
              <w:tab/>
            </w:r>
            <w:r>
              <w:rPr>
                <w:webHidden/>
              </w:rPr>
              <w:fldChar w:fldCharType="begin"/>
            </w:r>
            <w:r>
              <w:rPr>
                <w:webHidden/>
              </w:rPr>
              <w:instrText xml:space="preserve"> PAGEREF _Toc67401778 \h </w:instrText>
            </w:r>
            <w:r>
              <w:rPr>
                <w:webHidden/>
              </w:rPr>
            </w:r>
            <w:r>
              <w:rPr>
                <w:webHidden/>
              </w:rPr>
              <w:fldChar w:fldCharType="separate"/>
            </w:r>
            <w:r w:rsidR="00ED0272">
              <w:rPr>
                <w:webHidden/>
              </w:rPr>
              <w:t>51</w:t>
            </w:r>
            <w:r>
              <w:rPr>
                <w:webHidden/>
              </w:rPr>
              <w:fldChar w:fldCharType="end"/>
            </w:r>
          </w:hyperlink>
        </w:p>
        <w:p w14:paraId="3552B637" w14:textId="121AD4B8" w:rsidR="00E36677" w:rsidRDefault="00E36677">
          <w:pPr>
            <w:pStyle w:val="TOC3"/>
            <w:rPr>
              <w:rFonts w:eastAsiaTheme="minorEastAsia"/>
              <w:sz w:val="22"/>
              <w:szCs w:val="22"/>
            </w:rPr>
          </w:pPr>
          <w:hyperlink w:anchor="_Toc67401779" w:history="1">
            <w:r w:rsidRPr="004642DA">
              <w:rPr>
                <w:rStyle w:val="Hyperlink"/>
                <w:lang w:val="fr-FR"/>
              </w:rPr>
              <w:t>Environmental Factors</w:t>
            </w:r>
            <w:r>
              <w:rPr>
                <w:webHidden/>
              </w:rPr>
              <w:tab/>
            </w:r>
            <w:r>
              <w:rPr>
                <w:webHidden/>
              </w:rPr>
              <w:fldChar w:fldCharType="begin"/>
            </w:r>
            <w:r>
              <w:rPr>
                <w:webHidden/>
              </w:rPr>
              <w:instrText xml:space="preserve"> PAGEREF _Toc67401779 \h </w:instrText>
            </w:r>
            <w:r>
              <w:rPr>
                <w:webHidden/>
              </w:rPr>
            </w:r>
            <w:r>
              <w:rPr>
                <w:webHidden/>
              </w:rPr>
              <w:fldChar w:fldCharType="separate"/>
            </w:r>
            <w:r w:rsidR="00ED0272">
              <w:rPr>
                <w:webHidden/>
              </w:rPr>
              <w:t>52</w:t>
            </w:r>
            <w:r>
              <w:rPr>
                <w:webHidden/>
              </w:rPr>
              <w:fldChar w:fldCharType="end"/>
            </w:r>
          </w:hyperlink>
        </w:p>
        <w:p w14:paraId="41252B68" w14:textId="282295E4" w:rsidR="00E36677" w:rsidRDefault="00E36677">
          <w:pPr>
            <w:pStyle w:val="TOC3"/>
            <w:rPr>
              <w:rFonts w:eastAsiaTheme="minorEastAsia"/>
              <w:sz w:val="22"/>
              <w:szCs w:val="22"/>
            </w:rPr>
          </w:pPr>
          <w:hyperlink w:anchor="_Toc67401780" w:history="1">
            <w:r w:rsidRPr="004642DA">
              <w:rPr>
                <w:rStyle w:val="Hyperlink"/>
              </w:rPr>
              <w:t>Ineffective Methods of Reducing Dementia Risk</w:t>
            </w:r>
            <w:r>
              <w:rPr>
                <w:webHidden/>
              </w:rPr>
              <w:tab/>
            </w:r>
            <w:r>
              <w:rPr>
                <w:webHidden/>
              </w:rPr>
              <w:fldChar w:fldCharType="begin"/>
            </w:r>
            <w:r>
              <w:rPr>
                <w:webHidden/>
              </w:rPr>
              <w:instrText xml:space="preserve"> PAGEREF _Toc67401780 \h </w:instrText>
            </w:r>
            <w:r>
              <w:rPr>
                <w:webHidden/>
              </w:rPr>
            </w:r>
            <w:r>
              <w:rPr>
                <w:webHidden/>
              </w:rPr>
              <w:fldChar w:fldCharType="separate"/>
            </w:r>
            <w:r w:rsidR="00ED0272">
              <w:rPr>
                <w:webHidden/>
              </w:rPr>
              <w:t>52</w:t>
            </w:r>
            <w:r>
              <w:rPr>
                <w:webHidden/>
              </w:rPr>
              <w:fldChar w:fldCharType="end"/>
            </w:r>
          </w:hyperlink>
        </w:p>
        <w:p w14:paraId="49FEFCF0" w14:textId="26E79D40" w:rsidR="00E36677" w:rsidRDefault="00E36677">
          <w:pPr>
            <w:pStyle w:val="TOC3"/>
            <w:rPr>
              <w:rFonts w:eastAsiaTheme="minorEastAsia"/>
              <w:sz w:val="22"/>
              <w:szCs w:val="22"/>
            </w:rPr>
          </w:pPr>
          <w:hyperlink w:anchor="_Toc67401781" w:history="1">
            <w:r w:rsidRPr="004642DA">
              <w:rPr>
                <w:rStyle w:val="Hyperlink"/>
              </w:rPr>
              <w:t>Identifying Risk Reduction with the Greatest Impact</w:t>
            </w:r>
            <w:r>
              <w:rPr>
                <w:webHidden/>
              </w:rPr>
              <w:tab/>
            </w:r>
            <w:r>
              <w:rPr>
                <w:webHidden/>
              </w:rPr>
              <w:fldChar w:fldCharType="begin"/>
            </w:r>
            <w:r>
              <w:rPr>
                <w:webHidden/>
              </w:rPr>
              <w:instrText xml:space="preserve"> PAGEREF _Toc67401781 \h </w:instrText>
            </w:r>
            <w:r>
              <w:rPr>
                <w:webHidden/>
              </w:rPr>
            </w:r>
            <w:r>
              <w:rPr>
                <w:webHidden/>
              </w:rPr>
              <w:fldChar w:fldCharType="separate"/>
            </w:r>
            <w:r w:rsidR="00ED0272">
              <w:rPr>
                <w:webHidden/>
              </w:rPr>
              <w:t>53</w:t>
            </w:r>
            <w:r>
              <w:rPr>
                <w:webHidden/>
              </w:rPr>
              <w:fldChar w:fldCharType="end"/>
            </w:r>
          </w:hyperlink>
        </w:p>
        <w:p w14:paraId="563A59F4" w14:textId="721FF449" w:rsidR="00E36677" w:rsidRDefault="00E36677">
          <w:pPr>
            <w:pStyle w:val="TOC1"/>
            <w:rPr>
              <w:rFonts w:eastAsiaTheme="minorEastAsia"/>
              <w:b w:val="0"/>
              <w:noProof/>
              <w:sz w:val="22"/>
              <w:szCs w:val="22"/>
            </w:rPr>
          </w:pPr>
          <w:hyperlink w:anchor="_Toc67401782" w:history="1">
            <w:r w:rsidRPr="004642DA">
              <w:rPr>
                <w:rStyle w:val="Hyperlink"/>
                <w:noProof/>
              </w:rPr>
              <w:t>Linkages Associated with the Alzheimer's State Plan</w:t>
            </w:r>
            <w:r>
              <w:rPr>
                <w:noProof/>
                <w:webHidden/>
              </w:rPr>
              <w:tab/>
            </w:r>
            <w:r>
              <w:rPr>
                <w:noProof/>
                <w:webHidden/>
              </w:rPr>
              <w:fldChar w:fldCharType="begin"/>
            </w:r>
            <w:r>
              <w:rPr>
                <w:noProof/>
                <w:webHidden/>
              </w:rPr>
              <w:instrText xml:space="preserve"> PAGEREF _Toc67401782 \h </w:instrText>
            </w:r>
            <w:r>
              <w:rPr>
                <w:noProof/>
                <w:webHidden/>
              </w:rPr>
            </w:r>
            <w:r>
              <w:rPr>
                <w:noProof/>
                <w:webHidden/>
              </w:rPr>
              <w:fldChar w:fldCharType="separate"/>
            </w:r>
            <w:r w:rsidR="00ED0272">
              <w:rPr>
                <w:noProof/>
                <w:webHidden/>
              </w:rPr>
              <w:t>55</w:t>
            </w:r>
            <w:r>
              <w:rPr>
                <w:noProof/>
                <w:webHidden/>
              </w:rPr>
              <w:fldChar w:fldCharType="end"/>
            </w:r>
          </w:hyperlink>
        </w:p>
        <w:p w14:paraId="1799CC85" w14:textId="3F6D46AD" w:rsidR="00E36677" w:rsidRDefault="00E36677">
          <w:pPr>
            <w:pStyle w:val="TOC2"/>
            <w:rPr>
              <w:rFonts w:eastAsiaTheme="minorEastAsia"/>
              <w:i w:val="0"/>
              <w:sz w:val="22"/>
              <w:szCs w:val="22"/>
            </w:rPr>
          </w:pPr>
          <w:hyperlink w:anchor="_Toc67401783" w:history="1">
            <w:r w:rsidRPr="004642DA">
              <w:rPr>
                <w:rStyle w:val="Hyperlink"/>
              </w:rPr>
              <w:t>Linkages Within the Alzheimer's State Plan</w:t>
            </w:r>
            <w:r>
              <w:rPr>
                <w:webHidden/>
              </w:rPr>
              <w:tab/>
            </w:r>
            <w:r>
              <w:rPr>
                <w:webHidden/>
              </w:rPr>
              <w:fldChar w:fldCharType="begin"/>
            </w:r>
            <w:r>
              <w:rPr>
                <w:webHidden/>
              </w:rPr>
              <w:instrText xml:space="preserve"> PAGEREF _Toc67401783 \h </w:instrText>
            </w:r>
            <w:r>
              <w:rPr>
                <w:webHidden/>
              </w:rPr>
            </w:r>
            <w:r>
              <w:rPr>
                <w:webHidden/>
              </w:rPr>
              <w:fldChar w:fldCharType="separate"/>
            </w:r>
            <w:r w:rsidR="00ED0272">
              <w:rPr>
                <w:webHidden/>
              </w:rPr>
              <w:t>55</w:t>
            </w:r>
            <w:r>
              <w:rPr>
                <w:webHidden/>
              </w:rPr>
              <w:fldChar w:fldCharType="end"/>
            </w:r>
          </w:hyperlink>
        </w:p>
        <w:p w14:paraId="0247CCDB" w14:textId="6ECD2214" w:rsidR="00E36677" w:rsidRDefault="00E36677">
          <w:pPr>
            <w:pStyle w:val="TOC3"/>
            <w:rPr>
              <w:rFonts w:eastAsiaTheme="minorEastAsia"/>
              <w:sz w:val="22"/>
              <w:szCs w:val="22"/>
            </w:rPr>
          </w:pPr>
          <w:hyperlink w:anchor="_Toc67401784" w:history="1">
            <w:r w:rsidRPr="004642DA">
              <w:rPr>
                <w:rStyle w:val="Hyperlink"/>
              </w:rPr>
              <w:t>Linkages between the Quality of Care Workgroup, and Diagnosis and Services Navigation Workgroup, in 2021 and 2022</w:t>
            </w:r>
            <w:r>
              <w:rPr>
                <w:webHidden/>
              </w:rPr>
              <w:tab/>
            </w:r>
            <w:r>
              <w:rPr>
                <w:webHidden/>
              </w:rPr>
              <w:fldChar w:fldCharType="begin"/>
            </w:r>
            <w:r>
              <w:rPr>
                <w:webHidden/>
              </w:rPr>
              <w:instrText xml:space="preserve"> PAGEREF _Toc67401784 \h </w:instrText>
            </w:r>
            <w:r>
              <w:rPr>
                <w:webHidden/>
              </w:rPr>
            </w:r>
            <w:r>
              <w:rPr>
                <w:webHidden/>
              </w:rPr>
              <w:fldChar w:fldCharType="separate"/>
            </w:r>
            <w:r w:rsidR="00ED0272">
              <w:rPr>
                <w:webHidden/>
              </w:rPr>
              <w:t>55</w:t>
            </w:r>
            <w:r>
              <w:rPr>
                <w:webHidden/>
              </w:rPr>
              <w:fldChar w:fldCharType="end"/>
            </w:r>
          </w:hyperlink>
        </w:p>
        <w:p w14:paraId="178AAC6D" w14:textId="1D9C11A8" w:rsidR="00E36677" w:rsidRDefault="00E36677">
          <w:pPr>
            <w:pStyle w:val="TOC3"/>
            <w:rPr>
              <w:rFonts w:eastAsiaTheme="minorEastAsia"/>
              <w:sz w:val="22"/>
              <w:szCs w:val="22"/>
            </w:rPr>
          </w:pPr>
          <w:hyperlink w:anchor="_Toc67401785" w:history="1">
            <w:r w:rsidRPr="004642DA">
              <w:rPr>
                <w:rStyle w:val="Hyperlink"/>
              </w:rPr>
              <w:t>Linkages Between the Diagnosis and Services Navigation Workgroup, and Caregiver Support and Public Awareness Workgroup, in 2021 and 2022</w:t>
            </w:r>
            <w:r>
              <w:rPr>
                <w:webHidden/>
              </w:rPr>
              <w:tab/>
            </w:r>
            <w:r>
              <w:rPr>
                <w:webHidden/>
              </w:rPr>
              <w:fldChar w:fldCharType="begin"/>
            </w:r>
            <w:r>
              <w:rPr>
                <w:webHidden/>
              </w:rPr>
              <w:instrText xml:space="preserve"> PAGEREF _Toc67401785 \h </w:instrText>
            </w:r>
            <w:r>
              <w:rPr>
                <w:webHidden/>
              </w:rPr>
            </w:r>
            <w:r>
              <w:rPr>
                <w:webHidden/>
              </w:rPr>
              <w:fldChar w:fldCharType="separate"/>
            </w:r>
            <w:r w:rsidR="00ED0272">
              <w:rPr>
                <w:webHidden/>
              </w:rPr>
              <w:t>56</w:t>
            </w:r>
            <w:r>
              <w:rPr>
                <w:webHidden/>
              </w:rPr>
              <w:fldChar w:fldCharType="end"/>
            </w:r>
          </w:hyperlink>
        </w:p>
        <w:p w14:paraId="3E059449" w14:textId="42A872D1" w:rsidR="00E36677" w:rsidRDefault="00E36677">
          <w:pPr>
            <w:pStyle w:val="TOC3"/>
            <w:rPr>
              <w:rFonts w:eastAsiaTheme="minorEastAsia"/>
              <w:sz w:val="22"/>
              <w:szCs w:val="22"/>
            </w:rPr>
          </w:pPr>
          <w:hyperlink w:anchor="_Toc67401786" w:history="1">
            <w:r w:rsidRPr="004642DA">
              <w:rPr>
                <w:rStyle w:val="Hyperlink"/>
              </w:rPr>
              <w:t>Linkages Between the Equitable Access and Care Workgroup, and All Workgroups</w:t>
            </w:r>
            <w:r>
              <w:rPr>
                <w:webHidden/>
              </w:rPr>
              <w:tab/>
            </w:r>
            <w:r>
              <w:rPr>
                <w:webHidden/>
              </w:rPr>
              <w:fldChar w:fldCharType="begin"/>
            </w:r>
            <w:r>
              <w:rPr>
                <w:webHidden/>
              </w:rPr>
              <w:instrText xml:space="preserve"> PAGEREF _Toc67401786 \h </w:instrText>
            </w:r>
            <w:r>
              <w:rPr>
                <w:webHidden/>
              </w:rPr>
            </w:r>
            <w:r>
              <w:rPr>
                <w:webHidden/>
              </w:rPr>
              <w:fldChar w:fldCharType="separate"/>
            </w:r>
            <w:r w:rsidR="00ED0272">
              <w:rPr>
                <w:webHidden/>
              </w:rPr>
              <w:t>57</w:t>
            </w:r>
            <w:r>
              <w:rPr>
                <w:webHidden/>
              </w:rPr>
              <w:fldChar w:fldCharType="end"/>
            </w:r>
          </w:hyperlink>
        </w:p>
        <w:p w14:paraId="77169852" w14:textId="4676CF3B" w:rsidR="00E36677" w:rsidRDefault="00E36677">
          <w:pPr>
            <w:pStyle w:val="TOC2"/>
            <w:rPr>
              <w:rFonts w:eastAsiaTheme="minorEastAsia"/>
              <w:i w:val="0"/>
              <w:sz w:val="22"/>
              <w:szCs w:val="22"/>
            </w:rPr>
          </w:pPr>
          <w:hyperlink w:anchor="_Toc67401787" w:history="1">
            <w:r w:rsidRPr="004642DA">
              <w:rPr>
                <w:rStyle w:val="Hyperlink"/>
              </w:rPr>
              <w:t>Linkages Between the Alzheimer's State Plan and Other Statewide Efforts</w:t>
            </w:r>
            <w:r>
              <w:rPr>
                <w:webHidden/>
              </w:rPr>
              <w:tab/>
            </w:r>
            <w:r>
              <w:rPr>
                <w:webHidden/>
              </w:rPr>
              <w:fldChar w:fldCharType="begin"/>
            </w:r>
            <w:r>
              <w:rPr>
                <w:webHidden/>
              </w:rPr>
              <w:instrText xml:space="preserve"> PAGEREF _Toc67401787 \h </w:instrText>
            </w:r>
            <w:r>
              <w:rPr>
                <w:webHidden/>
              </w:rPr>
            </w:r>
            <w:r>
              <w:rPr>
                <w:webHidden/>
              </w:rPr>
              <w:fldChar w:fldCharType="separate"/>
            </w:r>
            <w:r w:rsidR="00ED0272">
              <w:rPr>
                <w:webHidden/>
              </w:rPr>
              <w:t>58</w:t>
            </w:r>
            <w:r>
              <w:rPr>
                <w:webHidden/>
              </w:rPr>
              <w:fldChar w:fldCharType="end"/>
            </w:r>
          </w:hyperlink>
        </w:p>
        <w:p w14:paraId="38DE7FE5" w14:textId="277F2A67" w:rsidR="00E36677" w:rsidRDefault="00E36677">
          <w:pPr>
            <w:pStyle w:val="TOC3"/>
            <w:rPr>
              <w:rFonts w:eastAsiaTheme="minorEastAsia"/>
              <w:sz w:val="22"/>
              <w:szCs w:val="22"/>
            </w:rPr>
          </w:pPr>
          <w:hyperlink w:anchor="_Toc67401788" w:history="1">
            <w:r w:rsidRPr="004642DA">
              <w:rPr>
                <w:rStyle w:val="Hyperlink"/>
              </w:rPr>
              <w:t>Linkages Between the Massachusetts State Plan on Aging and the Alzheimer's State Plan</w:t>
            </w:r>
            <w:r>
              <w:rPr>
                <w:webHidden/>
              </w:rPr>
              <w:tab/>
            </w:r>
            <w:r>
              <w:rPr>
                <w:webHidden/>
              </w:rPr>
              <w:fldChar w:fldCharType="begin"/>
            </w:r>
            <w:r>
              <w:rPr>
                <w:webHidden/>
              </w:rPr>
              <w:instrText xml:space="preserve"> PAGEREF _Toc67401788 \h </w:instrText>
            </w:r>
            <w:r>
              <w:rPr>
                <w:webHidden/>
              </w:rPr>
            </w:r>
            <w:r>
              <w:rPr>
                <w:webHidden/>
              </w:rPr>
              <w:fldChar w:fldCharType="separate"/>
            </w:r>
            <w:r w:rsidR="00ED0272">
              <w:rPr>
                <w:webHidden/>
              </w:rPr>
              <w:t>58</w:t>
            </w:r>
            <w:r>
              <w:rPr>
                <w:webHidden/>
              </w:rPr>
              <w:fldChar w:fldCharType="end"/>
            </w:r>
          </w:hyperlink>
        </w:p>
        <w:p w14:paraId="4ADD42A4" w14:textId="5F0237B2" w:rsidR="00E36677" w:rsidRDefault="00E36677">
          <w:pPr>
            <w:pStyle w:val="TOC3"/>
            <w:rPr>
              <w:rFonts w:eastAsiaTheme="minorEastAsia"/>
              <w:sz w:val="22"/>
              <w:szCs w:val="22"/>
            </w:rPr>
          </w:pPr>
          <w:hyperlink w:anchor="_Toc67401789" w:history="1">
            <w:r w:rsidRPr="004642DA">
              <w:rPr>
                <w:rStyle w:val="Hyperlink"/>
              </w:rPr>
              <w:t>Linkages Between the Governor's Council to Address Aging in Massachusetts and the Alzheimer's State Plan</w:t>
            </w:r>
            <w:r>
              <w:rPr>
                <w:webHidden/>
              </w:rPr>
              <w:tab/>
            </w:r>
            <w:r>
              <w:rPr>
                <w:webHidden/>
              </w:rPr>
              <w:fldChar w:fldCharType="begin"/>
            </w:r>
            <w:r>
              <w:rPr>
                <w:webHidden/>
              </w:rPr>
              <w:instrText xml:space="preserve"> PAGEREF _Toc67401789 \h </w:instrText>
            </w:r>
            <w:r>
              <w:rPr>
                <w:webHidden/>
              </w:rPr>
            </w:r>
            <w:r>
              <w:rPr>
                <w:webHidden/>
              </w:rPr>
              <w:fldChar w:fldCharType="separate"/>
            </w:r>
            <w:r w:rsidR="00ED0272">
              <w:rPr>
                <w:webHidden/>
              </w:rPr>
              <w:t>59</w:t>
            </w:r>
            <w:r>
              <w:rPr>
                <w:webHidden/>
              </w:rPr>
              <w:fldChar w:fldCharType="end"/>
            </w:r>
          </w:hyperlink>
        </w:p>
        <w:p w14:paraId="25526E3D" w14:textId="1B4A9CF1" w:rsidR="00E36677" w:rsidRDefault="00E36677">
          <w:pPr>
            <w:pStyle w:val="TOC3"/>
            <w:rPr>
              <w:rFonts w:eastAsiaTheme="minorEastAsia"/>
              <w:sz w:val="22"/>
              <w:szCs w:val="22"/>
            </w:rPr>
          </w:pPr>
          <w:hyperlink w:anchor="_Toc67401790" w:history="1">
            <w:r w:rsidRPr="004642DA">
              <w:rPr>
                <w:rStyle w:val="Hyperlink"/>
              </w:rPr>
              <w:t>Linkages Between the Age-Friendly Massachusetts Action Plan and the Alzheimer's State Plan</w:t>
            </w:r>
            <w:r>
              <w:rPr>
                <w:webHidden/>
              </w:rPr>
              <w:tab/>
            </w:r>
            <w:r>
              <w:rPr>
                <w:webHidden/>
              </w:rPr>
              <w:fldChar w:fldCharType="begin"/>
            </w:r>
            <w:r>
              <w:rPr>
                <w:webHidden/>
              </w:rPr>
              <w:instrText xml:space="preserve"> PAGEREF _Toc67401790 \h </w:instrText>
            </w:r>
            <w:r>
              <w:rPr>
                <w:webHidden/>
              </w:rPr>
            </w:r>
            <w:r>
              <w:rPr>
                <w:webHidden/>
              </w:rPr>
              <w:fldChar w:fldCharType="separate"/>
            </w:r>
            <w:r w:rsidR="00ED0272">
              <w:rPr>
                <w:webHidden/>
              </w:rPr>
              <w:t>60</w:t>
            </w:r>
            <w:r>
              <w:rPr>
                <w:webHidden/>
              </w:rPr>
              <w:fldChar w:fldCharType="end"/>
            </w:r>
          </w:hyperlink>
        </w:p>
        <w:p w14:paraId="665BD9C6" w14:textId="24816555" w:rsidR="00E36677" w:rsidRDefault="00E36677">
          <w:pPr>
            <w:pStyle w:val="TOC1"/>
            <w:rPr>
              <w:rFonts w:eastAsiaTheme="minorEastAsia"/>
              <w:b w:val="0"/>
              <w:noProof/>
              <w:sz w:val="22"/>
              <w:szCs w:val="22"/>
            </w:rPr>
          </w:pPr>
          <w:hyperlink w:anchor="_Toc67401791" w:history="1">
            <w:r w:rsidRPr="004642DA">
              <w:rPr>
                <w:rStyle w:val="Hyperlink"/>
                <w:noProof/>
              </w:rPr>
              <w:t>Appendix A</w:t>
            </w:r>
            <w:r>
              <w:rPr>
                <w:noProof/>
                <w:webHidden/>
              </w:rPr>
              <w:tab/>
            </w:r>
            <w:r>
              <w:rPr>
                <w:noProof/>
                <w:webHidden/>
              </w:rPr>
              <w:fldChar w:fldCharType="begin"/>
            </w:r>
            <w:r>
              <w:rPr>
                <w:noProof/>
                <w:webHidden/>
              </w:rPr>
              <w:instrText xml:space="preserve"> PAGEREF _Toc67401791 \h </w:instrText>
            </w:r>
            <w:r>
              <w:rPr>
                <w:noProof/>
                <w:webHidden/>
              </w:rPr>
            </w:r>
            <w:r>
              <w:rPr>
                <w:noProof/>
                <w:webHidden/>
              </w:rPr>
              <w:fldChar w:fldCharType="separate"/>
            </w:r>
            <w:r w:rsidR="00ED0272">
              <w:rPr>
                <w:noProof/>
                <w:webHidden/>
              </w:rPr>
              <w:t>62</w:t>
            </w:r>
            <w:r>
              <w:rPr>
                <w:noProof/>
                <w:webHidden/>
              </w:rPr>
              <w:fldChar w:fldCharType="end"/>
            </w:r>
          </w:hyperlink>
        </w:p>
        <w:p w14:paraId="6CBE62EF" w14:textId="4AFB39DC" w:rsidR="00E36677" w:rsidRDefault="00E36677">
          <w:pPr>
            <w:pStyle w:val="TOC2"/>
            <w:rPr>
              <w:rFonts w:eastAsiaTheme="minorEastAsia"/>
              <w:i w:val="0"/>
              <w:sz w:val="22"/>
              <w:szCs w:val="22"/>
            </w:rPr>
          </w:pPr>
          <w:hyperlink w:anchor="_Toc67401792" w:history="1">
            <w:r w:rsidRPr="004642DA">
              <w:rPr>
                <w:rStyle w:val="Hyperlink"/>
              </w:rPr>
              <w:t>Members of the Alzheimer's Advisory Council and Workgroups</w:t>
            </w:r>
            <w:r>
              <w:rPr>
                <w:webHidden/>
              </w:rPr>
              <w:tab/>
            </w:r>
            <w:r>
              <w:rPr>
                <w:webHidden/>
              </w:rPr>
              <w:fldChar w:fldCharType="begin"/>
            </w:r>
            <w:r>
              <w:rPr>
                <w:webHidden/>
              </w:rPr>
              <w:instrText xml:space="preserve"> PAGEREF _Toc67401792 \h </w:instrText>
            </w:r>
            <w:r>
              <w:rPr>
                <w:webHidden/>
              </w:rPr>
            </w:r>
            <w:r>
              <w:rPr>
                <w:webHidden/>
              </w:rPr>
              <w:fldChar w:fldCharType="separate"/>
            </w:r>
            <w:r w:rsidR="00ED0272">
              <w:rPr>
                <w:webHidden/>
              </w:rPr>
              <w:t>62</w:t>
            </w:r>
            <w:r>
              <w:rPr>
                <w:webHidden/>
              </w:rPr>
              <w:fldChar w:fldCharType="end"/>
            </w:r>
          </w:hyperlink>
        </w:p>
        <w:p w14:paraId="5EE65B24" w14:textId="2A8251F9" w:rsidR="00E36677" w:rsidRDefault="00E36677">
          <w:pPr>
            <w:pStyle w:val="TOC1"/>
            <w:rPr>
              <w:rFonts w:eastAsiaTheme="minorEastAsia"/>
              <w:b w:val="0"/>
              <w:noProof/>
              <w:sz w:val="22"/>
              <w:szCs w:val="22"/>
            </w:rPr>
          </w:pPr>
          <w:hyperlink w:anchor="_Toc67401793" w:history="1">
            <w:r w:rsidRPr="004642DA">
              <w:rPr>
                <w:rStyle w:val="Hyperlink"/>
                <w:noProof/>
              </w:rPr>
              <w:t>Appendix B</w:t>
            </w:r>
            <w:r>
              <w:rPr>
                <w:noProof/>
                <w:webHidden/>
              </w:rPr>
              <w:tab/>
            </w:r>
            <w:r>
              <w:rPr>
                <w:noProof/>
                <w:webHidden/>
              </w:rPr>
              <w:fldChar w:fldCharType="begin"/>
            </w:r>
            <w:r>
              <w:rPr>
                <w:noProof/>
                <w:webHidden/>
              </w:rPr>
              <w:instrText xml:space="preserve"> PAGEREF _Toc67401793 \h </w:instrText>
            </w:r>
            <w:r>
              <w:rPr>
                <w:noProof/>
                <w:webHidden/>
              </w:rPr>
            </w:r>
            <w:r>
              <w:rPr>
                <w:noProof/>
                <w:webHidden/>
              </w:rPr>
              <w:fldChar w:fldCharType="separate"/>
            </w:r>
            <w:r w:rsidR="00ED0272">
              <w:rPr>
                <w:noProof/>
                <w:webHidden/>
              </w:rPr>
              <w:t>68</w:t>
            </w:r>
            <w:r>
              <w:rPr>
                <w:noProof/>
                <w:webHidden/>
              </w:rPr>
              <w:fldChar w:fldCharType="end"/>
            </w:r>
          </w:hyperlink>
        </w:p>
        <w:p w14:paraId="464358B5" w14:textId="738991D5" w:rsidR="00E36677" w:rsidRDefault="00E36677">
          <w:pPr>
            <w:pStyle w:val="TOC2"/>
            <w:rPr>
              <w:rFonts w:eastAsiaTheme="minorEastAsia"/>
              <w:i w:val="0"/>
              <w:sz w:val="22"/>
              <w:szCs w:val="22"/>
            </w:rPr>
          </w:pPr>
          <w:hyperlink w:anchor="_Toc67401794" w:history="1">
            <w:r w:rsidRPr="004642DA">
              <w:rPr>
                <w:rStyle w:val="Hyperlink"/>
              </w:rPr>
              <w:t>Resources on Care Planning and Training Programs</w:t>
            </w:r>
            <w:r>
              <w:rPr>
                <w:webHidden/>
              </w:rPr>
              <w:tab/>
            </w:r>
            <w:r>
              <w:rPr>
                <w:webHidden/>
              </w:rPr>
              <w:fldChar w:fldCharType="begin"/>
            </w:r>
            <w:r>
              <w:rPr>
                <w:webHidden/>
              </w:rPr>
              <w:instrText xml:space="preserve"> PAGEREF _Toc67401794 \h </w:instrText>
            </w:r>
            <w:r>
              <w:rPr>
                <w:webHidden/>
              </w:rPr>
            </w:r>
            <w:r>
              <w:rPr>
                <w:webHidden/>
              </w:rPr>
              <w:fldChar w:fldCharType="separate"/>
            </w:r>
            <w:r w:rsidR="00ED0272">
              <w:rPr>
                <w:webHidden/>
              </w:rPr>
              <w:t>68</w:t>
            </w:r>
            <w:r>
              <w:rPr>
                <w:webHidden/>
              </w:rPr>
              <w:fldChar w:fldCharType="end"/>
            </w:r>
          </w:hyperlink>
        </w:p>
        <w:p w14:paraId="20AEEF6C" w14:textId="173ECDBB" w:rsidR="00E36677" w:rsidRDefault="00E36677">
          <w:pPr>
            <w:pStyle w:val="TOC3"/>
            <w:rPr>
              <w:rFonts w:eastAsiaTheme="minorEastAsia"/>
              <w:sz w:val="22"/>
              <w:szCs w:val="22"/>
            </w:rPr>
          </w:pPr>
          <w:hyperlink w:anchor="_Toc67401795" w:history="1">
            <w:r w:rsidRPr="004642DA">
              <w:rPr>
                <w:rStyle w:val="Hyperlink"/>
              </w:rPr>
              <w:t>Care Planning Resources</w:t>
            </w:r>
            <w:r>
              <w:rPr>
                <w:webHidden/>
              </w:rPr>
              <w:tab/>
            </w:r>
            <w:r>
              <w:rPr>
                <w:webHidden/>
              </w:rPr>
              <w:fldChar w:fldCharType="begin"/>
            </w:r>
            <w:r>
              <w:rPr>
                <w:webHidden/>
              </w:rPr>
              <w:instrText xml:space="preserve"> PAGEREF _Toc67401795 \h </w:instrText>
            </w:r>
            <w:r>
              <w:rPr>
                <w:webHidden/>
              </w:rPr>
            </w:r>
            <w:r>
              <w:rPr>
                <w:webHidden/>
              </w:rPr>
              <w:fldChar w:fldCharType="separate"/>
            </w:r>
            <w:r w:rsidR="00ED0272">
              <w:rPr>
                <w:webHidden/>
              </w:rPr>
              <w:t>68</w:t>
            </w:r>
            <w:r>
              <w:rPr>
                <w:webHidden/>
              </w:rPr>
              <w:fldChar w:fldCharType="end"/>
            </w:r>
          </w:hyperlink>
        </w:p>
        <w:p w14:paraId="7223C9A3" w14:textId="148CFD40" w:rsidR="00E36677" w:rsidRDefault="00E36677">
          <w:pPr>
            <w:pStyle w:val="TOC3"/>
            <w:rPr>
              <w:rFonts w:eastAsiaTheme="minorEastAsia"/>
              <w:sz w:val="22"/>
              <w:szCs w:val="22"/>
            </w:rPr>
          </w:pPr>
          <w:hyperlink w:anchor="_Toc67401796" w:history="1">
            <w:r w:rsidRPr="004642DA">
              <w:rPr>
                <w:rStyle w:val="Hyperlink"/>
              </w:rPr>
              <w:t>Training Resources</w:t>
            </w:r>
            <w:r>
              <w:rPr>
                <w:webHidden/>
              </w:rPr>
              <w:tab/>
            </w:r>
            <w:r>
              <w:rPr>
                <w:webHidden/>
              </w:rPr>
              <w:fldChar w:fldCharType="begin"/>
            </w:r>
            <w:r>
              <w:rPr>
                <w:webHidden/>
              </w:rPr>
              <w:instrText xml:space="preserve"> PAGEREF _Toc67401796 \h </w:instrText>
            </w:r>
            <w:r>
              <w:rPr>
                <w:webHidden/>
              </w:rPr>
            </w:r>
            <w:r>
              <w:rPr>
                <w:webHidden/>
              </w:rPr>
              <w:fldChar w:fldCharType="separate"/>
            </w:r>
            <w:r w:rsidR="00ED0272">
              <w:rPr>
                <w:webHidden/>
              </w:rPr>
              <w:t>68</w:t>
            </w:r>
            <w:r>
              <w:rPr>
                <w:webHidden/>
              </w:rPr>
              <w:fldChar w:fldCharType="end"/>
            </w:r>
          </w:hyperlink>
        </w:p>
        <w:p w14:paraId="61FB7663" w14:textId="40991723" w:rsidR="00E36677" w:rsidRDefault="00E36677">
          <w:pPr>
            <w:pStyle w:val="TOC1"/>
            <w:rPr>
              <w:rFonts w:eastAsiaTheme="minorEastAsia"/>
              <w:b w:val="0"/>
              <w:noProof/>
              <w:sz w:val="22"/>
              <w:szCs w:val="22"/>
            </w:rPr>
          </w:pPr>
          <w:hyperlink w:anchor="_Toc67401797" w:history="1">
            <w:r w:rsidRPr="004642DA">
              <w:rPr>
                <w:rStyle w:val="Hyperlink"/>
                <w:noProof/>
              </w:rPr>
              <w:t>Acronyms Used in this Report</w:t>
            </w:r>
            <w:r>
              <w:rPr>
                <w:noProof/>
                <w:webHidden/>
              </w:rPr>
              <w:tab/>
            </w:r>
            <w:r>
              <w:rPr>
                <w:noProof/>
                <w:webHidden/>
              </w:rPr>
              <w:fldChar w:fldCharType="begin"/>
            </w:r>
            <w:r>
              <w:rPr>
                <w:noProof/>
                <w:webHidden/>
              </w:rPr>
              <w:instrText xml:space="preserve"> PAGEREF _Toc67401797 \h </w:instrText>
            </w:r>
            <w:r>
              <w:rPr>
                <w:noProof/>
                <w:webHidden/>
              </w:rPr>
            </w:r>
            <w:r>
              <w:rPr>
                <w:noProof/>
                <w:webHidden/>
              </w:rPr>
              <w:fldChar w:fldCharType="separate"/>
            </w:r>
            <w:r w:rsidR="00ED0272">
              <w:rPr>
                <w:noProof/>
                <w:webHidden/>
              </w:rPr>
              <w:t>70</w:t>
            </w:r>
            <w:r>
              <w:rPr>
                <w:noProof/>
                <w:webHidden/>
              </w:rPr>
              <w:fldChar w:fldCharType="end"/>
            </w:r>
          </w:hyperlink>
        </w:p>
        <w:p w14:paraId="06F99DB1" w14:textId="048781E3" w:rsidR="00E36677" w:rsidRDefault="00E36677">
          <w:pPr>
            <w:pStyle w:val="TOC1"/>
            <w:rPr>
              <w:rFonts w:eastAsiaTheme="minorEastAsia"/>
              <w:b w:val="0"/>
              <w:noProof/>
              <w:sz w:val="22"/>
              <w:szCs w:val="22"/>
            </w:rPr>
          </w:pPr>
          <w:hyperlink w:anchor="_Toc67401798" w:history="1">
            <w:r w:rsidRPr="004642DA">
              <w:rPr>
                <w:rStyle w:val="Hyperlink"/>
                <w:noProof/>
              </w:rPr>
              <w:t>Acknowledgements</w:t>
            </w:r>
            <w:r>
              <w:rPr>
                <w:noProof/>
                <w:webHidden/>
              </w:rPr>
              <w:tab/>
            </w:r>
            <w:r>
              <w:rPr>
                <w:noProof/>
                <w:webHidden/>
              </w:rPr>
              <w:fldChar w:fldCharType="begin"/>
            </w:r>
            <w:r>
              <w:rPr>
                <w:noProof/>
                <w:webHidden/>
              </w:rPr>
              <w:instrText xml:space="preserve"> PAGEREF _Toc67401798 \h </w:instrText>
            </w:r>
            <w:r>
              <w:rPr>
                <w:noProof/>
                <w:webHidden/>
              </w:rPr>
            </w:r>
            <w:r>
              <w:rPr>
                <w:noProof/>
                <w:webHidden/>
              </w:rPr>
              <w:fldChar w:fldCharType="separate"/>
            </w:r>
            <w:r w:rsidR="00ED0272">
              <w:rPr>
                <w:noProof/>
                <w:webHidden/>
              </w:rPr>
              <w:t>71</w:t>
            </w:r>
            <w:r>
              <w:rPr>
                <w:noProof/>
                <w:webHidden/>
              </w:rPr>
              <w:fldChar w:fldCharType="end"/>
            </w:r>
          </w:hyperlink>
        </w:p>
        <w:p w14:paraId="6D76B172" w14:textId="2559CBFA" w:rsidR="00475DFD" w:rsidRPr="00543B66" w:rsidRDefault="00475DFD">
          <w:pPr>
            <w:rPr>
              <w:rFonts w:ascii="Calibri Light" w:hAnsi="Calibri Light" w:cs="Calibri Light"/>
              <w:sz w:val="24"/>
              <w:szCs w:val="24"/>
            </w:rPr>
          </w:pPr>
          <w:r w:rsidRPr="00543B66">
            <w:rPr>
              <w:rFonts w:ascii="Calibri Light" w:hAnsi="Calibri Light" w:cs="Calibri Light"/>
              <w:b/>
              <w:bCs/>
              <w:noProof/>
              <w:sz w:val="24"/>
              <w:szCs w:val="24"/>
            </w:rPr>
            <w:fldChar w:fldCharType="end"/>
          </w:r>
        </w:p>
      </w:sdtContent>
    </w:sdt>
    <w:p w14:paraId="14C0EDD5" w14:textId="4870B8FA" w:rsidR="00475DFD" w:rsidRPr="00543B66" w:rsidRDefault="00475DFD">
      <w:pPr>
        <w:rPr>
          <w:rFonts w:ascii="Calibri Light" w:hAnsi="Calibri Light" w:cs="Calibri Light"/>
          <w:sz w:val="24"/>
          <w:szCs w:val="24"/>
        </w:rPr>
      </w:pPr>
    </w:p>
    <w:p w14:paraId="27753C4B" w14:textId="5796CB2F" w:rsidR="00475DFD" w:rsidRPr="00543B66" w:rsidRDefault="00475DFD">
      <w:pPr>
        <w:rPr>
          <w:rFonts w:ascii="Calibri Light" w:hAnsi="Calibri Light" w:cs="Calibri Light"/>
          <w:sz w:val="24"/>
          <w:szCs w:val="24"/>
        </w:rPr>
      </w:pPr>
    </w:p>
    <w:p w14:paraId="6DB038A6" w14:textId="204E7131" w:rsidR="001C5B17" w:rsidRDefault="001C5B17">
      <w:pPr>
        <w:rPr>
          <w:rFonts w:ascii="Calibri Light" w:hAnsi="Calibri Light" w:cs="Calibri Light"/>
          <w:sz w:val="24"/>
          <w:szCs w:val="24"/>
        </w:rPr>
      </w:pPr>
    </w:p>
    <w:p w14:paraId="0366920D" w14:textId="77777777" w:rsidR="00ED1F3D" w:rsidRDefault="00ED1F3D">
      <w:pPr>
        <w:rPr>
          <w:rFonts w:asciiTheme="majorHAnsi" w:eastAsiaTheme="majorEastAsia" w:hAnsiTheme="majorHAnsi" w:cstheme="majorBidi"/>
          <w:color w:val="365F91" w:themeColor="accent1" w:themeShade="BF"/>
          <w:sz w:val="32"/>
          <w:szCs w:val="32"/>
        </w:rPr>
      </w:pPr>
      <w:r>
        <w:br w:type="page"/>
      </w:r>
    </w:p>
    <w:p w14:paraId="18E90FCA" w14:textId="4CCA5354" w:rsidR="00595E92" w:rsidRPr="00FA2C59" w:rsidRDefault="004E5E08" w:rsidP="00436E87">
      <w:pPr>
        <w:pStyle w:val="Heading1"/>
        <w:spacing w:before="0"/>
      </w:pPr>
      <w:bookmarkStart w:id="0" w:name="_Toc67401749"/>
      <w:r w:rsidRPr="00FA2C59">
        <w:lastRenderedPageBreak/>
        <w:t xml:space="preserve">A </w:t>
      </w:r>
      <w:r w:rsidR="004F3B6F" w:rsidRPr="00FA2C59">
        <w:t>Public Health Crisis</w:t>
      </w:r>
      <w:bookmarkEnd w:id="0"/>
      <w:r w:rsidR="004F3B6F" w:rsidRPr="00FA2C59">
        <w:t xml:space="preserve"> </w:t>
      </w:r>
    </w:p>
    <w:p w14:paraId="584C8E43" w14:textId="14367DCF" w:rsidR="00ED1F3D" w:rsidRPr="00FA2C59" w:rsidRDefault="004F3B6F" w:rsidP="00A4272E">
      <w:pPr>
        <w:pStyle w:val="Heading2"/>
      </w:pPr>
      <w:bookmarkStart w:id="1" w:name="_Toc67401750"/>
      <w:r w:rsidRPr="00FA2C59">
        <w:t>Overview of Alzheimer</w:t>
      </w:r>
      <w:r w:rsidR="00745433" w:rsidRPr="00FA2C59">
        <w:t>'</w:t>
      </w:r>
      <w:r w:rsidRPr="00FA2C59">
        <w:t>s Disease and Related Dementias</w:t>
      </w:r>
      <w:bookmarkEnd w:id="1"/>
    </w:p>
    <w:p w14:paraId="2C246E09" w14:textId="77777777" w:rsidR="00FA2C59" w:rsidRPr="001427A1" w:rsidRDefault="00FA2C59" w:rsidP="00FA2C59">
      <w:pPr>
        <w:spacing w:after="200"/>
        <w:rPr>
          <w:rFonts w:cstheme="minorHAnsi"/>
          <w:sz w:val="24"/>
          <w:szCs w:val="24"/>
        </w:rPr>
      </w:pPr>
      <w:r w:rsidRPr="001427A1">
        <w:rPr>
          <w:rFonts w:cstheme="minorHAnsi"/>
          <w:sz w:val="24"/>
          <w:szCs w:val="24"/>
        </w:rPr>
        <w:t>According to the National Institute on Aging, “Dementia is the loss of cognitive functioning</w:t>
      </w:r>
      <w:r>
        <w:rPr>
          <w:rFonts w:cstheme="minorHAnsi"/>
          <w:sz w:val="24"/>
          <w:szCs w:val="24"/>
        </w:rPr>
        <w:t xml:space="preserve"> (</w:t>
      </w:r>
      <w:r w:rsidRPr="001427A1">
        <w:rPr>
          <w:rFonts w:cstheme="minorHAnsi"/>
          <w:sz w:val="24"/>
          <w:szCs w:val="24"/>
        </w:rPr>
        <w:t>thinking, remembering, and reasonin</w:t>
      </w:r>
      <w:r>
        <w:rPr>
          <w:rFonts w:cstheme="minorHAnsi"/>
          <w:sz w:val="24"/>
          <w:szCs w:val="24"/>
        </w:rPr>
        <w:t xml:space="preserve">g) </w:t>
      </w:r>
      <w:r w:rsidRPr="001427A1">
        <w:rPr>
          <w:rFonts w:cstheme="minorHAnsi"/>
          <w:sz w:val="24"/>
          <w:szCs w:val="24"/>
        </w:rPr>
        <w:t>and behavioral abilities to such an extent that it interferes with a person's daily life and activities.”</w:t>
      </w:r>
      <w:r w:rsidRPr="001427A1">
        <w:rPr>
          <w:rStyle w:val="FootnoteReference"/>
          <w:rFonts w:cstheme="minorHAnsi"/>
          <w:sz w:val="24"/>
          <w:szCs w:val="24"/>
        </w:rPr>
        <w:footnoteReference w:id="1"/>
      </w:r>
      <w:r w:rsidRPr="001427A1">
        <w:rPr>
          <w:rFonts w:cstheme="minorHAnsi"/>
          <w:sz w:val="24"/>
          <w:szCs w:val="24"/>
        </w:rPr>
        <w:t xml:space="preserve"> Although dementia has many causes, Alzheimer's disease is the most common cause and the vast majority of people who develop dementia are age 65 or older.</w:t>
      </w:r>
    </w:p>
    <w:p w14:paraId="0C9E1BDA" w14:textId="77777777" w:rsidR="00FA2C59" w:rsidRPr="00D37FBA" w:rsidRDefault="00FA2C59" w:rsidP="00FA2C59">
      <w:pPr>
        <w:pStyle w:val="BodyCopy"/>
        <w:rPr>
          <w:rFonts w:cstheme="minorHAnsi"/>
        </w:rPr>
      </w:pPr>
      <w:r w:rsidRPr="001427A1">
        <w:rPr>
          <w:rFonts w:cstheme="minorHAnsi"/>
        </w:rPr>
        <w:t>Alzheimer's disease and other dementias (ADRD or dementia) are a large and growing public health crisis that state policymakers cannot ignore. Today, more than 5 million Americans are living with dementia, and that number is expected to triple by mid-century.</w:t>
      </w:r>
      <w:r w:rsidRPr="001427A1">
        <w:rPr>
          <w:rStyle w:val="FootnoteReference"/>
          <w:rFonts w:cstheme="minorHAnsi"/>
        </w:rPr>
        <w:footnoteReference w:id="2"/>
      </w:r>
      <w:r w:rsidRPr="001427A1">
        <w:rPr>
          <w:rFonts w:cstheme="minorHAnsi"/>
        </w:rPr>
        <w:t xml:space="preserve"> There are about 130,000 people in Massachusetts living with dementia,</w:t>
      </w:r>
      <w:r w:rsidRPr="001427A1">
        <w:rPr>
          <w:rStyle w:val="FootnoteReference"/>
          <w:rFonts w:cstheme="minorHAnsi"/>
        </w:rPr>
        <w:footnoteReference w:id="3"/>
      </w:r>
      <w:r w:rsidRPr="001427A1">
        <w:rPr>
          <w:rFonts w:cstheme="minorHAnsi"/>
        </w:rPr>
        <w:t xml:space="preserve"> supported by approximately 340,000 family caregivers,</w:t>
      </w:r>
      <w:r w:rsidRPr="001427A1">
        <w:rPr>
          <w:rStyle w:val="FootnoteReference"/>
          <w:rFonts w:cstheme="minorHAnsi"/>
        </w:rPr>
        <w:footnoteReference w:id="4"/>
      </w:r>
      <w:r w:rsidRPr="001427A1">
        <w:rPr>
          <w:rFonts w:cstheme="minorHAnsi"/>
        </w:rPr>
        <w:t xml:space="preserve"> and that number is growing rapidly. On the current trajectory, Massachusetts will see an estimated 150,000 people living with dementia by 2025.</w:t>
      </w:r>
      <w:r w:rsidRPr="001427A1">
        <w:rPr>
          <w:rStyle w:val="FootnoteReference"/>
          <w:rFonts w:cstheme="minorHAnsi"/>
        </w:rPr>
        <w:footnoteReference w:id="5"/>
      </w:r>
      <w:r w:rsidRPr="001427A1">
        <w:rPr>
          <w:rFonts w:cstheme="minorHAnsi"/>
        </w:rPr>
        <w:t xml:space="preserve"> </w:t>
      </w:r>
      <w:r w:rsidRPr="00D37FBA">
        <w:rPr>
          <w:color w:val="000000"/>
          <w:shd w:val="clear" w:color="auto" w:fill="FFFFFF"/>
        </w:rPr>
        <w:t>Dementia has wide-ranging adverse consequences, including functional limitations, complications of co-existing medical conditions, increased health care utilization, and substantial caregiver burden.</w:t>
      </w:r>
      <w:r>
        <w:rPr>
          <w:rStyle w:val="FootnoteReference"/>
          <w:color w:val="000000"/>
          <w:shd w:val="clear" w:color="auto" w:fill="FFFFFF"/>
        </w:rPr>
        <w:footnoteReference w:id="6"/>
      </w:r>
    </w:p>
    <w:p w14:paraId="289F1FBC" w14:textId="6A70E7CC" w:rsidR="00FA2C59" w:rsidRPr="00837356" w:rsidRDefault="00FA2C59" w:rsidP="00FA2C59">
      <w:pPr>
        <w:spacing w:after="200"/>
        <w:rPr>
          <w:rFonts w:cstheme="minorHAnsi"/>
          <w:color w:val="1C1D1E"/>
          <w:sz w:val="24"/>
          <w:szCs w:val="24"/>
          <w:shd w:val="clear" w:color="auto" w:fill="FFFFFF"/>
        </w:rPr>
      </w:pPr>
      <w:r w:rsidRPr="001427A1">
        <w:rPr>
          <w:rFonts w:cstheme="minorHAnsi"/>
          <w:sz w:val="24"/>
          <w:szCs w:val="24"/>
        </w:rPr>
        <w:t xml:space="preserve">ADRD not only affects individuals </w:t>
      </w:r>
      <w:r>
        <w:rPr>
          <w:rFonts w:cstheme="minorHAnsi"/>
          <w:sz w:val="24"/>
          <w:szCs w:val="24"/>
        </w:rPr>
        <w:t xml:space="preserve">living with the condition, </w:t>
      </w:r>
      <w:r w:rsidRPr="001427A1">
        <w:rPr>
          <w:rFonts w:cstheme="minorHAnsi"/>
          <w:sz w:val="24"/>
          <w:szCs w:val="24"/>
        </w:rPr>
        <w:t xml:space="preserve">but also affects their </w:t>
      </w:r>
      <w:r>
        <w:rPr>
          <w:rFonts w:cstheme="minorHAnsi"/>
          <w:sz w:val="24"/>
          <w:szCs w:val="24"/>
        </w:rPr>
        <w:t xml:space="preserve">families and friends who often assume the role of “informal </w:t>
      </w:r>
      <w:r w:rsidRPr="001427A1">
        <w:rPr>
          <w:rFonts w:cstheme="minorHAnsi"/>
          <w:sz w:val="24"/>
          <w:szCs w:val="24"/>
        </w:rPr>
        <w:t>caregivers</w:t>
      </w:r>
      <w:r>
        <w:rPr>
          <w:rFonts w:cstheme="minorHAnsi"/>
          <w:sz w:val="24"/>
          <w:szCs w:val="24"/>
        </w:rPr>
        <w:t>.”</w:t>
      </w:r>
      <w:r w:rsidRPr="001427A1">
        <w:rPr>
          <w:rFonts w:cstheme="minorHAnsi"/>
          <w:sz w:val="24"/>
          <w:szCs w:val="24"/>
        </w:rPr>
        <w:t xml:space="preserve"> Nearly half of all </w:t>
      </w:r>
      <w:r>
        <w:rPr>
          <w:rFonts w:cstheme="minorHAnsi"/>
          <w:sz w:val="24"/>
          <w:szCs w:val="24"/>
        </w:rPr>
        <w:t xml:space="preserve">informal </w:t>
      </w:r>
      <w:r w:rsidRPr="001427A1">
        <w:rPr>
          <w:rFonts w:cstheme="minorHAnsi"/>
          <w:sz w:val="24"/>
          <w:szCs w:val="24"/>
        </w:rPr>
        <w:t>caregivers (48</w:t>
      </w:r>
      <w:r>
        <w:rPr>
          <w:rFonts w:cstheme="minorHAnsi"/>
          <w:sz w:val="24"/>
          <w:szCs w:val="24"/>
        </w:rPr>
        <w:t xml:space="preserve"> percent</w:t>
      </w:r>
      <w:r w:rsidRPr="001427A1">
        <w:rPr>
          <w:rFonts w:cstheme="minorHAnsi"/>
          <w:sz w:val="24"/>
          <w:szCs w:val="24"/>
        </w:rPr>
        <w:t xml:space="preserve">) who provide help </w:t>
      </w:r>
      <w:r w:rsidR="00C11F18">
        <w:rPr>
          <w:rFonts w:cstheme="minorHAnsi"/>
          <w:sz w:val="24"/>
          <w:szCs w:val="24"/>
        </w:rPr>
        <w:t>to</w:t>
      </w:r>
      <w:r w:rsidRPr="001427A1">
        <w:rPr>
          <w:rFonts w:cstheme="minorHAnsi"/>
          <w:sz w:val="24"/>
          <w:szCs w:val="24"/>
        </w:rPr>
        <w:t xml:space="preserve"> older adults </w:t>
      </w:r>
      <w:r>
        <w:rPr>
          <w:rFonts w:cstheme="minorHAnsi"/>
          <w:sz w:val="24"/>
          <w:szCs w:val="24"/>
        </w:rPr>
        <w:t xml:space="preserve">in the U.S. </w:t>
      </w:r>
      <w:r w:rsidRPr="001427A1">
        <w:rPr>
          <w:rFonts w:cstheme="minorHAnsi"/>
          <w:sz w:val="24"/>
          <w:szCs w:val="24"/>
        </w:rPr>
        <w:t>do so for someone with ADRD</w:t>
      </w:r>
      <w:r w:rsidRPr="001427A1">
        <w:rPr>
          <w:rFonts w:cstheme="minorHAnsi"/>
          <w:color w:val="1C1D1E"/>
          <w:sz w:val="24"/>
          <w:szCs w:val="24"/>
          <w:shd w:val="clear" w:color="auto" w:fill="FFFFFF"/>
        </w:rPr>
        <w:t>.</w:t>
      </w:r>
      <w:r w:rsidRPr="001427A1">
        <w:rPr>
          <w:rStyle w:val="FootnoteReference"/>
          <w:rFonts w:cstheme="minorHAnsi"/>
          <w:color w:val="1C1D1E"/>
          <w:sz w:val="24"/>
          <w:szCs w:val="24"/>
          <w:shd w:val="clear" w:color="auto" w:fill="FFFFFF"/>
        </w:rPr>
        <w:footnoteReference w:id="7"/>
      </w:r>
      <w:r w:rsidRPr="001427A1">
        <w:rPr>
          <w:rFonts w:cstheme="minorHAnsi"/>
          <w:sz w:val="24"/>
          <w:szCs w:val="24"/>
        </w:rPr>
        <w:t xml:space="preserve"> </w:t>
      </w:r>
      <w:r w:rsidRPr="001427A1">
        <w:rPr>
          <w:rFonts w:cstheme="minorHAnsi"/>
          <w:color w:val="1C1D1E"/>
          <w:sz w:val="24"/>
          <w:szCs w:val="24"/>
          <w:shd w:val="clear" w:color="auto" w:fill="FFFFFF"/>
        </w:rPr>
        <w:t xml:space="preserve">Caregivers of people with ADRD not only assist with activities of daily living, but when compared with caregivers of people without dementia, </w:t>
      </w:r>
      <w:r w:rsidRPr="00A127C7">
        <w:rPr>
          <w:rFonts w:cstheme="minorHAnsi"/>
          <w:sz w:val="24"/>
          <w:szCs w:val="24"/>
        </w:rPr>
        <w:t xml:space="preserve">they are more likely to take on the responsibility of </w:t>
      </w:r>
      <w:r w:rsidRPr="00A127C7">
        <w:rPr>
          <w:rFonts w:cstheme="minorHAnsi"/>
          <w:sz w:val="24"/>
          <w:szCs w:val="24"/>
        </w:rPr>
        <w:lastRenderedPageBreak/>
        <w:t>managing finances</w:t>
      </w:r>
      <w:r w:rsidR="00FD36ED">
        <w:rPr>
          <w:rFonts w:cstheme="minorHAnsi"/>
          <w:sz w:val="24"/>
          <w:szCs w:val="24"/>
        </w:rPr>
        <w:t>,</w:t>
      </w:r>
      <w:r w:rsidR="00FD36ED" w:rsidRPr="00A127C7">
        <w:rPr>
          <w:rFonts w:cstheme="minorHAnsi"/>
          <w:sz w:val="24"/>
          <w:szCs w:val="24"/>
        </w:rPr>
        <w:t xml:space="preserve"> </w:t>
      </w:r>
      <w:r w:rsidRPr="00A127C7">
        <w:rPr>
          <w:rFonts w:cstheme="minorHAnsi"/>
          <w:sz w:val="24"/>
          <w:szCs w:val="24"/>
        </w:rPr>
        <w:t>advocating for the individual with community agencies</w:t>
      </w:r>
      <w:r>
        <w:rPr>
          <w:rFonts w:cstheme="minorHAnsi"/>
          <w:sz w:val="24"/>
          <w:szCs w:val="24"/>
        </w:rPr>
        <w:t xml:space="preserve"> </w:t>
      </w:r>
      <w:r w:rsidRPr="00A127C7">
        <w:rPr>
          <w:rFonts w:cstheme="minorHAnsi"/>
          <w:sz w:val="24"/>
          <w:szCs w:val="24"/>
        </w:rPr>
        <w:t xml:space="preserve">and </w:t>
      </w:r>
      <w:r w:rsidRPr="00837356">
        <w:rPr>
          <w:rFonts w:cstheme="minorHAnsi"/>
          <w:sz w:val="24"/>
          <w:szCs w:val="24"/>
        </w:rPr>
        <w:t>care providers</w:t>
      </w:r>
      <w:r w:rsidR="00FD36ED">
        <w:rPr>
          <w:rFonts w:cstheme="minorHAnsi"/>
          <w:sz w:val="24"/>
          <w:szCs w:val="24"/>
        </w:rPr>
        <w:t>,</w:t>
      </w:r>
      <w:r w:rsidR="00FD36ED" w:rsidRPr="00837356">
        <w:rPr>
          <w:rFonts w:cstheme="minorHAnsi"/>
          <w:sz w:val="24"/>
          <w:szCs w:val="24"/>
        </w:rPr>
        <w:t xml:space="preserve"> </w:t>
      </w:r>
      <w:r w:rsidRPr="00837356">
        <w:rPr>
          <w:rFonts w:cstheme="minorHAnsi"/>
          <w:sz w:val="24"/>
          <w:szCs w:val="24"/>
        </w:rPr>
        <w:t>and managing difficult symptoms experienced by the person they care for such as anxiety, apathy, and lack of inhibition</w:t>
      </w:r>
      <w:r w:rsidRPr="00837356">
        <w:rPr>
          <w:rFonts w:cstheme="minorHAnsi"/>
          <w:color w:val="1C1D1E"/>
          <w:sz w:val="24"/>
          <w:szCs w:val="24"/>
          <w:shd w:val="clear" w:color="auto" w:fill="FFFFFF"/>
        </w:rPr>
        <w:t>.</w:t>
      </w:r>
      <w:r w:rsidRPr="00837356">
        <w:rPr>
          <w:rStyle w:val="FootnoteReference"/>
          <w:rFonts w:cstheme="minorHAnsi"/>
          <w:color w:val="1C1D1E"/>
          <w:sz w:val="24"/>
          <w:szCs w:val="24"/>
          <w:shd w:val="clear" w:color="auto" w:fill="FFFFFF"/>
        </w:rPr>
        <w:footnoteReference w:id="8"/>
      </w:r>
      <w:r w:rsidRPr="00837356">
        <w:rPr>
          <w:rFonts w:cstheme="minorHAnsi"/>
          <w:color w:val="1C1D1E"/>
          <w:sz w:val="24"/>
          <w:szCs w:val="24"/>
          <w:shd w:val="clear" w:color="auto" w:fill="FFFFFF"/>
        </w:rPr>
        <w:t xml:space="preserve"> </w:t>
      </w:r>
    </w:p>
    <w:p w14:paraId="7B914935" w14:textId="0B9EE175" w:rsidR="00FA2C59" w:rsidRPr="00837356" w:rsidRDefault="00FA2C59" w:rsidP="00FA2C59">
      <w:pPr>
        <w:spacing w:after="200"/>
        <w:rPr>
          <w:sz w:val="24"/>
          <w:szCs w:val="24"/>
        </w:rPr>
      </w:pPr>
      <w:r w:rsidRPr="00837356">
        <w:rPr>
          <w:sz w:val="24"/>
          <w:szCs w:val="24"/>
        </w:rPr>
        <w:t xml:space="preserve">Due to the progressive nature of ADRD, an individual living with dementia experiences a gradual loss of function and requires more of the caregiver’s time and attention over time. The rate of progression is often unpredictable, which can result in additional pressures on the family unit. </w:t>
      </w:r>
      <w:r w:rsidRPr="00837356">
        <w:rPr>
          <w:rFonts w:cstheme="minorHAnsi"/>
          <w:sz w:val="24"/>
          <w:szCs w:val="24"/>
        </w:rPr>
        <w:t>Compared with caregivers of people without dementia, twice as many caregivers of individuals with dementia indicate substantial emotional, financial, and physical difficulties</w:t>
      </w:r>
      <w:r w:rsidRPr="00837356">
        <w:rPr>
          <w:rFonts w:cstheme="minorHAnsi"/>
          <w:color w:val="1C1D1E"/>
          <w:sz w:val="24"/>
          <w:szCs w:val="24"/>
        </w:rPr>
        <w:t>.</w:t>
      </w:r>
      <w:r w:rsidRPr="00837356">
        <w:rPr>
          <w:rStyle w:val="FootnoteReference"/>
          <w:rFonts w:cstheme="minorHAnsi"/>
          <w:color w:val="1C1D1E"/>
          <w:sz w:val="24"/>
          <w:szCs w:val="24"/>
        </w:rPr>
        <w:footnoteReference w:id="9"/>
      </w:r>
      <w:r w:rsidRPr="00837356">
        <w:rPr>
          <w:rFonts w:ascii="Arial" w:hAnsi="Arial" w:cs="Arial"/>
          <w:color w:val="1C1D1E"/>
          <w:sz w:val="24"/>
          <w:szCs w:val="24"/>
        </w:rPr>
        <w:t xml:space="preserve"> </w:t>
      </w:r>
      <w:r w:rsidRPr="00837356">
        <w:rPr>
          <w:sz w:val="24"/>
          <w:szCs w:val="24"/>
        </w:rPr>
        <w:t>Although there are numerous services, supports, and programs available to Massachusetts residents with dementia and their caregivers, families are often unaware of them. This contributes to the already high stress levels experienced by individuals and families affected by dementia.</w:t>
      </w:r>
    </w:p>
    <w:p w14:paraId="0FB27543" w14:textId="77777777" w:rsidR="00FA2C59" w:rsidRPr="00837356" w:rsidRDefault="00FA2C59" w:rsidP="00FA2C59">
      <w:pPr>
        <w:spacing w:after="200"/>
        <w:rPr>
          <w:rFonts w:cstheme="minorHAnsi"/>
          <w:color w:val="000000" w:themeColor="text1"/>
          <w:sz w:val="24"/>
          <w:szCs w:val="24"/>
        </w:rPr>
      </w:pPr>
      <w:r w:rsidRPr="00837356">
        <w:rPr>
          <w:rFonts w:cstheme="minorHAnsi"/>
          <w:color w:val="000000" w:themeColor="text1"/>
          <w:sz w:val="24"/>
          <w:szCs w:val="24"/>
        </w:rPr>
        <w:t xml:space="preserve">People living with dementia and their caregivers also face challenges triggered by their physical environment. Regional and municipal planners, architects, and engineers don’t always consider cognitive disabilities when engaging in efforts to make physical infrastructure accessible. </w:t>
      </w:r>
      <w:r w:rsidRPr="00837356">
        <w:rPr>
          <w:sz w:val="24"/>
          <w:szCs w:val="24"/>
        </w:rPr>
        <w:t>Examples of physical infrastructure include streets and outdoor spaces; parks and recreational areas; and commercial and residential buildings. A</w:t>
      </w:r>
      <w:r w:rsidRPr="00837356">
        <w:rPr>
          <w:rFonts w:cstheme="minorHAnsi"/>
          <w:color w:val="000000" w:themeColor="text1"/>
          <w:sz w:val="24"/>
          <w:szCs w:val="24"/>
        </w:rPr>
        <w:t>ccording to Dementia Friendly America, dementia-friendly communities are communities that “foster the ability of people living with dementia to remain in the community and engage and thrive in day to day living.”</w:t>
      </w:r>
      <w:r w:rsidRPr="00837356">
        <w:rPr>
          <w:rStyle w:val="FootnoteReference"/>
          <w:rFonts w:cstheme="minorHAnsi"/>
          <w:color w:val="000000" w:themeColor="text1"/>
          <w:sz w:val="24"/>
          <w:szCs w:val="24"/>
        </w:rPr>
        <w:footnoteReference w:id="10"/>
      </w:r>
      <w:r w:rsidRPr="00837356">
        <w:rPr>
          <w:rFonts w:cstheme="minorHAnsi"/>
          <w:color w:val="000000" w:themeColor="text1"/>
          <w:sz w:val="24"/>
          <w:szCs w:val="24"/>
        </w:rPr>
        <w:t xml:space="preserve"> Communities can make important strides toward becoming dementia-friendly when they </w:t>
      </w:r>
      <w:r w:rsidRPr="00837356">
        <w:rPr>
          <w:sz w:val="24"/>
          <w:szCs w:val="24"/>
        </w:rPr>
        <w:t>incorporate age-friendly</w:t>
      </w:r>
      <w:r w:rsidRPr="00837356">
        <w:rPr>
          <w:rStyle w:val="FootnoteReference"/>
          <w:sz w:val="24"/>
          <w:szCs w:val="24"/>
        </w:rPr>
        <w:footnoteReference w:id="11"/>
      </w:r>
      <w:r w:rsidRPr="00837356">
        <w:rPr>
          <w:sz w:val="24"/>
          <w:szCs w:val="24"/>
        </w:rPr>
        <w:t xml:space="preserve"> and dementia-friendly design into their physical infrastructure. These efforts ensure that physical infrastructure is f</w:t>
      </w:r>
      <w:r w:rsidRPr="00837356">
        <w:rPr>
          <w:rFonts w:cstheme="minorHAnsi"/>
          <w:color w:val="000000" w:themeColor="text1"/>
          <w:sz w:val="24"/>
          <w:szCs w:val="24"/>
        </w:rPr>
        <w:t>amiliar, legible, distinctive, accessible, comfortable, and safe for not only people living with dementia and their caregivers, but for all residents.</w:t>
      </w:r>
    </w:p>
    <w:p w14:paraId="72137E72" w14:textId="3A42AB0F" w:rsidR="003026F1" w:rsidRDefault="00FA2C59" w:rsidP="003026F1">
      <w:pPr>
        <w:pStyle w:val="NormalWeb"/>
        <w:shd w:val="clear" w:color="auto" w:fill="FFFFFF"/>
        <w:spacing w:before="0" w:beforeAutospacing="0" w:after="0" w:afterAutospacing="0" w:line="259" w:lineRule="auto"/>
        <w:rPr>
          <w:rFonts w:asciiTheme="minorHAnsi" w:hAnsiTheme="minorHAnsi" w:cstheme="minorHAnsi"/>
          <w:sz w:val="24"/>
          <w:szCs w:val="24"/>
          <w:vertAlign w:val="superscript"/>
        </w:rPr>
      </w:pPr>
      <w:r w:rsidRPr="00C61FFD">
        <w:rPr>
          <w:rFonts w:asciiTheme="minorHAnsi" w:hAnsiTheme="minorHAnsi" w:cstheme="minorBidi"/>
          <w:sz w:val="24"/>
          <w:szCs w:val="24"/>
        </w:rPr>
        <w:t>A particularly critical threat to the health and wellbeing of people affected by dementia is a medical profession that is not fully prepared to meet their pre- and post-diagnosis needs. More than half of primary care physicians report a shortage of specialists such as geriatricians, geriatric psychiatrists,</w:t>
      </w:r>
      <w:r w:rsidR="00D237A8">
        <w:rPr>
          <w:rFonts w:asciiTheme="minorHAnsi" w:hAnsiTheme="minorHAnsi" w:cstheme="minorBidi"/>
          <w:sz w:val="24"/>
          <w:szCs w:val="24"/>
        </w:rPr>
        <w:t xml:space="preserve"> </w:t>
      </w:r>
      <w:r w:rsidR="00D237A8" w:rsidRPr="00C61FFD">
        <w:rPr>
          <w:rFonts w:asciiTheme="minorHAnsi" w:hAnsiTheme="minorHAnsi" w:cstheme="minorBidi"/>
          <w:sz w:val="24"/>
          <w:szCs w:val="24"/>
        </w:rPr>
        <w:t xml:space="preserve">neurologists, </w:t>
      </w:r>
      <w:r w:rsidRPr="00C61FFD">
        <w:rPr>
          <w:rFonts w:asciiTheme="minorHAnsi" w:hAnsiTheme="minorHAnsi" w:cstheme="minorBidi"/>
          <w:sz w:val="24"/>
          <w:szCs w:val="24"/>
        </w:rPr>
        <w:t>and neuropsychologists to meet the needs of their patients with dementia.</w:t>
      </w:r>
      <w:r w:rsidRPr="00C61FFD">
        <w:rPr>
          <w:rFonts w:asciiTheme="minorHAnsi" w:hAnsiTheme="minorHAnsi" w:cstheme="minorBidi"/>
          <w:sz w:val="24"/>
          <w:szCs w:val="24"/>
          <w:vertAlign w:val="superscript"/>
        </w:rPr>
        <w:footnoteReference w:id="12"/>
      </w:r>
      <w:r w:rsidRPr="00C61FFD">
        <w:rPr>
          <w:rFonts w:asciiTheme="minorHAnsi" w:hAnsiTheme="minorHAnsi" w:cstheme="minorBidi"/>
          <w:sz w:val="24"/>
          <w:szCs w:val="24"/>
          <w:vertAlign w:val="superscript"/>
        </w:rPr>
        <w:t xml:space="preserve"> </w:t>
      </w:r>
      <w:r w:rsidRPr="00C61FFD">
        <w:rPr>
          <w:rFonts w:asciiTheme="minorHAnsi" w:hAnsiTheme="minorHAnsi" w:cstheme="minorBidi"/>
          <w:sz w:val="24"/>
          <w:szCs w:val="24"/>
        </w:rPr>
        <w:t xml:space="preserve">This contributes to the estimated large number (50 percent) of people living </w:t>
      </w:r>
      <w:r w:rsidRPr="00C61FFD">
        <w:rPr>
          <w:rFonts w:asciiTheme="minorHAnsi" w:hAnsiTheme="minorHAnsi" w:cstheme="minorHAnsi"/>
          <w:sz w:val="24"/>
          <w:szCs w:val="24"/>
        </w:rPr>
        <w:lastRenderedPageBreak/>
        <w:t>with dementia who remain</w:t>
      </w:r>
      <w:r w:rsidRPr="00837356">
        <w:rPr>
          <w:rFonts w:asciiTheme="minorHAnsi" w:hAnsiTheme="minorHAnsi" w:cstheme="minorHAnsi"/>
          <w:sz w:val="24"/>
          <w:szCs w:val="24"/>
        </w:rPr>
        <w:t xml:space="preserve"> undiagnosed</w:t>
      </w:r>
      <w:r w:rsidRPr="00837356">
        <w:rPr>
          <w:rFonts w:asciiTheme="minorHAnsi" w:hAnsiTheme="minorHAnsi" w:cstheme="minorHAnsi"/>
          <w:sz w:val="24"/>
          <w:szCs w:val="24"/>
          <w:vertAlign w:val="superscript"/>
        </w:rPr>
        <w:footnoteReference w:id="13"/>
      </w:r>
      <w:r w:rsidR="003026F1">
        <w:rPr>
          <w:rFonts w:asciiTheme="minorHAnsi" w:hAnsiTheme="minorHAnsi" w:cstheme="minorHAnsi"/>
          <w:sz w:val="24"/>
          <w:szCs w:val="24"/>
        </w:rPr>
        <w:t xml:space="preserve"> and </w:t>
      </w:r>
      <w:r w:rsidR="00D237A8">
        <w:rPr>
          <w:rFonts w:asciiTheme="minorHAnsi" w:hAnsiTheme="minorHAnsi" w:cstheme="minorHAnsi"/>
          <w:sz w:val="24"/>
          <w:szCs w:val="24"/>
        </w:rPr>
        <w:t xml:space="preserve">a </w:t>
      </w:r>
      <w:r w:rsidR="003026F1">
        <w:rPr>
          <w:rFonts w:asciiTheme="minorHAnsi" w:hAnsiTheme="minorHAnsi" w:cstheme="minorHAnsi"/>
          <w:sz w:val="24"/>
          <w:szCs w:val="24"/>
        </w:rPr>
        <w:t xml:space="preserve">lack of comprehensive care planning and </w:t>
      </w:r>
      <w:r w:rsidR="00D237A8">
        <w:rPr>
          <w:rFonts w:asciiTheme="minorHAnsi" w:hAnsiTheme="minorHAnsi" w:cstheme="minorHAnsi"/>
          <w:sz w:val="24"/>
          <w:szCs w:val="24"/>
        </w:rPr>
        <w:t>person-centered care for those who are diagnosed.</w:t>
      </w:r>
      <w:r w:rsidRPr="00837356">
        <w:rPr>
          <w:rFonts w:asciiTheme="minorHAnsi" w:hAnsiTheme="minorHAnsi" w:cstheme="minorHAnsi"/>
          <w:sz w:val="24"/>
          <w:szCs w:val="24"/>
          <w:vertAlign w:val="superscript"/>
        </w:rPr>
        <w:t xml:space="preserve"> </w:t>
      </w:r>
    </w:p>
    <w:p w14:paraId="5A423EA1" w14:textId="77777777" w:rsidR="003026F1" w:rsidRDefault="003026F1" w:rsidP="003026F1">
      <w:pPr>
        <w:pStyle w:val="NormalWeb"/>
        <w:shd w:val="clear" w:color="auto" w:fill="FFFFFF"/>
        <w:spacing w:before="0" w:beforeAutospacing="0" w:after="0" w:afterAutospacing="0" w:line="259" w:lineRule="auto"/>
        <w:rPr>
          <w:rFonts w:asciiTheme="minorHAnsi" w:hAnsiTheme="minorHAnsi" w:cstheme="minorHAnsi"/>
          <w:sz w:val="24"/>
          <w:szCs w:val="24"/>
          <w:vertAlign w:val="superscript"/>
        </w:rPr>
      </w:pPr>
    </w:p>
    <w:p w14:paraId="4C493A52" w14:textId="37A99928" w:rsidR="00FA2C59" w:rsidRDefault="003026F1" w:rsidP="003026F1">
      <w:pPr>
        <w:spacing w:after="200"/>
        <w:rPr>
          <w:rFonts w:cstheme="minorHAnsi"/>
          <w:sz w:val="24"/>
          <w:szCs w:val="24"/>
        </w:rPr>
      </w:pPr>
      <w:r>
        <w:rPr>
          <w:rFonts w:cstheme="minorHAnsi"/>
          <w:color w:val="000000"/>
          <w:sz w:val="24"/>
          <w:szCs w:val="24"/>
          <w:shd w:val="clear" w:color="auto" w:fill="FFFFFF"/>
        </w:rPr>
        <w:t>Most e</w:t>
      </w:r>
      <w:r w:rsidRPr="00084855">
        <w:rPr>
          <w:rFonts w:cstheme="minorHAnsi"/>
          <w:color w:val="000000"/>
          <w:sz w:val="24"/>
          <w:szCs w:val="24"/>
          <w:shd w:val="clear" w:color="auto" w:fill="FFFFFF"/>
        </w:rPr>
        <w:t xml:space="preserve">vidence-based practice guidelines </w:t>
      </w:r>
      <w:r w:rsidRPr="00084855">
        <w:rPr>
          <w:rFonts w:eastAsia="Times New Roman" w:cstheme="minorHAnsi"/>
          <w:color w:val="000000"/>
          <w:sz w:val="24"/>
          <w:szCs w:val="24"/>
        </w:rPr>
        <w:t>advocat</w:t>
      </w:r>
      <w:r>
        <w:rPr>
          <w:rFonts w:eastAsia="Times New Roman" w:cstheme="minorHAnsi"/>
          <w:color w:val="000000"/>
          <w:sz w:val="24"/>
          <w:szCs w:val="24"/>
        </w:rPr>
        <w:t xml:space="preserve">e </w:t>
      </w:r>
      <w:r w:rsidRPr="00084855">
        <w:rPr>
          <w:rFonts w:eastAsia="Times New Roman" w:cstheme="minorHAnsi"/>
          <w:color w:val="000000"/>
          <w:sz w:val="24"/>
          <w:szCs w:val="24"/>
        </w:rPr>
        <w:t xml:space="preserve">a central role for the </w:t>
      </w:r>
      <w:r w:rsidR="000B6CF5">
        <w:rPr>
          <w:rFonts w:eastAsia="Times New Roman" w:cstheme="minorHAnsi"/>
          <w:color w:val="000000"/>
          <w:sz w:val="24"/>
          <w:szCs w:val="24"/>
        </w:rPr>
        <w:t>primary care physician (</w:t>
      </w:r>
      <w:r>
        <w:rPr>
          <w:rFonts w:eastAsia="Times New Roman" w:cstheme="minorHAnsi"/>
          <w:color w:val="000000"/>
          <w:sz w:val="24"/>
          <w:szCs w:val="24"/>
        </w:rPr>
        <w:t>PCP</w:t>
      </w:r>
      <w:r w:rsidR="000B6CF5">
        <w:rPr>
          <w:rFonts w:eastAsia="Times New Roman" w:cstheme="minorHAnsi"/>
          <w:color w:val="000000"/>
          <w:sz w:val="24"/>
          <w:szCs w:val="24"/>
        </w:rPr>
        <w:t>)</w:t>
      </w:r>
      <w:r w:rsidRPr="00084855">
        <w:rPr>
          <w:rFonts w:eastAsia="Times New Roman" w:cstheme="minorHAnsi"/>
          <w:color w:val="000000"/>
          <w:sz w:val="24"/>
          <w:szCs w:val="24"/>
        </w:rPr>
        <w:t xml:space="preserve"> in the detection, diagnosis, and treatment of Alzheimer’s disease.</w:t>
      </w:r>
      <w:r w:rsidRPr="00084855">
        <w:rPr>
          <w:rStyle w:val="FootnoteReference"/>
          <w:rFonts w:eastAsia="Times New Roman" w:cstheme="minorHAnsi"/>
          <w:color w:val="000000"/>
          <w:sz w:val="24"/>
          <w:szCs w:val="24"/>
        </w:rPr>
        <w:footnoteReference w:id="14"/>
      </w:r>
      <w:r>
        <w:rPr>
          <w:rFonts w:eastAsia="Times New Roman" w:cstheme="minorHAnsi"/>
          <w:color w:val="000000"/>
          <w:sz w:val="24"/>
          <w:szCs w:val="24"/>
        </w:rPr>
        <w:t xml:space="preserve"> Despite this consensus among practice guidelines, a national survey of PCPs in 2018</w:t>
      </w:r>
      <w:r w:rsidR="00D237A8">
        <w:rPr>
          <w:rFonts w:eastAsia="Times New Roman" w:cstheme="minorHAnsi"/>
          <w:color w:val="000000"/>
          <w:sz w:val="24"/>
          <w:szCs w:val="24"/>
        </w:rPr>
        <w:t xml:space="preserve"> found that </w:t>
      </w:r>
      <w:r>
        <w:rPr>
          <w:rFonts w:eastAsia="Times New Roman" w:cstheme="minorHAnsi"/>
          <w:color w:val="000000"/>
          <w:sz w:val="24"/>
          <w:szCs w:val="24"/>
        </w:rPr>
        <w:t xml:space="preserve">many </w:t>
      </w:r>
      <w:r w:rsidR="00FA2C59" w:rsidRPr="00837356">
        <w:rPr>
          <w:rFonts w:cstheme="minorHAnsi"/>
          <w:sz w:val="24"/>
          <w:szCs w:val="24"/>
        </w:rPr>
        <w:t>PCPs choose not to assess a patient age 65 or older for cognitive impairment</w:t>
      </w:r>
      <w:r>
        <w:rPr>
          <w:rFonts w:cstheme="minorHAnsi"/>
          <w:sz w:val="24"/>
          <w:szCs w:val="24"/>
        </w:rPr>
        <w:t xml:space="preserve">; </w:t>
      </w:r>
      <w:r w:rsidR="00FA2C59" w:rsidRPr="00837356">
        <w:rPr>
          <w:rFonts w:cstheme="minorHAnsi"/>
          <w:sz w:val="24"/>
          <w:szCs w:val="24"/>
        </w:rPr>
        <w:t>58 percent cit</w:t>
      </w:r>
      <w:r>
        <w:rPr>
          <w:rFonts w:cstheme="minorHAnsi"/>
          <w:sz w:val="24"/>
          <w:szCs w:val="24"/>
        </w:rPr>
        <w:t>ed</w:t>
      </w:r>
      <w:r w:rsidR="00FA2C59" w:rsidRPr="00837356">
        <w:rPr>
          <w:rFonts w:cstheme="minorHAnsi"/>
          <w:sz w:val="24"/>
          <w:szCs w:val="24"/>
        </w:rPr>
        <w:t xml:space="preserve"> a lack of time during patient visits as the reason.</w:t>
      </w:r>
      <w:r w:rsidR="00FA2C59" w:rsidRPr="00837356">
        <w:rPr>
          <w:rStyle w:val="FootnoteReference"/>
          <w:rFonts w:cstheme="minorHAnsi"/>
          <w:sz w:val="24"/>
          <w:szCs w:val="24"/>
        </w:rPr>
        <w:footnoteReference w:id="15"/>
      </w:r>
      <w:r w:rsidR="00FA2C59" w:rsidRPr="00837356">
        <w:rPr>
          <w:rFonts w:cstheme="minorHAnsi"/>
          <w:sz w:val="24"/>
          <w:szCs w:val="24"/>
        </w:rPr>
        <w:t xml:space="preserve"> In a review of studies about delayed or missed ADRD diagnosis among PCPs,</w:t>
      </w:r>
      <w:r w:rsidR="00FA2C59" w:rsidRPr="00837356">
        <w:rPr>
          <w:rStyle w:val="FootnoteReference"/>
          <w:rFonts w:cstheme="minorHAnsi"/>
          <w:sz w:val="24"/>
          <w:szCs w:val="24"/>
        </w:rPr>
        <w:footnoteReference w:id="16"/>
      </w:r>
      <w:r w:rsidR="00FA2C59" w:rsidRPr="00837356">
        <w:rPr>
          <w:rFonts w:cstheme="minorHAnsi"/>
          <w:sz w:val="24"/>
          <w:szCs w:val="24"/>
        </w:rPr>
        <w:t xml:space="preserve"> sixteen studies concluded that a lack of education about dementia care was an important contributing factor. Eighteen studies cited concerns about potential stigmatizing effects of the diagnosis</w:t>
      </w:r>
      <w:r w:rsidR="00FD36ED">
        <w:rPr>
          <w:rFonts w:cstheme="minorHAnsi"/>
          <w:sz w:val="24"/>
          <w:szCs w:val="24"/>
        </w:rPr>
        <w:t>,</w:t>
      </w:r>
      <w:r w:rsidR="00FD36ED" w:rsidRPr="00837356">
        <w:rPr>
          <w:rFonts w:cstheme="minorHAnsi"/>
          <w:sz w:val="24"/>
          <w:szCs w:val="24"/>
        </w:rPr>
        <w:t xml:space="preserve"> </w:t>
      </w:r>
      <w:r w:rsidR="00FA2C59" w:rsidRPr="00837356">
        <w:rPr>
          <w:rFonts w:cstheme="minorHAnsi"/>
          <w:sz w:val="24"/>
          <w:szCs w:val="24"/>
        </w:rPr>
        <w:t>doubts about the usefulness or desirability of early diagnosis</w:t>
      </w:r>
      <w:r w:rsidR="00FD36ED">
        <w:rPr>
          <w:rFonts w:cstheme="minorHAnsi"/>
          <w:sz w:val="24"/>
          <w:szCs w:val="24"/>
        </w:rPr>
        <w:t>,</w:t>
      </w:r>
      <w:r w:rsidR="00FD36ED" w:rsidRPr="00837356">
        <w:rPr>
          <w:rFonts w:cstheme="minorHAnsi"/>
          <w:sz w:val="24"/>
          <w:szCs w:val="24"/>
        </w:rPr>
        <w:t> </w:t>
      </w:r>
      <w:r w:rsidR="00FA2C59" w:rsidRPr="00837356">
        <w:rPr>
          <w:rFonts w:cstheme="minorHAnsi"/>
          <w:sz w:val="24"/>
          <w:szCs w:val="24"/>
        </w:rPr>
        <w:t xml:space="preserve">and the perception of limited treatment options. Five studies cited concerns about a lack of assessment tools and protocols, or a lack of tools perceived as helpful. </w:t>
      </w:r>
    </w:p>
    <w:p w14:paraId="304F315C" w14:textId="7D2F4D2D" w:rsidR="00FA2C59" w:rsidRPr="00837356" w:rsidRDefault="00FA2C59" w:rsidP="00F81DF7">
      <w:pPr>
        <w:spacing w:after="200"/>
        <w:rPr>
          <w:rFonts w:cstheme="minorHAnsi"/>
          <w:sz w:val="24"/>
          <w:szCs w:val="24"/>
        </w:rPr>
      </w:pPr>
      <w:r w:rsidRPr="00837356">
        <w:rPr>
          <w:rFonts w:cstheme="minorHAnsi"/>
          <w:color w:val="000000" w:themeColor="text1"/>
          <w:sz w:val="24"/>
          <w:szCs w:val="24"/>
        </w:rPr>
        <w:t xml:space="preserve">Although an estimated 50 percent </w:t>
      </w:r>
      <w:r w:rsidR="008975C0">
        <w:rPr>
          <w:rFonts w:cstheme="minorHAnsi"/>
          <w:color w:val="000000" w:themeColor="text1"/>
          <w:sz w:val="24"/>
          <w:szCs w:val="24"/>
        </w:rPr>
        <w:t>o</w:t>
      </w:r>
      <w:r w:rsidRPr="00837356">
        <w:rPr>
          <w:rFonts w:cstheme="minorHAnsi"/>
          <w:color w:val="000000" w:themeColor="text1"/>
          <w:sz w:val="24"/>
          <w:szCs w:val="24"/>
        </w:rPr>
        <w:t>f individuals living with dementia are diagnosed with ADRD,</w:t>
      </w:r>
      <w:r w:rsidRPr="00837356">
        <w:rPr>
          <w:rStyle w:val="FootnoteReference"/>
          <w:rFonts w:cstheme="minorHAnsi"/>
          <w:color w:val="000000" w:themeColor="text1"/>
          <w:sz w:val="24"/>
          <w:szCs w:val="24"/>
        </w:rPr>
        <w:footnoteReference w:id="17"/>
      </w:r>
      <w:r w:rsidRPr="00837356">
        <w:rPr>
          <w:rFonts w:cstheme="minorHAnsi"/>
          <w:color w:val="000000" w:themeColor="text1"/>
          <w:sz w:val="24"/>
          <w:szCs w:val="24"/>
        </w:rPr>
        <w:t xml:space="preserve"> they are not always told of their diagnosis. </w:t>
      </w:r>
      <w:r w:rsidRPr="00837356">
        <w:rPr>
          <w:rFonts w:cstheme="minorHAnsi"/>
          <w:sz w:val="24"/>
          <w:szCs w:val="24"/>
        </w:rPr>
        <w:t>According to a review of studies around individual attitudes about a dementia diagnosis, the majority of people with dementia wish to be informed of their diagnosis</w:t>
      </w:r>
      <w:r w:rsidR="00FD36ED">
        <w:rPr>
          <w:rFonts w:cstheme="minorHAnsi"/>
          <w:sz w:val="24"/>
          <w:szCs w:val="24"/>
        </w:rPr>
        <w:t>,</w:t>
      </w:r>
      <w:r w:rsidR="00FD36ED" w:rsidRPr="00837356">
        <w:rPr>
          <w:rStyle w:val="FootnoteReference"/>
          <w:rFonts w:cstheme="minorHAnsi"/>
          <w:sz w:val="24"/>
          <w:szCs w:val="24"/>
        </w:rPr>
        <w:footnoteReference w:id="18"/>
      </w:r>
      <w:r w:rsidR="00FD36ED" w:rsidRPr="00837356">
        <w:rPr>
          <w:rFonts w:cstheme="minorHAnsi"/>
          <w:sz w:val="24"/>
          <w:szCs w:val="24"/>
        </w:rPr>
        <w:t xml:space="preserve"> </w:t>
      </w:r>
      <w:r w:rsidRPr="00837356">
        <w:rPr>
          <w:rFonts w:cstheme="minorHAnsi"/>
          <w:sz w:val="24"/>
          <w:szCs w:val="24"/>
        </w:rPr>
        <w:t xml:space="preserve">however, 40 percent of individuals who are diagnosed with ADRD </w:t>
      </w:r>
      <w:r>
        <w:rPr>
          <w:rFonts w:cstheme="minorHAnsi"/>
          <w:sz w:val="24"/>
          <w:szCs w:val="24"/>
        </w:rPr>
        <w:t xml:space="preserve">and their caregivers </w:t>
      </w:r>
      <w:r w:rsidRPr="00837356">
        <w:rPr>
          <w:rFonts w:cstheme="minorHAnsi"/>
          <w:sz w:val="24"/>
          <w:szCs w:val="24"/>
        </w:rPr>
        <w:t>are not told that they have dementia.</w:t>
      </w:r>
      <w:r w:rsidRPr="00837356">
        <w:rPr>
          <w:rStyle w:val="FootnoteReference"/>
          <w:rFonts w:cstheme="minorHAnsi"/>
          <w:sz w:val="24"/>
          <w:szCs w:val="24"/>
        </w:rPr>
        <w:footnoteReference w:id="19"/>
      </w:r>
      <w:r w:rsidRPr="00837356">
        <w:rPr>
          <w:rFonts w:cstheme="minorHAnsi"/>
          <w:sz w:val="24"/>
          <w:szCs w:val="24"/>
        </w:rPr>
        <w:t xml:space="preserve"> </w:t>
      </w:r>
      <w:r w:rsidR="008975C0">
        <w:rPr>
          <w:rFonts w:cstheme="minorHAnsi"/>
          <w:sz w:val="24"/>
          <w:szCs w:val="24"/>
        </w:rPr>
        <w:t>When individuals are not informed of their ADRD diagnosis, it</w:t>
      </w:r>
      <w:r w:rsidRPr="00837356">
        <w:rPr>
          <w:rFonts w:cstheme="minorHAnsi"/>
          <w:sz w:val="24"/>
          <w:szCs w:val="24"/>
        </w:rPr>
        <w:t xml:space="preserve"> prevents them, their families, and caregivers from </w:t>
      </w:r>
      <w:r w:rsidRPr="00837356">
        <w:rPr>
          <w:rFonts w:cstheme="minorHAnsi"/>
          <w:sz w:val="24"/>
          <w:szCs w:val="24"/>
        </w:rPr>
        <w:lastRenderedPageBreak/>
        <w:t>adequately preparing for the future and receiving the services and supports they may need to live healthy and meaningful lives.</w:t>
      </w:r>
    </w:p>
    <w:p w14:paraId="1CF08153" w14:textId="77777777" w:rsidR="000B6CF5" w:rsidRDefault="00C11F18" w:rsidP="000B6CF5">
      <w:pPr>
        <w:spacing w:after="200"/>
        <w:rPr>
          <w:rFonts w:eastAsia="Times New Roman" w:cstheme="minorHAnsi"/>
          <w:color w:val="000000"/>
          <w:sz w:val="24"/>
          <w:szCs w:val="24"/>
        </w:rPr>
      </w:pPr>
      <w:r>
        <w:rPr>
          <w:rFonts w:cstheme="minorHAnsi"/>
          <w:sz w:val="24"/>
          <w:szCs w:val="24"/>
        </w:rPr>
        <w:t xml:space="preserve">Many </w:t>
      </w:r>
      <w:r w:rsidR="00D31328">
        <w:rPr>
          <w:rFonts w:cstheme="minorHAnsi"/>
          <w:sz w:val="24"/>
          <w:szCs w:val="24"/>
        </w:rPr>
        <w:t xml:space="preserve">people </w:t>
      </w:r>
      <w:r>
        <w:rPr>
          <w:rFonts w:cstheme="minorHAnsi"/>
          <w:sz w:val="24"/>
          <w:szCs w:val="24"/>
        </w:rPr>
        <w:t xml:space="preserve">diagnosed with dementia </w:t>
      </w:r>
      <w:r w:rsidR="00FA2C59" w:rsidRPr="00837356">
        <w:rPr>
          <w:rFonts w:cstheme="minorHAnsi"/>
          <w:sz w:val="24"/>
          <w:szCs w:val="24"/>
        </w:rPr>
        <w:t>lack comprehensive, ongoing assessments</w:t>
      </w:r>
      <w:r w:rsidR="00A74701">
        <w:rPr>
          <w:rFonts w:cstheme="minorHAnsi"/>
          <w:sz w:val="24"/>
          <w:szCs w:val="24"/>
        </w:rPr>
        <w:t xml:space="preserve">, </w:t>
      </w:r>
      <w:r w:rsidR="00FA2C59" w:rsidRPr="00837356">
        <w:rPr>
          <w:rFonts w:cstheme="minorHAnsi"/>
          <w:sz w:val="24"/>
          <w:szCs w:val="24"/>
        </w:rPr>
        <w:t xml:space="preserve">care planning </w:t>
      </w:r>
      <w:r w:rsidR="00A74701">
        <w:rPr>
          <w:rFonts w:cstheme="minorHAnsi"/>
          <w:sz w:val="24"/>
          <w:szCs w:val="24"/>
        </w:rPr>
        <w:t>and person-centered care</w:t>
      </w:r>
      <w:r w:rsidR="00D31328">
        <w:rPr>
          <w:rFonts w:cstheme="minorHAnsi"/>
          <w:sz w:val="24"/>
          <w:szCs w:val="24"/>
        </w:rPr>
        <w:t>.</w:t>
      </w:r>
      <w:r w:rsidR="00FA2C59" w:rsidRPr="00837356">
        <w:rPr>
          <w:rFonts w:cstheme="minorHAnsi"/>
          <w:sz w:val="24"/>
          <w:szCs w:val="24"/>
        </w:rPr>
        <w:t xml:space="preserve"> </w:t>
      </w:r>
      <w:r w:rsidR="00D31328">
        <w:rPr>
          <w:rFonts w:cstheme="minorHAnsi"/>
          <w:sz w:val="24"/>
          <w:szCs w:val="24"/>
        </w:rPr>
        <w:t>Although d</w:t>
      </w:r>
      <w:r w:rsidR="00D85F9F" w:rsidRPr="00837356">
        <w:rPr>
          <w:rFonts w:cstheme="minorHAnsi"/>
          <w:sz w:val="24"/>
          <w:szCs w:val="24"/>
        </w:rPr>
        <w:t>ementia care</w:t>
      </w:r>
      <w:r w:rsidR="00D85F9F" w:rsidRPr="00E578B0">
        <w:t xml:space="preserve"> </w:t>
      </w:r>
      <w:r w:rsidR="00D85F9F" w:rsidRPr="00F81DF7">
        <w:rPr>
          <w:sz w:val="24"/>
          <w:szCs w:val="24"/>
        </w:rPr>
        <w:t xml:space="preserve">options may seem limited to </w:t>
      </w:r>
      <w:r w:rsidR="00AF7A9A">
        <w:rPr>
          <w:sz w:val="24"/>
          <w:szCs w:val="24"/>
        </w:rPr>
        <w:t xml:space="preserve">some </w:t>
      </w:r>
      <w:r w:rsidR="002F3F2C">
        <w:rPr>
          <w:sz w:val="24"/>
          <w:szCs w:val="24"/>
        </w:rPr>
        <w:t xml:space="preserve">clinicians and </w:t>
      </w:r>
      <w:r w:rsidR="00D85F9F" w:rsidRPr="00F81DF7">
        <w:rPr>
          <w:sz w:val="24"/>
          <w:szCs w:val="24"/>
        </w:rPr>
        <w:t>patients</w:t>
      </w:r>
      <w:r w:rsidR="002F3F2C">
        <w:rPr>
          <w:sz w:val="24"/>
          <w:szCs w:val="24"/>
        </w:rPr>
        <w:t xml:space="preserve">, </w:t>
      </w:r>
      <w:r w:rsidR="00D85F9F" w:rsidRPr="00F81DF7">
        <w:rPr>
          <w:sz w:val="24"/>
          <w:szCs w:val="24"/>
        </w:rPr>
        <w:t xml:space="preserve">clinicians </w:t>
      </w:r>
      <w:r w:rsidR="00AF7A9A">
        <w:rPr>
          <w:sz w:val="24"/>
          <w:szCs w:val="24"/>
        </w:rPr>
        <w:t xml:space="preserve">can </w:t>
      </w:r>
      <w:r w:rsidR="00D85F9F" w:rsidRPr="00F81DF7">
        <w:rPr>
          <w:sz w:val="24"/>
          <w:szCs w:val="24"/>
        </w:rPr>
        <w:t xml:space="preserve">play an important role in treating behavioral symptoms; </w:t>
      </w:r>
      <w:r w:rsidR="00954F28">
        <w:rPr>
          <w:sz w:val="24"/>
          <w:szCs w:val="24"/>
        </w:rPr>
        <w:t xml:space="preserve">and </w:t>
      </w:r>
      <w:r w:rsidR="00D85F9F" w:rsidRPr="00F81DF7">
        <w:rPr>
          <w:sz w:val="24"/>
          <w:szCs w:val="24"/>
        </w:rPr>
        <w:t>preventing injuries</w:t>
      </w:r>
      <w:r w:rsidR="00D85F9F">
        <w:rPr>
          <w:sz w:val="24"/>
          <w:szCs w:val="24"/>
        </w:rPr>
        <w:t xml:space="preserve">, emergency hospital visits, malnutrition, and </w:t>
      </w:r>
      <w:r w:rsidR="00D85F9F" w:rsidRPr="00F81DF7">
        <w:rPr>
          <w:sz w:val="24"/>
          <w:szCs w:val="24"/>
        </w:rPr>
        <w:t>illness</w:t>
      </w:r>
      <w:r w:rsidR="00D85F9F">
        <w:rPr>
          <w:sz w:val="24"/>
          <w:szCs w:val="24"/>
        </w:rPr>
        <w:t>.</w:t>
      </w:r>
      <w:r w:rsidR="00A74701">
        <w:rPr>
          <w:sz w:val="24"/>
          <w:szCs w:val="24"/>
        </w:rPr>
        <w:t xml:space="preserve"> </w:t>
      </w:r>
      <w:r w:rsidR="00D31328">
        <w:rPr>
          <w:sz w:val="24"/>
          <w:szCs w:val="24"/>
        </w:rPr>
        <w:t>Additionally, p</w:t>
      </w:r>
      <w:r w:rsidR="00D85F9F">
        <w:rPr>
          <w:sz w:val="24"/>
          <w:szCs w:val="24"/>
        </w:rPr>
        <w:t xml:space="preserve">rimary care </w:t>
      </w:r>
      <w:r w:rsidR="00AF7A9A">
        <w:rPr>
          <w:sz w:val="24"/>
          <w:szCs w:val="24"/>
        </w:rPr>
        <w:t>provider</w:t>
      </w:r>
      <w:r w:rsidR="005C1DDA">
        <w:rPr>
          <w:sz w:val="24"/>
          <w:szCs w:val="24"/>
        </w:rPr>
        <w:t>s</w:t>
      </w:r>
      <w:r w:rsidR="00AF7A9A">
        <w:rPr>
          <w:sz w:val="24"/>
          <w:szCs w:val="24"/>
        </w:rPr>
        <w:t xml:space="preserve"> can significantly </w:t>
      </w:r>
      <w:r w:rsidR="00A74701">
        <w:rPr>
          <w:sz w:val="24"/>
          <w:szCs w:val="24"/>
        </w:rPr>
        <w:t>enhanc</w:t>
      </w:r>
      <w:r w:rsidR="00AF7A9A">
        <w:rPr>
          <w:sz w:val="24"/>
          <w:szCs w:val="24"/>
        </w:rPr>
        <w:t>e the w</w:t>
      </w:r>
      <w:r w:rsidR="00954F28">
        <w:rPr>
          <w:sz w:val="24"/>
          <w:szCs w:val="24"/>
        </w:rPr>
        <w:t xml:space="preserve">ellbeing of </w:t>
      </w:r>
      <w:r w:rsidR="00D31328">
        <w:rPr>
          <w:sz w:val="24"/>
          <w:szCs w:val="24"/>
        </w:rPr>
        <w:t xml:space="preserve">ADRD </w:t>
      </w:r>
      <w:r w:rsidR="00954F28">
        <w:rPr>
          <w:sz w:val="24"/>
          <w:szCs w:val="24"/>
        </w:rPr>
        <w:t xml:space="preserve">patients and caregivers by </w:t>
      </w:r>
      <w:r w:rsidR="00D85F9F" w:rsidRPr="00F81DF7">
        <w:rPr>
          <w:sz w:val="24"/>
          <w:szCs w:val="24"/>
        </w:rPr>
        <w:t xml:space="preserve">providing ongoing guidance and referrals to </w:t>
      </w:r>
      <w:r w:rsidR="00D85F9F">
        <w:rPr>
          <w:sz w:val="24"/>
          <w:szCs w:val="24"/>
        </w:rPr>
        <w:t>community services</w:t>
      </w:r>
      <w:r w:rsidR="00954F28">
        <w:rPr>
          <w:sz w:val="24"/>
          <w:szCs w:val="24"/>
        </w:rPr>
        <w:t xml:space="preserve"> and supports. </w:t>
      </w:r>
      <w:r w:rsidR="00A74701">
        <w:rPr>
          <w:sz w:val="24"/>
          <w:szCs w:val="24"/>
        </w:rPr>
        <w:t>P</w:t>
      </w:r>
      <w:r w:rsidR="00E01A92">
        <w:rPr>
          <w:sz w:val="24"/>
          <w:szCs w:val="24"/>
        </w:rPr>
        <w:t>rimary care physicians face significant challenges and demands on their time</w:t>
      </w:r>
      <w:r w:rsidR="00A74701">
        <w:rPr>
          <w:sz w:val="24"/>
          <w:szCs w:val="24"/>
        </w:rPr>
        <w:t xml:space="preserve"> and </w:t>
      </w:r>
      <w:r w:rsidR="006B1816">
        <w:rPr>
          <w:sz w:val="24"/>
          <w:szCs w:val="24"/>
        </w:rPr>
        <w:t>individuals affected by d</w:t>
      </w:r>
      <w:r w:rsidR="00A74701">
        <w:rPr>
          <w:sz w:val="24"/>
          <w:szCs w:val="24"/>
        </w:rPr>
        <w:t xml:space="preserve">ementia have </w:t>
      </w:r>
      <w:r w:rsidR="006B1816">
        <w:rPr>
          <w:sz w:val="24"/>
          <w:szCs w:val="24"/>
        </w:rPr>
        <w:t xml:space="preserve">a </w:t>
      </w:r>
      <w:r w:rsidR="00A74701">
        <w:rPr>
          <w:sz w:val="24"/>
          <w:szCs w:val="24"/>
        </w:rPr>
        <w:t xml:space="preserve">diversity of </w:t>
      </w:r>
      <w:r w:rsidR="006B1816" w:rsidRPr="00C6412E">
        <w:rPr>
          <w:rFonts w:eastAsia="Times New Roman" w:cstheme="minorHAnsi"/>
          <w:color w:val="000000"/>
          <w:sz w:val="24"/>
          <w:szCs w:val="24"/>
        </w:rPr>
        <w:t xml:space="preserve">medical and psychosocial </w:t>
      </w:r>
      <w:r w:rsidR="006B1816">
        <w:rPr>
          <w:rFonts w:eastAsia="Times New Roman" w:cstheme="minorHAnsi"/>
          <w:color w:val="000000"/>
          <w:sz w:val="24"/>
          <w:szCs w:val="24"/>
        </w:rPr>
        <w:t xml:space="preserve">needs. For these reasons, </w:t>
      </w:r>
      <w:r w:rsidR="00A74701">
        <w:rPr>
          <w:sz w:val="24"/>
          <w:szCs w:val="24"/>
        </w:rPr>
        <w:t>a</w:t>
      </w:r>
      <w:r w:rsidR="00D85F9F" w:rsidRPr="00084855">
        <w:rPr>
          <w:rFonts w:eastAsia="Times New Roman" w:cstheme="minorHAnsi"/>
          <w:color w:val="000000"/>
          <w:sz w:val="24"/>
          <w:szCs w:val="24"/>
        </w:rPr>
        <w:t xml:space="preserve"> body of resea</w:t>
      </w:r>
      <w:r w:rsidR="00AF7A9A">
        <w:rPr>
          <w:rFonts w:eastAsia="Times New Roman" w:cstheme="minorHAnsi"/>
          <w:color w:val="000000"/>
          <w:sz w:val="24"/>
          <w:szCs w:val="24"/>
        </w:rPr>
        <w:t xml:space="preserve">rch </w:t>
      </w:r>
      <w:r w:rsidR="00D85F9F" w:rsidRPr="00084855">
        <w:rPr>
          <w:rFonts w:eastAsia="Times New Roman" w:cstheme="minorHAnsi"/>
          <w:color w:val="000000"/>
          <w:sz w:val="24"/>
          <w:szCs w:val="24"/>
        </w:rPr>
        <w:t xml:space="preserve">suggests that implementation of team-based, collaborative care programs </w:t>
      </w:r>
      <w:r w:rsidR="00D31328">
        <w:rPr>
          <w:rFonts w:eastAsia="Times New Roman" w:cstheme="minorHAnsi"/>
          <w:color w:val="000000"/>
          <w:sz w:val="24"/>
          <w:szCs w:val="24"/>
        </w:rPr>
        <w:t xml:space="preserve">with interdisciplinary approaches </w:t>
      </w:r>
      <w:r w:rsidR="00D85F9F" w:rsidRPr="00084855">
        <w:rPr>
          <w:rFonts w:eastAsia="Times New Roman" w:cstheme="minorHAnsi"/>
          <w:color w:val="000000"/>
          <w:sz w:val="24"/>
          <w:szCs w:val="24"/>
        </w:rPr>
        <w:t xml:space="preserve">can improve the quality of primary care for </w:t>
      </w:r>
      <w:r w:rsidR="00D31328">
        <w:rPr>
          <w:rFonts w:eastAsia="Times New Roman" w:cstheme="minorHAnsi"/>
          <w:color w:val="000000"/>
          <w:sz w:val="24"/>
          <w:szCs w:val="24"/>
        </w:rPr>
        <w:t xml:space="preserve">ADRD </w:t>
      </w:r>
      <w:r w:rsidR="00D85F9F" w:rsidRPr="00084855">
        <w:rPr>
          <w:rFonts w:eastAsia="Times New Roman" w:cstheme="minorHAnsi"/>
          <w:color w:val="000000"/>
          <w:sz w:val="24"/>
          <w:szCs w:val="24"/>
        </w:rPr>
        <w:t>patients and their caregivers.</w:t>
      </w:r>
      <w:r w:rsidR="00D85F9F" w:rsidRPr="00084855">
        <w:rPr>
          <w:rStyle w:val="FootnoteReference"/>
          <w:rFonts w:eastAsia="Times New Roman" w:cstheme="minorHAnsi"/>
          <w:color w:val="000000"/>
          <w:sz w:val="24"/>
          <w:szCs w:val="24"/>
        </w:rPr>
        <w:footnoteReference w:id="20"/>
      </w:r>
      <w:r w:rsidR="000B6CF5">
        <w:rPr>
          <w:rFonts w:eastAsia="Times New Roman" w:cstheme="minorHAnsi"/>
          <w:color w:val="000000"/>
          <w:sz w:val="24"/>
          <w:szCs w:val="24"/>
        </w:rPr>
        <w:t xml:space="preserve"> </w:t>
      </w:r>
    </w:p>
    <w:p w14:paraId="590EF184" w14:textId="5FE5C925" w:rsidR="00FA2C59" w:rsidRPr="000B6CF5" w:rsidRDefault="000B6CF5" w:rsidP="000B6CF5">
      <w:pPr>
        <w:spacing w:after="200"/>
        <w:rPr>
          <w:rFonts w:cstheme="minorHAnsi"/>
          <w:sz w:val="24"/>
          <w:szCs w:val="24"/>
        </w:rPr>
      </w:pPr>
      <w:r>
        <w:rPr>
          <w:rFonts w:eastAsia="Times New Roman" w:cstheme="minorHAnsi"/>
          <w:color w:val="000000"/>
          <w:sz w:val="24"/>
          <w:szCs w:val="24"/>
        </w:rPr>
        <w:t xml:space="preserve">The need to address gaps in </w:t>
      </w:r>
      <w:r w:rsidRPr="000B6CF5">
        <w:rPr>
          <w:rFonts w:cstheme="minorHAnsi"/>
          <w:sz w:val="24"/>
          <w:szCs w:val="24"/>
        </w:rPr>
        <w:t xml:space="preserve">comprehensive, person-centered care for people living with dementia </w:t>
      </w:r>
      <w:r>
        <w:rPr>
          <w:rFonts w:cstheme="minorHAnsi"/>
          <w:sz w:val="24"/>
          <w:szCs w:val="24"/>
        </w:rPr>
        <w:t xml:space="preserve">are highlighted by the </w:t>
      </w:r>
      <w:r w:rsidR="00FA2C59" w:rsidRPr="000B6CF5">
        <w:rPr>
          <w:rFonts w:cstheme="minorHAnsi"/>
          <w:sz w:val="24"/>
          <w:szCs w:val="24"/>
        </w:rPr>
        <w:t>COVID-19 pandemic</w:t>
      </w:r>
      <w:r>
        <w:rPr>
          <w:rFonts w:cstheme="minorHAnsi"/>
          <w:sz w:val="24"/>
          <w:szCs w:val="24"/>
        </w:rPr>
        <w:t xml:space="preserve">. People living with ADRD </w:t>
      </w:r>
      <w:r w:rsidR="00FA2C59" w:rsidRPr="000B6CF5">
        <w:rPr>
          <w:rFonts w:cstheme="minorHAnsi"/>
          <w:sz w:val="24"/>
          <w:szCs w:val="24"/>
        </w:rPr>
        <w:t>are particularly susceptible to the virus due to their older age</w:t>
      </w:r>
      <w:r w:rsidR="00517A08">
        <w:rPr>
          <w:rFonts w:cstheme="minorHAnsi"/>
          <w:sz w:val="24"/>
          <w:szCs w:val="24"/>
        </w:rPr>
        <w:t>;</w:t>
      </w:r>
      <w:r w:rsidR="00FA2C59" w:rsidRPr="000B6CF5">
        <w:rPr>
          <w:rFonts w:cstheme="minorHAnsi"/>
          <w:sz w:val="24"/>
          <w:szCs w:val="24"/>
        </w:rPr>
        <w:t xml:space="preserve"> group </w:t>
      </w:r>
      <w:r w:rsidR="00517A08">
        <w:rPr>
          <w:rFonts w:cstheme="minorHAnsi"/>
          <w:sz w:val="24"/>
          <w:szCs w:val="24"/>
        </w:rPr>
        <w:t xml:space="preserve">residential </w:t>
      </w:r>
      <w:r w:rsidR="00FA2C59" w:rsidRPr="000B6CF5">
        <w:rPr>
          <w:rFonts w:cstheme="minorHAnsi"/>
          <w:sz w:val="24"/>
          <w:szCs w:val="24"/>
        </w:rPr>
        <w:t>settings</w:t>
      </w:r>
      <w:r w:rsidR="00517A08">
        <w:rPr>
          <w:rFonts w:cstheme="minorHAnsi"/>
          <w:sz w:val="24"/>
          <w:szCs w:val="24"/>
        </w:rPr>
        <w:t>;</w:t>
      </w:r>
      <w:r w:rsidR="00FA2C59" w:rsidRPr="000B6CF5">
        <w:rPr>
          <w:rFonts w:cstheme="minorHAnsi"/>
          <w:sz w:val="24"/>
          <w:szCs w:val="24"/>
        </w:rPr>
        <w:t xml:space="preserve"> and difficulty remembering or agitation around safety precautions. Furthermore, 95 percent of individuals living with dementia have other chronic conditions,</w:t>
      </w:r>
      <w:r w:rsidR="00FA2C59" w:rsidRPr="00517A08">
        <w:rPr>
          <w:rFonts w:cstheme="minorHAnsi"/>
          <w:sz w:val="24"/>
          <w:szCs w:val="24"/>
          <w:vertAlign w:val="superscript"/>
        </w:rPr>
        <w:footnoteReference w:id="21"/>
      </w:r>
      <w:r w:rsidR="00FA2C59" w:rsidRPr="000B6CF5">
        <w:rPr>
          <w:rFonts w:cstheme="minorHAnsi"/>
          <w:sz w:val="24"/>
          <w:szCs w:val="24"/>
        </w:rPr>
        <w:t xml:space="preserve"> which may increase the risk of severe illness due to COVID-19. </w:t>
      </w:r>
    </w:p>
    <w:p w14:paraId="6BFA1E7F" w14:textId="081802D1" w:rsidR="00581CB3" w:rsidRDefault="00AF7A9A" w:rsidP="00581CB3">
      <w:pPr>
        <w:spacing w:after="0"/>
        <w:rPr>
          <w:rFonts w:cstheme="minorHAnsi"/>
          <w:sz w:val="24"/>
          <w:szCs w:val="24"/>
        </w:rPr>
      </w:pPr>
      <w:r>
        <w:rPr>
          <w:sz w:val="24"/>
          <w:szCs w:val="24"/>
        </w:rPr>
        <w:t xml:space="preserve">Equitable access and care for underrepresented communities remains a challenge throughout the U.S. </w:t>
      </w:r>
      <w:r w:rsidR="00FA2C59" w:rsidRPr="00F81DF7">
        <w:rPr>
          <w:sz w:val="24"/>
          <w:szCs w:val="24"/>
        </w:rPr>
        <w:t>African Americans, Hispanic Americans, and Latinx Americans are less likely than white Americans to receive proper ADRD diagnoses and support.</w:t>
      </w:r>
      <w:r w:rsidR="00FA2C59" w:rsidRPr="00F81DF7">
        <w:rPr>
          <w:rStyle w:val="FootnoteReference"/>
          <w:sz w:val="24"/>
          <w:szCs w:val="24"/>
        </w:rPr>
        <w:footnoteReference w:id="22"/>
      </w:r>
      <w:r w:rsidR="00FA2C59" w:rsidRPr="00F81DF7">
        <w:rPr>
          <w:sz w:val="24"/>
          <w:szCs w:val="24"/>
        </w:rPr>
        <w:t xml:space="preserve"> This is despite the fact that African Americans are two to three times more likely to develop ADRD than non-Hispanic whites; and Hispanic Americans and Latinx Americans are 1.5 times more likely to develop dementia.</w:t>
      </w:r>
      <w:r w:rsidR="00FA2C59" w:rsidRPr="00F81DF7">
        <w:rPr>
          <w:rStyle w:val="FootnoteReference"/>
          <w:sz w:val="24"/>
          <w:szCs w:val="24"/>
        </w:rPr>
        <w:footnoteReference w:id="23"/>
      </w:r>
      <w:r w:rsidR="00FA2C59" w:rsidRPr="00F81DF7">
        <w:rPr>
          <w:sz w:val="24"/>
          <w:szCs w:val="24"/>
        </w:rPr>
        <w:t xml:space="preserve"> Despite these and other racial and ethnic disparities, there is a lack of diversity among ADRD research participants and researchers. To develop </w:t>
      </w:r>
      <w:r w:rsidR="00FA2C59" w:rsidRPr="00F81DF7">
        <w:rPr>
          <w:rFonts w:cstheme="minorHAnsi"/>
          <w:sz w:val="24"/>
          <w:szCs w:val="24"/>
        </w:rPr>
        <w:t>diagnostic tools and treatments that work for everyone, it is important that diverse groups participate in the research trials that evaluate their efficacy. Despite efforts to increase the participation of racial and ethnic minority groups in ADRD research, target populations remain underrepresented.</w:t>
      </w:r>
      <w:r w:rsidR="00FA2C59" w:rsidRPr="00F81DF7">
        <w:rPr>
          <w:rStyle w:val="FootnoteReference"/>
          <w:rFonts w:cstheme="minorHAnsi"/>
          <w:sz w:val="24"/>
          <w:szCs w:val="24"/>
        </w:rPr>
        <w:footnoteReference w:id="24"/>
      </w:r>
      <w:r w:rsidR="00FA2C59" w:rsidRPr="00F81DF7">
        <w:rPr>
          <w:rFonts w:cstheme="minorHAnsi"/>
          <w:sz w:val="24"/>
          <w:szCs w:val="24"/>
        </w:rPr>
        <w:t xml:space="preserve"> As with research participation, a </w:t>
      </w:r>
      <w:r w:rsidR="00FA2C59" w:rsidRPr="00F81DF7">
        <w:rPr>
          <w:rFonts w:cstheme="minorHAnsi"/>
          <w:sz w:val="24"/>
          <w:szCs w:val="24"/>
        </w:rPr>
        <w:lastRenderedPageBreak/>
        <w:t>lack of ADRD researchers who represent a diversity of racial and ethnic minority groups also presents a significant challenge. This phenomena is seen broadly across multiple disciplines and stages of a researcher’s career, from graduate school,</w:t>
      </w:r>
      <w:r w:rsidR="00FA2C59" w:rsidRPr="00F81DF7">
        <w:rPr>
          <w:rStyle w:val="FootnoteReference"/>
          <w:rFonts w:cstheme="minorHAnsi"/>
          <w:sz w:val="24"/>
          <w:szCs w:val="24"/>
        </w:rPr>
        <w:footnoteReference w:id="25"/>
      </w:r>
      <w:r w:rsidR="00FA2C59" w:rsidRPr="00F81DF7">
        <w:rPr>
          <w:rFonts w:cstheme="minorHAnsi"/>
          <w:sz w:val="24"/>
          <w:szCs w:val="24"/>
        </w:rPr>
        <w:t xml:space="preserve"> to early career awards,</w:t>
      </w:r>
      <w:r w:rsidR="00FA2C59" w:rsidRPr="00F81DF7">
        <w:rPr>
          <w:rStyle w:val="FootnoteReference"/>
          <w:rFonts w:cstheme="minorHAnsi"/>
          <w:sz w:val="24"/>
          <w:szCs w:val="24"/>
        </w:rPr>
        <w:footnoteReference w:id="26"/>
      </w:r>
      <w:r w:rsidR="00FA2C59" w:rsidRPr="00F81DF7">
        <w:rPr>
          <w:rFonts w:cstheme="minorHAnsi"/>
          <w:sz w:val="24"/>
          <w:szCs w:val="24"/>
        </w:rPr>
        <w:t xml:space="preserve"> </w:t>
      </w:r>
      <w:r w:rsidR="00FA2C59" w:rsidRPr="00F81DF7">
        <w:rPr>
          <w:rFonts w:cstheme="minorHAnsi"/>
          <w:sz w:val="24"/>
          <w:szCs w:val="24"/>
        </w:rPr>
        <w:fldChar w:fldCharType="begin" w:fldLock="1"/>
      </w:r>
      <w:r w:rsidR="00FA2C59" w:rsidRPr="00F81DF7">
        <w:rPr>
          <w:rFonts w:cstheme="minorHAnsi"/>
          <w:sz w:val="24"/>
          <w:szCs w:val="24"/>
        </w:rPr>
        <w:instrText>ADDIN CSL_CITATION {"citationItems":[{"id":"ITEM-1","itemData":{"DOI":"10.1177/0146167219845921","ISSN":"15527433","PMID":"31088206","abstract":"Grant-writing and grant-getting are key to success in many academic disciplines, but research points to gender gaps in both, especially as careers progress. Using a sample of National Institutes of Health (NIH) K-Awardees—Principal Investigators of Mentored Career Development Awards—we examined gender and race effects in response to imagined negative grant reviews that emphasized either promise or inadequacy. Women translated both forms of feedback into worse NIH priority scores than did men and showed reduced motivation to reapply for funding following the review highlighting inadequacy. Translation of feedback mediated the effects of gender on motivation, changing one’s research focus, and advice-seeking. Race effects were less consistent, and race did not moderate effects of gender. We suggest that gender bias in grant reviews (i.e., greater likelihood of highlighting inadequacy in reviews of women’s grants), along with gender differences in responsiveness to feedback, may contribute to women’s underrepresentation in academic medicine.","author":[{"dropping-particle":"","family":"Biernat","given":"Monica","non-dropping-particle":"","parse-names":false,"suffix":""},{"dropping-particle":"","family":"Carnes","given":"Molly","non-dropping-particle":"","parse-names":false,"suffix":""},{"dropping-particle":"","family":"Filut","given":"Amarette","non-dropping-particle":"","parse-names":false,"suffix":""},{"dropping-particle":"","family":"Kaatz","given":"Anna","non-dropping-particle":"","parse-names":false,"suffix":""}],"container-title":"Personality and Social Psychology Bulletin","id":"ITEM-1","issue":"1","issued":{"date-parts":[["2020","1","1"]]},"page":"140-154","publisher":"SAGE Publications Inc.","title":"Gender, Race, and Grant Reviews: Translating and Responding to Research Feedback","type":"article-journal","volume":"46"},"uris":["http://www.mendeley.com/documents/?uuid=c308cde3-e9b4-30e2-b817-b3ca43951017"]}],"mendeley":{"formattedCitation":"(Biernat et al., 2020)","plainTextFormattedCitation":"(Biernat et al., 2020)","previouslyFormattedCitation":"(Biernat et al., 2020)"},"properties":{"noteIndex":0},"schema":"https://github.com/citation-style-language/schema/raw/master/csl-citation.json"}</w:instrText>
      </w:r>
      <w:r w:rsidR="00FA2C59" w:rsidRPr="00F81DF7">
        <w:rPr>
          <w:rFonts w:cstheme="minorHAnsi"/>
          <w:sz w:val="24"/>
          <w:szCs w:val="24"/>
        </w:rPr>
        <w:fldChar w:fldCharType="end"/>
      </w:r>
      <w:r w:rsidR="00FA2C59" w:rsidRPr="00F81DF7">
        <w:rPr>
          <w:rFonts w:cstheme="minorHAnsi"/>
          <w:sz w:val="24"/>
          <w:szCs w:val="24"/>
        </w:rPr>
        <w:t>and large scale grants</w:t>
      </w:r>
      <w:r w:rsidR="00FA2C59" w:rsidRPr="00F81DF7">
        <w:rPr>
          <w:rFonts w:cstheme="minorHAnsi"/>
          <w:sz w:val="24"/>
          <w:szCs w:val="24"/>
        </w:rPr>
        <w:fldChar w:fldCharType="begin" w:fldLock="1"/>
      </w:r>
      <w:r w:rsidR="00FA2C59" w:rsidRPr="00F81DF7">
        <w:rPr>
          <w:rFonts w:cstheme="minorHAnsi"/>
          <w:sz w:val="24"/>
          <w:szCs w:val="24"/>
        </w:rPr>
        <w:instrText>ADDIN CSL_CITATION {"citationItems":[{"id":"ITEM-1","itemData":{"DOI":"10.1126/science.1196783","ISSN":"00368075","PMID":"21852498","abstract":"We investigated the association between a U.S. National Institutes of Health (NIH) R01 applicant's self-identified race or ethnicity and the probability of receiving an award by using data from the NIH IMPAC II grant database, the Thomson Reuters Web of Science, and other sources. Although proposals with strong priority scores were equally likely to be funded regardless of race, we find that Asians are 4 percentage points and black or African-American applicants are 13 percentage points less likely to receive NIH investigator-initiated research funding compared with whites. After controlling for the applicant's educational background, country of origin, training, previous research awards, publication record, and employer characteristics, we find that black applicants remain 10 percentage points less likely than whites to be awarded NIH research funding. Our results suggest some leverage points for policy intervention.","author":[{"dropping-particle":"","family":"Ginther","given":"Donna K.","non-dropping-particle":"","parse-names":false,"suffix":""},{"dropping-particle":"","family":"Schaffer","given":"Walter T.","non-dropping-particle":"","parse-names":false,"suffix":""},{"dropping-particle":"","family":"Schnell","given":"Joshua","non-dropping-particle":"","parse-names":false,"suffix":""},{"dropping-particle":"","family":"Masimore","given":"Beth","non-dropping-particle":"","parse-names":false,"suffix":""},{"dropping-particle":"","family":"Liu","given":"Faye","non-dropping-particle":"","parse-names":false,"suffix":""},{"dropping-particle":"","family":"Haak","given":"Laurel L.","non-dropping-particle":"","parse-names":false,"suffix":""},{"dropping-particle":"","family":"Kington","given":"Raynard","non-dropping-particle":"","parse-names":false,"suffix":""}],"container-title":"Science","id":"ITEM-1","issue":"6045","issued":{"date-parts":[["2011","8","19"]]},"page":"1015-1019","publisher":"Science","title":"Race, ethnicity, and NIH research awards","type":"article-journal","volume":"333"},"uris":["http://www.mendeley.com/documents/?uuid=ac1d6038-0ee7-309a-ae3e-a421bd69a909"]}],"mendeley":{"formattedCitation":"(Ginther et al., 2011)","plainTextFormattedCitation":"(Ginther et al., 2011)","previouslyFormattedCitation":"(Ginther et al., 2011)"},"properties":{"noteIndex":0},"schema":"https://github.com/citation-style-language/schema/raw/master/csl-citation.json"}</w:instrText>
      </w:r>
      <w:r w:rsidR="00FA2C59" w:rsidRPr="00F81DF7">
        <w:rPr>
          <w:rFonts w:cstheme="minorHAnsi"/>
          <w:sz w:val="24"/>
          <w:szCs w:val="24"/>
        </w:rPr>
        <w:fldChar w:fldCharType="end"/>
      </w:r>
      <w:r w:rsidR="00FA2C59" w:rsidRPr="00F81DF7">
        <w:rPr>
          <w:rFonts w:cstheme="minorHAnsi"/>
          <w:sz w:val="24"/>
          <w:szCs w:val="24"/>
        </w:rPr>
        <w:t>.</w:t>
      </w:r>
      <w:r w:rsidR="00FA2C59" w:rsidRPr="00F81DF7">
        <w:rPr>
          <w:rStyle w:val="FootnoteReference"/>
          <w:rFonts w:cstheme="minorHAnsi"/>
          <w:sz w:val="24"/>
          <w:szCs w:val="24"/>
        </w:rPr>
        <w:footnoteReference w:id="27"/>
      </w:r>
      <w:r w:rsidR="00FA2C59" w:rsidRPr="00F81DF7">
        <w:rPr>
          <w:rFonts w:cstheme="minorHAnsi"/>
          <w:sz w:val="24"/>
          <w:szCs w:val="24"/>
        </w:rPr>
        <w:t xml:space="preserve"> </w:t>
      </w:r>
      <w:r w:rsidR="00581CB3">
        <w:rPr>
          <w:rFonts w:cstheme="minorHAnsi"/>
          <w:sz w:val="24"/>
          <w:szCs w:val="24"/>
        </w:rPr>
        <w:br w:type="page"/>
      </w:r>
    </w:p>
    <w:p w14:paraId="1D29B64D" w14:textId="74FE0C70" w:rsidR="004F3B6F" w:rsidRPr="00720E2A" w:rsidRDefault="004F3B6F" w:rsidP="00A4272E">
      <w:pPr>
        <w:pStyle w:val="Heading2"/>
      </w:pPr>
      <w:bookmarkStart w:id="2" w:name="_Toc67401751"/>
      <w:r w:rsidRPr="00720E2A">
        <w:lastRenderedPageBreak/>
        <w:t xml:space="preserve">Why Develop a State Plan on </w:t>
      </w:r>
      <w:r w:rsidR="00D15F4D">
        <w:t>Alzheimer</w:t>
      </w:r>
      <w:r w:rsidR="00745433">
        <w:t>'</w:t>
      </w:r>
      <w:r w:rsidR="00D15F4D">
        <w:t>s Disease or Related Dementias (</w:t>
      </w:r>
      <w:r w:rsidRPr="00720E2A">
        <w:t>ADRD</w:t>
      </w:r>
      <w:r w:rsidR="00D15F4D">
        <w:t>)</w:t>
      </w:r>
      <w:r w:rsidRPr="00720E2A">
        <w:t>?</w:t>
      </w:r>
      <w:bookmarkEnd w:id="2"/>
      <w:r w:rsidRPr="00720E2A">
        <w:t xml:space="preserve"> </w:t>
      </w:r>
    </w:p>
    <w:p w14:paraId="64437A51" w14:textId="5DFE7E42" w:rsidR="004F3B6F" w:rsidRPr="006C6EA2" w:rsidRDefault="004F3B6F" w:rsidP="000F3BAE">
      <w:pPr>
        <w:pStyle w:val="BodyCopy"/>
      </w:pPr>
      <w:r w:rsidRPr="006C6EA2">
        <w:t xml:space="preserve">Each state has its own unique </w:t>
      </w:r>
      <w:r w:rsidR="00FD36ED" w:rsidRPr="006C6EA2">
        <w:t xml:space="preserve">needs and </w:t>
      </w:r>
      <w:r w:rsidRPr="006C6EA2">
        <w:t>gaps, and a state-specific plan (Alzheimer</w:t>
      </w:r>
      <w:r w:rsidR="00745433">
        <w:t>'</w:t>
      </w:r>
      <w:r w:rsidRPr="006C6EA2">
        <w:t>s State Plan) can recommend tailored policies to better serve those living with dementia and their families</w:t>
      </w:r>
      <w:r w:rsidR="009C2B4A">
        <w:t xml:space="preserve">. </w:t>
      </w:r>
      <w:r w:rsidRPr="006C6EA2">
        <w:t>Alzheimer</w:t>
      </w:r>
      <w:r w:rsidR="00745433">
        <w:t>'</w:t>
      </w:r>
      <w:r w:rsidRPr="006C6EA2">
        <w:t xml:space="preserve">s State Plans establish accountability by helping to ensure policymakers create the infrastructure necessary to address the </w:t>
      </w:r>
      <w:r w:rsidR="00003EC0">
        <w:t xml:space="preserve">challenges </w:t>
      </w:r>
      <w:r w:rsidR="00131697">
        <w:t xml:space="preserve">arising </w:t>
      </w:r>
      <w:r w:rsidR="00003EC0">
        <w:t xml:space="preserve">from the prevalence of ADRD </w:t>
      </w:r>
      <w:r w:rsidR="0076396C">
        <w:t>throughout</w:t>
      </w:r>
      <w:r w:rsidR="00003EC0">
        <w:t xml:space="preserve"> the country. </w:t>
      </w:r>
      <w:r w:rsidRPr="006C6EA2">
        <w:t xml:space="preserve">When successfully implemented by state </w:t>
      </w:r>
      <w:r w:rsidR="00FD36ED">
        <w:t>L</w:t>
      </w:r>
      <w:r w:rsidR="00FD36ED" w:rsidRPr="006C6EA2">
        <w:t xml:space="preserve">egislatures </w:t>
      </w:r>
      <w:r w:rsidRPr="006C6EA2">
        <w:t>and state agencies, Alzheimer</w:t>
      </w:r>
      <w:r w:rsidR="00745433">
        <w:t>'</w:t>
      </w:r>
      <w:r w:rsidRPr="006C6EA2">
        <w:t xml:space="preserve">s State Plans result in a timely and effective response to this public health crisis. </w:t>
      </w:r>
    </w:p>
    <w:p w14:paraId="0BB8672C" w14:textId="435F5EC5" w:rsidR="004F3B6F" w:rsidRDefault="004F3B6F" w:rsidP="000F3BAE">
      <w:pPr>
        <w:pStyle w:val="BodyCopy"/>
      </w:pPr>
      <w:r w:rsidRPr="006C6EA2">
        <w:t>Since 2007, 49 states, the District of Columbia, and Puerto Rico have published Alzheimer</w:t>
      </w:r>
      <w:r w:rsidR="00745433">
        <w:t>'</w:t>
      </w:r>
      <w:r w:rsidRPr="006C6EA2">
        <w:t>s State Plans. Common recommendations in these state plans include increasing education and awareness of the disease</w:t>
      </w:r>
      <w:r w:rsidR="00FD36ED">
        <w:t>,</w:t>
      </w:r>
      <w:r w:rsidR="00FD36ED" w:rsidRPr="006C6EA2">
        <w:t xml:space="preserve"> </w:t>
      </w:r>
      <w:r w:rsidRPr="006C6EA2">
        <w:t>promoting early detection and diagnosis</w:t>
      </w:r>
      <w:r w:rsidR="00FD36ED">
        <w:t>,</w:t>
      </w:r>
      <w:r w:rsidR="00FD36ED" w:rsidRPr="006C6EA2">
        <w:t xml:space="preserve"> </w:t>
      </w:r>
      <w:r w:rsidRPr="006C6EA2">
        <w:t>expanding access to home and community-based services</w:t>
      </w:r>
      <w:r w:rsidR="00FD36ED">
        <w:t>,</w:t>
      </w:r>
      <w:r w:rsidR="00FD36ED" w:rsidRPr="006C6EA2">
        <w:t xml:space="preserve"> </w:t>
      </w:r>
      <w:r w:rsidRPr="006C6EA2">
        <w:t>and addressing workforce shortages</w:t>
      </w:r>
      <w:r w:rsidR="009C2B4A">
        <w:t xml:space="preserve">. </w:t>
      </w:r>
      <w:r w:rsidRPr="006C6EA2">
        <w:t>Many states have also addressed other issues, including healthcare system capacity</w:t>
      </w:r>
      <w:r w:rsidR="00FD36ED">
        <w:t>,</w:t>
      </w:r>
      <w:r w:rsidR="00FD36ED" w:rsidRPr="006C6EA2">
        <w:t xml:space="preserve"> </w:t>
      </w:r>
      <w:r w:rsidRPr="006C6EA2">
        <w:t>quality of care</w:t>
      </w:r>
      <w:r w:rsidR="00FD36ED">
        <w:t>,</w:t>
      </w:r>
      <w:r w:rsidR="00FD36ED" w:rsidRPr="006C6EA2">
        <w:t xml:space="preserve"> </w:t>
      </w:r>
      <w:r w:rsidRPr="006C6EA2">
        <w:t>legal issues</w:t>
      </w:r>
      <w:r w:rsidR="00FD36ED">
        <w:t>,</w:t>
      </w:r>
      <w:r w:rsidR="00FD36ED" w:rsidRPr="006C6EA2">
        <w:t xml:space="preserve"> </w:t>
      </w:r>
      <w:r w:rsidRPr="006C6EA2">
        <w:t>funding for medical research</w:t>
      </w:r>
      <w:r w:rsidR="00FD36ED">
        <w:t>,</w:t>
      </w:r>
      <w:r w:rsidR="00FD36ED" w:rsidRPr="006C6EA2">
        <w:t xml:space="preserve"> </w:t>
      </w:r>
      <w:r w:rsidRPr="006C6EA2">
        <w:t>and safety.</w:t>
      </w:r>
    </w:p>
    <w:p w14:paraId="3C5AAC1F" w14:textId="03FC7074" w:rsidR="004F3B6F" w:rsidRPr="00E42BAC" w:rsidRDefault="004F3B6F" w:rsidP="000F3BAE">
      <w:pPr>
        <w:pStyle w:val="BodyCopy"/>
        <w:rPr>
          <w:rFonts w:ascii="Calibri" w:hAnsi="Calibri" w:cs="Calibri"/>
        </w:rPr>
      </w:pPr>
      <w:r w:rsidRPr="006C6EA2">
        <w:t>The creation of an integrated state plan to address Alzheimer's disease and related dementias was prioritized in comprehensive legislation (Chapter 220 of the Acts of 2018) signed into law by Governor Charlie Baker in August 2018</w:t>
      </w:r>
      <w:r w:rsidR="00131697">
        <w:t>.</w:t>
      </w:r>
      <w:r w:rsidRPr="006C6EA2">
        <w:t xml:space="preserve"> </w:t>
      </w:r>
      <w:r w:rsidR="00131697">
        <w:t xml:space="preserve">This legislation </w:t>
      </w:r>
      <w:r w:rsidRPr="006C6EA2">
        <w:t xml:space="preserve">also established a permanent advisory council to coordinate government efforts and </w:t>
      </w:r>
      <w:r w:rsidR="00131697">
        <w:t xml:space="preserve">to </w:t>
      </w:r>
      <w:r w:rsidRPr="006C6EA2">
        <w:t xml:space="preserve">ensure that appropriate resources are </w:t>
      </w:r>
      <w:r w:rsidR="00DC307C">
        <w:t>optimized</w:t>
      </w:r>
      <w:r w:rsidRPr="006C6EA2">
        <w:t xml:space="preserve"> and leveraged while mandating education and protocols across the medical community. </w:t>
      </w:r>
    </w:p>
    <w:p w14:paraId="7D89F062" w14:textId="11A4A931" w:rsidR="004F3B6F" w:rsidRPr="006C6EA2" w:rsidRDefault="004F3B6F" w:rsidP="000F3BAE">
      <w:pPr>
        <w:pStyle w:val="BodyCopy"/>
      </w:pPr>
      <w:r w:rsidRPr="006C6EA2">
        <w:t xml:space="preserve">While Massachusetts faces many challenges associated with ADRD, </w:t>
      </w:r>
      <w:r w:rsidR="00003EC0">
        <w:t xml:space="preserve">this state plan was designed to help the Commonwealth </w:t>
      </w:r>
      <w:r w:rsidRPr="006C6EA2">
        <w:t>remain well positioned to continue to lead with novel approaches and solutions</w:t>
      </w:r>
      <w:r w:rsidR="00003EC0">
        <w:t>.</w:t>
      </w:r>
    </w:p>
    <w:p w14:paraId="2FD7D89D" w14:textId="77777777" w:rsidR="004F3B6F" w:rsidRDefault="004F3B6F" w:rsidP="000F3BAE">
      <w:pPr>
        <w:pStyle w:val="BodyCopy"/>
      </w:pPr>
      <w:r>
        <w:br w:type="page"/>
      </w:r>
    </w:p>
    <w:p w14:paraId="069DC000" w14:textId="1C9483FB" w:rsidR="004F3B6F" w:rsidRPr="0092256F" w:rsidRDefault="004F3B6F" w:rsidP="00C60F24">
      <w:pPr>
        <w:pStyle w:val="Heading1"/>
      </w:pPr>
      <w:bookmarkStart w:id="3" w:name="_Toc67401752"/>
      <w:r w:rsidRPr="00C60F24">
        <w:lastRenderedPageBreak/>
        <w:t>Introduction</w:t>
      </w:r>
      <w:bookmarkEnd w:id="3"/>
      <w:r w:rsidRPr="0092256F">
        <w:t xml:space="preserve"> </w:t>
      </w:r>
    </w:p>
    <w:p w14:paraId="6CDB85FB" w14:textId="5E33B0BD" w:rsidR="004F3B6F" w:rsidRPr="00C60F24" w:rsidRDefault="004F3B6F" w:rsidP="000F3BAE">
      <w:pPr>
        <w:pStyle w:val="BodyCopy"/>
      </w:pPr>
      <w:r w:rsidRPr="00C60F24">
        <w:t>The Massachusetts Alzheimer</w:t>
      </w:r>
      <w:r w:rsidR="00745433">
        <w:t>'</w:t>
      </w:r>
      <w:r w:rsidRPr="00C60F24">
        <w:t>s Advisory Council (Council), established under Chapter 220 of the Acts of 2018, developed this state plan, entitled Massachusetts State Plan on Alzheimer</w:t>
      </w:r>
      <w:r w:rsidR="00745433">
        <w:t>'</w:t>
      </w:r>
      <w:r w:rsidRPr="00C60F24">
        <w:t xml:space="preserve">s Disease and Related Dementias, </w:t>
      </w:r>
      <w:r w:rsidR="00336159">
        <w:t xml:space="preserve">April </w:t>
      </w:r>
      <w:r w:rsidR="00471B6A">
        <w:t>2021</w:t>
      </w:r>
      <w:r w:rsidRPr="00C60F24">
        <w:t xml:space="preserve"> (Alzheimer</w:t>
      </w:r>
      <w:r w:rsidR="00745433">
        <w:t>'</w:t>
      </w:r>
      <w:r w:rsidRPr="00C60F24">
        <w:t>s State Plan)</w:t>
      </w:r>
      <w:r w:rsidR="009C2B4A" w:rsidRPr="00C60F24">
        <w:t>.</w:t>
      </w:r>
      <w:r w:rsidR="00822F8C" w:rsidRPr="00F06A1E">
        <w:rPr>
          <w:rStyle w:val="FootnoteReference"/>
        </w:rPr>
        <w:footnoteReference w:id="28"/>
      </w:r>
      <w:r w:rsidR="009C2B4A" w:rsidRPr="00C60F24">
        <w:t xml:space="preserve"> </w:t>
      </w:r>
      <w:r w:rsidRPr="00C60F24">
        <w:t>The Council, which is charged with advising the Executive Office of Health and Human Services and the state legislature on policies around Alzheimer</w:t>
      </w:r>
      <w:r w:rsidR="00745433">
        <w:t>'</w:t>
      </w:r>
      <w:r w:rsidRPr="00C60F24">
        <w:t>s disease and related dementias, began convening its meetings in March 2019</w:t>
      </w:r>
      <w:r w:rsidR="009C2B4A" w:rsidRPr="00C60F24">
        <w:t xml:space="preserve">. </w:t>
      </w:r>
      <w:r w:rsidR="00505195" w:rsidRPr="00C60F24">
        <w:t xml:space="preserve">The Council </w:t>
      </w:r>
      <w:r w:rsidRPr="00C60F24">
        <w:t xml:space="preserve">is currently chaired by the Secretary of the Executive Office of Elder Affairs and is </w:t>
      </w:r>
      <w:r w:rsidR="00505195" w:rsidRPr="00C60F24">
        <w:t xml:space="preserve">composed </w:t>
      </w:r>
      <w:r w:rsidRPr="00C60F24">
        <w:t xml:space="preserve">of a diverse panel of </w:t>
      </w:r>
      <w:r w:rsidR="007B3C47" w:rsidRPr="00C60F24">
        <w:t xml:space="preserve">caregivers, clinicians, dementia advocates, health care providers, legislators, </w:t>
      </w:r>
      <w:r w:rsidRPr="00C60F24">
        <w:t xml:space="preserve">public health professionals, </w:t>
      </w:r>
      <w:r w:rsidR="007B3C47" w:rsidRPr="00C60F24">
        <w:t xml:space="preserve">and </w:t>
      </w:r>
      <w:r w:rsidRPr="00C60F24">
        <w:t>researchers.</w:t>
      </w:r>
      <w:r w:rsidRPr="00F06A1E">
        <w:rPr>
          <w:rStyle w:val="FootnoteReference"/>
        </w:rPr>
        <w:footnoteReference w:id="29"/>
      </w:r>
      <w:r w:rsidRPr="00F06A1E">
        <w:rPr>
          <w:rStyle w:val="FootnoteReference"/>
        </w:rPr>
        <w:t xml:space="preserve"> </w:t>
      </w:r>
    </w:p>
    <w:p w14:paraId="3CAFE10D" w14:textId="57040E6F" w:rsidR="004F3B6F" w:rsidRPr="00C60F24" w:rsidRDefault="004F3B6F" w:rsidP="000F3BAE">
      <w:pPr>
        <w:pStyle w:val="BodyCopy"/>
      </w:pPr>
      <w:r w:rsidRPr="00C60F24">
        <w:t>During their public meetings, the Council identified and discussed issues faced by Massachusetts residents living with dementia and their caregivers</w:t>
      </w:r>
      <w:r w:rsidR="009C2B4A" w:rsidRPr="00C60F24">
        <w:t xml:space="preserve">. </w:t>
      </w:r>
      <w:r w:rsidRPr="00C60F24">
        <w:t xml:space="preserve">Council members listened to the voices of individuals affected by dementia and shared their own expertise, </w:t>
      </w:r>
      <w:r w:rsidR="007B3C47" w:rsidRPr="00C60F24">
        <w:t>knowledge,</w:t>
      </w:r>
      <w:r w:rsidRPr="00C60F24">
        <w:t xml:space="preserve"> and ideas with each other</w:t>
      </w:r>
      <w:r w:rsidR="009C2B4A" w:rsidRPr="00C60F24">
        <w:t xml:space="preserve">. </w:t>
      </w:r>
      <w:r w:rsidRPr="00C60F24">
        <w:t>The Council</w:t>
      </w:r>
      <w:r w:rsidR="00745433">
        <w:t>'</w:t>
      </w:r>
      <w:r w:rsidRPr="00C60F24">
        <w:t>s discussions helped to shed light on how to better meet the needs of the Commonwealth</w:t>
      </w:r>
      <w:r w:rsidR="00745433">
        <w:t>'</w:t>
      </w:r>
      <w:r w:rsidRPr="00C60F24">
        <w:t>s 130,000 residents diagnosed with dementia</w:t>
      </w:r>
      <w:r w:rsidR="00A21311" w:rsidRPr="00C60F24">
        <w:t>,</w:t>
      </w:r>
      <w:r w:rsidRPr="00C60F24">
        <w:t xml:space="preserve"> their 340,000 family caregivers</w:t>
      </w:r>
      <w:r w:rsidR="00A21311" w:rsidRPr="00C60F24">
        <w:t>,</w:t>
      </w:r>
      <w:r w:rsidRPr="00C60F24">
        <w:t xml:space="preserve"> and an estimated 130,000 or more residents currently living with dementia without a formal diagnosis.</w:t>
      </w:r>
    </w:p>
    <w:p w14:paraId="425974BB" w14:textId="5A4C5597" w:rsidR="004F3B6F" w:rsidRPr="00C60F24" w:rsidRDefault="004F3B6F" w:rsidP="000F3BAE">
      <w:pPr>
        <w:pStyle w:val="BodyCopy"/>
      </w:pPr>
      <w:r w:rsidRPr="00C60F24">
        <w:t>Based on findings from its discussions, the Council identified seven areas of focus</w:t>
      </w:r>
      <w:r w:rsidR="009C2B4A" w:rsidRPr="00C60F24">
        <w:t xml:space="preserve">. </w:t>
      </w:r>
      <w:r w:rsidRPr="00C60F24">
        <w:t xml:space="preserve">This state plan includes </w:t>
      </w:r>
      <w:r w:rsidR="005A7DD5" w:rsidRPr="00C60F24">
        <w:t xml:space="preserve">recommendations and implementation plans </w:t>
      </w:r>
      <w:r w:rsidRPr="00C60F24">
        <w:t>approved by the Council for each of the following focus areas</w:t>
      </w:r>
      <w:r w:rsidR="00D433C6" w:rsidRPr="00C60F24">
        <w:t>, appearing here in alphabetical order</w:t>
      </w:r>
      <w:r w:rsidRPr="00C60F24">
        <w:t>:</w:t>
      </w:r>
    </w:p>
    <w:p w14:paraId="6775E4E6" w14:textId="6701CE24" w:rsidR="00D433C6" w:rsidRPr="000F3BAE" w:rsidRDefault="00D433C6" w:rsidP="00436E87">
      <w:pPr>
        <w:pStyle w:val="Numberedlist"/>
        <w:spacing w:after="20"/>
      </w:pPr>
      <w:r w:rsidRPr="000F3BAE">
        <w:t>Caregiver Support and Public Awareness</w:t>
      </w:r>
    </w:p>
    <w:p w14:paraId="59EB588F" w14:textId="77777777" w:rsidR="00D433C6" w:rsidRPr="000F3BAE" w:rsidRDefault="00D433C6" w:rsidP="00436E87">
      <w:pPr>
        <w:pStyle w:val="Numberedlist"/>
        <w:spacing w:after="20"/>
      </w:pPr>
      <w:r w:rsidRPr="000F3BAE">
        <w:t>Diagnosis and Services Navigation</w:t>
      </w:r>
    </w:p>
    <w:p w14:paraId="0F19D7DC" w14:textId="77777777" w:rsidR="00D433C6" w:rsidRPr="000F3BAE" w:rsidRDefault="00D433C6" w:rsidP="00436E87">
      <w:pPr>
        <w:pStyle w:val="Numberedlist"/>
        <w:spacing w:after="20"/>
      </w:pPr>
      <w:r w:rsidRPr="000F3BAE">
        <w:t>Equitable Access and Care</w:t>
      </w:r>
    </w:p>
    <w:p w14:paraId="34A1F5F6" w14:textId="77777777" w:rsidR="00D433C6" w:rsidRPr="000F3BAE" w:rsidRDefault="00D433C6" w:rsidP="00436E87">
      <w:pPr>
        <w:pStyle w:val="Numberedlist"/>
        <w:spacing w:after="20"/>
      </w:pPr>
      <w:r w:rsidRPr="000F3BAE">
        <w:t>Physical Infrastructure</w:t>
      </w:r>
    </w:p>
    <w:p w14:paraId="4465AC4B" w14:textId="77777777" w:rsidR="00D433C6" w:rsidRPr="000F3BAE" w:rsidRDefault="00D433C6" w:rsidP="00436E87">
      <w:pPr>
        <w:pStyle w:val="Numberedlist"/>
        <w:spacing w:after="20"/>
      </w:pPr>
      <w:r w:rsidRPr="000F3BAE">
        <w:t xml:space="preserve">Public Health Infrastructure </w:t>
      </w:r>
    </w:p>
    <w:p w14:paraId="7CE00EEF" w14:textId="77777777" w:rsidR="004F3B6F" w:rsidRPr="000F3BAE" w:rsidRDefault="004F3B6F" w:rsidP="00436E87">
      <w:pPr>
        <w:pStyle w:val="Numberedlist"/>
        <w:spacing w:after="20"/>
      </w:pPr>
      <w:r w:rsidRPr="000F3BAE">
        <w:t>Quality of Care</w:t>
      </w:r>
    </w:p>
    <w:p w14:paraId="3AA9E155" w14:textId="77777777" w:rsidR="004F3B6F" w:rsidRPr="000F3BAE" w:rsidRDefault="004F3B6F" w:rsidP="00436E87">
      <w:pPr>
        <w:pStyle w:val="Numberedlist"/>
        <w:spacing w:after="200"/>
      </w:pPr>
      <w:r w:rsidRPr="000F3BAE">
        <w:t>Research</w:t>
      </w:r>
    </w:p>
    <w:p w14:paraId="4B007F2C" w14:textId="64902656" w:rsidR="004F3B6F" w:rsidRPr="006C6EA2" w:rsidRDefault="004F3B6F" w:rsidP="000F3BAE">
      <w:pPr>
        <w:pStyle w:val="BodyCopy"/>
      </w:pPr>
      <w:r w:rsidRPr="006C6EA2">
        <w:t xml:space="preserve">To ensure that stakeholders pool their knowledge and expertise to align activities around similar or common goals, this document includes a section </w:t>
      </w:r>
      <w:r w:rsidR="005A7DD5">
        <w:t xml:space="preserve">listing </w:t>
      </w:r>
      <w:r w:rsidRPr="006C6EA2">
        <w:t>important linkages, including:</w:t>
      </w:r>
    </w:p>
    <w:p w14:paraId="6D1B93D9" w14:textId="1C72ABE7" w:rsidR="004F3B6F" w:rsidRPr="000F3BAE" w:rsidRDefault="004F3B6F" w:rsidP="000B2533">
      <w:pPr>
        <w:pStyle w:val="BodyBullets"/>
      </w:pPr>
      <w:r w:rsidRPr="000F3BAE">
        <w:t xml:space="preserve">linkages among the focus areas listed </w:t>
      </w:r>
      <w:r w:rsidR="007D5E48">
        <w:t xml:space="preserve">above, and </w:t>
      </w:r>
    </w:p>
    <w:p w14:paraId="5603D601" w14:textId="22CD5FF4" w:rsidR="004F3B6F" w:rsidRPr="000F3BAE" w:rsidRDefault="004F3B6F" w:rsidP="00BC2B23">
      <w:pPr>
        <w:pStyle w:val="BodyBullets"/>
        <w:spacing w:after="200"/>
      </w:pPr>
      <w:r w:rsidRPr="000F3BAE">
        <w:t>linkages between this plan and other state plans</w:t>
      </w:r>
      <w:r w:rsidR="00505195" w:rsidRPr="000F3BAE">
        <w:t>,</w:t>
      </w:r>
      <w:r w:rsidRPr="000F3BAE">
        <w:t xml:space="preserve"> and efforts designed to address the needs of older adults in the Commonwealth</w:t>
      </w:r>
      <w:r w:rsidR="00900ABD">
        <w:t>.</w:t>
      </w:r>
    </w:p>
    <w:p w14:paraId="6C35CD09" w14:textId="4E3CD971" w:rsidR="004F3B6F" w:rsidRDefault="004F3B6F" w:rsidP="000F3BAE">
      <w:pPr>
        <w:pStyle w:val="BodyCopy"/>
      </w:pPr>
      <w:r w:rsidRPr="006C6EA2">
        <w:lastRenderedPageBreak/>
        <w:t>The Alzheimer</w:t>
      </w:r>
      <w:r w:rsidR="00745433">
        <w:t>'</w:t>
      </w:r>
      <w:r w:rsidRPr="006C6EA2">
        <w:t>s State Plan is part of the state</w:t>
      </w:r>
      <w:r w:rsidR="00745433">
        <w:t>'</w:t>
      </w:r>
      <w:r w:rsidRPr="006C6EA2">
        <w:t>s continuous commitment to address the needs of people living with dementia and their caregivers</w:t>
      </w:r>
      <w:r w:rsidR="009C2B4A">
        <w:t xml:space="preserve">. </w:t>
      </w:r>
      <w:r w:rsidRPr="006C6EA2">
        <w:t>This is a working document that will be refined</w:t>
      </w:r>
      <w:r>
        <w:t xml:space="preserve"> </w:t>
      </w:r>
      <w:r w:rsidRPr="006C6EA2">
        <w:t>on an ongoing basis as the work of the Council and its workgroups continue</w:t>
      </w:r>
      <w:r w:rsidR="004F3665">
        <w:t>s</w:t>
      </w:r>
      <w:r w:rsidRPr="006C6EA2">
        <w:t xml:space="preserve"> over the coming years. </w:t>
      </w:r>
      <w:r w:rsidRPr="006C6EA2">
        <w:br w:type="page"/>
      </w:r>
    </w:p>
    <w:p w14:paraId="5F658C2F" w14:textId="51C1641D" w:rsidR="00AC1B8A" w:rsidRPr="00F06A1E" w:rsidRDefault="00AC1B8A" w:rsidP="00DB5FB0">
      <w:pPr>
        <w:pStyle w:val="Heading1"/>
        <w:spacing w:after="100"/>
      </w:pPr>
      <w:bookmarkStart w:id="4" w:name="_Toc67401753"/>
      <w:r w:rsidRPr="00F06A1E">
        <w:lastRenderedPageBreak/>
        <w:t>Summary of Goals and Recommendations</w:t>
      </w:r>
      <w:bookmarkEnd w:id="4"/>
    </w:p>
    <w:p w14:paraId="56D1A844" w14:textId="44312B58" w:rsidR="00F06A1E" w:rsidRPr="00DB5FB0" w:rsidRDefault="00F06A1E" w:rsidP="0092256F">
      <w:pPr>
        <w:ind w:right="-90"/>
        <w:rPr>
          <w:rFonts w:asciiTheme="majorHAnsi" w:eastAsiaTheme="majorEastAsia" w:hAnsiTheme="majorHAnsi" w:cstheme="majorBidi"/>
          <w:color w:val="365F91" w:themeColor="accent1" w:themeShade="BF"/>
          <w:sz w:val="32"/>
          <w:szCs w:val="32"/>
        </w:rPr>
      </w:pPr>
      <w:r w:rsidRPr="00DB5FB0">
        <w:rPr>
          <w:rFonts w:eastAsiaTheme="majorEastAsia" w:cstheme="minorHAnsi"/>
          <w:color w:val="002060"/>
          <w:sz w:val="28"/>
          <w:szCs w:val="28"/>
        </w:rPr>
        <w:t>A Thoughtful, Caring, and Fiscally Responsible Response</w:t>
      </w:r>
    </w:p>
    <w:p w14:paraId="55BFC6D5" w14:textId="249763E1" w:rsidR="00AC1B8A" w:rsidRPr="00543B66" w:rsidRDefault="00293EC0" w:rsidP="000F3BAE">
      <w:pPr>
        <w:pStyle w:val="BodyCopy"/>
      </w:pPr>
      <w:r w:rsidRPr="00543B66">
        <w:t xml:space="preserve">The summary of goals </w:t>
      </w:r>
      <w:r w:rsidRPr="00DB5FB0">
        <w:t xml:space="preserve">and recommendations listed below is the result </w:t>
      </w:r>
      <w:r w:rsidR="00061AC4" w:rsidRPr="00DB5FB0">
        <w:t xml:space="preserve">of </w:t>
      </w:r>
      <w:r w:rsidRPr="00DB5FB0">
        <w:t xml:space="preserve">deliberation by </w:t>
      </w:r>
      <w:bookmarkStart w:id="5" w:name="_Hlk60662642"/>
      <w:r w:rsidRPr="00DB5FB0">
        <w:t>the Alzheimer</w:t>
      </w:r>
      <w:r w:rsidR="00745433">
        <w:t>'</w:t>
      </w:r>
      <w:r w:rsidRPr="00DB5FB0">
        <w:t>s Advisory Council</w:t>
      </w:r>
      <w:bookmarkEnd w:id="5"/>
      <w:r w:rsidRPr="00DB5FB0">
        <w:t xml:space="preserve"> and </w:t>
      </w:r>
      <w:r w:rsidR="00D6005C" w:rsidRPr="00DB5FB0">
        <w:t>workgroup</w:t>
      </w:r>
      <w:r w:rsidRPr="00DB5FB0">
        <w:t xml:space="preserve"> members</w:t>
      </w:r>
      <w:r w:rsidR="009C2B4A" w:rsidRPr="00DB5FB0">
        <w:t xml:space="preserve">. To view a </w:t>
      </w:r>
      <w:r w:rsidRPr="00DB5FB0">
        <w:t xml:space="preserve">complete list of </w:t>
      </w:r>
      <w:r w:rsidR="007F70D6" w:rsidRPr="00DB5FB0">
        <w:t>C</w:t>
      </w:r>
      <w:r w:rsidRPr="00DB5FB0">
        <w:t xml:space="preserve">ouncil and </w:t>
      </w:r>
      <w:r w:rsidR="00D6005C" w:rsidRPr="00DB5FB0">
        <w:t>workgroup</w:t>
      </w:r>
      <w:r w:rsidRPr="00DB5FB0">
        <w:t xml:space="preserve"> members</w:t>
      </w:r>
      <w:r w:rsidR="009C2B4A" w:rsidRPr="00DB5FB0">
        <w:t xml:space="preserve">, see </w:t>
      </w:r>
      <w:r w:rsidRPr="00DB5FB0">
        <w:t>Appendix</w:t>
      </w:r>
      <w:r w:rsidRPr="00543B66">
        <w:t xml:space="preserve"> </w:t>
      </w:r>
      <w:r w:rsidR="004B4A6B" w:rsidRPr="00543B66">
        <w:t>A</w:t>
      </w:r>
      <w:r w:rsidR="009C2B4A">
        <w:t>.</w:t>
      </w:r>
    </w:p>
    <w:tbl>
      <w:tblPr>
        <w:tblStyle w:val="TableGrid"/>
        <w:tblW w:w="9640" w:type="dxa"/>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5" w:type="dxa"/>
          <w:left w:w="144" w:type="dxa"/>
          <w:bottom w:w="115" w:type="dxa"/>
          <w:right w:w="144" w:type="dxa"/>
        </w:tblCellMar>
        <w:tblLook w:val="04A0" w:firstRow="1" w:lastRow="0" w:firstColumn="1" w:lastColumn="0" w:noHBand="0" w:noVBand="1"/>
      </w:tblPr>
      <w:tblGrid>
        <w:gridCol w:w="1768"/>
        <w:gridCol w:w="3702"/>
        <w:gridCol w:w="4170"/>
      </w:tblGrid>
      <w:tr w:rsidR="00F026A4" w:rsidRPr="00CA219E" w14:paraId="0054EF6B" w14:textId="77777777" w:rsidTr="000F3BAE">
        <w:trPr>
          <w:trHeight w:val="253"/>
          <w:tblHeader/>
        </w:trPr>
        <w:tc>
          <w:tcPr>
            <w:tcW w:w="1768" w:type="dxa"/>
            <w:shd w:val="clear" w:color="auto" w:fill="B8CCE4" w:themeFill="accent1" w:themeFillTint="66"/>
            <w:vAlign w:val="center"/>
          </w:tcPr>
          <w:p w14:paraId="16E5A7B1" w14:textId="77777777" w:rsidR="00F026A4" w:rsidRPr="000F3BAE" w:rsidRDefault="00F026A4" w:rsidP="00DB5FB0">
            <w:pPr>
              <w:rPr>
                <w:b/>
                <w:sz w:val="26"/>
                <w:szCs w:val="26"/>
              </w:rPr>
            </w:pPr>
            <w:r w:rsidRPr="000F3BAE">
              <w:rPr>
                <w:b/>
                <w:sz w:val="26"/>
                <w:szCs w:val="26"/>
              </w:rPr>
              <w:t>Workgroup</w:t>
            </w:r>
          </w:p>
        </w:tc>
        <w:tc>
          <w:tcPr>
            <w:tcW w:w="3702" w:type="dxa"/>
            <w:shd w:val="clear" w:color="auto" w:fill="B8CCE4" w:themeFill="accent1" w:themeFillTint="66"/>
            <w:vAlign w:val="center"/>
          </w:tcPr>
          <w:p w14:paraId="035EDE69" w14:textId="77777777" w:rsidR="00F026A4" w:rsidRPr="000F3BAE" w:rsidRDefault="00F026A4" w:rsidP="00DB5FB0">
            <w:pPr>
              <w:rPr>
                <w:b/>
                <w:sz w:val="26"/>
                <w:szCs w:val="26"/>
              </w:rPr>
            </w:pPr>
            <w:r w:rsidRPr="000F3BAE">
              <w:rPr>
                <w:b/>
                <w:sz w:val="26"/>
                <w:szCs w:val="26"/>
              </w:rPr>
              <w:t>Goals</w:t>
            </w:r>
          </w:p>
        </w:tc>
        <w:tc>
          <w:tcPr>
            <w:tcW w:w="4170" w:type="dxa"/>
            <w:shd w:val="clear" w:color="auto" w:fill="B8CCE4" w:themeFill="accent1" w:themeFillTint="66"/>
            <w:vAlign w:val="center"/>
          </w:tcPr>
          <w:p w14:paraId="698722F5" w14:textId="77777777" w:rsidR="00F026A4" w:rsidRPr="000F3BAE" w:rsidRDefault="00F026A4" w:rsidP="00DB5FB0">
            <w:pPr>
              <w:rPr>
                <w:b/>
                <w:sz w:val="26"/>
                <w:szCs w:val="26"/>
              </w:rPr>
            </w:pPr>
            <w:r w:rsidRPr="000F3BAE">
              <w:rPr>
                <w:b/>
                <w:sz w:val="26"/>
                <w:szCs w:val="26"/>
              </w:rPr>
              <w:t>Recommendations</w:t>
            </w:r>
          </w:p>
        </w:tc>
      </w:tr>
      <w:tr w:rsidR="00F026A4" w:rsidRPr="00A47E0C" w14:paraId="79669E2D" w14:textId="77777777" w:rsidTr="000626B4">
        <w:trPr>
          <w:trHeight w:val="2150"/>
        </w:trPr>
        <w:tc>
          <w:tcPr>
            <w:tcW w:w="1768" w:type="dxa"/>
            <w:shd w:val="clear" w:color="auto" w:fill="DBE5F1" w:themeFill="accent1" w:themeFillTint="33"/>
          </w:tcPr>
          <w:p w14:paraId="55718A40" w14:textId="77777777" w:rsidR="00F026A4" w:rsidRPr="000F3BAE" w:rsidRDefault="00F026A4" w:rsidP="00D01DF0">
            <w:pPr>
              <w:ind w:right="52"/>
              <w:rPr>
                <w:rFonts w:ascii="Calibri" w:hAnsi="Calibri" w:cs="Calibri"/>
                <w:b/>
                <w:bCs/>
                <w:color w:val="000000" w:themeColor="text1"/>
                <w:sz w:val="24"/>
                <w:szCs w:val="24"/>
              </w:rPr>
            </w:pPr>
            <w:r w:rsidRPr="000F3BAE">
              <w:rPr>
                <w:rFonts w:ascii="Calibri" w:hAnsi="Calibri" w:cs="Calibri"/>
                <w:b/>
                <w:bCs/>
                <w:color w:val="000000" w:themeColor="text1"/>
                <w:sz w:val="24"/>
                <w:szCs w:val="24"/>
              </w:rPr>
              <w:t>Caregiver Support and Public Awareness</w:t>
            </w:r>
          </w:p>
        </w:tc>
        <w:tc>
          <w:tcPr>
            <w:tcW w:w="3702" w:type="dxa"/>
          </w:tcPr>
          <w:p w14:paraId="2885BC93" w14:textId="2B5FDF55" w:rsidR="00F026A4" w:rsidRPr="000F3BAE" w:rsidRDefault="00F026A4" w:rsidP="00A1627A">
            <w:pPr>
              <w:pStyle w:val="Chartbullets"/>
              <w:rPr>
                <w:sz w:val="24"/>
                <w:szCs w:val="24"/>
              </w:rPr>
            </w:pPr>
            <w:r w:rsidRPr="000F3BAE">
              <w:rPr>
                <w:sz w:val="24"/>
                <w:szCs w:val="24"/>
              </w:rPr>
              <w:t>Identify short-term approaches to improve awareness of the pathways to available supports and services for dementia caregivers and their care partners</w:t>
            </w:r>
          </w:p>
          <w:p w14:paraId="2DA029CC" w14:textId="3B1DE5C6" w:rsidR="00F026A4" w:rsidRPr="000F3BAE" w:rsidRDefault="00F026A4" w:rsidP="00A1627A">
            <w:pPr>
              <w:pStyle w:val="Chartbullets"/>
              <w:rPr>
                <w:sz w:val="24"/>
                <w:szCs w:val="24"/>
              </w:rPr>
            </w:pPr>
            <w:r w:rsidRPr="000F3BAE">
              <w:rPr>
                <w:sz w:val="24"/>
                <w:szCs w:val="24"/>
              </w:rPr>
              <w:t>Compare and evaluate the experiences of caregivers of people living with dementia</w:t>
            </w:r>
            <w:r w:rsidR="000B2533" w:rsidRPr="000F3BAE">
              <w:rPr>
                <w:sz w:val="24"/>
                <w:szCs w:val="24"/>
              </w:rPr>
              <w:t xml:space="preserve"> </w:t>
            </w:r>
            <w:r w:rsidRPr="000F3BAE">
              <w:rPr>
                <w:sz w:val="24"/>
                <w:szCs w:val="24"/>
              </w:rPr>
              <w:t>as they navigate the Commonwealth</w:t>
            </w:r>
            <w:r w:rsidR="00745433" w:rsidRPr="000F3BAE">
              <w:rPr>
                <w:sz w:val="24"/>
                <w:szCs w:val="24"/>
              </w:rPr>
              <w:t>'</w:t>
            </w:r>
            <w:r w:rsidRPr="000F3BAE">
              <w:rPr>
                <w:sz w:val="24"/>
                <w:szCs w:val="24"/>
              </w:rPr>
              <w:t xml:space="preserve">s system of supports and services </w:t>
            </w:r>
          </w:p>
          <w:p w14:paraId="74703B24" w14:textId="77777777" w:rsidR="00F026A4" w:rsidRPr="000F3BAE" w:rsidRDefault="00F026A4" w:rsidP="00D01DF0">
            <w:pPr>
              <w:pStyle w:val="ListParagraph"/>
              <w:ind w:left="256"/>
              <w:rPr>
                <w:rFonts w:ascii="Calibri" w:hAnsi="Calibri" w:cs="Calibri"/>
                <w:bCs/>
                <w:iCs/>
                <w:color w:val="000000" w:themeColor="text1"/>
                <w:sz w:val="24"/>
                <w:szCs w:val="24"/>
              </w:rPr>
            </w:pPr>
          </w:p>
        </w:tc>
        <w:tc>
          <w:tcPr>
            <w:tcW w:w="4170" w:type="dxa"/>
          </w:tcPr>
          <w:p w14:paraId="780A248E" w14:textId="104E0593" w:rsidR="00F026A4" w:rsidRPr="000F3BAE" w:rsidRDefault="00F026A4" w:rsidP="00A1627A">
            <w:pPr>
              <w:pStyle w:val="Chartbullets"/>
              <w:rPr>
                <w:sz w:val="24"/>
                <w:szCs w:val="24"/>
              </w:rPr>
            </w:pPr>
            <w:r w:rsidRPr="000F3BAE">
              <w:rPr>
                <w:sz w:val="24"/>
                <w:szCs w:val="24"/>
              </w:rPr>
              <w:t>Make and distribute three videos (English, Portuguese, Spanish) of caregivers talking about the help they got</w:t>
            </w:r>
            <w:r w:rsidR="007F70D6" w:rsidRPr="000F3BAE">
              <w:rPr>
                <w:sz w:val="24"/>
                <w:szCs w:val="24"/>
              </w:rPr>
              <w:t>,</w:t>
            </w:r>
            <w:r w:rsidRPr="000F3BAE">
              <w:rPr>
                <w:sz w:val="24"/>
                <w:szCs w:val="24"/>
              </w:rPr>
              <w:t xml:space="preserve"> and how they got it </w:t>
            </w:r>
          </w:p>
          <w:p w14:paraId="25E9C3C0" w14:textId="13CE8BE8" w:rsidR="00F026A4" w:rsidRPr="000F3BAE" w:rsidRDefault="00F026A4" w:rsidP="00A1627A">
            <w:pPr>
              <w:pStyle w:val="Chartbullets"/>
              <w:rPr>
                <w:sz w:val="24"/>
                <w:szCs w:val="24"/>
              </w:rPr>
            </w:pPr>
            <w:r w:rsidRPr="000F3BAE">
              <w:rPr>
                <w:sz w:val="24"/>
                <w:szCs w:val="24"/>
              </w:rPr>
              <w:t>Place on the Massachusetts Executive Office of Elder Affairs (EOEA) website an overview of statewide pathways, services, and supports for people living with dementia and their caregivers</w:t>
            </w:r>
          </w:p>
          <w:p w14:paraId="14075C24" w14:textId="77777777" w:rsidR="00F026A4" w:rsidRPr="000F3BAE" w:rsidRDefault="00F026A4" w:rsidP="00A1627A">
            <w:pPr>
              <w:pStyle w:val="Chartbullets"/>
              <w:rPr>
                <w:sz w:val="24"/>
                <w:szCs w:val="24"/>
              </w:rPr>
            </w:pPr>
            <w:r w:rsidRPr="000F3BAE">
              <w:rPr>
                <w:sz w:val="24"/>
                <w:szCs w:val="24"/>
              </w:rPr>
              <w:t xml:space="preserve">Implement changes at the Aging Services Access Points (ASAPs) to ensure that stressed caregivers get what they need in an effective and consistent manner </w:t>
            </w:r>
          </w:p>
        </w:tc>
      </w:tr>
      <w:tr w:rsidR="00F026A4" w:rsidRPr="00A47E0C" w14:paraId="49545F37" w14:textId="77777777" w:rsidTr="000626B4">
        <w:tc>
          <w:tcPr>
            <w:tcW w:w="1768" w:type="dxa"/>
            <w:shd w:val="clear" w:color="auto" w:fill="DBE5F1" w:themeFill="accent1" w:themeFillTint="33"/>
          </w:tcPr>
          <w:p w14:paraId="70CF2107" w14:textId="77777777" w:rsidR="00F026A4" w:rsidRPr="000F3BAE" w:rsidRDefault="00F026A4" w:rsidP="00D01DF0">
            <w:pPr>
              <w:ind w:right="52"/>
              <w:rPr>
                <w:rFonts w:ascii="Calibri" w:hAnsi="Calibri" w:cs="Calibri"/>
                <w:b/>
                <w:bCs/>
                <w:color w:val="000000" w:themeColor="text1"/>
                <w:sz w:val="24"/>
                <w:szCs w:val="24"/>
              </w:rPr>
            </w:pPr>
            <w:r w:rsidRPr="000F3BAE">
              <w:rPr>
                <w:rFonts w:ascii="Calibri" w:hAnsi="Calibri" w:cs="Calibri"/>
                <w:b/>
                <w:bCs/>
                <w:color w:val="000000" w:themeColor="text1"/>
                <w:sz w:val="24"/>
                <w:szCs w:val="24"/>
              </w:rPr>
              <w:t>Diagnosis and Services Navigation</w:t>
            </w:r>
          </w:p>
        </w:tc>
        <w:tc>
          <w:tcPr>
            <w:tcW w:w="3702" w:type="dxa"/>
          </w:tcPr>
          <w:p w14:paraId="5532ECF9" w14:textId="77777777" w:rsidR="00F026A4" w:rsidRPr="000F3BAE" w:rsidRDefault="00F026A4" w:rsidP="00A1627A">
            <w:pPr>
              <w:pStyle w:val="Chartbullets"/>
              <w:rPr>
                <w:sz w:val="24"/>
                <w:szCs w:val="24"/>
              </w:rPr>
            </w:pPr>
            <w:r w:rsidRPr="000F3BAE">
              <w:rPr>
                <w:sz w:val="24"/>
                <w:szCs w:val="24"/>
              </w:rPr>
              <w:t>Increase the number of people living with dementia who are diagnosed, informed of their diagnosis, and able to effectively attain helpful information, services, and care planning</w:t>
            </w:r>
          </w:p>
        </w:tc>
        <w:tc>
          <w:tcPr>
            <w:tcW w:w="4170" w:type="dxa"/>
          </w:tcPr>
          <w:p w14:paraId="7FFE40B1" w14:textId="7BC99367" w:rsidR="00F026A4" w:rsidRPr="000F3BAE" w:rsidRDefault="00F026A4" w:rsidP="00A1627A">
            <w:pPr>
              <w:pStyle w:val="Chartbullets"/>
              <w:rPr>
                <w:sz w:val="24"/>
                <w:szCs w:val="24"/>
              </w:rPr>
            </w:pPr>
            <w:r w:rsidRPr="000F3BAE">
              <w:rPr>
                <w:sz w:val="24"/>
                <w:szCs w:val="24"/>
              </w:rPr>
              <w:t>Significantly increase the numbers of undiagnosed or cognitively impaired residents who are diagnosed with dementia and informed of their diagnosis</w:t>
            </w:r>
          </w:p>
          <w:p w14:paraId="5804C05C" w14:textId="77777777" w:rsidR="00F026A4" w:rsidRPr="000F3BAE" w:rsidRDefault="00F026A4" w:rsidP="00A1627A">
            <w:pPr>
              <w:pStyle w:val="Chartbullets"/>
              <w:rPr>
                <w:sz w:val="24"/>
                <w:szCs w:val="24"/>
              </w:rPr>
            </w:pPr>
            <w:r w:rsidRPr="000F3BAE">
              <w:rPr>
                <w:sz w:val="24"/>
                <w:szCs w:val="24"/>
              </w:rPr>
              <w:t>Ensure that after a dementia diagnosis, individuals and their families have access to comprehensive information and care planning services</w:t>
            </w:r>
          </w:p>
        </w:tc>
      </w:tr>
      <w:tr w:rsidR="00F026A4" w:rsidRPr="00A47E0C" w14:paraId="5E1BDF78" w14:textId="77777777" w:rsidTr="000626B4">
        <w:tc>
          <w:tcPr>
            <w:tcW w:w="1768" w:type="dxa"/>
            <w:shd w:val="clear" w:color="auto" w:fill="DBE5F1" w:themeFill="accent1" w:themeFillTint="33"/>
          </w:tcPr>
          <w:p w14:paraId="44D599FF" w14:textId="77777777" w:rsidR="00F026A4" w:rsidRPr="000F3BAE" w:rsidRDefault="00F026A4" w:rsidP="00D01DF0">
            <w:pPr>
              <w:ind w:right="52"/>
              <w:rPr>
                <w:rFonts w:ascii="Calibri" w:hAnsi="Calibri" w:cs="Calibri"/>
                <w:b/>
                <w:bCs/>
                <w:color w:val="000000" w:themeColor="text1"/>
                <w:sz w:val="24"/>
                <w:szCs w:val="24"/>
              </w:rPr>
            </w:pPr>
            <w:r w:rsidRPr="000F3BAE">
              <w:rPr>
                <w:rFonts w:ascii="Calibri" w:hAnsi="Calibri" w:cs="Calibri"/>
                <w:b/>
                <w:bCs/>
                <w:color w:val="000000" w:themeColor="text1"/>
                <w:sz w:val="24"/>
                <w:szCs w:val="24"/>
              </w:rPr>
              <w:t>Equitable Access and Care</w:t>
            </w:r>
          </w:p>
        </w:tc>
        <w:tc>
          <w:tcPr>
            <w:tcW w:w="3702" w:type="dxa"/>
          </w:tcPr>
          <w:p w14:paraId="51819D62" w14:textId="77777777" w:rsidR="00F026A4" w:rsidRPr="000F3BAE" w:rsidRDefault="00F026A4" w:rsidP="00A1627A">
            <w:pPr>
              <w:pStyle w:val="Chartbullets"/>
              <w:rPr>
                <w:sz w:val="24"/>
                <w:szCs w:val="24"/>
              </w:rPr>
            </w:pPr>
            <w:r w:rsidRPr="000F3BAE">
              <w:rPr>
                <w:sz w:val="24"/>
                <w:szCs w:val="24"/>
              </w:rPr>
              <w:t>Close gaps in equitable access to information, supports, services and care</w:t>
            </w:r>
          </w:p>
        </w:tc>
        <w:tc>
          <w:tcPr>
            <w:tcW w:w="4170" w:type="dxa"/>
          </w:tcPr>
          <w:p w14:paraId="747F98F5" w14:textId="77777777" w:rsidR="00F026A4" w:rsidRPr="000F3BAE" w:rsidRDefault="00F026A4" w:rsidP="00A1627A">
            <w:pPr>
              <w:pStyle w:val="Chartbullets"/>
              <w:rPr>
                <w:sz w:val="24"/>
                <w:szCs w:val="24"/>
              </w:rPr>
            </w:pPr>
            <w:r w:rsidRPr="000F3BAE">
              <w:rPr>
                <w:sz w:val="24"/>
                <w:szCs w:val="24"/>
              </w:rPr>
              <w:t>Close informational gap and address fragmentation of care access, care planning, and dementia services</w:t>
            </w:r>
          </w:p>
        </w:tc>
      </w:tr>
      <w:tr w:rsidR="00F026A4" w:rsidRPr="00E60FFC" w14:paraId="2EA74A17" w14:textId="77777777" w:rsidTr="000626B4">
        <w:tc>
          <w:tcPr>
            <w:tcW w:w="1768" w:type="dxa"/>
            <w:shd w:val="clear" w:color="auto" w:fill="DBE5F1" w:themeFill="accent1" w:themeFillTint="33"/>
          </w:tcPr>
          <w:p w14:paraId="6E58F128" w14:textId="77777777" w:rsidR="00F026A4" w:rsidRPr="000F3BAE" w:rsidRDefault="00F026A4" w:rsidP="00D01DF0">
            <w:pPr>
              <w:ind w:right="52"/>
              <w:rPr>
                <w:rFonts w:ascii="Calibri" w:hAnsi="Calibri" w:cs="Calibri"/>
                <w:b/>
                <w:bCs/>
                <w:color w:val="000000" w:themeColor="text1"/>
                <w:sz w:val="24"/>
                <w:szCs w:val="24"/>
              </w:rPr>
            </w:pPr>
            <w:r w:rsidRPr="000F3BAE">
              <w:rPr>
                <w:rFonts w:ascii="Calibri" w:hAnsi="Calibri" w:cs="Calibri"/>
                <w:b/>
                <w:bCs/>
                <w:color w:val="000000" w:themeColor="text1"/>
                <w:sz w:val="24"/>
                <w:szCs w:val="24"/>
              </w:rPr>
              <w:lastRenderedPageBreak/>
              <w:t>Physical Infrastructure</w:t>
            </w:r>
          </w:p>
        </w:tc>
        <w:tc>
          <w:tcPr>
            <w:tcW w:w="3702" w:type="dxa"/>
          </w:tcPr>
          <w:p w14:paraId="65288151" w14:textId="77777777" w:rsidR="00F026A4" w:rsidRPr="000F3BAE" w:rsidRDefault="00F026A4" w:rsidP="00A1627A">
            <w:pPr>
              <w:pStyle w:val="Chartbullets"/>
              <w:rPr>
                <w:sz w:val="24"/>
                <w:szCs w:val="24"/>
              </w:rPr>
            </w:pPr>
            <w:r w:rsidRPr="000F3BAE">
              <w:rPr>
                <w:sz w:val="24"/>
                <w:szCs w:val="24"/>
              </w:rPr>
              <w:t>Identify and incorporate dementia-friendly physical infrastructure into age-friendly physical infrastructure work </w:t>
            </w:r>
          </w:p>
        </w:tc>
        <w:tc>
          <w:tcPr>
            <w:tcW w:w="4170" w:type="dxa"/>
          </w:tcPr>
          <w:p w14:paraId="5DF5EEF2" w14:textId="77777777" w:rsidR="00F026A4" w:rsidRPr="000F3BAE" w:rsidRDefault="00F026A4" w:rsidP="00A1627A">
            <w:pPr>
              <w:pStyle w:val="Chartbullets"/>
              <w:rPr>
                <w:sz w:val="24"/>
                <w:szCs w:val="24"/>
              </w:rPr>
            </w:pPr>
            <w:r w:rsidRPr="000F3BAE">
              <w:rPr>
                <w:sz w:val="24"/>
                <w:szCs w:val="24"/>
              </w:rPr>
              <w:t>Raise awareness of the importance of age- and dementia-friendly design</w:t>
            </w:r>
          </w:p>
          <w:p w14:paraId="3EDC90AE" w14:textId="77777777" w:rsidR="00F026A4" w:rsidRPr="000F3BAE" w:rsidRDefault="00F026A4" w:rsidP="00A1627A">
            <w:pPr>
              <w:pStyle w:val="Chartbullets"/>
              <w:rPr>
                <w:sz w:val="24"/>
                <w:szCs w:val="24"/>
              </w:rPr>
            </w:pPr>
            <w:r w:rsidRPr="000F3BAE">
              <w:rPr>
                <w:sz w:val="24"/>
                <w:szCs w:val="24"/>
              </w:rPr>
              <w:t>Incorporate age- and dementia-friendly scoring into all state-funded physical infrastructure projects </w:t>
            </w:r>
          </w:p>
        </w:tc>
      </w:tr>
      <w:tr w:rsidR="00F026A4" w:rsidRPr="00A47E0C" w14:paraId="61DFC384" w14:textId="77777777" w:rsidTr="000626B4">
        <w:trPr>
          <w:trHeight w:val="1585"/>
        </w:trPr>
        <w:tc>
          <w:tcPr>
            <w:tcW w:w="1768" w:type="dxa"/>
            <w:shd w:val="clear" w:color="auto" w:fill="DBE5F1" w:themeFill="accent1" w:themeFillTint="33"/>
          </w:tcPr>
          <w:p w14:paraId="62D216E4" w14:textId="77777777" w:rsidR="00F026A4" w:rsidRPr="000F3BAE" w:rsidRDefault="00F026A4" w:rsidP="00D01DF0">
            <w:pPr>
              <w:ind w:right="52"/>
              <w:rPr>
                <w:rFonts w:ascii="Calibri" w:hAnsi="Calibri" w:cs="Calibri"/>
                <w:b/>
                <w:bCs/>
                <w:color w:val="000000" w:themeColor="text1"/>
                <w:sz w:val="24"/>
                <w:szCs w:val="24"/>
              </w:rPr>
            </w:pPr>
            <w:r w:rsidRPr="000F3BAE">
              <w:rPr>
                <w:rFonts w:ascii="Calibri" w:hAnsi="Calibri" w:cs="Calibri"/>
                <w:b/>
                <w:bCs/>
                <w:color w:val="000000" w:themeColor="text1"/>
                <w:sz w:val="24"/>
                <w:szCs w:val="24"/>
              </w:rPr>
              <w:t>Public Health Infrastructure</w:t>
            </w:r>
          </w:p>
        </w:tc>
        <w:tc>
          <w:tcPr>
            <w:tcW w:w="3702" w:type="dxa"/>
          </w:tcPr>
          <w:p w14:paraId="30C50E0F" w14:textId="1F8B84C2" w:rsidR="00F026A4" w:rsidRPr="000F3BAE" w:rsidRDefault="00F026A4" w:rsidP="00A1627A">
            <w:pPr>
              <w:pStyle w:val="Chartbullets"/>
              <w:rPr>
                <w:sz w:val="24"/>
                <w:szCs w:val="24"/>
              </w:rPr>
            </w:pPr>
            <w:r w:rsidRPr="000F3BAE">
              <w:rPr>
                <w:sz w:val="24"/>
                <w:szCs w:val="24"/>
              </w:rPr>
              <w:t>Respond to the CDC</w:t>
            </w:r>
            <w:r w:rsidR="00745433" w:rsidRPr="000F3BAE">
              <w:rPr>
                <w:sz w:val="24"/>
                <w:szCs w:val="24"/>
              </w:rPr>
              <w:t>'</w:t>
            </w:r>
            <w:r w:rsidRPr="000F3BAE">
              <w:rPr>
                <w:sz w:val="24"/>
                <w:szCs w:val="24"/>
              </w:rPr>
              <w:t>s Notice of Funding Opportunity (NOFO) around implementing BOLD (Building Our Largest Dementia) Infrastructure</w:t>
            </w:r>
          </w:p>
        </w:tc>
        <w:tc>
          <w:tcPr>
            <w:tcW w:w="4170" w:type="dxa"/>
          </w:tcPr>
          <w:p w14:paraId="12B91823" w14:textId="662751AF" w:rsidR="00F026A4" w:rsidRPr="000F3BAE" w:rsidRDefault="00F026A4" w:rsidP="00A1627A">
            <w:pPr>
              <w:pStyle w:val="Chartbullets"/>
              <w:rPr>
                <w:sz w:val="24"/>
                <w:szCs w:val="24"/>
              </w:rPr>
            </w:pPr>
            <w:r w:rsidRPr="000F3BAE">
              <w:rPr>
                <w:sz w:val="24"/>
                <w:szCs w:val="24"/>
              </w:rPr>
              <w:t>Seek CDC funding to form a Public Health Workgroup to review the CDC</w:t>
            </w:r>
            <w:r w:rsidR="00745433" w:rsidRPr="000F3BAE">
              <w:rPr>
                <w:sz w:val="24"/>
                <w:szCs w:val="24"/>
              </w:rPr>
              <w:t>'</w:t>
            </w:r>
            <w:r w:rsidRPr="000F3BAE">
              <w:rPr>
                <w:sz w:val="24"/>
                <w:szCs w:val="24"/>
              </w:rPr>
              <w:t xml:space="preserve">s </w:t>
            </w:r>
            <w:r w:rsidRPr="000F3BAE">
              <w:rPr>
                <w:sz w:val="24"/>
                <w:szCs w:val="24"/>
                <w:shd w:val="clear" w:color="auto" w:fill="FFFFFF"/>
              </w:rPr>
              <w:t>Healthy Brain Initiative</w:t>
            </w:r>
            <w:r w:rsidR="00745433" w:rsidRPr="000F3BAE">
              <w:rPr>
                <w:sz w:val="24"/>
                <w:szCs w:val="24"/>
                <w:shd w:val="clear" w:color="auto" w:fill="FFFFFF"/>
              </w:rPr>
              <w:t>'</w:t>
            </w:r>
            <w:r w:rsidRPr="000F3BAE">
              <w:rPr>
                <w:sz w:val="24"/>
                <w:szCs w:val="24"/>
                <w:shd w:val="clear" w:color="auto" w:fill="FFFFFF"/>
              </w:rPr>
              <w:t>s Road Map</w:t>
            </w:r>
            <w:r w:rsidR="00F35C3F" w:rsidRPr="000F3BAE">
              <w:rPr>
                <w:sz w:val="24"/>
                <w:szCs w:val="24"/>
                <w:shd w:val="clear" w:color="auto" w:fill="FFFFFF"/>
              </w:rPr>
              <w:t>,</w:t>
            </w:r>
            <w:r w:rsidRPr="000F3BAE">
              <w:rPr>
                <w:sz w:val="24"/>
                <w:szCs w:val="24"/>
                <w:shd w:val="clear" w:color="auto" w:fill="FFFFFF"/>
              </w:rPr>
              <w:t xml:space="preserve"> </w:t>
            </w:r>
            <w:r w:rsidRPr="000F3BAE">
              <w:rPr>
                <w:sz w:val="24"/>
                <w:szCs w:val="24"/>
              </w:rPr>
              <w:t>engage stakeholders, review information</w:t>
            </w:r>
            <w:r w:rsidR="00F35C3F" w:rsidRPr="000F3BAE">
              <w:rPr>
                <w:sz w:val="24"/>
                <w:szCs w:val="24"/>
              </w:rPr>
              <w:t>,</w:t>
            </w:r>
            <w:r w:rsidRPr="000F3BAE">
              <w:rPr>
                <w:sz w:val="24"/>
                <w:szCs w:val="24"/>
              </w:rPr>
              <w:t xml:space="preserve"> and present recommendations to the Alzheimer</w:t>
            </w:r>
            <w:r w:rsidR="00745433" w:rsidRPr="000F3BAE">
              <w:rPr>
                <w:sz w:val="24"/>
                <w:szCs w:val="24"/>
              </w:rPr>
              <w:t>'</w:t>
            </w:r>
            <w:r w:rsidRPr="000F3BAE">
              <w:rPr>
                <w:sz w:val="24"/>
                <w:szCs w:val="24"/>
              </w:rPr>
              <w:t>s Advisory Council</w:t>
            </w:r>
          </w:p>
        </w:tc>
      </w:tr>
      <w:tr w:rsidR="00F026A4" w:rsidRPr="00A47E0C" w14:paraId="6DCD2B3C" w14:textId="77777777" w:rsidTr="000626B4">
        <w:tc>
          <w:tcPr>
            <w:tcW w:w="1768" w:type="dxa"/>
            <w:shd w:val="clear" w:color="auto" w:fill="DBE5F1" w:themeFill="accent1" w:themeFillTint="33"/>
          </w:tcPr>
          <w:p w14:paraId="605C7FC2" w14:textId="77777777" w:rsidR="00F026A4" w:rsidRPr="000F3BAE" w:rsidRDefault="00F026A4" w:rsidP="00D01DF0">
            <w:pPr>
              <w:ind w:right="52"/>
              <w:rPr>
                <w:rFonts w:ascii="Calibri" w:hAnsi="Calibri" w:cs="Calibri"/>
                <w:b/>
                <w:bCs/>
                <w:color w:val="000000" w:themeColor="text1"/>
                <w:sz w:val="24"/>
                <w:szCs w:val="24"/>
              </w:rPr>
            </w:pPr>
            <w:r w:rsidRPr="000F3BAE">
              <w:rPr>
                <w:rFonts w:ascii="Calibri" w:hAnsi="Calibri" w:cs="Calibri"/>
                <w:b/>
                <w:bCs/>
                <w:color w:val="000000" w:themeColor="text1"/>
                <w:sz w:val="24"/>
                <w:szCs w:val="24"/>
              </w:rPr>
              <w:t>Quality of Care</w:t>
            </w:r>
          </w:p>
        </w:tc>
        <w:tc>
          <w:tcPr>
            <w:tcW w:w="3702" w:type="dxa"/>
          </w:tcPr>
          <w:p w14:paraId="579E2964" w14:textId="6998E515" w:rsidR="00F026A4" w:rsidRPr="000F3BAE" w:rsidRDefault="00F026A4" w:rsidP="00A1627A">
            <w:pPr>
              <w:pStyle w:val="Chartbullets"/>
              <w:rPr>
                <w:sz w:val="24"/>
                <w:szCs w:val="24"/>
              </w:rPr>
            </w:pPr>
            <w:r w:rsidRPr="000F3BAE">
              <w:rPr>
                <w:sz w:val="24"/>
                <w:szCs w:val="24"/>
              </w:rPr>
              <w:t>Identify gaps in quality of care for people living with dementia in Massachusetts</w:t>
            </w:r>
            <w:r w:rsidR="003E1999" w:rsidRPr="000F3BAE">
              <w:rPr>
                <w:sz w:val="24"/>
                <w:szCs w:val="24"/>
              </w:rPr>
              <w:t>,</w:t>
            </w:r>
            <w:r w:rsidRPr="000F3BAE">
              <w:rPr>
                <w:sz w:val="24"/>
                <w:szCs w:val="24"/>
              </w:rPr>
              <w:t xml:space="preserve"> </w:t>
            </w:r>
            <w:r w:rsidR="003E1999" w:rsidRPr="000F3BAE">
              <w:rPr>
                <w:sz w:val="24"/>
                <w:szCs w:val="24"/>
              </w:rPr>
              <w:t xml:space="preserve">as well as </w:t>
            </w:r>
            <w:r w:rsidRPr="000F3BAE">
              <w:rPr>
                <w:sz w:val="24"/>
                <w:szCs w:val="24"/>
              </w:rPr>
              <w:t>strategies to close those gaps</w:t>
            </w:r>
          </w:p>
        </w:tc>
        <w:tc>
          <w:tcPr>
            <w:tcW w:w="4170" w:type="dxa"/>
          </w:tcPr>
          <w:p w14:paraId="3C64526C" w14:textId="713740D8" w:rsidR="00F026A4" w:rsidRPr="000F3BAE" w:rsidRDefault="00F026A4" w:rsidP="00A1627A">
            <w:pPr>
              <w:pStyle w:val="Chartbullets"/>
              <w:rPr>
                <w:sz w:val="24"/>
                <w:szCs w:val="24"/>
              </w:rPr>
            </w:pPr>
            <w:r w:rsidRPr="000F3BAE">
              <w:rPr>
                <w:sz w:val="24"/>
                <w:szCs w:val="24"/>
              </w:rPr>
              <w:t>Develop a person-directed care plan framework and template</w:t>
            </w:r>
          </w:p>
          <w:p w14:paraId="6FBAD6BE" w14:textId="77777777" w:rsidR="00F026A4" w:rsidRPr="000F3BAE" w:rsidRDefault="00F026A4" w:rsidP="00A1627A">
            <w:pPr>
              <w:pStyle w:val="Chartbullets"/>
              <w:rPr>
                <w:sz w:val="24"/>
                <w:szCs w:val="24"/>
              </w:rPr>
            </w:pPr>
            <w:r w:rsidRPr="000F3BAE">
              <w:rPr>
                <w:sz w:val="24"/>
                <w:szCs w:val="24"/>
              </w:rPr>
              <w:t>Develop a plan that ensures that staff in primary care, long-term care and home-care settings across the state receive the training and support needed to build and retain interprofessional dementia care teams</w:t>
            </w:r>
          </w:p>
        </w:tc>
      </w:tr>
      <w:tr w:rsidR="00F026A4" w:rsidRPr="00A47E0C" w14:paraId="1765BA0D" w14:textId="77777777" w:rsidTr="000626B4">
        <w:tc>
          <w:tcPr>
            <w:tcW w:w="1768" w:type="dxa"/>
            <w:shd w:val="clear" w:color="auto" w:fill="DBE5F1" w:themeFill="accent1" w:themeFillTint="33"/>
          </w:tcPr>
          <w:p w14:paraId="73009282" w14:textId="77777777" w:rsidR="00F026A4" w:rsidRPr="000F3BAE" w:rsidRDefault="00F026A4" w:rsidP="00D01DF0">
            <w:pPr>
              <w:ind w:right="52"/>
              <w:rPr>
                <w:rFonts w:ascii="Calibri" w:hAnsi="Calibri" w:cs="Calibri"/>
                <w:b/>
                <w:bCs/>
                <w:color w:val="000000" w:themeColor="text1"/>
                <w:sz w:val="24"/>
                <w:szCs w:val="24"/>
              </w:rPr>
            </w:pPr>
            <w:r w:rsidRPr="000F3BAE">
              <w:rPr>
                <w:rFonts w:ascii="Calibri" w:hAnsi="Calibri" w:cs="Calibri"/>
                <w:b/>
                <w:bCs/>
                <w:color w:val="000000" w:themeColor="text1"/>
                <w:sz w:val="24"/>
                <w:szCs w:val="24"/>
              </w:rPr>
              <w:t>Research</w:t>
            </w:r>
          </w:p>
        </w:tc>
        <w:tc>
          <w:tcPr>
            <w:tcW w:w="3702" w:type="dxa"/>
          </w:tcPr>
          <w:p w14:paraId="78016CD9" w14:textId="77777777" w:rsidR="00F026A4" w:rsidRPr="000F3BAE" w:rsidRDefault="00F026A4" w:rsidP="00A1627A">
            <w:pPr>
              <w:pStyle w:val="Chartbullets"/>
              <w:rPr>
                <w:sz w:val="24"/>
                <w:szCs w:val="24"/>
              </w:rPr>
            </w:pPr>
            <w:r w:rsidRPr="000F3BAE">
              <w:rPr>
                <w:sz w:val="24"/>
                <w:szCs w:val="24"/>
              </w:rPr>
              <w:t>Advance dementia research in Massachusetts</w:t>
            </w:r>
          </w:p>
        </w:tc>
        <w:tc>
          <w:tcPr>
            <w:tcW w:w="4170" w:type="dxa"/>
          </w:tcPr>
          <w:p w14:paraId="69B9C920" w14:textId="77777777" w:rsidR="00F026A4" w:rsidRPr="000F3BAE" w:rsidRDefault="00F026A4" w:rsidP="00A1627A">
            <w:pPr>
              <w:pStyle w:val="Chartbullets"/>
              <w:rPr>
                <w:sz w:val="24"/>
                <w:szCs w:val="24"/>
              </w:rPr>
            </w:pPr>
            <w:r w:rsidRPr="000F3BAE">
              <w:rPr>
                <w:sz w:val="24"/>
                <w:szCs w:val="24"/>
              </w:rPr>
              <w:t>Increase diversity of dementia research and researchers</w:t>
            </w:r>
          </w:p>
        </w:tc>
      </w:tr>
    </w:tbl>
    <w:p w14:paraId="0B8F71F1" w14:textId="77777777" w:rsidR="0065043C" w:rsidRPr="006C6EA2" w:rsidRDefault="0065043C" w:rsidP="00FB040F">
      <w:pPr>
        <w:ind w:left="360"/>
        <w:rPr>
          <w:rFonts w:ascii="Calibri" w:hAnsi="Calibri" w:cs="Calibri"/>
          <w:b/>
          <w:bCs/>
          <w:sz w:val="24"/>
          <w:szCs w:val="24"/>
        </w:rPr>
      </w:pPr>
    </w:p>
    <w:p w14:paraId="046F1DA0" w14:textId="77777777" w:rsidR="0065043C" w:rsidRPr="006C6EA2" w:rsidRDefault="0065043C" w:rsidP="00FB040F">
      <w:pPr>
        <w:ind w:left="360"/>
        <w:rPr>
          <w:rFonts w:ascii="Calibri" w:hAnsi="Calibri" w:cs="Calibri"/>
          <w:b/>
          <w:bCs/>
          <w:sz w:val="24"/>
          <w:szCs w:val="24"/>
        </w:rPr>
      </w:pPr>
    </w:p>
    <w:p w14:paraId="0CFA0415" w14:textId="77777777" w:rsidR="0065043C" w:rsidRPr="006C6EA2" w:rsidRDefault="0065043C" w:rsidP="00FB040F">
      <w:pPr>
        <w:ind w:left="360"/>
        <w:rPr>
          <w:rFonts w:ascii="Calibri" w:hAnsi="Calibri" w:cs="Calibri"/>
          <w:b/>
          <w:bCs/>
          <w:sz w:val="24"/>
          <w:szCs w:val="24"/>
        </w:rPr>
      </w:pPr>
    </w:p>
    <w:p w14:paraId="0B01F9B8" w14:textId="77777777" w:rsidR="0065043C" w:rsidRPr="006C6EA2" w:rsidRDefault="0065043C" w:rsidP="00FB040F">
      <w:pPr>
        <w:ind w:left="360"/>
        <w:rPr>
          <w:rFonts w:ascii="Calibri" w:hAnsi="Calibri" w:cs="Calibri"/>
          <w:b/>
          <w:bCs/>
          <w:sz w:val="24"/>
          <w:szCs w:val="24"/>
        </w:rPr>
      </w:pPr>
    </w:p>
    <w:p w14:paraId="51A2DFEE" w14:textId="77777777" w:rsidR="0065043C" w:rsidRPr="006C6EA2" w:rsidRDefault="0065043C" w:rsidP="00FB040F">
      <w:pPr>
        <w:ind w:left="360"/>
        <w:rPr>
          <w:rFonts w:ascii="Calibri" w:hAnsi="Calibri" w:cs="Calibri"/>
          <w:b/>
          <w:bCs/>
          <w:sz w:val="24"/>
          <w:szCs w:val="24"/>
        </w:rPr>
      </w:pPr>
    </w:p>
    <w:p w14:paraId="66CBF28A" w14:textId="77777777" w:rsidR="0065043C" w:rsidRPr="006C6EA2" w:rsidRDefault="0065043C" w:rsidP="00FB040F">
      <w:pPr>
        <w:ind w:left="360"/>
        <w:rPr>
          <w:rFonts w:ascii="Calibri" w:hAnsi="Calibri" w:cs="Calibri"/>
          <w:b/>
          <w:bCs/>
          <w:sz w:val="24"/>
          <w:szCs w:val="24"/>
        </w:rPr>
      </w:pPr>
    </w:p>
    <w:p w14:paraId="45D026FC" w14:textId="70758067" w:rsidR="00AC1B8A" w:rsidRPr="00543B66" w:rsidRDefault="00AC1B8A" w:rsidP="00FB040F">
      <w:pPr>
        <w:ind w:left="360"/>
        <w:rPr>
          <w:rFonts w:ascii="Calibri Light" w:hAnsi="Calibri Light" w:cs="Calibri Light"/>
          <w:b/>
          <w:bCs/>
          <w:sz w:val="24"/>
          <w:szCs w:val="24"/>
        </w:rPr>
      </w:pPr>
      <w:r w:rsidRPr="00543B66">
        <w:rPr>
          <w:rFonts w:ascii="Calibri Light" w:hAnsi="Calibri Light" w:cs="Calibri Light"/>
          <w:b/>
          <w:bCs/>
          <w:sz w:val="24"/>
          <w:szCs w:val="24"/>
        </w:rPr>
        <w:br w:type="page"/>
      </w:r>
    </w:p>
    <w:p w14:paraId="479B7595" w14:textId="29993AF6" w:rsidR="00595E92" w:rsidRPr="00DB5FB0" w:rsidRDefault="002073B8" w:rsidP="00DB5FB0">
      <w:pPr>
        <w:pStyle w:val="Heading1"/>
      </w:pPr>
      <w:bookmarkStart w:id="6" w:name="_Toc67401754"/>
      <w:r w:rsidRPr="00DB5FB0">
        <w:lastRenderedPageBreak/>
        <w:t>Implementing Effective and Sustainable Solutions</w:t>
      </w:r>
      <w:bookmarkEnd w:id="6"/>
      <w:r w:rsidRPr="00DB5FB0">
        <w:t xml:space="preserve"> </w:t>
      </w:r>
    </w:p>
    <w:p w14:paraId="41232DE0" w14:textId="1775EFB5" w:rsidR="002073B8" w:rsidRPr="00A4272E" w:rsidRDefault="002073B8" w:rsidP="00A4272E">
      <w:pPr>
        <w:pStyle w:val="Heading2"/>
      </w:pPr>
      <w:bookmarkStart w:id="7" w:name="_Toc67401755"/>
      <w:r w:rsidRPr="00A4272E">
        <w:t>Action Plan for Calendar Years 2021 – 2022</w:t>
      </w:r>
      <w:bookmarkEnd w:id="7"/>
      <w:r w:rsidR="00084101" w:rsidRPr="00A4272E">
        <w:t xml:space="preserve"> </w:t>
      </w:r>
    </w:p>
    <w:p w14:paraId="7E03D9F0" w14:textId="77777777" w:rsidR="002073B8" w:rsidRDefault="002073B8" w:rsidP="002073B8">
      <w:pPr>
        <w:ind w:left="-90" w:right="720"/>
        <w:jc w:val="center"/>
        <w:rPr>
          <w:b/>
          <w:bCs/>
          <w:sz w:val="28"/>
          <w:szCs w:val="28"/>
        </w:rPr>
      </w:pPr>
      <w:r>
        <w:rPr>
          <w:b/>
          <w:bCs/>
          <w:noProof/>
          <w:sz w:val="28"/>
          <w:szCs w:val="28"/>
        </w:rPr>
        <w:drawing>
          <wp:inline distT="0" distB="0" distL="0" distR="0" wp14:anchorId="1F366022" wp14:editId="7409C4AC">
            <wp:extent cx="6154420" cy="2382715"/>
            <wp:effectExtent l="0" t="0" r="5080" b="5080"/>
            <wp:docPr id="12" name="Picture 12" descr="Pe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encils"/>
                    <pic:cNvPicPr/>
                  </pic:nvPicPr>
                  <pic:blipFill rotWithShape="1">
                    <a:blip r:embed="rId15" cstate="print">
                      <a:extLst>
                        <a:ext uri="{28A0092B-C50C-407E-A947-70E740481C1C}">
                          <a14:useLocalDpi xmlns:a14="http://schemas.microsoft.com/office/drawing/2010/main" val="0"/>
                        </a:ext>
                      </a:extLst>
                    </a:blip>
                    <a:srcRect t="13104" b="10622"/>
                    <a:stretch/>
                  </pic:blipFill>
                  <pic:spPr bwMode="auto">
                    <a:xfrm>
                      <a:off x="0" y="0"/>
                      <a:ext cx="6165669" cy="2387070"/>
                    </a:xfrm>
                    <a:prstGeom prst="rect">
                      <a:avLst/>
                    </a:prstGeom>
                    <a:ln>
                      <a:noFill/>
                    </a:ln>
                    <a:extLst>
                      <a:ext uri="{53640926-AAD7-44D8-BBD7-CCE9431645EC}">
                        <a14:shadowObscured xmlns:a14="http://schemas.microsoft.com/office/drawing/2010/main"/>
                      </a:ext>
                    </a:extLst>
                  </pic:spPr>
                </pic:pic>
              </a:graphicData>
            </a:graphic>
          </wp:inline>
        </w:drawing>
      </w:r>
    </w:p>
    <w:p w14:paraId="74CCCC3D" w14:textId="4D802F0E" w:rsidR="002073B8" w:rsidRPr="00436E87" w:rsidRDefault="002073B8" w:rsidP="000F3BAE">
      <w:pPr>
        <w:pStyle w:val="BodyCopy"/>
      </w:pPr>
      <w:r w:rsidRPr="00436E87">
        <w:t>To develop an Action Plan, the Alzheimer</w:t>
      </w:r>
      <w:r w:rsidR="00745433">
        <w:t>'</w:t>
      </w:r>
      <w:r w:rsidRPr="00436E87">
        <w:t>s Advisory Council (Council) formed seven workgroups to address the Council</w:t>
      </w:r>
      <w:r w:rsidR="00745433">
        <w:t>'</w:t>
      </w:r>
      <w:r w:rsidRPr="00436E87">
        <w:t>s seven areas of focus. Stakeholders from across the Commonwealth volunteered their time to participate in the workgroups, which were led by Council members.</w:t>
      </w:r>
      <w:r w:rsidRPr="00436E87">
        <w:rPr>
          <w:rStyle w:val="FootnoteReference"/>
          <w:rFonts w:ascii="Calibri" w:hAnsi="Calibri"/>
        </w:rPr>
        <w:footnoteReference w:id="30"/>
      </w:r>
      <w:r w:rsidRPr="00436E87">
        <w:t xml:space="preserve">  </w:t>
      </w:r>
    </w:p>
    <w:p w14:paraId="5398E78E" w14:textId="35FEB9F8" w:rsidR="002073B8" w:rsidRPr="00436E87" w:rsidRDefault="002073B8" w:rsidP="000F3BAE">
      <w:pPr>
        <w:pStyle w:val="BodyCopy"/>
      </w:pPr>
      <w:r w:rsidRPr="00436E87">
        <w:t>Each of the Council</w:t>
      </w:r>
      <w:r w:rsidR="00745433">
        <w:t>'</w:t>
      </w:r>
      <w:r w:rsidRPr="00436E87">
        <w:t xml:space="preserve">s workgroups began its work by identifying, </w:t>
      </w:r>
      <w:r w:rsidR="00216BA6" w:rsidRPr="00436E87">
        <w:t>discussing,</w:t>
      </w:r>
      <w:r w:rsidRPr="00436E87">
        <w:t xml:space="preserve"> and prioritizing the issues, gaps</w:t>
      </w:r>
      <w:r w:rsidR="00216BA6" w:rsidRPr="00436E87">
        <w:t>,</w:t>
      </w:r>
      <w:r w:rsidRPr="00436E87">
        <w:t xml:space="preserve"> and underlying problems associated with its focus area</w:t>
      </w:r>
      <w:r w:rsidR="009C2B4A" w:rsidRPr="00436E87">
        <w:t xml:space="preserve">. </w:t>
      </w:r>
      <w:r w:rsidRPr="00436E87">
        <w:t>They formulated goals and recommendations to achieve those goals</w:t>
      </w:r>
      <w:r w:rsidR="00DB4C1B" w:rsidRPr="00436E87">
        <w:t>,</w:t>
      </w:r>
      <w:r w:rsidRPr="00436E87">
        <w:t xml:space="preserve"> and proposed plans on how to implement their recommendations in Years 1-2 (i.e., 2021 and 2022)</w:t>
      </w:r>
      <w:r w:rsidR="009C2B4A" w:rsidRPr="00436E87">
        <w:t xml:space="preserve">. </w:t>
      </w:r>
      <w:r w:rsidRPr="00436E87">
        <w:t>Additionally, the workgroups developed preliminary plans for Years 3-4</w:t>
      </w:r>
      <w:r w:rsidR="00DB4C1B" w:rsidRPr="00436E87">
        <w:t>,</w:t>
      </w:r>
      <w:r w:rsidRPr="00436E87">
        <w:t xml:space="preserve"> and Years 5 and beyond</w:t>
      </w:r>
      <w:r w:rsidR="009C2B4A" w:rsidRPr="00436E87">
        <w:t xml:space="preserve">. </w:t>
      </w:r>
      <w:r w:rsidRPr="00436E87">
        <w:t>Each workgroup presented its recommendations and proposed plans for Years 1-2 to the Council at its public meetings</w:t>
      </w:r>
      <w:r w:rsidR="00DB4C1B" w:rsidRPr="00436E87">
        <w:t>,</w:t>
      </w:r>
      <w:r w:rsidRPr="00436E87">
        <w:t xml:space="preserve"> where the Council voted to adopt them</w:t>
      </w:r>
      <w:r w:rsidR="00DB4C1B" w:rsidRPr="00436E87">
        <w:t>,</w:t>
      </w:r>
      <w:r w:rsidRPr="00436E87">
        <w:t xml:space="preserve"> or </w:t>
      </w:r>
      <w:r w:rsidR="00DB4C1B" w:rsidRPr="00436E87">
        <w:t xml:space="preserve">to </w:t>
      </w:r>
      <w:r w:rsidRPr="00436E87">
        <w:t>change them where appropriate</w:t>
      </w:r>
      <w:r w:rsidR="009C2B4A" w:rsidRPr="00436E87">
        <w:t xml:space="preserve">. </w:t>
      </w:r>
    </w:p>
    <w:p w14:paraId="2BF802FC" w14:textId="47AD2729" w:rsidR="002073B8" w:rsidRPr="00436E87" w:rsidRDefault="002073B8" w:rsidP="000F3BAE">
      <w:pPr>
        <w:pStyle w:val="BodyCopy"/>
      </w:pPr>
      <w:r w:rsidRPr="00436E87">
        <w:t>The Action Plan is organized by each of the following six areas of focus</w:t>
      </w:r>
      <w:r w:rsidR="00D433C6" w:rsidRPr="00436E87">
        <w:t>, which appear below in alphabetical order</w:t>
      </w:r>
      <w:r w:rsidRPr="00436E87">
        <w:t>:</w:t>
      </w:r>
    </w:p>
    <w:p w14:paraId="6A5D7DD1" w14:textId="77777777" w:rsidR="00D433C6" w:rsidRDefault="00D433C6" w:rsidP="007D5E48">
      <w:pPr>
        <w:pStyle w:val="Numberedlist"/>
        <w:numPr>
          <w:ilvl w:val="0"/>
          <w:numId w:val="53"/>
        </w:numPr>
        <w:spacing w:after="20"/>
      </w:pPr>
      <w:r w:rsidRPr="006C6EA2">
        <w:t>Caregiver Support and Public Awareness</w:t>
      </w:r>
    </w:p>
    <w:p w14:paraId="1FB0B19D" w14:textId="77777777" w:rsidR="00D433C6" w:rsidRPr="006C6EA2" w:rsidRDefault="00D433C6" w:rsidP="007D5E48">
      <w:pPr>
        <w:pStyle w:val="Numberedlist"/>
        <w:numPr>
          <w:ilvl w:val="0"/>
          <w:numId w:val="53"/>
        </w:numPr>
        <w:spacing w:after="20"/>
      </w:pPr>
      <w:r w:rsidRPr="006C6EA2">
        <w:t>Diagnosis and Services Navigation</w:t>
      </w:r>
    </w:p>
    <w:p w14:paraId="589AA315" w14:textId="77777777" w:rsidR="00D433C6" w:rsidRPr="006C6EA2" w:rsidRDefault="00D433C6" w:rsidP="007D5E48">
      <w:pPr>
        <w:pStyle w:val="Numberedlist"/>
        <w:numPr>
          <w:ilvl w:val="0"/>
          <w:numId w:val="53"/>
        </w:numPr>
        <w:spacing w:after="20"/>
      </w:pPr>
      <w:r w:rsidRPr="006C6EA2">
        <w:t>Equitable Access and Care</w:t>
      </w:r>
    </w:p>
    <w:p w14:paraId="3F6F4EAC" w14:textId="77777777" w:rsidR="00D433C6" w:rsidRPr="006C6EA2" w:rsidRDefault="00D433C6" w:rsidP="007D5E48">
      <w:pPr>
        <w:pStyle w:val="Numberedlist"/>
        <w:numPr>
          <w:ilvl w:val="0"/>
          <w:numId w:val="53"/>
        </w:numPr>
        <w:spacing w:after="20"/>
      </w:pPr>
      <w:r w:rsidRPr="006C6EA2">
        <w:t>Physical Infrastructure</w:t>
      </w:r>
    </w:p>
    <w:p w14:paraId="5DBC83C6" w14:textId="77777777" w:rsidR="00D433C6" w:rsidRPr="006C6EA2" w:rsidRDefault="00D433C6" w:rsidP="007D5E48">
      <w:pPr>
        <w:pStyle w:val="Numberedlist"/>
        <w:numPr>
          <w:ilvl w:val="0"/>
          <w:numId w:val="53"/>
        </w:numPr>
        <w:spacing w:after="20"/>
      </w:pPr>
      <w:r w:rsidRPr="006C6EA2">
        <w:t>Quality of Care</w:t>
      </w:r>
    </w:p>
    <w:p w14:paraId="13DB7E6F" w14:textId="086928F1" w:rsidR="004A6AD8" w:rsidRDefault="00D433C6" w:rsidP="007D5E48">
      <w:pPr>
        <w:pStyle w:val="Numberedlist"/>
        <w:numPr>
          <w:ilvl w:val="0"/>
          <w:numId w:val="53"/>
        </w:numPr>
        <w:spacing w:after="200"/>
      </w:pPr>
      <w:r w:rsidRPr="006C6EA2">
        <w:t>Research</w:t>
      </w:r>
    </w:p>
    <w:p w14:paraId="66B27272" w14:textId="5DF6AC3C" w:rsidR="002073B8" w:rsidRPr="002073B8" w:rsidRDefault="002073B8" w:rsidP="000F3BAE">
      <w:pPr>
        <w:pStyle w:val="BodyCopy"/>
      </w:pPr>
      <w:r w:rsidRPr="002073B8">
        <w:lastRenderedPageBreak/>
        <w:t>The Council</w:t>
      </w:r>
      <w:r w:rsidR="00745433">
        <w:t>'</w:t>
      </w:r>
      <w:r w:rsidRPr="002073B8">
        <w:t xml:space="preserve">s seventh area of focus, </w:t>
      </w:r>
      <w:r w:rsidR="00745433">
        <w:t>"</w:t>
      </w:r>
      <w:r w:rsidRPr="002073B8">
        <w:t>Public Heath Infrastructure,</w:t>
      </w:r>
      <w:r w:rsidR="00745433">
        <w:t>"</w:t>
      </w:r>
      <w:r w:rsidRPr="002073B8">
        <w:t xml:space="preserve"> is addressed later in this document in the section entitled, </w:t>
      </w:r>
      <w:r w:rsidRPr="002073B8">
        <w:rPr>
          <w:i/>
          <w:iCs/>
        </w:rPr>
        <w:t>Viewing Dementia through a Public Health Lens</w:t>
      </w:r>
      <w:r w:rsidRPr="002073B8">
        <w:t>.</w:t>
      </w:r>
    </w:p>
    <w:p w14:paraId="599E0BC5" w14:textId="752E89CF" w:rsidR="002073B8" w:rsidRPr="002073B8" w:rsidRDefault="002073B8" w:rsidP="000F3BAE">
      <w:pPr>
        <w:pStyle w:val="BodyCopy"/>
        <w:rPr>
          <w:color w:val="000000" w:themeColor="text1"/>
        </w:rPr>
      </w:pPr>
      <w:r w:rsidRPr="002073B8">
        <w:t>The Action Plan summarizes the recommendations and strategies that the Council approved for implementation in 2021 and 2022.</w:t>
      </w:r>
      <w:r w:rsidRPr="002073B8">
        <w:rPr>
          <w:rStyle w:val="FootnoteReference"/>
          <w:rFonts w:ascii="Calibri" w:hAnsi="Calibri"/>
        </w:rPr>
        <w:footnoteReference w:id="31"/>
      </w:r>
      <w:r w:rsidRPr="002073B8">
        <w:t xml:space="preserve"> For each of the six focus areas, </w:t>
      </w:r>
      <w:r w:rsidR="00946D6B">
        <w:t xml:space="preserve">the Action Plan </w:t>
      </w:r>
      <w:r w:rsidRPr="002073B8">
        <w:t>lists implementation strategies</w:t>
      </w:r>
      <w:r w:rsidR="00946D6B">
        <w:t>,</w:t>
      </w:r>
      <w:r w:rsidRPr="002073B8">
        <w:t xml:space="preserve"> the risks associated with implementation</w:t>
      </w:r>
      <w:r w:rsidR="00946D6B">
        <w:t>,</w:t>
      </w:r>
      <w:r w:rsidRPr="002073B8">
        <w:t xml:space="preserve"> and approaches to address those risks</w:t>
      </w:r>
      <w:r w:rsidR="009C2B4A">
        <w:t xml:space="preserve">. </w:t>
      </w:r>
      <w:r w:rsidRPr="002073B8">
        <w:t>It also provides information about potential implementation costs and resources and lists the organizations r</w:t>
      </w:r>
      <w:r w:rsidRPr="002073B8">
        <w:rPr>
          <w:color w:val="000000" w:themeColor="text1"/>
        </w:rPr>
        <w:t>esponsible for implementation.</w:t>
      </w:r>
    </w:p>
    <w:p w14:paraId="6A0AA14A" w14:textId="14C1F578" w:rsidR="00562CFE" w:rsidRDefault="00562CFE" w:rsidP="000F3BAE">
      <w:pPr>
        <w:pStyle w:val="BodyCopy"/>
      </w:pPr>
      <w:r>
        <w:br w:type="page"/>
      </w:r>
    </w:p>
    <w:p w14:paraId="0904A2B6" w14:textId="01E790ED" w:rsidR="00562CFE" w:rsidRPr="000626B4" w:rsidRDefault="00562CFE" w:rsidP="00562CFE">
      <w:pPr>
        <w:pStyle w:val="Heading3"/>
      </w:pPr>
      <w:bookmarkStart w:id="8" w:name="_Toc67401756"/>
      <w:r w:rsidRPr="00A4272E">
        <w:lastRenderedPageBreak/>
        <w:t>Caregiver Support and Public Awareness</w:t>
      </w:r>
      <w:bookmarkEnd w:id="8"/>
    </w:p>
    <w:p w14:paraId="11E2CDAD" w14:textId="2BAF906B" w:rsidR="00562CFE" w:rsidRPr="00F521B7" w:rsidRDefault="00E97E5F" w:rsidP="00562CFE">
      <w:pPr>
        <w:rPr>
          <w:b/>
          <w:bCs/>
          <w:sz w:val="32"/>
          <w:szCs w:val="32"/>
        </w:rPr>
      </w:pPr>
      <w:r>
        <w:rPr>
          <w:noProof/>
        </w:rPr>
        <mc:AlternateContent>
          <mc:Choice Requires="wpg">
            <w:drawing>
              <wp:anchor distT="0" distB="0" distL="114300" distR="114300" simplePos="0" relativeHeight="251670528" behindDoc="0" locked="0" layoutInCell="1" allowOverlap="1" wp14:anchorId="51E154DD" wp14:editId="4D442D8F">
                <wp:simplePos x="0" y="0"/>
                <wp:positionH relativeFrom="column">
                  <wp:posOffset>-8565</wp:posOffset>
                </wp:positionH>
                <wp:positionV relativeFrom="paragraph">
                  <wp:posOffset>59557</wp:posOffset>
                </wp:positionV>
                <wp:extent cx="6152515" cy="7908557"/>
                <wp:effectExtent l="12700" t="12700" r="6985" b="29210"/>
                <wp:wrapNone/>
                <wp:docPr id="140" name="Group 140"/>
                <wp:cNvGraphicFramePr/>
                <a:graphic xmlns:a="http://schemas.openxmlformats.org/drawingml/2006/main">
                  <a:graphicData uri="http://schemas.microsoft.com/office/word/2010/wordprocessingGroup">
                    <wpg:wgp>
                      <wpg:cNvGrpSpPr/>
                      <wpg:grpSpPr>
                        <a:xfrm>
                          <a:off x="0" y="0"/>
                          <a:ext cx="6152515" cy="7908557"/>
                          <a:chOff x="0" y="0"/>
                          <a:chExt cx="6153034" cy="7908951"/>
                        </a:xfrm>
                      </wpg:grpSpPr>
                      <wpg:grpSp>
                        <wpg:cNvPr id="22" name="Group 22"/>
                        <wpg:cNvGrpSpPr/>
                        <wpg:grpSpPr>
                          <a:xfrm>
                            <a:off x="0" y="3615523"/>
                            <a:ext cx="6153034" cy="4293428"/>
                            <a:chOff x="0" y="-132"/>
                            <a:chExt cx="6153034" cy="4293428"/>
                          </a:xfrm>
                        </wpg:grpSpPr>
                        <wps:wsp>
                          <wps:cNvPr id="30" name="Rounded Rectangle 30"/>
                          <wps:cNvSpPr/>
                          <wps:spPr>
                            <a:xfrm>
                              <a:off x="0" y="-132"/>
                              <a:ext cx="6148458" cy="4293428"/>
                            </a:xfrm>
                            <a:prstGeom prst="roundRect">
                              <a:avLst>
                                <a:gd name="adj" fmla="val 4761"/>
                              </a:avLst>
                            </a:prstGeom>
                            <a:gradFill>
                              <a:gsLst>
                                <a:gs pos="100000">
                                  <a:schemeClr val="bg1">
                                    <a:lumMod val="85000"/>
                                  </a:schemeClr>
                                </a:gs>
                                <a:gs pos="0">
                                  <a:schemeClr val="bg1">
                                    <a:lumMod val="75000"/>
                                  </a:schemeClr>
                                </a:gs>
                              </a:gsLst>
                              <a:lin ang="0" scaled="0"/>
                            </a:gra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B37884" w14:textId="7DED735F" w:rsidR="00DE1CEC" w:rsidRPr="001B5F1C" w:rsidRDefault="00DE1CEC" w:rsidP="001B5F1C">
                                <w:pPr>
                                  <w:rPr>
                                    <w:color w:val="000000" w:themeColor="text1"/>
                                  </w:rPr>
                                </w:pPr>
                                <w:r w:rsidRPr="001B5F1C">
                                  <w:rPr>
                                    <w:b/>
                                    <w:bCs/>
                                    <w:color w:val="000000" w:themeColor="text1"/>
                                    <w:sz w:val="34"/>
                                    <w:szCs w:val="34"/>
                                  </w:rPr>
                                  <w:t>Recommendations</w:t>
                                </w: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wps:wsp>
                          <wps:cNvPr id="57" name="Rounded Rectangle 57" descr="Camera lens"/>
                          <wps:cNvSpPr/>
                          <wps:spPr>
                            <a:xfrm>
                              <a:off x="285226" y="553673"/>
                              <a:ext cx="1441450" cy="1828800"/>
                            </a:xfrm>
                            <a:prstGeom prst="roundRect">
                              <a:avLst>
                                <a:gd name="adj" fmla="val 0"/>
                              </a:avLst>
                            </a:prstGeom>
                            <a:blipFill>
                              <a:blip r:embed="rId16" cstate="print">
                                <a:extLst>
                                  <a:ext uri="{28A0092B-C50C-407E-A947-70E740481C1C}">
                                    <a14:useLocalDpi xmlns:a14="http://schemas.microsoft.com/office/drawing/2010/main" val="0"/>
                                  </a:ext>
                                </a:extLst>
                              </a:blip>
                              <a:srcRect/>
                              <a:stretch>
                                <a:fillRect l="-25312" t="-12311" r="-64996" b="17311"/>
                              </a:stretch>
                            </a:blipFill>
                            <a:ln w="38100"/>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rap="square">
                            <a:noAutofit/>
                          </wps:bodyPr>
                        </wps:wsp>
                        <wps:wsp>
                          <wps:cNvPr id="59" name="Rounded Rectangle 59" descr="Person working with laptop and notepad"/>
                          <wps:cNvSpPr/>
                          <wps:spPr>
                            <a:xfrm>
                              <a:off x="2306972" y="553673"/>
                              <a:ext cx="1515745" cy="1737360"/>
                            </a:xfrm>
                            <a:prstGeom prst="roundRect">
                              <a:avLst>
                                <a:gd name="adj" fmla="val 0"/>
                              </a:avLst>
                            </a:prstGeom>
                            <a:blipFill>
                              <a:blip r:embed="rId17" cstate="print">
                                <a:extLst>
                                  <a:ext uri="{28A0092B-C50C-407E-A947-70E740481C1C}">
                                    <a14:useLocalDpi xmlns:a14="http://schemas.microsoft.com/office/drawing/2010/main" val="0"/>
                                  </a:ext>
                                </a:extLst>
                              </a:blip>
                              <a:srcRect/>
                              <a:stretch>
                                <a:fillRect l="-50925" t="113" r="-17991" b="-113"/>
                              </a:stretch>
                            </a:blipFill>
                            <a:ln w="38100"/>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rap="square">
                            <a:noAutofit/>
                          </wps:bodyPr>
                        </wps:wsp>
                        <wps:wsp>
                          <wps:cNvPr id="60" name="Rounded Rectangle 60" descr="Solo journey"/>
                          <wps:cNvSpPr/>
                          <wps:spPr>
                            <a:xfrm>
                              <a:off x="4353886" y="553673"/>
                              <a:ext cx="1510030" cy="1658620"/>
                            </a:xfrm>
                            <a:prstGeom prst="roundRect">
                              <a:avLst>
                                <a:gd name="adj" fmla="val 0"/>
                              </a:avLst>
                            </a:prstGeom>
                            <a:blipFill>
                              <a:blip r:embed="rId18" cstate="print">
                                <a:extLst>
                                  <a:ext uri="{28A0092B-C50C-407E-A947-70E740481C1C}">
                                    <a14:useLocalDpi xmlns:a14="http://schemas.microsoft.com/office/drawing/2010/main" val="0"/>
                                  </a:ext>
                                </a:extLst>
                              </a:blip>
                              <a:srcRect/>
                              <a:stretch>
                                <a:fillRect l="-19000" r="-19000"/>
                              </a:stretch>
                            </a:blipFill>
                            <a:ln w="38100"/>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rap="square">
                            <a:noAutofit/>
                          </wps:bodyPr>
                        </wps:wsp>
                        <wpg:grpSp>
                          <wpg:cNvPr id="16" name="Group 16"/>
                          <wpg:cNvGrpSpPr/>
                          <wpg:grpSpPr>
                            <a:xfrm>
                              <a:off x="0" y="2013357"/>
                              <a:ext cx="2030095" cy="2046011"/>
                              <a:chOff x="-2902" y="0"/>
                              <a:chExt cx="2030458" cy="2046011"/>
                            </a:xfrm>
                          </wpg:grpSpPr>
                          <wps:wsp>
                            <wps:cNvPr id="61" name="Rounded Rectangle 61"/>
                            <wps:cNvSpPr/>
                            <wps:spPr>
                              <a:xfrm>
                                <a:off x="-2902" y="0"/>
                                <a:ext cx="2030458" cy="2046011"/>
                              </a:xfrm>
                              <a:prstGeom prst="roundRect">
                                <a:avLst>
                                  <a:gd name="adj" fmla="val 0"/>
                                </a:avLst>
                              </a:prstGeom>
                              <a:solidFill>
                                <a:schemeClr val="accent5">
                                  <a:lumMod val="40000"/>
                                  <a:lumOff val="6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ACE88E" w14:textId="5159C69C" w:rsidR="00DE1CEC" w:rsidRPr="00CF468C" w:rsidRDefault="00DE1CEC" w:rsidP="001B5F1C">
                                  <w:pPr>
                                    <w:snapToGrid w:val="0"/>
                                    <w:spacing w:after="200"/>
                                    <w:jc w:val="center"/>
                                    <w:rPr>
                                      <w:b/>
                                      <w:bCs/>
                                      <w:color w:val="000000" w:themeColor="text1"/>
                                      <w:sz w:val="30"/>
                                      <w:szCs w:val="30"/>
                                    </w:rPr>
                                  </w:pPr>
                                  <w:r w:rsidRPr="00CF468C">
                                    <w:rPr>
                                      <w:b/>
                                      <w:bCs/>
                                      <w:color w:val="000000" w:themeColor="text1"/>
                                      <w:sz w:val="30"/>
                                      <w:szCs w:val="30"/>
                                    </w:rPr>
                                    <w:t>Recommendation #1</w:t>
                                  </w:r>
                                </w:p>
                                <w:p w14:paraId="7C252C07" w14:textId="459207AB" w:rsidR="00DE1CEC" w:rsidRPr="00E97E5F" w:rsidRDefault="00DE1CEC" w:rsidP="001B5F1C">
                                  <w:pPr>
                                    <w:jc w:val="center"/>
                                    <w:rPr>
                                      <w:color w:val="000000" w:themeColor="text1"/>
                                      <w:sz w:val="24"/>
                                      <w:szCs w:val="24"/>
                                    </w:rPr>
                                  </w:pPr>
                                  <w:r w:rsidRPr="00E97E5F">
                                    <w:rPr>
                                      <w:color w:val="000000" w:themeColor="text1"/>
                                      <w:sz w:val="24"/>
                                      <w:szCs w:val="24"/>
                                    </w:rPr>
                                    <w:t>Make and distribute three videos (English, Portuguese, Spanish) of caregivers talking about the help they got, and how they got it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s:wsp>
                            <wps:cNvPr id="13" name="Straight Connector 13"/>
                            <wps:cNvCnPr/>
                            <wps:spPr>
                              <a:xfrm>
                                <a:off x="194733" y="381000"/>
                                <a:ext cx="1638300"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wpg:grpSp>
                        <wpg:grpSp>
                          <wpg:cNvPr id="18" name="Group 18"/>
                          <wpg:cNvGrpSpPr/>
                          <wpg:grpSpPr>
                            <a:xfrm>
                              <a:off x="2030136" y="2013357"/>
                              <a:ext cx="2094230" cy="2046011"/>
                              <a:chOff x="0" y="0"/>
                              <a:chExt cx="2094230" cy="2046011"/>
                            </a:xfrm>
                          </wpg:grpSpPr>
                          <wps:wsp>
                            <wps:cNvPr id="24" name="Rounded Rectangle 24"/>
                            <wps:cNvSpPr/>
                            <wps:spPr>
                              <a:xfrm>
                                <a:off x="0" y="0"/>
                                <a:ext cx="2094230" cy="2046011"/>
                              </a:xfrm>
                              <a:prstGeom prst="roundRect">
                                <a:avLst>
                                  <a:gd name="adj" fmla="val 0"/>
                                </a:avLst>
                              </a:prstGeom>
                              <a:solidFill>
                                <a:schemeClr val="accent4">
                                  <a:lumMod val="40000"/>
                                  <a:lumOff val="60000"/>
                                </a:schemeClr>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2D720B" w14:textId="60E4E045" w:rsidR="00DE1CEC" w:rsidRPr="00CF468C" w:rsidRDefault="00DE1CEC" w:rsidP="001B5F1C">
                                  <w:pPr>
                                    <w:snapToGrid w:val="0"/>
                                    <w:spacing w:after="200"/>
                                    <w:jc w:val="center"/>
                                    <w:rPr>
                                      <w:b/>
                                      <w:bCs/>
                                      <w:color w:val="000000" w:themeColor="text1"/>
                                      <w:sz w:val="30"/>
                                      <w:szCs w:val="30"/>
                                    </w:rPr>
                                  </w:pPr>
                                  <w:r w:rsidRPr="00CF468C">
                                    <w:rPr>
                                      <w:b/>
                                      <w:bCs/>
                                      <w:color w:val="000000" w:themeColor="text1"/>
                                      <w:sz w:val="30"/>
                                      <w:szCs w:val="30"/>
                                    </w:rPr>
                                    <w:t>Recommendation #2</w:t>
                                  </w:r>
                                </w:p>
                                <w:p w14:paraId="737CDB4C" w14:textId="2928D2C1" w:rsidR="00DE1CEC" w:rsidRPr="00E97E5F" w:rsidRDefault="00DE1CEC" w:rsidP="001B5F1C">
                                  <w:pPr>
                                    <w:jc w:val="center"/>
                                    <w:rPr>
                                      <w:color w:val="000000" w:themeColor="text1"/>
                                      <w:sz w:val="24"/>
                                      <w:szCs w:val="24"/>
                                    </w:rPr>
                                  </w:pPr>
                                  <w:r w:rsidRPr="00E97E5F">
                                    <w:rPr>
                                      <w:color w:val="000000" w:themeColor="text1"/>
                                      <w:sz w:val="24"/>
                                      <w:szCs w:val="24"/>
                                    </w:rPr>
                                    <w:t xml:space="preserve">Place on the Massachusetts Executive Office of Elder Affairs website, an overview of statewide pathways, </w:t>
                                  </w:r>
                                  <w:r w:rsidRPr="00E97E5F">
                                    <w:rPr>
                                      <w:color w:val="000000" w:themeColor="text1"/>
                                      <w:sz w:val="24"/>
                                      <w:szCs w:val="24"/>
                                    </w:rPr>
                                    <w:br/>
                                    <w:t xml:space="preserve">services, and supports for </w:t>
                                  </w:r>
                                  <w:r w:rsidRPr="00E97E5F">
                                    <w:rPr>
                                      <w:color w:val="000000" w:themeColor="text1"/>
                                      <w:sz w:val="24"/>
                                      <w:szCs w:val="24"/>
                                    </w:rPr>
                                    <w:br/>
                                    <w:t xml:space="preserve">people living with dementia </w:t>
                                  </w:r>
                                  <w:r w:rsidRPr="00E97E5F">
                                    <w:rPr>
                                      <w:color w:val="000000" w:themeColor="text1"/>
                                      <w:sz w:val="24"/>
                                      <w:szCs w:val="24"/>
                                    </w:rPr>
                                    <w:br/>
                                    <w:t>and their caregivers</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wps:wsp>
                            <wps:cNvPr id="27" name="Straight Connector 27"/>
                            <wps:cNvCnPr/>
                            <wps:spPr>
                              <a:xfrm>
                                <a:off x="187960" y="381000"/>
                                <a:ext cx="1718493" cy="0"/>
                              </a:xfrm>
                              <a:prstGeom prst="line">
                                <a:avLst/>
                              </a:prstGeom>
                              <a:ln w="12700">
                                <a:solidFill>
                                  <a:schemeClr val="accent4"/>
                                </a:solidFill>
                              </a:ln>
                            </wps:spPr>
                            <wps:style>
                              <a:lnRef idx="1">
                                <a:schemeClr val="accent1"/>
                              </a:lnRef>
                              <a:fillRef idx="0">
                                <a:schemeClr val="accent1"/>
                              </a:fillRef>
                              <a:effectRef idx="0">
                                <a:schemeClr val="accent1"/>
                              </a:effectRef>
                              <a:fontRef idx="minor">
                                <a:schemeClr val="tx1"/>
                              </a:fontRef>
                            </wps:style>
                            <wps:bodyPr/>
                          </wps:wsp>
                        </wpg:grpSp>
                        <wpg:grpSp>
                          <wpg:cNvPr id="17" name="Group 17"/>
                          <wpg:cNvGrpSpPr/>
                          <wpg:grpSpPr>
                            <a:xfrm>
                              <a:off x="4127384" y="2013357"/>
                              <a:ext cx="2025650" cy="2046011"/>
                              <a:chOff x="0" y="0"/>
                              <a:chExt cx="2025077" cy="2046011"/>
                            </a:xfrm>
                          </wpg:grpSpPr>
                          <wps:wsp>
                            <wps:cNvPr id="68" name="Rounded Rectangle 68"/>
                            <wps:cNvSpPr/>
                            <wps:spPr>
                              <a:xfrm>
                                <a:off x="0" y="0"/>
                                <a:ext cx="2025077" cy="2046011"/>
                              </a:xfrm>
                              <a:prstGeom prst="roundRect">
                                <a:avLst>
                                  <a:gd name="adj" fmla="val 0"/>
                                </a:avLst>
                              </a:prstGeom>
                              <a:solidFill>
                                <a:schemeClr val="accent6">
                                  <a:lumMod val="40000"/>
                                  <a:lumOff val="6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DAD9DA" w14:textId="122BB64F" w:rsidR="00DE1CEC" w:rsidRPr="00CF468C" w:rsidRDefault="00DE1CEC" w:rsidP="001B5F1C">
                                  <w:pPr>
                                    <w:snapToGrid w:val="0"/>
                                    <w:spacing w:after="200"/>
                                    <w:jc w:val="center"/>
                                    <w:rPr>
                                      <w:b/>
                                      <w:bCs/>
                                      <w:color w:val="000000" w:themeColor="text1"/>
                                      <w:sz w:val="30"/>
                                      <w:szCs w:val="30"/>
                                    </w:rPr>
                                  </w:pPr>
                                  <w:r w:rsidRPr="00CF468C">
                                    <w:rPr>
                                      <w:b/>
                                      <w:bCs/>
                                      <w:color w:val="000000" w:themeColor="text1"/>
                                      <w:sz w:val="30"/>
                                      <w:szCs w:val="30"/>
                                    </w:rPr>
                                    <w:t>Recommendation #3</w:t>
                                  </w:r>
                                </w:p>
                                <w:p w14:paraId="7BE446B3" w14:textId="1AE57920" w:rsidR="00DE1CEC" w:rsidRPr="00E97E5F" w:rsidRDefault="00DE1CEC" w:rsidP="001B5F1C">
                                  <w:pPr>
                                    <w:jc w:val="center"/>
                                    <w:rPr>
                                      <w:color w:val="000000" w:themeColor="text1"/>
                                      <w:sz w:val="24"/>
                                      <w:szCs w:val="24"/>
                                    </w:rPr>
                                  </w:pPr>
                                  <w:r w:rsidRPr="00E97E5F">
                                    <w:rPr>
                                      <w:color w:val="000000" w:themeColor="text1"/>
                                      <w:sz w:val="24"/>
                                      <w:szCs w:val="24"/>
                                    </w:rPr>
                                    <w:t xml:space="preserve">Implement changes at the Aging Services Access Points (ASAPs) to ensure that stressed caregivers get what they need in an effective </w:t>
                                  </w:r>
                                  <w:r>
                                    <w:rPr>
                                      <w:color w:val="000000" w:themeColor="text1"/>
                                      <w:sz w:val="24"/>
                                      <w:szCs w:val="24"/>
                                    </w:rPr>
                                    <w:br/>
                                  </w:r>
                                  <w:r w:rsidRPr="00E97E5F">
                                    <w:rPr>
                                      <w:color w:val="000000" w:themeColor="text1"/>
                                      <w:sz w:val="24"/>
                                      <w:szCs w:val="24"/>
                                    </w:rPr>
                                    <w:t>and consistent manner</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wps:wsp>
                            <wps:cNvPr id="69" name="Straight Connector 69"/>
                            <wps:cNvCnPr/>
                            <wps:spPr>
                              <a:xfrm>
                                <a:off x="170180" y="387894"/>
                                <a:ext cx="1681985" cy="0"/>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wpg:grpSp>
                      </wpg:grpSp>
                      <wpg:grpSp>
                        <wpg:cNvPr id="21" name="Group 21"/>
                        <wpg:cNvGrpSpPr/>
                        <wpg:grpSpPr>
                          <a:xfrm>
                            <a:off x="0" y="0"/>
                            <a:ext cx="6148705" cy="3447348"/>
                            <a:chOff x="0" y="0"/>
                            <a:chExt cx="6148705" cy="3447348"/>
                          </a:xfrm>
                        </wpg:grpSpPr>
                        <wps:wsp>
                          <wps:cNvPr id="45" name="Rounded Rectangle 45"/>
                          <wps:cNvSpPr/>
                          <wps:spPr>
                            <a:xfrm>
                              <a:off x="0" y="4311"/>
                              <a:ext cx="6148705" cy="1644079"/>
                            </a:xfrm>
                            <a:prstGeom prst="roundRect">
                              <a:avLst>
                                <a:gd name="adj" fmla="val 7134"/>
                              </a:avLst>
                            </a:prstGeom>
                            <a:gradFill>
                              <a:gsLst>
                                <a:gs pos="100000">
                                  <a:schemeClr val="accent1">
                                    <a:lumMod val="20000"/>
                                    <a:lumOff val="80000"/>
                                  </a:schemeClr>
                                </a:gs>
                                <a:gs pos="0">
                                  <a:schemeClr val="accent1">
                                    <a:lumMod val="40000"/>
                                    <a:lumOff val="60000"/>
                                  </a:schemeClr>
                                </a:gs>
                              </a:gsLst>
                              <a:lin ang="0" scaled="0"/>
                            </a:gra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47DDF7" w14:textId="2ED8A529" w:rsidR="00DE1CEC" w:rsidRPr="004C533C" w:rsidRDefault="00DE1CEC" w:rsidP="000626B4">
                                <w:pPr>
                                  <w:spacing w:after="0"/>
                                  <w:jc w:val="both"/>
                                  <w:rPr>
                                    <w:b/>
                                    <w:bCs/>
                                    <w:color w:val="000000" w:themeColor="text1"/>
                                    <w:sz w:val="34"/>
                                    <w:szCs w:val="34"/>
                                  </w:rPr>
                                </w:pPr>
                                <w:r w:rsidRPr="004C533C">
                                  <w:rPr>
                                    <w:b/>
                                    <w:bCs/>
                                    <w:color w:val="000000" w:themeColor="text1"/>
                                    <w:sz w:val="34"/>
                                    <w:szCs w:val="34"/>
                                  </w:rPr>
                                  <w:t>Goal</w:t>
                                </w:r>
                                <w:r>
                                  <w:rPr>
                                    <w:b/>
                                    <w:bCs/>
                                    <w:color w:val="000000" w:themeColor="text1"/>
                                    <w:sz w:val="34"/>
                                    <w:szCs w:val="34"/>
                                  </w:rPr>
                                  <w:t>s</w:t>
                                </w:r>
                              </w:p>
                              <w:p w14:paraId="361B3A5A" w14:textId="77777777" w:rsidR="00DE1CEC" w:rsidRDefault="00DE1CEC" w:rsidP="000626B4">
                                <w:pPr>
                                  <w:spacing w:after="0"/>
                                  <w:ind w:left="360"/>
                                  <w:rPr>
                                    <w:b/>
                                    <w:bCs/>
                                    <w:color w:val="000000" w:themeColor="text1"/>
                                    <w:sz w:val="32"/>
                                    <w:szCs w:val="32"/>
                                  </w:rPr>
                                </w:pP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pic:pic xmlns:pic="http://schemas.openxmlformats.org/drawingml/2006/picture">
                          <pic:nvPicPr>
                            <pic:cNvPr id="46" name="Picture 46" descr="Three darts on bullseye"/>
                            <pic:cNvPicPr>
                              <a:picLocks noChangeAspect="1"/>
                            </pic:cNvPicPr>
                          </pic:nvPicPr>
                          <pic:blipFill rotWithShape="1">
                            <a:blip r:embed="rId19" cstate="print">
                              <a:extLst>
                                <a:ext uri="{28A0092B-C50C-407E-A947-70E740481C1C}">
                                  <a14:useLocalDpi xmlns:a14="http://schemas.microsoft.com/office/drawing/2010/main" val="0"/>
                                </a:ext>
                              </a:extLst>
                            </a:blip>
                            <a:srcRect l="27238" t="9261" b="21531"/>
                            <a:stretch/>
                          </pic:blipFill>
                          <pic:spPr bwMode="auto">
                            <a:xfrm>
                              <a:off x="285459" y="549828"/>
                              <a:ext cx="1325245" cy="833120"/>
                            </a:xfrm>
                            <a:prstGeom prst="rect">
                              <a:avLst/>
                            </a:prstGeom>
                            <a:ln w="38100" cap="flat" cmpd="sng" algn="ctr">
                              <a:solidFill>
                                <a:sysClr val="window" lastClr="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48" name="Text Box 48"/>
                          <wps:cNvSpPr txBox="1"/>
                          <wps:spPr>
                            <a:xfrm>
                              <a:off x="1849656" y="0"/>
                              <a:ext cx="4108897" cy="1644079"/>
                            </a:xfrm>
                            <a:prstGeom prst="rect">
                              <a:avLst/>
                            </a:prstGeom>
                            <a:noFill/>
                            <a:ln w="6350">
                              <a:noFill/>
                            </a:ln>
                          </wps:spPr>
                          <wps:txbx>
                            <w:txbxContent>
                              <w:p w14:paraId="4D9A5E92" w14:textId="77777777" w:rsidR="00DE1CEC" w:rsidRPr="004C533C" w:rsidRDefault="00DE1CEC" w:rsidP="00E307A0">
                                <w:pPr>
                                  <w:pStyle w:val="ListParagraph"/>
                                  <w:numPr>
                                    <w:ilvl w:val="0"/>
                                    <w:numId w:val="16"/>
                                  </w:numPr>
                                  <w:spacing w:after="100"/>
                                  <w:ind w:left="270"/>
                                  <w:contextualSpacing w:val="0"/>
                                  <w:rPr>
                                    <w:color w:val="000000" w:themeColor="text1"/>
                                    <w:sz w:val="24"/>
                                    <w:szCs w:val="24"/>
                                  </w:rPr>
                                </w:pPr>
                                <w:r w:rsidRPr="004C533C">
                                  <w:rPr>
                                    <w:color w:val="000000" w:themeColor="text1"/>
                                    <w:sz w:val="24"/>
                                    <w:szCs w:val="24"/>
                                  </w:rPr>
                                  <w:t>Identify short-term approaches to improve awareness of the pathways to available supports and services for dementia caregivers and their care partners</w:t>
                                </w:r>
                              </w:p>
                              <w:p w14:paraId="362AD2A5" w14:textId="77777777" w:rsidR="00DE1CEC" w:rsidRPr="004C533C" w:rsidRDefault="00DE1CEC" w:rsidP="00E307A0">
                                <w:pPr>
                                  <w:pStyle w:val="ListParagraph"/>
                                  <w:numPr>
                                    <w:ilvl w:val="0"/>
                                    <w:numId w:val="16"/>
                                  </w:numPr>
                                  <w:spacing w:after="0"/>
                                  <w:ind w:left="274"/>
                                  <w:contextualSpacing w:val="0"/>
                                  <w:rPr>
                                    <w:color w:val="000000" w:themeColor="text1"/>
                                    <w:sz w:val="24"/>
                                    <w:szCs w:val="24"/>
                                  </w:rPr>
                                </w:pPr>
                                <w:r w:rsidRPr="004C533C">
                                  <w:rPr>
                                    <w:color w:val="000000" w:themeColor="text1"/>
                                    <w:sz w:val="24"/>
                                    <w:szCs w:val="24"/>
                                  </w:rPr>
                                  <w:t xml:space="preserve">Compare and evaluate the experiences of caregivers of people living with dementia as they navigate the Commonwealth’s system of supports and services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ounded Rectangle 49"/>
                          <wps:cNvSpPr/>
                          <wps:spPr>
                            <a:xfrm>
                              <a:off x="0" y="1791166"/>
                              <a:ext cx="6148705" cy="1652104"/>
                            </a:xfrm>
                            <a:prstGeom prst="roundRect">
                              <a:avLst>
                                <a:gd name="adj" fmla="val 7134"/>
                              </a:avLst>
                            </a:prstGeom>
                            <a:gradFill>
                              <a:gsLst>
                                <a:gs pos="100000">
                                  <a:schemeClr val="accent3">
                                    <a:lumMod val="20000"/>
                                    <a:lumOff val="80000"/>
                                  </a:schemeClr>
                                </a:gs>
                                <a:gs pos="0">
                                  <a:schemeClr val="accent3">
                                    <a:lumMod val="60000"/>
                                    <a:lumOff val="40000"/>
                                  </a:schemeClr>
                                </a:gs>
                              </a:gsLst>
                              <a:lin ang="0" scaled="0"/>
                            </a:gra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DFC1FC" w14:textId="77777777" w:rsidR="00DE1CEC" w:rsidRPr="004C533C" w:rsidRDefault="00DE1CEC" w:rsidP="000626B4">
                                <w:pPr>
                                  <w:spacing w:after="0"/>
                                  <w:rPr>
                                    <w:b/>
                                    <w:bCs/>
                                    <w:color w:val="000000" w:themeColor="text1"/>
                                    <w:sz w:val="32"/>
                                    <w:szCs w:val="32"/>
                                  </w:rPr>
                                </w:pPr>
                                <w:r w:rsidRPr="004C533C">
                                  <w:rPr>
                                    <w:b/>
                                    <w:bCs/>
                                    <w:color w:val="000000" w:themeColor="text1"/>
                                    <w:sz w:val="34"/>
                                    <w:szCs w:val="34"/>
                                  </w:rPr>
                                  <w:t>Challenges</w:t>
                                </w: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wps:wsp>
                          <wps:cNvPr id="50" name="Text Box 50"/>
                          <wps:cNvSpPr txBox="1"/>
                          <wps:spPr>
                            <a:xfrm>
                              <a:off x="1849656" y="1795244"/>
                              <a:ext cx="4108896" cy="1652104"/>
                            </a:xfrm>
                            <a:prstGeom prst="rect">
                              <a:avLst/>
                            </a:prstGeom>
                            <a:noFill/>
                            <a:ln w="6350">
                              <a:noFill/>
                            </a:ln>
                          </wps:spPr>
                          <wps:txbx>
                            <w:txbxContent>
                              <w:p w14:paraId="5A21A34F" w14:textId="77777777" w:rsidR="00DE1CEC" w:rsidRPr="00715351" w:rsidRDefault="00DE1CEC" w:rsidP="00E307A0">
                                <w:pPr>
                                  <w:pStyle w:val="ListParagraph"/>
                                  <w:numPr>
                                    <w:ilvl w:val="0"/>
                                    <w:numId w:val="8"/>
                                  </w:numPr>
                                  <w:spacing w:after="100"/>
                                  <w:ind w:left="274"/>
                                  <w:contextualSpacing w:val="0"/>
                                  <w:rPr>
                                    <w:color w:val="000000" w:themeColor="text1"/>
                                    <w:sz w:val="24"/>
                                    <w:szCs w:val="24"/>
                                  </w:rPr>
                                </w:pPr>
                                <w:r w:rsidRPr="00715351">
                                  <w:rPr>
                                    <w:color w:val="000000" w:themeColor="text1"/>
                                    <w:sz w:val="24"/>
                                    <w:szCs w:val="24"/>
                                  </w:rPr>
                                  <w:t>Lack of awareness of pathways to available supports and services for people living with dementia and their caregivers</w:t>
                                </w:r>
                              </w:p>
                              <w:p w14:paraId="5782E178" w14:textId="77777777" w:rsidR="00DE1CEC" w:rsidRPr="002F7583" w:rsidRDefault="00DE1CEC" w:rsidP="002F7583">
                                <w:pPr>
                                  <w:pStyle w:val="ListParagraph"/>
                                  <w:numPr>
                                    <w:ilvl w:val="0"/>
                                    <w:numId w:val="8"/>
                                  </w:numPr>
                                  <w:spacing w:after="0"/>
                                  <w:ind w:left="270"/>
                                  <w:rPr>
                                    <w:color w:val="000000" w:themeColor="text1"/>
                                    <w:sz w:val="24"/>
                                    <w:szCs w:val="24"/>
                                  </w:rPr>
                                </w:pPr>
                                <w:r w:rsidRPr="002F7583">
                                  <w:rPr>
                                    <w:color w:val="000000" w:themeColor="text1"/>
                                    <w:sz w:val="24"/>
                                    <w:szCs w:val="24"/>
                                  </w:rPr>
                                  <w:t>Lack of knowledge of caregiver experience as they navigate the system of supports and services while facing the challenges of isolation and loss of routine brought on by the COVID-19 pandemic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1" name="Picture 51" descr="Person running fast to jump over precipice between two mountains"/>
                            <pic:cNvPicPr>
                              <a:picLocks noChangeAspect="1"/>
                            </pic:cNvPicPr>
                          </pic:nvPicPr>
                          <pic:blipFill rotWithShape="1">
                            <a:blip r:embed="rId20" cstate="print">
                              <a:extLst>
                                <a:ext uri="{28A0092B-C50C-407E-A947-70E740481C1C}">
                                  <a14:useLocalDpi xmlns:a14="http://schemas.microsoft.com/office/drawing/2010/main" val="0"/>
                                </a:ext>
                              </a:extLst>
                            </a:blip>
                            <a:srcRect l="9964" t="34133" r="18505"/>
                            <a:stretch/>
                          </pic:blipFill>
                          <pic:spPr bwMode="auto">
                            <a:xfrm>
                              <a:off x="285459" y="2336683"/>
                              <a:ext cx="1325245" cy="875030"/>
                            </a:xfrm>
                            <a:prstGeom prst="rect">
                              <a:avLst/>
                            </a:prstGeom>
                            <a:ln w="38100" cap="flat" cmpd="sng" algn="ctr">
                              <a:solidFill>
                                <a:sysClr val="window" lastClr="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g:grpSp>
                    </wpg:wgp>
                  </a:graphicData>
                </a:graphic>
                <wp14:sizeRelV relativeFrom="margin">
                  <wp14:pctHeight>0</wp14:pctHeight>
                </wp14:sizeRelV>
              </wp:anchor>
            </w:drawing>
          </mc:Choice>
          <mc:Fallback>
            <w:pict>
              <v:group w14:anchorId="51E154DD" id="Group 140" o:spid="_x0000_s1026" style="position:absolute;margin-left:-.65pt;margin-top:4.7pt;width:484.45pt;height:622.7pt;z-index:251670528;mso-height-relative:margin" coordsize="61530,790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">
                <v:group id="Group 22" o:spid="_x0000_s1027" style="position:absolute;top:36155;width:61530;height:42934" coordorigin=",-1" coordsize="61530,42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oundrect id="Rounded Rectangle 30" o:spid="_x0000_s1028" style="position:absolute;top:-1;width:61484;height:42933;visibility:visible;mso-wrap-style:square;v-text-anchor:top" arcsize="31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" fillcolor="#bfbfbf [2412]" strokecolor="#a5a5a5 [2092]" strokeweight="2pt">
                    <v:fill color2="#d8d8d8 [2732]" angle="90" focus="100%" type="gradient">
                      <o:fill v:ext="view" type="gradientUnscaled"/>
                    </v:fill>
                    <v:textbox inset="14.4pt,7.2pt">
                      <w:txbxContent>
                        <w:p w14:paraId="02B37884" w14:textId="7DED735F" w:rsidR="00DE1CEC" w:rsidRPr="001B5F1C" w:rsidRDefault="00DE1CEC" w:rsidP="001B5F1C">
                          <w:pPr>
                            <w:rPr>
                              <w:color w:val="000000" w:themeColor="text1"/>
                            </w:rPr>
                          </w:pPr>
                          <w:r w:rsidRPr="001B5F1C">
                            <w:rPr>
                              <w:b/>
                              <w:bCs/>
                              <w:color w:val="000000" w:themeColor="text1"/>
                              <w:sz w:val="34"/>
                              <w:szCs w:val="34"/>
                            </w:rPr>
                            <w:t>Recommendations</w:t>
                          </w:r>
                        </w:p>
                      </w:txbxContent>
                    </v:textbox>
                  </v:roundrect>
                  <v:roundrect id="Rounded Rectangle 57" o:spid="_x0000_s1029" alt="Camera lens" style="position:absolute;left:2852;top:5536;width:14414;height:18288;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" strokecolor="white [3201]" strokeweight="3pt">
                    <v:fill r:id="rId21" o:title="Camera lens" recolor="t" rotate="t" type="frame"/>
                  </v:roundrect>
                  <v:roundrect id="Rounded Rectangle 59" o:spid="_x0000_s1030" alt="Person working with laptop and notepad" style="position:absolute;left:23069;top:5536;width:15158;height:17374;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" strokecolor="white [3201]" strokeweight="3pt">
                    <v:fill r:id="rId22" o:title="Person working with laptop and notepad" recolor="t" rotate="t" type="frame"/>
                  </v:roundrect>
                  <v:roundrect id="Rounded Rectangle 60" o:spid="_x0000_s1031" alt="Solo journey" style="position:absolute;left:43538;top:5536;width:15101;height:16586;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" strokecolor="white [3201]" strokeweight="3pt">
                    <v:fill r:id="rId23" o:title="Solo journey" recolor="t" rotate="t" type="frame"/>
                  </v:roundrect>
                  <v:group id="Group 16" o:spid="_x0000_s1032" style="position:absolute;top:20133;width:20300;height:20460" coordorigin="-29" coordsize="20304,2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oundrect id="Rounded Rectangle 61" o:spid="_x0000_s1033" style="position:absolute;left:-29;width:20304;height:20460;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" fillcolor="#b6dde8 [1304]" strokecolor="#4bacc6 [3208]" strokeweight="2pt">
                      <v:textbox inset=",7.2pt,,0">
                        <w:txbxContent>
                          <w:p w14:paraId="04ACE88E" w14:textId="5159C69C" w:rsidR="00DE1CEC" w:rsidRPr="00CF468C" w:rsidRDefault="00DE1CEC" w:rsidP="001B5F1C">
                            <w:pPr>
                              <w:snapToGrid w:val="0"/>
                              <w:spacing w:after="200"/>
                              <w:jc w:val="center"/>
                              <w:rPr>
                                <w:b/>
                                <w:bCs/>
                                <w:color w:val="000000" w:themeColor="text1"/>
                                <w:sz w:val="30"/>
                                <w:szCs w:val="30"/>
                              </w:rPr>
                            </w:pPr>
                            <w:r w:rsidRPr="00CF468C">
                              <w:rPr>
                                <w:b/>
                                <w:bCs/>
                                <w:color w:val="000000" w:themeColor="text1"/>
                                <w:sz w:val="30"/>
                                <w:szCs w:val="30"/>
                              </w:rPr>
                              <w:t>Recommendation #1</w:t>
                            </w:r>
                          </w:p>
                          <w:p w14:paraId="7C252C07" w14:textId="459207AB" w:rsidR="00DE1CEC" w:rsidRPr="00E97E5F" w:rsidRDefault="00DE1CEC" w:rsidP="001B5F1C">
                            <w:pPr>
                              <w:jc w:val="center"/>
                              <w:rPr>
                                <w:color w:val="000000" w:themeColor="text1"/>
                                <w:sz w:val="24"/>
                                <w:szCs w:val="24"/>
                              </w:rPr>
                            </w:pPr>
                            <w:r w:rsidRPr="00E97E5F">
                              <w:rPr>
                                <w:color w:val="000000" w:themeColor="text1"/>
                                <w:sz w:val="24"/>
                                <w:szCs w:val="24"/>
                              </w:rPr>
                              <w:t>Make and distribute three videos (English, Portuguese, Spanish) of caregivers talking about the help they got, and how they got it</w:t>
                            </w:r>
                          </w:p>
                        </w:txbxContent>
                      </v:textbox>
                    </v:roundrect>
                    <v:line id="Straight Connector 13" o:spid="_x0000_s1034" style="position:absolute;visibility:visible;mso-wrap-style:square" from="1947,3810" to="18330,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" strokecolor="#4bacc6 [3208]" strokeweight="1pt"/>
                  </v:group>
                  <v:group id="Group 18" o:spid="_x0000_s1035" style="position:absolute;left:20301;top:20133;width:20942;height:20460" coordsize="20942,2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oundrect id="Rounded Rectangle 24" o:spid="_x0000_s1036" style="position:absolute;width:20942;height:20460;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" fillcolor="#ccc0d9 [1303]" strokecolor="#8064a2 [3207]" strokeweight="2pt">
                      <v:textbox inset=",7.2pt,,7.2pt">
                        <w:txbxContent>
                          <w:p w14:paraId="1D2D720B" w14:textId="60E4E045" w:rsidR="00DE1CEC" w:rsidRPr="00CF468C" w:rsidRDefault="00DE1CEC" w:rsidP="001B5F1C">
                            <w:pPr>
                              <w:snapToGrid w:val="0"/>
                              <w:spacing w:after="200"/>
                              <w:jc w:val="center"/>
                              <w:rPr>
                                <w:b/>
                                <w:bCs/>
                                <w:color w:val="000000" w:themeColor="text1"/>
                                <w:sz w:val="30"/>
                                <w:szCs w:val="30"/>
                              </w:rPr>
                            </w:pPr>
                            <w:r w:rsidRPr="00CF468C">
                              <w:rPr>
                                <w:b/>
                                <w:bCs/>
                                <w:color w:val="000000" w:themeColor="text1"/>
                                <w:sz w:val="30"/>
                                <w:szCs w:val="30"/>
                              </w:rPr>
                              <w:t>Recommendation #2</w:t>
                            </w:r>
                          </w:p>
                          <w:p w14:paraId="737CDB4C" w14:textId="2928D2C1" w:rsidR="00DE1CEC" w:rsidRPr="00E97E5F" w:rsidRDefault="00DE1CEC" w:rsidP="001B5F1C">
                            <w:pPr>
                              <w:jc w:val="center"/>
                              <w:rPr>
                                <w:color w:val="000000" w:themeColor="text1"/>
                                <w:sz w:val="24"/>
                                <w:szCs w:val="24"/>
                              </w:rPr>
                            </w:pPr>
                            <w:r w:rsidRPr="00E97E5F">
                              <w:rPr>
                                <w:color w:val="000000" w:themeColor="text1"/>
                                <w:sz w:val="24"/>
                                <w:szCs w:val="24"/>
                              </w:rPr>
                              <w:t xml:space="preserve">Place on the Massachusetts Executive Office of Elder Affairs website, an overview of statewide pathways, </w:t>
                            </w:r>
                            <w:r w:rsidRPr="00E97E5F">
                              <w:rPr>
                                <w:color w:val="000000" w:themeColor="text1"/>
                                <w:sz w:val="24"/>
                                <w:szCs w:val="24"/>
                              </w:rPr>
                              <w:br/>
                              <w:t xml:space="preserve">services, and supports for </w:t>
                            </w:r>
                            <w:r w:rsidRPr="00E97E5F">
                              <w:rPr>
                                <w:color w:val="000000" w:themeColor="text1"/>
                                <w:sz w:val="24"/>
                                <w:szCs w:val="24"/>
                              </w:rPr>
                              <w:br/>
                              <w:t xml:space="preserve">people living with dementia </w:t>
                            </w:r>
                            <w:r w:rsidRPr="00E97E5F">
                              <w:rPr>
                                <w:color w:val="000000" w:themeColor="text1"/>
                                <w:sz w:val="24"/>
                                <w:szCs w:val="24"/>
                              </w:rPr>
                              <w:br/>
                              <w:t>and their caregivers</w:t>
                            </w:r>
                          </w:p>
                        </w:txbxContent>
                      </v:textbox>
                    </v:roundrect>
                    <v:line id="Straight Connector 27" o:spid="_x0000_s1037" style="position:absolute;visibility:visible;mso-wrap-style:square" from="1879,3810" to="19064,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" strokecolor="#8064a2 [3207]" strokeweight="1pt"/>
                  </v:group>
                  <v:group id="Group 17" o:spid="_x0000_s1038" style="position:absolute;left:41273;top:20133;width:20257;height:20460" coordsize="20250,2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Rounded Rectangle 68" o:spid="_x0000_s1039" style="position:absolute;width:20250;height:20460;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" fillcolor="#fbd4b4 [1305]" strokecolor="#f79646 [3209]" strokeweight="2pt">
                      <v:textbox inset=",7.2pt,,7.2pt">
                        <w:txbxContent>
                          <w:p w14:paraId="19DAD9DA" w14:textId="122BB64F" w:rsidR="00DE1CEC" w:rsidRPr="00CF468C" w:rsidRDefault="00DE1CEC" w:rsidP="001B5F1C">
                            <w:pPr>
                              <w:snapToGrid w:val="0"/>
                              <w:spacing w:after="200"/>
                              <w:jc w:val="center"/>
                              <w:rPr>
                                <w:b/>
                                <w:bCs/>
                                <w:color w:val="000000" w:themeColor="text1"/>
                                <w:sz w:val="30"/>
                                <w:szCs w:val="30"/>
                              </w:rPr>
                            </w:pPr>
                            <w:r w:rsidRPr="00CF468C">
                              <w:rPr>
                                <w:b/>
                                <w:bCs/>
                                <w:color w:val="000000" w:themeColor="text1"/>
                                <w:sz w:val="30"/>
                                <w:szCs w:val="30"/>
                              </w:rPr>
                              <w:t>Recommendation #3</w:t>
                            </w:r>
                          </w:p>
                          <w:p w14:paraId="7BE446B3" w14:textId="1AE57920" w:rsidR="00DE1CEC" w:rsidRPr="00E97E5F" w:rsidRDefault="00DE1CEC" w:rsidP="001B5F1C">
                            <w:pPr>
                              <w:jc w:val="center"/>
                              <w:rPr>
                                <w:color w:val="000000" w:themeColor="text1"/>
                                <w:sz w:val="24"/>
                                <w:szCs w:val="24"/>
                              </w:rPr>
                            </w:pPr>
                            <w:r w:rsidRPr="00E97E5F">
                              <w:rPr>
                                <w:color w:val="000000" w:themeColor="text1"/>
                                <w:sz w:val="24"/>
                                <w:szCs w:val="24"/>
                              </w:rPr>
                              <w:t xml:space="preserve">Implement changes at the Aging Services Access Points (ASAPs) to ensure that stressed caregivers get what they need in an effective </w:t>
                            </w:r>
                            <w:r>
                              <w:rPr>
                                <w:color w:val="000000" w:themeColor="text1"/>
                                <w:sz w:val="24"/>
                                <w:szCs w:val="24"/>
                              </w:rPr>
                              <w:br/>
                            </w:r>
                            <w:r w:rsidRPr="00E97E5F">
                              <w:rPr>
                                <w:color w:val="000000" w:themeColor="text1"/>
                                <w:sz w:val="24"/>
                                <w:szCs w:val="24"/>
                              </w:rPr>
                              <w:t>and consistent manner</w:t>
                            </w:r>
                          </w:p>
                        </w:txbxContent>
                      </v:textbox>
                    </v:roundrect>
                    <v:line id="Straight Connector 69" o:spid="_x0000_s1040" style="position:absolute;visibility:visible;mso-wrap-style:square" from="1701,3878" to="18521,3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" strokecolor="#f79646 [3209]" strokeweight="1pt"/>
                  </v:group>
                </v:group>
                <v:group id="Group 21" o:spid="_x0000_s1041" style="position:absolute;width:61487;height:34473" coordsize="61487,34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oundrect id="Rounded Rectangle 45" o:spid="_x0000_s1042" style="position:absolute;top:43;width:61487;height:16440;visibility:visible;mso-wrap-style:square;v-text-anchor:top" arcsize="46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" fillcolor="#b8cce4 [1300]" strokecolor="#95b3d7 [1940]" strokeweight="2pt">
                    <v:fill color2="#dbe5f1 [660]" angle="90" focus="100%" type="gradient">
                      <o:fill v:ext="view" type="gradientUnscaled"/>
                    </v:fill>
                    <v:textbox inset="14.4pt,7.2pt">
                      <w:txbxContent>
                        <w:p w14:paraId="4E47DDF7" w14:textId="2ED8A529" w:rsidR="00DE1CEC" w:rsidRPr="004C533C" w:rsidRDefault="00DE1CEC" w:rsidP="000626B4">
                          <w:pPr>
                            <w:spacing w:after="0"/>
                            <w:jc w:val="both"/>
                            <w:rPr>
                              <w:b/>
                              <w:bCs/>
                              <w:color w:val="000000" w:themeColor="text1"/>
                              <w:sz w:val="34"/>
                              <w:szCs w:val="34"/>
                            </w:rPr>
                          </w:pPr>
                          <w:r w:rsidRPr="004C533C">
                            <w:rPr>
                              <w:b/>
                              <w:bCs/>
                              <w:color w:val="000000" w:themeColor="text1"/>
                              <w:sz w:val="34"/>
                              <w:szCs w:val="34"/>
                            </w:rPr>
                            <w:t>Goal</w:t>
                          </w:r>
                          <w:r>
                            <w:rPr>
                              <w:b/>
                              <w:bCs/>
                              <w:color w:val="000000" w:themeColor="text1"/>
                              <w:sz w:val="34"/>
                              <w:szCs w:val="34"/>
                            </w:rPr>
                            <w:t>s</w:t>
                          </w:r>
                        </w:p>
                        <w:p w14:paraId="361B3A5A" w14:textId="77777777" w:rsidR="00DE1CEC" w:rsidRDefault="00DE1CEC" w:rsidP="000626B4">
                          <w:pPr>
                            <w:spacing w:after="0"/>
                            <w:ind w:left="360"/>
                            <w:rPr>
                              <w:b/>
                              <w:bCs/>
                              <w:color w:val="000000" w:themeColor="text1"/>
                              <w:sz w:val="32"/>
                              <w:szCs w:val="32"/>
                            </w:rP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43" type="#_x0000_t75" alt="Three darts on bullseye" style="position:absolute;left:2854;top:5498;width:13253;height:8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" stroked="t" strokecolor="window" strokeweight="3pt">
                    <v:imagedata r:id="rId24" o:title="Three darts on bullseye" croptop="6069f" cropbottom="14111f" cropleft="17851f"/>
                    <v:path arrowok="t"/>
                  </v:shape>
                  <v:shapetype id="_x0000_t202" coordsize="21600,21600" o:spt="202" path="m,l,21600r21600,l21600,xe">
                    <v:stroke joinstyle="miter"/>
                    <v:path gradientshapeok="t" o:connecttype="rect"/>
                  </v:shapetype>
                  <v:shape id="Text Box 48" o:spid="_x0000_s1044" type="#_x0000_t202" style="position:absolute;left:18496;width:41089;height:16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" filled="f" stroked="f" strokeweight=".5pt">
                    <v:textbox>
                      <w:txbxContent>
                        <w:p w14:paraId="4D9A5E92" w14:textId="77777777" w:rsidR="00DE1CEC" w:rsidRPr="004C533C" w:rsidRDefault="00DE1CEC" w:rsidP="00E307A0">
                          <w:pPr>
                            <w:pStyle w:val="ListParagraph"/>
                            <w:numPr>
                              <w:ilvl w:val="0"/>
                              <w:numId w:val="16"/>
                            </w:numPr>
                            <w:spacing w:after="100"/>
                            <w:ind w:left="270"/>
                            <w:contextualSpacing w:val="0"/>
                            <w:rPr>
                              <w:color w:val="000000" w:themeColor="text1"/>
                              <w:sz w:val="24"/>
                              <w:szCs w:val="24"/>
                            </w:rPr>
                          </w:pPr>
                          <w:r w:rsidRPr="004C533C">
                            <w:rPr>
                              <w:color w:val="000000" w:themeColor="text1"/>
                              <w:sz w:val="24"/>
                              <w:szCs w:val="24"/>
                            </w:rPr>
                            <w:t>Identify short-term approaches to improve awareness of the pathways to available supports and services for dementia caregivers and their care partners</w:t>
                          </w:r>
                        </w:p>
                        <w:p w14:paraId="362AD2A5" w14:textId="77777777" w:rsidR="00DE1CEC" w:rsidRPr="004C533C" w:rsidRDefault="00DE1CEC" w:rsidP="00E307A0">
                          <w:pPr>
                            <w:pStyle w:val="ListParagraph"/>
                            <w:numPr>
                              <w:ilvl w:val="0"/>
                              <w:numId w:val="16"/>
                            </w:numPr>
                            <w:spacing w:after="0"/>
                            <w:ind w:left="274"/>
                            <w:contextualSpacing w:val="0"/>
                            <w:rPr>
                              <w:color w:val="000000" w:themeColor="text1"/>
                              <w:sz w:val="24"/>
                              <w:szCs w:val="24"/>
                            </w:rPr>
                          </w:pPr>
                          <w:r w:rsidRPr="004C533C">
                            <w:rPr>
                              <w:color w:val="000000" w:themeColor="text1"/>
                              <w:sz w:val="24"/>
                              <w:szCs w:val="24"/>
                            </w:rPr>
                            <w:t xml:space="preserve">Compare and evaluate the experiences of caregivers of people living with dementia as they navigate the Commonwealth’s system of supports and services </w:t>
                          </w:r>
                        </w:p>
                      </w:txbxContent>
                    </v:textbox>
                  </v:shape>
                  <v:roundrect id="Rounded Rectangle 49" o:spid="_x0000_s1045" style="position:absolute;top:17911;width:61487;height:16521;visibility:visible;mso-wrap-style:square;v-text-anchor:top" arcsize="46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" fillcolor="#c2d69b [1942]" strokecolor="#9bbb59 [3206]" strokeweight="2pt">
                    <v:fill color2="#eaf1dd [662]" angle="90" focus="100%" type="gradient">
                      <o:fill v:ext="view" type="gradientUnscaled"/>
                    </v:fill>
                    <v:textbox inset="14.4pt,7.2pt">
                      <w:txbxContent>
                        <w:p w14:paraId="23DFC1FC" w14:textId="77777777" w:rsidR="00DE1CEC" w:rsidRPr="004C533C" w:rsidRDefault="00DE1CEC" w:rsidP="000626B4">
                          <w:pPr>
                            <w:spacing w:after="0"/>
                            <w:rPr>
                              <w:b/>
                              <w:bCs/>
                              <w:color w:val="000000" w:themeColor="text1"/>
                              <w:sz w:val="32"/>
                              <w:szCs w:val="32"/>
                            </w:rPr>
                          </w:pPr>
                          <w:r w:rsidRPr="004C533C">
                            <w:rPr>
                              <w:b/>
                              <w:bCs/>
                              <w:color w:val="000000" w:themeColor="text1"/>
                              <w:sz w:val="34"/>
                              <w:szCs w:val="34"/>
                            </w:rPr>
                            <w:t>Challenges</w:t>
                          </w:r>
                        </w:p>
                      </w:txbxContent>
                    </v:textbox>
                  </v:roundrect>
                  <v:shape id="Text Box 50" o:spid="_x0000_s1046" type="#_x0000_t202" style="position:absolute;left:18496;top:17952;width:41089;height:16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" filled="f" stroked="f" strokeweight=".5pt">
                    <v:textbox>
                      <w:txbxContent>
                        <w:p w14:paraId="5A21A34F" w14:textId="77777777" w:rsidR="00DE1CEC" w:rsidRPr="00715351" w:rsidRDefault="00DE1CEC" w:rsidP="00E307A0">
                          <w:pPr>
                            <w:pStyle w:val="ListParagraph"/>
                            <w:numPr>
                              <w:ilvl w:val="0"/>
                              <w:numId w:val="8"/>
                            </w:numPr>
                            <w:spacing w:after="100"/>
                            <w:ind w:left="274"/>
                            <w:contextualSpacing w:val="0"/>
                            <w:rPr>
                              <w:color w:val="000000" w:themeColor="text1"/>
                              <w:sz w:val="24"/>
                              <w:szCs w:val="24"/>
                            </w:rPr>
                          </w:pPr>
                          <w:r w:rsidRPr="00715351">
                            <w:rPr>
                              <w:color w:val="000000" w:themeColor="text1"/>
                              <w:sz w:val="24"/>
                              <w:szCs w:val="24"/>
                            </w:rPr>
                            <w:t>Lack of awareness of pathways to available supports and services for people living with dementia and their caregivers</w:t>
                          </w:r>
                        </w:p>
                        <w:p w14:paraId="5782E178" w14:textId="77777777" w:rsidR="00DE1CEC" w:rsidRPr="002F7583" w:rsidRDefault="00DE1CEC" w:rsidP="002F7583">
                          <w:pPr>
                            <w:pStyle w:val="ListParagraph"/>
                            <w:numPr>
                              <w:ilvl w:val="0"/>
                              <w:numId w:val="8"/>
                            </w:numPr>
                            <w:spacing w:after="0"/>
                            <w:ind w:left="270"/>
                            <w:rPr>
                              <w:color w:val="000000" w:themeColor="text1"/>
                              <w:sz w:val="24"/>
                              <w:szCs w:val="24"/>
                            </w:rPr>
                          </w:pPr>
                          <w:r w:rsidRPr="002F7583">
                            <w:rPr>
                              <w:color w:val="000000" w:themeColor="text1"/>
                              <w:sz w:val="24"/>
                              <w:szCs w:val="24"/>
                            </w:rPr>
                            <w:t>Lack of knowledge of caregiver experience as they navigate the system of supports and services while facing the challenges of isolation and loss of routine brought on by the COVID-19 pandemic</w:t>
                          </w:r>
                        </w:p>
                      </w:txbxContent>
                    </v:textbox>
                  </v:shape>
                  <v:shape id="Picture 51" o:spid="_x0000_s1047" type="#_x0000_t75" alt="Person running fast to jump over precipice between two mountains" style="position:absolute;left:2854;top:23366;width:13253;height:8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" stroked="t" strokecolor="window" strokeweight="3pt">
                    <v:imagedata r:id="rId25" o:title="Person running fast to jump over precipice between two mountains" croptop="22369f" cropleft="6530f" cropright="12127f"/>
                    <v:path arrowok="t"/>
                  </v:shape>
                </v:group>
              </v:group>
            </w:pict>
          </mc:Fallback>
        </mc:AlternateContent>
      </w:r>
    </w:p>
    <w:p w14:paraId="44F92A1B" w14:textId="5D3817B8" w:rsidR="00562CFE" w:rsidRPr="00F521B7" w:rsidRDefault="00562CFE" w:rsidP="00562CFE">
      <w:pPr>
        <w:rPr>
          <w:b/>
          <w:bCs/>
          <w:sz w:val="32"/>
          <w:szCs w:val="32"/>
        </w:rPr>
      </w:pPr>
      <w:r w:rsidRPr="00F521B7">
        <w:rPr>
          <w:b/>
          <w:bCs/>
          <w:sz w:val="32"/>
          <w:szCs w:val="32"/>
        </w:rPr>
        <w:br w:type="page"/>
      </w:r>
    </w:p>
    <w:p w14:paraId="4B03F3D2" w14:textId="532D3044" w:rsidR="00562CFE" w:rsidRPr="00CE3AFC" w:rsidRDefault="0033534D" w:rsidP="00CE3AFC">
      <w:pPr>
        <w:pStyle w:val="BodyCopy"/>
        <w:spacing w:after="40"/>
        <w:rPr>
          <w:b/>
          <w:bCs/>
        </w:rPr>
      </w:pPr>
      <w:r w:rsidRPr="00CE3AFC">
        <w:rPr>
          <w:b/>
          <w:bCs/>
          <w:noProof/>
        </w:rPr>
        <w:lastRenderedPageBreak/>
        <mc:AlternateContent>
          <mc:Choice Requires="wpg">
            <w:drawing>
              <wp:anchor distT="0" distB="228600" distL="114300" distR="114300" simplePos="0" relativeHeight="251620352" behindDoc="0" locked="0" layoutInCell="1" allowOverlap="1" wp14:anchorId="23175D5F" wp14:editId="45F78F95">
                <wp:simplePos x="0" y="0"/>
                <wp:positionH relativeFrom="column">
                  <wp:posOffset>0</wp:posOffset>
                </wp:positionH>
                <wp:positionV relativeFrom="paragraph">
                  <wp:posOffset>12951</wp:posOffset>
                </wp:positionV>
                <wp:extent cx="5998464" cy="1005840"/>
                <wp:effectExtent l="12700" t="12700" r="8890" b="10160"/>
                <wp:wrapSquare wrapText="bothSides"/>
                <wp:docPr id="75" name="Group 75"/>
                <wp:cNvGraphicFramePr/>
                <a:graphic xmlns:a="http://schemas.openxmlformats.org/drawingml/2006/main">
                  <a:graphicData uri="http://schemas.microsoft.com/office/word/2010/wordprocessingGroup">
                    <wpg:wgp>
                      <wpg:cNvGrpSpPr/>
                      <wpg:grpSpPr>
                        <a:xfrm>
                          <a:off x="0" y="0"/>
                          <a:ext cx="5998464" cy="1005840"/>
                          <a:chOff x="0" y="0"/>
                          <a:chExt cx="5989170" cy="886916"/>
                        </a:xfrm>
                        <a:solidFill>
                          <a:schemeClr val="accent5">
                            <a:lumMod val="40000"/>
                            <a:lumOff val="60000"/>
                          </a:schemeClr>
                        </a:solidFill>
                      </wpg:grpSpPr>
                      <wps:wsp>
                        <wps:cNvPr id="76" name="Rounded Rectangle 76"/>
                        <wps:cNvSpPr/>
                        <wps:spPr>
                          <a:xfrm>
                            <a:off x="0" y="0"/>
                            <a:ext cx="5989170" cy="886916"/>
                          </a:xfrm>
                          <a:prstGeom prst="roundRect">
                            <a:avLst>
                              <a:gd name="adj" fmla="val 0"/>
                            </a:avLst>
                          </a:prstGeom>
                          <a:grp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9CA6F2" w14:textId="77777777" w:rsidR="00DE1CEC" w:rsidRPr="00CE3AFC" w:rsidRDefault="00DE1CEC" w:rsidP="0033534D">
                              <w:pPr>
                                <w:snapToGrid w:val="0"/>
                                <w:spacing w:after="200"/>
                                <w:rPr>
                                  <w:b/>
                                  <w:bCs/>
                                  <w:color w:val="000000" w:themeColor="text1"/>
                                  <w:sz w:val="30"/>
                                  <w:szCs w:val="30"/>
                                </w:rPr>
                              </w:pPr>
                              <w:r w:rsidRPr="00CE3AFC">
                                <w:rPr>
                                  <w:b/>
                                  <w:bCs/>
                                  <w:color w:val="000000" w:themeColor="text1"/>
                                  <w:sz w:val="30"/>
                                  <w:szCs w:val="30"/>
                                </w:rPr>
                                <w:t>Recommendation #1</w:t>
                              </w:r>
                            </w:p>
                            <w:p w14:paraId="09BD7CEA" w14:textId="77777777" w:rsidR="00DE1CEC" w:rsidRPr="00CE3AFC" w:rsidRDefault="00DE1CEC" w:rsidP="0033534D">
                              <w:pPr>
                                <w:rPr>
                                  <w:color w:val="000000" w:themeColor="text1"/>
                                  <w:sz w:val="24"/>
                                  <w:szCs w:val="24"/>
                                </w:rPr>
                              </w:pPr>
                              <w:r w:rsidRPr="00CE3AFC">
                                <w:rPr>
                                  <w:color w:val="000000" w:themeColor="text1"/>
                                  <w:sz w:val="24"/>
                                  <w:szCs w:val="24"/>
                                </w:rPr>
                                <w:t>Make and distribute three videos (English, Portuguese, Spanish) of caregivers talking about the help they got, and how they got it</w:t>
                              </w:r>
                            </w:p>
                          </w:txbxContent>
                        </wps:txbx>
                        <wps:bodyPr rot="0" spcFirstLastPara="0" vertOverflow="overflow" horzOverflow="overflow" vert="horz" wrap="square" lIns="182880" tIns="91440" rIns="182880" bIns="0" numCol="1" spcCol="0" rtlCol="0" fromWordArt="0" anchor="t" anchorCtr="0" forceAA="0" compatLnSpc="1">
                          <a:prstTxWarp prst="textNoShape">
                            <a:avLst/>
                          </a:prstTxWarp>
                          <a:noAutofit/>
                        </wps:bodyPr>
                      </wps:wsp>
                      <wps:wsp>
                        <wps:cNvPr id="77" name="Straight Connector 77"/>
                        <wps:cNvCnPr/>
                        <wps:spPr>
                          <a:xfrm>
                            <a:off x="180241" y="337951"/>
                            <a:ext cx="5633144" cy="0"/>
                          </a:xfrm>
                          <a:prstGeom prst="line">
                            <a:avLst/>
                          </a:prstGeom>
                          <a:grpFill/>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3175D5F" id="Group 75" o:spid="_x0000_s1048" style="position:absolute;margin-left:0;margin-top:1pt;width:472.3pt;height:79.2pt;z-index:251620352;mso-wrap-distance-bottom:18pt;mso-width-relative:margin;mso-height-relative:margin" coordsize="59891,8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">
                <v:roundrect id="Rounded Rectangle 76" o:spid="_x0000_s1049" style="position:absolute;width:59891;height:8869;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" filled="f" strokecolor="#4bacc6 [3208]" strokeweight="2pt">
                  <v:textbox inset="14.4pt,7.2pt,14.4pt,0">
                    <w:txbxContent>
                      <w:p w14:paraId="799CA6F2" w14:textId="77777777" w:rsidR="00DE1CEC" w:rsidRPr="00CE3AFC" w:rsidRDefault="00DE1CEC" w:rsidP="0033534D">
                        <w:pPr>
                          <w:snapToGrid w:val="0"/>
                          <w:spacing w:after="200"/>
                          <w:rPr>
                            <w:b/>
                            <w:bCs/>
                            <w:color w:val="000000" w:themeColor="text1"/>
                            <w:sz w:val="30"/>
                            <w:szCs w:val="30"/>
                          </w:rPr>
                        </w:pPr>
                        <w:r w:rsidRPr="00CE3AFC">
                          <w:rPr>
                            <w:b/>
                            <w:bCs/>
                            <w:color w:val="000000" w:themeColor="text1"/>
                            <w:sz w:val="30"/>
                            <w:szCs w:val="30"/>
                          </w:rPr>
                          <w:t>Recommendation #1</w:t>
                        </w:r>
                      </w:p>
                      <w:p w14:paraId="09BD7CEA" w14:textId="77777777" w:rsidR="00DE1CEC" w:rsidRPr="00CE3AFC" w:rsidRDefault="00DE1CEC" w:rsidP="0033534D">
                        <w:pPr>
                          <w:rPr>
                            <w:color w:val="000000" w:themeColor="text1"/>
                            <w:sz w:val="24"/>
                            <w:szCs w:val="24"/>
                          </w:rPr>
                        </w:pPr>
                        <w:r w:rsidRPr="00CE3AFC">
                          <w:rPr>
                            <w:color w:val="000000" w:themeColor="text1"/>
                            <w:sz w:val="24"/>
                            <w:szCs w:val="24"/>
                          </w:rPr>
                          <w:t>Make and distribute three videos (English, Portuguese, Spanish) of caregivers talking about the help they got, and how they got it</w:t>
                        </w:r>
                      </w:p>
                    </w:txbxContent>
                  </v:textbox>
                </v:roundrect>
                <v:line id="Straight Connector 77" o:spid="_x0000_s1050" style="position:absolute;visibility:visible;mso-wrap-style:square" from="1802,3379" to="58133,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" strokecolor="#4bacc6 [3208]" strokeweight="1pt"/>
                <w10:wrap type="square"/>
              </v:group>
            </w:pict>
          </mc:Fallback>
        </mc:AlternateContent>
      </w:r>
      <w:r w:rsidR="00562CFE" w:rsidRPr="00CE3AFC">
        <w:rPr>
          <w:b/>
          <w:bCs/>
        </w:rPr>
        <w:t>Implementation Strategies, 2021-2022</w:t>
      </w:r>
    </w:p>
    <w:p w14:paraId="71AD96E1" w14:textId="56670B75" w:rsidR="00562CFE" w:rsidRPr="00536FD0" w:rsidRDefault="00562CFE" w:rsidP="00E307A0">
      <w:pPr>
        <w:pStyle w:val="Numberedlist"/>
        <w:numPr>
          <w:ilvl w:val="0"/>
          <w:numId w:val="9"/>
        </w:numPr>
      </w:pPr>
      <w:r w:rsidRPr="00536FD0">
        <w:t>Identify interviewers and caregivers (interviewees) for a 15-minute interview</w:t>
      </w:r>
    </w:p>
    <w:p w14:paraId="2B821C8B" w14:textId="7816D6D7" w:rsidR="00562CFE" w:rsidRPr="00612C70" w:rsidRDefault="00562CFE" w:rsidP="00E307A0">
      <w:pPr>
        <w:pStyle w:val="Numberedlist"/>
        <w:numPr>
          <w:ilvl w:val="0"/>
          <w:numId w:val="9"/>
        </w:numPr>
        <w:rPr>
          <w:rStyle w:val="Emphasis"/>
          <w:i w:val="0"/>
          <w:iCs w:val="0"/>
        </w:rPr>
      </w:pPr>
      <w:r w:rsidRPr="00612C70">
        <w:rPr>
          <w:rStyle w:val="Emphasis"/>
          <w:i w:val="0"/>
          <w:iCs w:val="0"/>
        </w:rPr>
        <w:t xml:space="preserve">Select caregivers who care for a </w:t>
      </w:r>
      <w:r w:rsidR="00345DB9" w:rsidRPr="00612C70">
        <w:rPr>
          <w:rStyle w:val="Emphasis"/>
          <w:i w:val="0"/>
          <w:iCs w:val="0"/>
        </w:rPr>
        <w:t>person living with dementia a</w:t>
      </w:r>
      <w:r w:rsidRPr="00612C70">
        <w:rPr>
          <w:rStyle w:val="Emphasis"/>
          <w:i w:val="0"/>
          <w:iCs w:val="0"/>
        </w:rPr>
        <w:t>nd benefited from available support</w:t>
      </w:r>
    </w:p>
    <w:p w14:paraId="398DBC11" w14:textId="77777777" w:rsidR="00562CFE" w:rsidRPr="00536FD0" w:rsidRDefault="00562CFE" w:rsidP="00E307A0">
      <w:pPr>
        <w:pStyle w:val="Numberedlist"/>
        <w:numPr>
          <w:ilvl w:val="0"/>
          <w:numId w:val="9"/>
        </w:numPr>
      </w:pPr>
      <w:r w:rsidRPr="00536FD0">
        <w:t>Prepare questions and work with caregivers on responses</w:t>
      </w:r>
    </w:p>
    <w:p w14:paraId="0D749B2A" w14:textId="67C70476" w:rsidR="00562CFE" w:rsidRPr="00536FD0" w:rsidRDefault="00562CFE" w:rsidP="00E307A0">
      <w:pPr>
        <w:pStyle w:val="Numberedlist"/>
        <w:numPr>
          <w:ilvl w:val="0"/>
          <w:numId w:val="9"/>
        </w:numPr>
      </w:pPr>
      <w:r w:rsidRPr="00536FD0">
        <w:t>Include dementia overview at beginning</w:t>
      </w:r>
      <w:r w:rsidR="003D16DE" w:rsidRPr="00536FD0">
        <w:t>,</w:t>
      </w:r>
      <w:r w:rsidRPr="00536FD0">
        <w:t xml:space="preserve"> and contact information at the end (MassOptions </w:t>
      </w:r>
      <w:r w:rsidR="00216BA6" w:rsidRPr="00536FD0">
        <w:t xml:space="preserve">and </w:t>
      </w:r>
      <w:r w:rsidRPr="00536FD0">
        <w:t>Alzheimer</w:t>
      </w:r>
      <w:r w:rsidR="00745433">
        <w:t>'</w:t>
      </w:r>
      <w:r w:rsidRPr="00536FD0">
        <w:t>s Association)</w:t>
      </w:r>
    </w:p>
    <w:p w14:paraId="4D715C92" w14:textId="77777777" w:rsidR="00562CFE" w:rsidRPr="00F521B7" w:rsidRDefault="00562CFE" w:rsidP="00E307A0">
      <w:pPr>
        <w:pStyle w:val="Numberedlist"/>
        <w:numPr>
          <w:ilvl w:val="0"/>
          <w:numId w:val="9"/>
        </w:numPr>
      </w:pPr>
      <w:r w:rsidRPr="00536FD0">
        <w:t>Disseminate</w:t>
      </w:r>
      <w:r w:rsidRPr="00F521B7">
        <w:t xml:space="preserve"> video link widely,</w:t>
      </w:r>
      <w:r w:rsidRPr="00612C70">
        <w:rPr>
          <w:b/>
          <w:bCs/>
        </w:rPr>
        <w:t xml:space="preserve"> </w:t>
      </w:r>
      <w:r w:rsidRPr="00F521B7">
        <w:t xml:space="preserve">including organizations such as: </w:t>
      </w:r>
    </w:p>
    <w:p w14:paraId="10F91D5E" w14:textId="6748A803" w:rsidR="00562CFE" w:rsidRPr="007D2904" w:rsidRDefault="00562CFE" w:rsidP="006974DA">
      <w:pPr>
        <w:pStyle w:val="Bullet-Extraindent"/>
        <w:spacing w:after="200"/>
        <w:rPr>
          <w:b/>
          <w:bCs/>
          <w:color w:val="000000" w:themeColor="text1"/>
        </w:rPr>
      </w:pPr>
      <w:r w:rsidRPr="007D2904">
        <w:t>Council member networks, elder services network</w:t>
      </w:r>
      <w:r w:rsidR="003D16DE">
        <w:t>s</w:t>
      </w:r>
      <w:r w:rsidRPr="007D2904">
        <w:t>, EOEA</w:t>
      </w:r>
      <w:r w:rsidR="00745433">
        <w:t>'</w:t>
      </w:r>
      <w:r w:rsidRPr="007D2904">
        <w:t xml:space="preserve">s mass.gov website, </w:t>
      </w:r>
      <w:proofErr w:type="spellStart"/>
      <w:r w:rsidRPr="00143764">
        <w:t>MassAccess</w:t>
      </w:r>
      <w:proofErr w:type="spellEnd"/>
      <w:r w:rsidRPr="00143764">
        <w:t xml:space="preserve"> (Cable TV</w:t>
      </w:r>
      <w:r w:rsidRPr="007D2904">
        <w:t>)</w:t>
      </w:r>
      <w:r w:rsidRPr="006341C3">
        <w:t>,</w:t>
      </w:r>
      <w:r w:rsidRPr="00143764">
        <w:t xml:space="preserve"> </w:t>
      </w:r>
      <w:r w:rsidRPr="007D2904">
        <w:t>Memory Sunday churches (church bulletins)</w:t>
      </w:r>
      <w:r w:rsidRPr="006341C3">
        <w:t xml:space="preserve">, and </w:t>
      </w:r>
      <w:r w:rsidRPr="00143764">
        <w:t>senior centers (websites and newsletters)</w:t>
      </w:r>
    </w:p>
    <w:p w14:paraId="3FE847D6" w14:textId="77777777" w:rsidR="00562CFE" w:rsidRPr="00CE3AFC" w:rsidRDefault="00562CFE" w:rsidP="00CE3AFC">
      <w:pPr>
        <w:pStyle w:val="BodyCopy"/>
        <w:spacing w:before="300" w:after="40"/>
        <w:rPr>
          <w:b/>
          <w:bCs/>
        </w:rPr>
      </w:pPr>
      <w:r w:rsidRPr="00CE3AFC">
        <w:rPr>
          <w:b/>
          <w:bCs/>
        </w:rPr>
        <w:t>Responsible Organizations</w:t>
      </w:r>
    </w:p>
    <w:p w14:paraId="4D18A86B" w14:textId="5427A9CA" w:rsidR="00562CFE" w:rsidRPr="007D2904" w:rsidRDefault="00562CFE" w:rsidP="00CE3AFC">
      <w:pPr>
        <w:pStyle w:val="BodyCopy"/>
        <w:spacing w:after="40"/>
      </w:pPr>
      <w:r w:rsidRPr="00612C70">
        <w:t>Video</w:t>
      </w:r>
      <w:r w:rsidRPr="007D2904">
        <w:t xml:space="preserve"> production team </w:t>
      </w:r>
      <w:r w:rsidR="003D16DE">
        <w:t xml:space="preserve">composed </w:t>
      </w:r>
      <w:r w:rsidRPr="007D2904">
        <w:t>of representatives from:</w:t>
      </w:r>
    </w:p>
    <w:p w14:paraId="4601FC3E" w14:textId="7FF5F6E0" w:rsidR="00562CFE" w:rsidRPr="003E462B" w:rsidRDefault="00562CFE" w:rsidP="003E462B">
      <w:pPr>
        <w:pStyle w:val="BodyBullets"/>
        <w:spacing w:after="0"/>
        <w:rPr>
          <w:rStyle w:val="Emphasis"/>
          <w:i w:val="0"/>
          <w:iCs w:val="0"/>
        </w:rPr>
      </w:pPr>
      <w:r w:rsidRPr="003E462B">
        <w:rPr>
          <w:rStyle w:val="Emphasis"/>
          <w:i w:val="0"/>
          <w:iCs w:val="0"/>
        </w:rPr>
        <w:t>Alzheimer</w:t>
      </w:r>
      <w:r w:rsidR="00745433">
        <w:rPr>
          <w:rStyle w:val="Emphasis"/>
          <w:i w:val="0"/>
          <w:iCs w:val="0"/>
        </w:rPr>
        <w:t>'</w:t>
      </w:r>
      <w:r w:rsidRPr="003E462B">
        <w:rPr>
          <w:rStyle w:val="Emphasis"/>
          <w:i w:val="0"/>
          <w:iCs w:val="0"/>
        </w:rPr>
        <w:t>s Association</w:t>
      </w:r>
    </w:p>
    <w:p w14:paraId="5536BB87" w14:textId="77777777" w:rsidR="00562CFE" w:rsidRPr="003E462B" w:rsidRDefault="00562CFE" w:rsidP="003E462B">
      <w:pPr>
        <w:pStyle w:val="BodyBullets"/>
        <w:spacing w:after="0"/>
        <w:rPr>
          <w:rStyle w:val="Emphasis"/>
          <w:i w:val="0"/>
          <w:iCs w:val="0"/>
        </w:rPr>
      </w:pPr>
      <w:r w:rsidRPr="003E462B">
        <w:rPr>
          <w:rStyle w:val="Emphasis"/>
          <w:i w:val="0"/>
          <w:iCs w:val="0"/>
        </w:rPr>
        <w:t>Caregiver Support and Public Awareness Workgroup</w:t>
      </w:r>
    </w:p>
    <w:p w14:paraId="2FC4FE30" w14:textId="77777777" w:rsidR="00562CFE" w:rsidRPr="003E462B" w:rsidRDefault="00562CFE" w:rsidP="003E462B">
      <w:pPr>
        <w:pStyle w:val="BodyBullets"/>
        <w:spacing w:after="0"/>
        <w:rPr>
          <w:rStyle w:val="Emphasis"/>
          <w:i w:val="0"/>
          <w:iCs w:val="0"/>
        </w:rPr>
      </w:pPr>
      <w:r w:rsidRPr="003E462B">
        <w:rPr>
          <w:rStyle w:val="Emphasis"/>
          <w:i w:val="0"/>
          <w:iCs w:val="0"/>
        </w:rPr>
        <w:t>Latino Health Insurance Program, Inc.</w:t>
      </w:r>
    </w:p>
    <w:p w14:paraId="3358509A" w14:textId="77777777" w:rsidR="00562CFE" w:rsidRPr="003E462B" w:rsidRDefault="00562CFE" w:rsidP="003E462B">
      <w:pPr>
        <w:pStyle w:val="BodyBullets"/>
        <w:spacing w:after="0"/>
        <w:rPr>
          <w:rStyle w:val="Emphasis"/>
          <w:i w:val="0"/>
          <w:iCs w:val="0"/>
        </w:rPr>
      </w:pPr>
      <w:r w:rsidRPr="003E462B">
        <w:rPr>
          <w:rStyle w:val="Emphasis"/>
          <w:i w:val="0"/>
          <w:iCs w:val="0"/>
        </w:rPr>
        <w:t>Massachusetts Councils on Aging</w:t>
      </w:r>
    </w:p>
    <w:p w14:paraId="5E1903A1" w14:textId="77777777" w:rsidR="00562CFE" w:rsidRPr="003E462B" w:rsidRDefault="00562CFE" w:rsidP="003E462B">
      <w:pPr>
        <w:pStyle w:val="BodyBullets"/>
        <w:spacing w:after="200"/>
        <w:rPr>
          <w:rStyle w:val="Emphasis"/>
          <w:i w:val="0"/>
          <w:iCs w:val="0"/>
        </w:rPr>
      </w:pPr>
      <w:r w:rsidRPr="003E462B">
        <w:rPr>
          <w:rStyle w:val="Emphasis"/>
          <w:i w:val="0"/>
          <w:iCs w:val="0"/>
        </w:rPr>
        <w:t>Massachusetts Executive Office of Elder Affairs</w:t>
      </w:r>
    </w:p>
    <w:p w14:paraId="00AD0F9C" w14:textId="77777777" w:rsidR="00562CFE" w:rsidRPr="00CE3AFC" w:rsidRDefault="00562CFE" w:rsidP="00CE3AFC">
      <w:pPr>
        <w:pStyle w:val="BodyCopy"/>
        <w:spacing w:before="200" w:after="40"/>
        <w:rPr>
          <w:b/>
          <w:bCs/>
        </w:rPr>
      </w:pPr>
      <w:r w:rsidRPr="00CE3AFC">
        <w:rPr>
          <w:b/>
          <w:bCs/>
        </w:rPr>
        <w:t>Costs</w:t>
      </w:r>
    </w:p>
    <w:p w14:paraId="0A3C782A" w14:textId="505DCD82" w:rsidR="00562CFE" w:rsidRPr="00543B66" w:rsidRDefault="00562CFE" w:rsidP="000F3BAE">
      <w:pPr>
        <w:pStyle w:val="BodyCopy"/>
      </w:pPr>
      <w:r w:rsidRPr="00543B66">
        <w:t>No incremental costs</w:t>
      </w:r>
      <w:r w:rsidR="007C4885">
        <w:t xml:space="preserve"> in 2021 and 2022</w:t>
      </w:r>
    </w:p>
    <w:p w14:paraId="4CDAA858" w14:textId="77777777" w:rsidR="00562CFE" w:rsidRPr="00CE3AFC" w:rsidRDefault="00562CFE" w:rsidP="00CE3AFC">
      <w:pPr>
        <w:pStyle w:val="BodyCopy"/>
        <w:spacing w:before="200" w:after="40"/>
        <w:rPr>
          <w:b/>
          <w:bCs/>
        </w:rPr>
      </w:pPr>
      <w:r w:rsidRPr="00CE3AFC">
        <w:rPr>
          <w:b/>
          <w:bCs/>
        </w:rPr>
        <w:t>Resources</w:t>
      </w:r>
    </w:p>
    <w:p w14:paraId="7B790913" w14:textId="77777777" w:rsidR="00562CFE" w:rsidRPr="003E462B" w:rsidRDefault="00562CFE" w:rsidP="003E462B">
      <w:pPr>
        <w:pStyle w:val="BodyBullets"/>
        <w:spacing w:after="0"/>
        <w:rPr>
          <w:rStyle w:val="Emphasis"/>
          <w:i w:val="0"/>
          <w:iCs w:val="0"/>
        </w:rPr>
      </w:pPr>
      <w:bookmarkStart w:id="9" w:name="_Hlk59536170"/>
      <w:proofErr w:type="spellStart"/>
      <w:r w:rsidRPr="003E462B">
        <w:rPr>
          <w:rStyle w:val="Emphasis"/>
          <w:i w:val="0"/>
          <w:iCs w:val="0"/>
        </w:rPr>
        <w:t>MassAccess</w:t>
      </w:r>
      <w:proofErr w:type="spellEnd"/>
      <w:r w:rsidRPr="003E462B">
        <w:rPr>
          <w:rStyle w:val="Emphasis"/>
          <w:i w:val="0"/>
          <w:iCs w:val="0"/>
        </w:rPr>
        <w:t xml:space="preserve">: Community Access TV </w:t>
      </w:r>
    </w:p>
    <w:p w14:paraId="3E384321" w14:textId="53CFEB5C" w:rsidR="00CE3AFC" w:rsidRPr="00CE3AFC" w:rsidRDefault="00562CFE" w:rsidP="00CE3AFC">
      <w:pPr>
        <w:pStyle w:val="BodyBullets"/>
        <w:spacing w:after="200"/>
      </w:pPr>
      <w:r w:rsidRPr="003E462B">
        <w:rPr>
          <w:rStyle w:val="Emphasis"/>
          <w:i w:val="0"/>
          <w:iCs w:val="0"/>
        </w:rPr>
        <w:t>Massachusetts Councils on Aging</w:t>
      </w:r>
      <w:bookmarkEnd w:id="9"/>
    </w:p>
    <w:p w14:paraId="4F709B13" w14:textId="453C87F3" w:rsidR="00562CFE" w:rsidRPr="00CE3AFC" w:rsidRDefault="00562CFE" w:rsidP="00CE3AFC">
      <w:pPr>
        <w:pStyle w:val="BodyCopy"/>
        <w:spacing w:before="200" w:after="100"/>
        <w:rPr>
          <w:b/>
          <w:bCs/>
        </w:rPr>
      </w:pPr>
      <w:r w:rsidRPr="00CE3AFC">
        <w:rPr>
          <w:b/>
          <w:bCs/>
        </w:rPr>
        <w:t>Risks and Risk Response Strategies</w:t>
      </w:r>
    </w:p>
    <w:p w14:paraId="6B2D272D" w14:textId="181E2CD9" w:rsidR="00562CFE" w:rsidRPr="00543B66" w:rsidRDefault="00562CFE" w:rsidP="00CE3AFC">
      <w:pPr>
        <w:pStyle w:val="BodyCopy"/>
        <w:spacing w:after="100"/>
      </w:pPr>
      <w:r w:rsidRPr="00612C70">
        <w:t>It may be difficult to find caregivers who are comfortable talking about their experiences on video. In response</w:t>
      </w:r>
      <w:r w:rsidRPr="00543B66">
        <w:t xml:space="preserve"> to this risk, the video production team will:</w:t>
      </w:r>
    </w:p>
    <w:p w14:paraId="3E44D89E" w14:textId="152E757E" w:rsidR="00562CFE" w:rsidRPr="00612C70" w:rsidRDefault="00562CFE" w:rsidP="00612C70">
      <w:pPr>
        <w:pStyle w:val="BodyBullets"/>
        <w:spacing w:after="0"/>
      </w:pPr>
      <w:r w:rsidRPr="00612C70">
        <w:t>seek out caregivers who have public speaking experience</w:t>
      </w:r>
      <w:r w:rsidR="00900ABD">
        <w:t xml:space="preserve">; and </w:t>
      </w:r>
    </w:p>
    <w:p w14:paraId="7236F532" w14:textId="77777777" w:rsidR="00562CFE" w:rsidRPr="00612C70" w:rsidRDefault="00562CFE" w:rsidP="00CE3AFC">
      <w:pPr>
        <w:pStyle w:val="BodyBullets"/>
        <w:spacing w:after="600"/>
      </w:pPr>
      <w:r w:rsidRPr="00612C70">
        <w:t>inform caregivers of assistance available from the team including script writing, practice interviews, etc.</w:t>
      </w:r>
    </w:p>
    <w:p w14:paraId="089178E2" w14:textId="05886639" w:rsidR="00562CFE" w:rsidRPr="00CE3AFC" w:rsidRDefault="00612C70" w:rsidP="00CE3AFC">
      <w:pPr>
        <w:pStyle w:val="BodyCopy"/>
        <w:spacing w:after="100"/>
        <w:rPr>
          <w:b/>
          <w:bCs/>
        </w:rPr>
      </w:pPr>
      <w:r w:rsidRPr="00CE3AFC">
        <w:rPr>
          <w:b/>
          <w:bCs/>
          <w:noProof/>
        </w:rPr>
        <w:lastRenderedPageBreak/>
        <mc:AlternateContent>
          <mc:Choice Requires="wpg">
            <w:drawing>
              <wp:anchor distT="0" distB="228600" distL="114300" distR="114300" simplePos="0" relativeHeight="251621376" behindDoc="0" locked="0" layoutInCell="1" allowOverlap="1" wp14:anchorId="2D4EEDB1" wp14:editId="454C22FE">
                <wp:simplePos x="0" y="0"/>
                <wp:positionH relativeFrom="column">
                  <wp:posOffset>-4445</wp:posOffset>
                </wp:positionH>
                <wp:positionV relativeFrom="paragraph">
                  <wp:posOffset>12700</wp:posOffset>
                </wp:positionV>
                <wp:extent cx="5998210" cy="1203325"/>
                <wp:effectExtent l="12700" t="12700" r="8890" b="15875"/>
                <wp:wrapSquare wrapText="bothSides"/>
                <wp:docPr id="78" name="Group 78"/>
                <wp:cNvGraphicFramePr/>
                <a:graphic xmlns:a="http://schemas.openxmlformats.org/drawingml/2006/main">
                  <a:graphicData uri="http://schemas.microsoft.com/office/word/2010/wordprocessingGroup">
                    <wpg:wgp>
                      <wpg:cNvGrpSpPr/>
                      <wpg:grpSpPr>
                        <a:xfrm>
                          <a:off x="0" y="0"/>
                          <a:ext cx="5998210" cy="1203325"/>
                          <a:chOff x="0" y="0"/>
                          <a:chExt cx="5989170" cy="1061386"/>
                        </a:xfrm>
                      </wpg:grpSpPr>
                      <wps:wsp>
                        <wps:cNvPr id="79" name="Rounded Rectangle 79"/>
                        <wps:cNvSpPr/>
                        <wps:spPr>
                          <a:xfrm>
                            <a:off x="0" y="0"/>
                            <a:ext cx="5989170" cy="1061386"/>
                          </a:xfrm>
                          <a:prstGeom prst="roundRect">
                            <a:avLst>
                              <a:gd name="adj" fmla="val 0"/>
                            </a:avLst>
                          </a:prstGeom>
                          <a:solidFill>
                            <a:schemeClr val="accent4">
                              <a:lumMod val="40000"/>
                              <a:lumOff val="60000"/>
                            </a:schemeClr>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3D15B7" w14:textId="3CE3CB41" w:rsidR="00DE1CEC" w:rsidRPr="00CE3AFC" w:rsidRDefault="00DE1CEC" w:rsidP="00612C70">
                              <w:pPr>
                                <w:snapToGrid w:val="0"/>
                                <w:spacing w:after="200"/>
                                <w:rPr>
                                  <w:b/>
                                  <w:bCs/>
                                  <w:color w:val="000000" w:themeColor="text1"/>
                                  <w:sz w:val="30"/>
                                  <w:szCs w:val="30"/>
                                </w:rPr>
                              </w:pPr>
                              <w:r w:rsidRPr="00CE3AFC">
                                <w:rPr>
                                  <w:b/>
                                  <w:bCs/>
                                  <w:color w:val="000000" w:themeColor="text1"/>
                                  <w:sz w:val="30"/>
                                  <w:szCs w:val="30"/>
                                </w:rPr>
                                <w:t>Recommendation #2</w:t>
                              </w:r>
                            </w:p>
                            <w:p w14:paraId="50424FF5" w14:textId="77777777" w:rsidR="00DE1CEC" w:rsidRPr="00CE3AFC" w:rsidRDefault="00DE1CEC" w:rsidP="00612C70">
                              <w:pPr>
                                <w:rPr>
                                  <w:color w:val="000000" w:themeColor="text1"/>
                                  <w:sz w:val="24"/>
                                  <w:szCs w:val="24"/>
                                </w:rPr>
                              </w:pPr>
                              <w:r w:rsidRPr="00CE3AFC">
                                <w:rPr>
                                  <w:color w:val="000000" w:themeColor="text1"/>
                                  <w:sz w:val="24"/>
                                  <w:szCs w:val="24"/>
                                </w:rPr>
                                <w:t>Place on the Massachusetts Executive Office of Elder Affairs website, an overview of statewide pathways, services, and supports for people living with dementia and their caregivers</w:t>
                              </w:r>
                            </w:p>
                            <w:p w14:paraId="5776C20B" w14:textId="30EEB27E" w:rsidR="00DE1CEC" w:rsidRPr="00CE3AFC" w:rsidRDefault="00DE1CEC" w:rsidP="00612C70">
                              <w:pPr>
                                <w:rPr>
                                  <w:color w:val="000000" w:themeColor="text1"/>
                                  <w:sz w:val="24"/>
                                  <w:szCs w:val="24"/>
                                </w:rPr>
                              </w:pPr>
                            </w:p>
                          </w:txbxContent>
                        </wps:txbx>
                        <wps:bodyPr rot="0" spcFirstLastPara="0" vertOverflow="overflow" horzOverflow="overflow" vert="horz" wrap="square" lIns="182880" tIns="91440" rIns="182880" bIns="0" numCol="1" spcCol="0" rtlCol="0" fromWordArt="0" anchor="t" anchorCtr="0" forceAA="0" compatLnSpc="1">
                          <a:prstTxWarp prst="textNoShape">
                            <a:avLst/>
                          </a:prstTxWarp>
                          <a:noAutofit/>
                        </wps:bodyPr>
                      </wps:wsp>
                      <wps:wsp>
                        <wps:cNvPr id="80" name="Straight Connector 80"/>
                        <wps:cNvCnPr/>
                        <wps:spPr>
                          <a:xfrm>
                            <a:off x="180241" y="337951"/>
                            <a:ext cx="5633144" cy="0"/>
                          </a:xfrm>
                          <a:prstGeom prst="line">
                            <a:avLst/>
                          </a:prstGeom>
                          <a:ln w="12700">
                            <a:solidFill>
                              <a:schemeClr val="accent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D4EEDB1" id="Group 78" o:spid="_x0000_s1051" style="position:absolute;margin-left:-.35pt;margin-top:1pt;width:472.3pt;height:94.75pt;z-index:251621376;mso-wrap-distance-bottom:18pt;mso-width-relative:margin;mso-height-relative:margin" coordsize="59891,10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">
                <v:roundrect id="Rounded Rectangle 79" o:spid="_x0000_s1052" style="position:absolute;width:59891;height:10613;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" fillcolor="#ccc0d9 [1303]" strokecolor="#8064a2 [3207]" strokeweight="2pt">
                  <v:textbox inset="14.4pt,7.2pt,14.4pt,0">
                    <w:txbxContent>
                      <w:p w14:paraId="193D15B7" w14:textId="3CE3CB41" w:rsidR="00DE1CEC" w:rsidRPr="00CE3AFC" w:rsidRDefault="00DE1CEC" w:rsidP="00612C70">
                        <w:pPr>
                          <w:snapToGrid w:val="0"/>
                          <w:spacing w:after="200"/>
                          <w:rPr>
                            <w:b/>
                            <w:bCs/>
                            <w:color w:val="000000" w:themeColor="text1"/>
                            <w:sz w:val="30"/>
                            <w:szCs w:val="30"/>
                          </w:rPr>
                        </w:pPr>
                        <w:r w:rsidRPr="00CE3AFC">
                          <w:rPr>
                            <w:b/>
                            <w:bCs/>
                            <w:color w:val="000000" w:themeColor="text1"/>
                            <w:sz w:val="30"/>
                            <w:szCs w:val="30"/>
                          </w:rPr>
                          <w:t>Recommendation #2</w:t>
                        </w:r>
                      </w:p>
                      <w:p w14:paraId="50424FF5" w14:textId="77777777" w:rsidR="00DE1CEC" w:rsidRPr="00CE3AFC" w:rsidRDefault="00DE1CEC" w:rsidP="00612C70">
                        <w:pPr>
                          <w:rPr>
                            <w:color w:val="000000" w:themeColor="text1"/>
                            <w:sz w:val="24"/>
                            <w:szCs w:val="24"/>
                          </w:rPr>
                        </w:pPr>
                        <w:r w:rsidRPr="00CE3AFC">
                          <w:rPr>
                            <w:color w:val="000000" w:themeColor="text1"/>
                            <w:sz w:val="24"/>
                            <w:szCs w:val="24"/>
                          </w:rPr>
                          <w:t>Place on the Massachusetts Executive Office of Elder Affairs website, an overview of statewide pathways, services, and supports for people living with dementia and their caregivers</w:t>
                        </w:r>
                      </w:p>
                      <w:p w14:paraId="5776C20B" w14:textId="30EEB27E" w:rsidR="00DE1CEC" w:rsidRPr="00CE3AFC" w:rsidRDefault="00DE1CEC" w:rsidP="00612C70">
                        <w:pPr>
                          <w:rPr>
                            <w:color w:val="000000" w:themeColor="text1"/>
                            <w:sz w:val="24"/>
                            <w:szCs w:val="24"/>
                          </w:rPr>
                        </w:pPr>
                      </w:p>
                    </w:txbxContent>
                  </v:textbox>
                </v:roundrect>
                <v:line id="Straight Connector 80" o:spid="_x0000_s1053" style="position:absolute;visibility:visible;mso-wrap-style:square" from="1802,3379" to="58133,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" strokecolor="#8064a2 [3207]" strokeweight="1pt"/>
                <w10:wrap type="square"/>
              </v:group>
            </w:pict>
          </mc:Fallback>
        </mc:AlternateContent>
      </w:r>
      <w:r w:rsidR="00562CFE" w:rsidRPr="00CE3AFC">
        <w:rPr>
          <w:b/>
          <w:bCs/>
        </w:rPr>
        <w:t>Implementation Strategies, 2021-2022</w:t>
      </w:r>
    </w:p>
    <w:p w14:paraId="4FD725C1" w14:textId="77777777" w:rsidR="00562CFE" w:rsidRPr="00543B66" w:rsidRDefault="00562CFE" w:rsidP="00E307A0">
      <w:pPr>
        <w:pStyle w:val="Numberedlist"/>
        <w:numPr>
          <w:ilvl w:val="0"/>
          <w:numId w:val="11"/>
        </w:numPr>
      </w:pPr>
      <w:r w:rsidRPr="00543B66">
        <w:t>Sort through and identify the most useful information</w:t>
      </w:r>
    </w:p>
    <w:p w14:paraId="0BD04B09" w14:textId="77777777" w:rsidR="00562CFE" w:rsidRPr="00543B66" w:rsidRDefault="00562CFE" w:rsidP="00E307A0">
      <w:pPr>
        <w:pStyle w:val="Numberedlist"/>
        <w:numPr>
          <w:ilvl w:val="0"/>
          <w:numId w:val="11"/>
        </w:numPr>
      </w:pPr>
      <w:r w:rsidRPr="00543B66">
        <w:t>Organize information into a user-friendly format and provide clear eligibility criteria</w:t>
      </w:r>
    </w:p>
    <w:p w14:paraId="50DB5DA7" w14:textId="7BB4C4EE" w:rsidR="00562CFE" w:rsidRPr="00543B66" w:rsidRDefault="00562CFE" w:rsidP="00E307A0">
      <w:pPr>
        <w:pStyle w:val="Numberedlist"/>
        <w:numPr>
          <w:ilvl w:val="0"/>
          <w:numId w:val="11"/>
        </w:numPr>
      </w:pPr>
      <w:r w:rsidRPr="00543B66">
        <w:t>Provide helpline phone numbers and links for MassOpt</w:t>
      </w:r>
      <w:r w:rsidR="00200758">
        <w:t>i</w:t>
      </w:r>
      <w:r w:rsidRPr="00543B66">
        <w:t>ons and the Alzheimer</w:t>
      </w:r>
      <w:r w:rsidR="00745433">
        <w:t>'</w:t>
      </w:r>
      <w:r w:rsidRPr="00543B66">
        <w:t xml:space="preserve">s Association </w:t>
      </w:r>
    </w:p>
    <w:p w14:paraId="0AA4B127" w14:textId="02F4BCA6" w:rsidR="00562CFE" w:rsidRPr="00543B66" w:rsidRDefault="00562CFE" w:rsidP="00E307A0">
      <w:pPr>
        <w:pStyle w:val="Numberedlist"/>
        <w:numPr>
          <w:ilvl w:val="0"/>
          <w:numId w:val="11"/>
        </w:numPr>
      </w:pPr>
      <w:r w:rsidRPr="00543B66">
        <w:t>Post on EOEA</w:t>
      </w:r>
      <w:r w:rsidR="00745433">
        <w:t>'</w:t>
      </w:r>
      <w:r w:rsidRPr="00543B66">
        <w:t>s website</w:t>
      </w:r>
      <w:r w:rsidRPr="00612C70">
        <w:rPr>
          <w:b/>
          <w:bCs/>
        </w:rPr>
        <w:t xml:space="preserve"> </w:t>
      </w:r>
      <w:r w:rsidRPr="00543B66">
        <w:t xml:space="preserve">under </w:t>
      </w:r>
      <w:r w:rsidRPr="00612C70">
        <w:rPr>
          <w:i/>
          <w:iCs/>
        </w:rPr>
        <w:t>Dementia Information and Resources</w:t>
      </w:r>
      <w:r w:rsidRPr="00543B66">
        <w:t>, which currently exists, but does not include this information</w:t>
      </w:r>
    </w:p>
    <w:p w14:paraId="6B2CE4B4" w14:textId="1BE0E193" w:rsidR="00562CFE" w:rsidRPr="00543B66" w:rsidRDefault="00562CFE" w:rsidP="00E307A0">
      <w:pPr>
        <w:pStyle w:val="Numberedlist"/>
        <w:numPr>
          <w:ilvl w:val="0"/>
          <w:numId w:val="11"/>
        </w:numPr>
        <w:spacing w:after="200"/>
      </w:pPr>
      <w:r w:rsidRPr="00543B66">
        <w:t>Distribute the website</w:t>
      </w:r>
      <w:r w:rsidR="00745433">
        <w:t>'</w:t>
      </w:r>
      <w:r w:rsidRPr="00543B66">
        <w:t xml:space="preserve">s link widely, e.g., </w:t>
      </w:r>
      <w:r w:rsidRPr="006341C3">
        <w:t>the Alzheimer</w:t>
      </w:r>
      <w:r w:rsidR="00745433">
        <w:t>'</w:t>
      </w:r>
      <w:r w:rsidRPr="006341C3">
        <w:t xml:space="preserve">s Association, </w:t>
      </w:r>
      <w:r w:rsidRPr="00543B66">
        <w:t xml:space="preserve">Council member networks, </w:t>
      </w:r>
      <w:r w:rsidRPr="006341C3">
        <w:t xml:space="preserve">and </w:t>
      </w:r>
      <w:r w:rsidRPr="00543B66">
        <w:t>elder services networks</w:t>
      </w:r>
    </w:p>
    <w:p w14:paraId="344ECECB" w14:textId="77777777" w:rsidR="00562CFE" w:rsidRPr="00CE3AFC" w:rsidRDefault="00562CFE" w:rsidP="00CE3AFC">
      <w:pPr>
        <w:pStyle w:val="BodyCopy"/>
        <w:spacing w:before="300" w:after="100"/>
        <w:rPr>
          <w:b/>
          <w:bCs/>
        </w:rPr>
      </w:pPr>
      <w:r w:rsidRPr="00CE3AFC">
        <w:rPr>
          <w:b/>
          <w:bCs/>
        </w:rPr>
        <w:t>Responsible Organizations</w:t>
      </w:r>
    </w:p>
    <w:p w14:paraId="2FC8AA7F" w14:textId="77777777" w:rsidR="00612C70" w:rsidRPr="00612C70" w:rsidRDefault="00562CFE" w:rsidP="000F3BAE">
      <w:pPr>
        <w:pStyle w:val="BodyCopy"/>
      </w:pPr>
      <w:r w:rsidRPr="00612C70">
        <w:t>Massachusetts Executive Office of Elder Affairs (EOEA)</w:t>
      </w:r>
    </w:p>
    <w:p w14:paraId="564EAF56" w14:textId="23D14ECC" w:rsidR="00562CFE" w:rsidRPr="00CE3AFC" w:rsidRDefault="00562CFE" w:rsidP="00CE3AFC">
      <w:pPr>
        <w:pStyle w:val="BodyCopy"/>
        <w:spacing w:before="300" w:after="100"/>
        <w:rPr>
          <w:b/>
          <w:bCs/>
        </w:rPr>
      </w:pPr>
      <w:r w:rsidRPr="00CE3AFC">
        <w:rPr>
          <w:b/>
          <w:bCs/>
        </w:rPr>
        <w:t>Costs</w:t>
      </w:r>
    </w:p>
    <w:p w14:paraId="23A96CB5" w14:textId="4F43A43A" w:rsidR="00562CFE" w:rsidRPr="00612C70" w:rsidRDefault="00562CFE" w:rsidP="000F3BAE">
      <w:pPr>
        <w:pStyle w:val="BodyCopy"/>
      </w:pPr>
      <w:r w:rsidRPr="00612C70">
        <w:t>No incremental costs</w:t>
      </w:r>
      <w:r w:rsidR="00DA1526" w:rsidRPr="00612C70">
        <w:t xml:space="preserve"> in 2021 and 2022</w:t>
      </w:r>
    </w:p>
    <w:p w14:paraId="35BC15E6" w14:textId="77777777" w:rsidR="00562CFE" w:rsidRPr="00CE3AFC" w:rsidRDefault="00562CFE" w:rsidP="00CE3AFC">
      <w:pPr>
        <w:pStyle w:val="BodyCopy"/>
        <w:spacing w:before="300" w:after="100"/>
        <w:rPr>
          <w:b/>
          <w:bCs/>
        </w:rPr>
      </w:pPr>
      <w:r w:rsidRPr="00CE3AFC">
        <w:rPr>
          <w:b/>
          <w:bCs/>
        </w:rPr>
        <w:t>Resources</w:t>
      </w:r>
    </w:p>
    <w:p w14:paraId="0BA0F099" w14:textId="77777777" w:rsidR="00562CFE" w:rsidRPr="00612C70" w:rsidRDefault="00562CFE" w:rsidP="000F3BAE">
      <w:pPr>
        <w:pStyle w:val="BodyCopy"/>
      </w:pPr>
      <w:r w:rsidRPr="00612C70">
        <w:t>EOEA has access to, and will refer to, numerous resources about supports and services available for people living with dementia and their caregivers</w:t>
      </w:r>
    </w:p>
    <w:p w14:paraId="383AE178" w14:textId="77777777" w:rsidR="00562CFE" w:rsidRPr="00CE3AFC" w:rsidRDefault="00562CFE" w:rsidP="00CE3AFC">
      <w:pPr>
        <w:pStyle w:val="BodyCopy"/>
        <w:spacing w:before="300" w:after="100"/>
        <w:rPr>
          <w:b/>
          <w:bCs/>
        </w:rPr>
      </w:pPr>
      <w:r w:rsidRPr="00CE3AFC">
        <w:rPr>
          <w:b/>
          <w:bCs/>
        </w:rPr>
        <w:t>Risks and Risk Response Strategies</w:t>
      </w:r>
    </w:p>
    <w:p w14:paraId="03C85AB6" w14:textId="6C36DA0C" w:rsidR="00562CFE" w:rsidRPr="00612C70" w:rsidRDefault="00562CFE" w:rsidP="000F3BAE">
      <w:pPr>
        <w:pStyle w:val="BodyCopy"/>
      </w:pPr>
      <w:r w:rsidRPr="00612C70">
        <w:t xml:space="preserve">Although </w:t>
      </w:r>
      <w:r w:rsidR="00324F7B" w:rsidRPr="00612C70">
        <w:t xml:space="preserve">the purpose of this change to the </w:t>
      </w:r>
      <w:r w:rsidRPr="00612C70">
        <w:t>EOEA website</w:t>
      </w:r>
      <w:r w:rsidR="00324F7B" w:rsidRPr="00612C70">
        <w:t xml:space="preserve"> </w:t>
      </w:r>
      <w:r w:rsidRPr="00612C70">
        <w:t>will be to improve awareness of the pathways to available supports and services, the information on the website may prove difficult to navigate.</w:t>
      </w:r>
      <w:r w:rsidR="00324F7B" w:rsidRPr="00612C70">
        <w:t xml:space="preserve"> </w:t>
      </w:r>
      <w:r w:rsidRPr="00612C70">
        <w:t>In response to this risk, EOEA will ensure that caregivers of people living with dementia are involved in the design and testing of the website before it is finalized.</w:t>
      </w:r>
    </w:p>
    <w:p w14:paraId="384CA54D" w14:textId="7FCA6C3A" w:rsidR="00A002F6" w:rsidRDefault="00A002F6" w:rsidP="000F3BAE">
      <w:pPr>
        <w:pStyle w:val="BodyCopy"/>
      </w:pPr>
      <w:r>
        <w:br w:type="page"/>
      </w:r>
    </w:p>
    <w:p w14:paraId="2DF692E8" w14:textId="5A9B7005" w:rsidR="00562CFE" w:rsidRPr="00ED0BCE" w:rsidRDefault="00ED0BCE" w:rsidP="00CE3AFC">
      <w:pPr>
        <w:pStyle w:val="BodyCopy"/>
        <w:spacing w:after="100"/>
        <w:rPr>
          <w:rFonts w:ascii="Calibri Light" w:hAnsi="Calibri Light" w:cs="Calibri Light"/>
        </w:rPr>
      </w:pPr>
      <w:r w:rsidRPr="00CE3AFC">
        <w:rPr>
          <w:b/>
          <w:bCs/>
          <w:noProof/>
        </w:rPr>
        <w:lastRenderedPageBreak/>
        <mc:AlternateContent>
          <mc:Choice Requires="wpg">
            <w:drawing>
              <wp:anchor distT="0" distB="228600" distL="114300" distR="114300" simplePos="0" relativeHeight="251622400" behindDoc="0" locked="0" layoutInCell="1" allowOverlap="1" wp14:anchorId="4E036A8D" wp14:editId="14E73847">
                <wp:simplePos x="0" y="0"/>
                <wp:positionH relativeFrom="column">
                  <wp:posOffset>0</wp:posOffset>
                </wp:positionH>
                <wp:positionV relativeFrom="paragraph">
                  <wp:posOffset>12823</wp:posOffset>
                </wp:positionV>
                <wp:extent cx="5998464" cy="1005840"/>
                <wp:effectExtent l="12700" t="12700" r="8890" b="10160"/>
                <wp:wrapSquare wrapText="bothSides"/>
                <wp:docPr id="81" name="Group 81"/>
                <wp:cNvGraphicFramePr/>
                <a:graphic xmlns:a="http://schemas.openxmlformats.org/drawingml/2006/main">
                  <a:graphicData uri="http://schemas.microsoft.com/office/word/2010/wordprocessingGroup">
                    <wpg:wgp>
                      <wpg:cNvGrpSpPr/>
                      <wpg:grpSpPr>
                        <a:xfrm>
                          <a:off x="0" y="0"/>
                          <a:ext cx="5998464" cy="1005840"/>
                          <a:chOff x="0" y="0"/>
                          <a:chExt cx="5989170" cy="886916"/>
                        </a:xfrm>
                      </wpg:grpSpPr>
                      <wps:wsp>
                        <wps:cNvPr id="82" name="Rounded Rectangle 82"/>
                        <wps:cNvSpPr/>
                        <wps:spPr>
                          <a:xfrm>
                            <a:off x="0" y="0"/>
                            <a:ext cx="5989170" cy="886916"/>
                          </a:xfrm>
                          <a:prstGeom prst="roundRect">
                            <a:avLst>
                              <a:gd name="adj" fmla="val 0"/>
                            </a:avLst>
                          </a:prstGeom>
                          <a:solidFill>
                            <a:schemeClr val="accent6">
                              <a:lumMod val="40000"/>
                              <a:lumOff val="6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969D2E" w14:textId="507AD990" w:rsidR="00DE1CEC" w:rsidRPr="00CE3AFC" w:rsidRDefault="00DE1CEC" w:rsidP="00ED0BCE">
                              <w:pPr>
                                <w:snapToGrid w:val="0"/>
                                <w:spacing w:after="200"/>
                                <w:rPr>
                                  <w:b/>
                                  <w:bCs/>
                                  <w:color w:val="000000" w:themeColor="text1"/>
                                  <w:sz w:val="30"/>
                                  <w:szCs w:val="30"/>
                                </w:rPr>
                              </w:pPr>
                              <w:r w:rsidRPr="00CE3AFC">
                                <w:rPr>
                                  <w:b/>
                                  <w:bCs/>
                                  <w:color w:val="000000" w:themeColor="text1"/>
                                  <w:sz w:val="30"/>
                                  <w:szCs w:val="30"/>
                                </w:rPr>
                                <w:t>Recommendation #3</w:t>
                              </w:r>
                            </w:p>
                            <w:p w14:paraId="0FDA6757" w14:textId="3F97AB21" w:rsidR="00DE1CEC" w:rsidRPr="00CE3AFC" w:rsidRDefault="00DE1CEC" w:rsidP="00ED0BCE">
                              <w:pPr>
                                <w:rPr>
                                  <w:color w:val="000000" w:themeColor="text1"/>
                                  <w:sz w:val="24"/>
                                  <w:szCs w:val="24"/>
                                </w:rPr>
                              </w:pPr>
                              <w:r w:rsidRPr="00CE3AFC">
                                <w:rPr>
                                  <w:color w:val="000000" w:themeColor="text1"/>
                                  <w:sz w:val="24"/>
                                  <w:szCs w:val="24"/>
                                </w:rPr>
                                <w:t>Implement changes at the Aging Services Access Points (ASAPs) to ensure that stressed caregivers get what they need in an effective and consistent manner</w:t>
                              </w:r>
                            </w:p>
                          </w:txbxContent>
                        </wps:txbx>
                        <wps:bodyPr rot="0" spcFirstLastPara="0" vertOverflow="overflow" horzOverflow="overflow" vert="horz" wrap="square" lIns="182880" tIns="91440" rIns="182880" bIns="0" numCol="1" spcCol="0" rtlCol="0" fromWordArt="0" anchor="t" anchorCtr="0" forceAA="0" compatLnSpc="1">
                          <a:prstTxWarp prst="textNoShape">
                            <a:avLst/>
                          </a:prstTxWarp>
                          <a:noAutofit/>
                        </wps:bodyPr>
                      </wps:wsp>
                      <wps:wsp>
                        <wps:cNvPr id="83" name="Straight Connector 83"/>
                        <wps:cNvCnPr/>
                        <wps:spPr>
                          <a:xfrm>
                            <a:off x="180241" y="337951"/>
                            <a:ext cx="5633144" cy="0"/>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E036A8D" id="Group 81" o:spid="_x0000_s1054" style="position:absolute;margin-left:0;margin-top:1pt;width:472.3pt;height:79.2pt;z-index:251622400;mso-wrap-distance-bottom:18pt;mso-width-relative:margin;mso-height-relative:margin" coordsize="59891,8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">
                <v:roundrect id="Rounded Rectangle 82" o:spid="_x0000_s1055" style="position:absolute;width:59891;height:8869;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" fillcolor="#fbd4b4 [1305]" strokecolor="#f79646 [3209]" strokeweight="2pt">
                  <v:textbox inset="14.4pt,7.2pt,14.4pt,0">
                    <w:txbxContent>
                      <w:p w14:paraId="36969D2E" w14:textId="507AD990" w:rsidR="00DE1CEC" w:rsidRPr="00CE3AFC" w:rsidRDefault="00DE1CEC" w:rsidP="00ED0BCE">
                        <w:pPr>
                          <w:snapToGrid w:val="0"/>
                          <w:spacing w:after="200"/>
                          <w:rPr>
                            <w:b/>
                            <w:bCs/>
                            <w:color w:val="000000" w:themeColor="text1"/>
                            <w:sz w:val="30"/>
                            <w:szCs w:val="30"/>
                          </w:rPr>
                        </w:pPr>
                        <w:r w:rsidRPr="00CE3AFC">
                          <w:rPr>
                            <w:b/>
                            <w:bCs/>
                            <w:color w:val="000000" w:themeColor="text1"/>
                            <w:sz w:val="30"/>
                            <w:szCs w:val="30"/>
                          </w:rPr>
                          <w:t>Recommendation #3</w:t>
                        </w:r>
                      </w:p>
                      <w:p w14:paraId="0FDA6757" w14:textId="3F97AB21" w:rsidR="00DE1CEC" w:rsidRPr="00CE3AFC" w:rsidRDefault="00DE1CEC" w:rsidP="00ED0BCE">
                        <w:pPr>
                          <w:rPr>
                            <w:color w:val="000000" w:themeColor="text1"/>
                            <w:sz w:val="24"/>
                            <w:szCs w:val="24"/>
                          </w:rPr>
                        </w:pPr>
                        <w:r w:rsidRPr="00CE3AFC">
                          <w:rPr>
                            <w:color w:val="000000" w:themeColor="text1"/>
                            <w:sz w:val="24"/>
                            <w:szCs w:val="24"/>
                          </w:rPr>
                          <w:t>Implement changes at the Aging Services Access Points (ASAPs) to ensure that stressed caregivers get what they need in an effective and consistent manner</w:t>
                        </w:r>
                      </w:p>
                    </w:txbxContent>
                  </v:textbox>
                </v:roundrect>
                <v:line id="Straight Connector 83" o:spid="_x0000_s1056" style="position:absolute;visibility:visible;mso-wrap-style:square" from="1802,3379" to="58133,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" strokecolor="#f79646 [3209]" strokeweight="1pt"/>
                <w10:wrap type="square"/>
              </v:group>
            </w:pict>
          </mc:Fallback>
        </mc:AlternateContent>
      </w:r>
      <w:r w:rsidR="00562CFE" w:rsidRPr="00CE3AFC">
        <w:rPr>
          <w:b/>
          <w:bCs/>
        </w:rPr>
        <w:t>Implementation Strategies, 2021-2022</w:t>
      </w:r>
    </w:p>
    <w:p w14:paraId="676EA246" w14:textId="3122D1FC" w:rsidR="00562CFE" w:rsidRPr="00ED0BCE" w:rsidRDefault="00562CFE" w:rsidP="00E307A0">
      <w:pPr>
        <w:pStyle w:val="Numberedlist"/>
        <w:numPr>
          <w:ilvl w:val="0"/>
          <w:numId w:val="12"/>
        </w:numPr>
      </w:pPr>
      <w:r w:rsidRPr="00ED0BCE">
        <w:t>Conduct a robust evaluation of the caregiver experience when contacting ASAPs</w:t>
      </w:r>
      <w:r w:rsidR="00B17601" w:rsidRPr="00ED0BCE">
        <w:t>,</w:t>
      </w:r>
      <w:r w:rsidRPr="00ED0BCE">
        <w:t xml:space="preserve"> identify areas for improvement at ASAPs</w:t>
      </w:r>
      <w:r w:rsidR="00B17601" w:rsidRPr="00ED0BCE">
        <w:t>,</w:t>
      </w:r>
      <w:r w:rsidRPr="00ED0BCE">
        <w:t xml:space="preserve"> and implement improvements where needed</w:t>
      </w:r>
    </w:p>
    <w:p w14:paraId="1A544906" w14:textId="5D8FA944" w:rsidR="00562CFE" w:rsidRPr="00ED0BCE" w:rsidRDefault="00562CFE" w:rsidP="00E307A0">
      <w:pPr>
        <w:pStyle w:val="Numberedlist"/>
        <w:numPr>
          <w:ilvl w:val="0"/>
          <w:numId w:val="12"/>
        </w:numPr>
      </w:pPr>
      <w:r w:rsidRPr="00ED0BCE">
        <w:t>Make cross-referrals a standard practice between ASAPs and the Alzheimer</w:t>
      </w:r>
      <w:r w:rsidR="00745433">
        <w:t>'</w:t>
      </w:r>
      <w:r w:rsidRPr="00ED0BCE">
        <w:t>s Association</w:t>
      </w:r>
    </w:p>
    <w:p w14:paraId="2E822CBE" w14:textId="77777777" w:rsidR="00562CFE" w:rsidRPr="00ED0BCE" w:rsidRDefault="00562CFE" w:rsidP="00E307A0">
      <w:pPr>
        <w:pStyle w:val="Numberedlist"/>
        <w:numPr>
          <w:ilvl w:val="0"/>
          <w:numId w:val="12"/>
        </w:numPr>
      </w:pPr>
      <w:r w:rsidRPr="00ED0BCE">
        <w:t>Require that ASAP staff refer caregivers to the Massachusetts Family Caregiver Support Program when appropriate</w:t>
      </w:r>
    </w:p>
    <w:p w14:paraId="52FB4C64" w14:textId="7A8CF92A" w:rsidR="00562CFE" w:rsidRPr="007D2904" w:rsidRDefault="00562CFE" w:rsidP="00E307A0">
      <w:pPr>
        <w:pStyle w:val="Numberedlist"/>
        <w:numPr>
          <w:ilvl w:val="0"/>
          <w:numId w:val="12"/>
        </w:numPr>
      </w:pPr>
      <w:r w:rsidRPr="00ED0BCE">
        <w:t>Assess all ASAPs</w:t>
      </w:r>
      <w:r w:rsidR="00745433">
        <w:t>'</w:t>
      </w:r>
      <w:r w:rsidRPr="00ED0BCE">
        <w:t xml:space="preserve"> automated phone messages and make changes to ensure </w:t>
      </w:r>
      <w:r w:rsidR="00247FC6" w:rsidRPr="00ED0BCE">
        <w:t xml:space="preserve">these </w:t>
      </w:r>
      <w:r w:rsidRPr="00ED0BCE">
        <w:t>are clear and make it</w:t>
      </w:r>
      <w:r w:rsidRPr="00714303">
        <w:t xml:space="preserve"> </w:t>
      </w:r>
      <w:r w:rsidRPr="00143764">
        <w:t>easy for caregivers to connect to individuals for help</w:t>
      </w:r>
    </w:p>
    <w:p w14:paraId="0DAE6A3A" w14:textId="77777777" w:rsidR="00562CFE" w:rsidRPr="00CE3AFC" w:rsidRDefault="00562CFE" w:rsidP="00CE3AFC">
      <w:pPr>
        <w:pStyle w:val="BodyCopy"/>
        <w:spacing w:before="300" w:after="100"/>
        <w:rPr>
          <w:b/>
          <w:bCs/>
        </w:rPr>
      </w:pPr>
      <w:r w:rsidRPr="00CE3AFC">
        <w:rPr>
          <w:b/>
          <w:bCs/>
        </w:rPr>
        <w:t>Responsible Organizations</w:t>
      </w:r>
    </w:p>
    <w:p w14:paraId="772DFB00" w14:textId="61BBC121" w:rsidR="00562CFE" w:rsidRPr="00ED0BCE" w:rsidRDefault="00562CFE" w:rsidP="000F3BAE">
      <w:pPr>
        <w:pStyle w:val="BodyCopy"/>
      </w:pPr>
      <w:r w:rsidRPr="00ED0BCE">
        <w:t>A team from the Massachusetts Executive Office of Elder Affairs will assess caregiver experience</w:t>
      </w:r>
      <w:r w:rsidR="00247FC6" w:rsidRPr="00ED0BCE">
        <w:t>,</w:t>
      </w:r>
      <w:r w:rsidRPr="00ED0BCE">
        <w:t xml:space="preserve"> implement improvements at the ASAPs</w:t>
      </w:r>
      <w:r w:rsidR="00247FC6" w:rsidRPr="00ED0BCE">
        <w:t>,</w:t>
      </w:r>
      <w:r w:rsidRPr="00ED0BCE">
        <w:t xml:space="preserve"> and report progress to the Alzheimer</w:t>
      </w:r>
      <w:r w:rsidR="00745433">
        <w:t>'</w:t>
      </w:r>
      <w:r w:rsidRPr="00ED0BCE">
        <w:t>s Advisory Council.</w:t>
      </w:r>
    </w:p>
    <w:p w14:paraId="3A03173A" w14:textId="77777777" w:rsidR="00562CFE" w:rsidRPr="00CE3AFC" w:rsidRDefault="00562CFE" w:rsidP="00CE3AFC">
      <w:pPr>
        <w:pStyle w:val="BodyCopy"/>
        <w:spacing w:before="300" w:after="100"/>
        <w:rPr>
          <w:b/>
          <w:bCs/>
        </w:rPr>
      </w:pPr>
      <w:r w:rsidRPr="00CE3AFC">
        <w:rPr>
          <w:b/>
          <w:bCs/>
        </w:rPr>
        <w:t>Costs</w:t>
      </w:r>
    </w:p>
    <w:p w14:paraId="239ED906" w14:textId="1E3C05D6" w:rsidR="00562CFE" w:rsidRPr="00ED0BCE" w:rsidRDefault="00562CFE" w:rsidP="000F3BAE">
      <w:pPr>
        <w:pStyle w:val="BodyCopy"/>
      </w:pPr>
      <w:r w:rsidRPr="00ED0BCE">
        <w:t>No incremental costs</w:t>
      </w:r>
      <w:r w:rsidR="009952A3" w:rsidRPr="00ED0BCE">
        <w:t xml:space="preserve"> in 2021 and 2022</w:t>
      </w:r>
    </w:p>
    <w:p w14:paraId="1BDBF0A0" w14:textId="77777777" w:rsidR="00562CFE" w:rsidRPr="00CE3AFC" w:rsidRDefault="00562CFE" w:rsidP="00CE3AFC">
      <w:pPr>
        <w:pStyle w:val="BodyCopy"/>
        <w:spacing w:before="300" w:after="100"/>
        <w:rPr>
          <w:b/>
          <w:bCs/>
        </w:rPr>
      </w:pPr>
      <w:r w:rsidRPr="00CE3AFC">
        <w:rPr>
          <w:b/>
          <w:bCs/>
        </w:rPr>
        <w:t>Resources</w:t>
      </w:r>
    </w:p>
    <w:p w14:paraId="5FAADE46" w14:textId="77777777" w:rsidR="00562CFE" w:rsidRPr="00ED0BCE" w:rsidRDefault="00562CFE" w:rsidP="000F3BAE">
      <w:pPr>
        <w:pStyle w:val="BodyCopy"/>
      </w:pPr>
      <w:r w:rsidRPr="00ED0BCE">
        <w:t>Family caregivers, staff from Aging Services Access Points, and staff from EOEA</w:t>
      </w:r>
    </w:p>
    <w:p w14:paraId="21AEFBFD" w14:textId="5D017DE4" w:rsidR="00FC2E4E" w:rsidRDefault="00562CFE" w:rsidP="00ED0BCE">
      <w:pPr>
        <w:pStyle w:val="Heading3"/>
      </w:pPr>
      <w:r w:rsidRPr="00ED0BCE">
        <w:br w:type="page"/>
      </w:r>
      <w:bookmarkStart w:id="10" w:name="_Toc67401757"/>
      <w:r w:rsidR="00D61639">
        <w:rPr>
          <w:noProof/>
        </w:rPr>
        <w:lastRenderedPageBreak/>
        <mc:AlternateContent>
          <mc:Choice Requires="wpg">
            <w:drawing>
              <wp:anchor distT="0" distB="0" distL="114300" distR="114300" simplePos="0" relativeHeight="251675648" behindDoc="0" locked="0" layoutInCell="1" allowOverlap="1" wp14:anchorId="1D4774DD" wp14:editId="22E014EA">
                <wp:simplePos x="0" y="0"/>
                <wp:positionH relativeFrom="column">
                  <wp:posOffset>-12467</wp:posOffset>
                </wp:positionH>
                <wp:positionV relativeFrom="paragraph">
                  <wp:posOffset>348260</wp:posOffset>
                </wp:positionV>
                <wp:extent cx="6157094" cy="7485981"/>
                <wp:effectExtent l="12700" t="12700" r="15240" b="7620"/>
                <wp:wrapNone/>
                <wp:docPr id="193" name="Group 193"/>
                <wp:cNvGraphicFramePr/>
                <a:graphic xmlns:a="http://schemas.openxmlformats.org/drawingml/2006/main">
                  <a:graphicData uri="http://schemas.microsoft.com/office/word/2010/wordprocessingGroup">
                    <wpg:wgp>
                      <wpg:cNvGrpSpPr/>
                      <wpg:grpSpPr>
                        <a:xfrm>
                          <a:off x="0" y="0"/>
                          <a:ext cx="6157094" cy="7485981"/>
                          <a:chOff x="0" y="0"/>
                          <a:chExt cx="6157094" cy="7485981"/>
                        </a:xfrm>
                      </wpg:grpSpPr>
                      <wpg:grpSp>
                        <wpg:cNvPr id="185" name="Group 185"/>
                        <wpg:cNvGrpSpPr/>
                        <wpg:grpSpPr>
                          <a:xfrm>
                            <a:off x="0" y="3590488"/>
                            <a:ext cx="6148707" cy="3895493"/>
                            <a:chOff x="0" y="0"/>
                            <a:chExt cx="6148707" cy="3895493"/>
                          </a:xfrm>
                        </wpg:grpSpPr>
                        <wps:wsp>
                          <wps:cNvPr id="108" name="Rounded Rectangle 108"/>
                          <wps:cNvSpPr/>
                          <wps:spPr>
                            <a:xfrm>
                              <a:off x="0" y="0"/>
                              <a:ext cx="6148707" cy="3895493"/>
                            </a:xfrm>
                            <a:prstGeom prst="roundRect">
                              <a:avLst>
                                <a:gd name="adj" fmla="val 4761"/>
                              </a:avLst>
                            </a:prstGeom>
                            <a:gradFill>
                              <a:gsLst>
                                <a:gs pos="100000">
                                  <a:schemeClr val="bg1">
                                    <a:lumMod val="85000"/>
                                  </a:schemeClr>
                                </a:gs>
                                <a:gs pos="0">
                                  <a:schemeClr val="bg1">
                                    <a:lumMod val="75000"/>
                                  </a:schemeClr>
                                </a:gs>
                              </a:gsLst>
                              <a:lin ang="0" scaled="0"/>
                            </a:gra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4B4F70" w14:textId="77777777" w:rsidR="00DE1CEC" w:rsidRPr="00165142" w:rsidRDefault="00DE1CEC" w:rsidP="00793F50">
                                <w:pPr>
                                  <w:rPr>
                                    <w:color w:val="000000" w:themeColor="text1"/>
                                  </w:rPr>
                                </w:pPr>
                                <w:r w:rsidRPr="00165142">
                                  <w:rPr>
                                    <w:b/>
                                    <w:bCs/>
                                    <w:color w:val="000000" w:themeColor="text1"/>
                                    <w:sz w:val="34"/>
                                    <w:szCs w:val="34"/>
                                  </w:rPr>
                                  <w:t>Recommendations</w:t>
                                </w: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wps:wsp>
                          <wps:cNvPr id="121" name="Rounded Rectangle 121" descr="Doctor using digital tablet in a hospital corridor"/>
                          <wps:cNvSpPr/>
                          <wps:spPr>
                            <a:xfrm>
                              <a:off x="453006" y="637563"/>
                              <a:ext cx="2286000" cy="1380490"/>
                            </a:xfrm>
                            <a:prstGeom prst="roundRect">
                              <a:avLst>
                                <a:gd name="adj" fmla="val 0"/>
                              </a:avLst>
                            </a:prstGeom>
                            <a:blipFill>
                              <a:blip r:embed="rId26" cstate="print">
                                <a:extLst>
                                  <a:ext uri="{28A0092B-C50C-407E-A947-70E740481C1C}">
                                    <a14:useLocalDpi xmlns:a14="http://schemas.microsoft.com/office/drawing/2010/main" val="0"/>
                                  </a:ext>
                                </a:extLst>
                              </a:blip>
                              <a:srcRect/>
                              <a:stretch>
                                <a:fillRect l="-24535" t="-22006" r="-7465" b="-22034"/>
                              </a:stretch>
                            </a:blipFill>
                            <a:ln w="38100"/>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rap="square">
                            <a:noAutofit/>
                          </wps:bodyPr>
                        </wps:wsp>
                        <wps:wsp>
                          <wps:cNvPr id="9" name="Rounded Rectangle 9" descr="Vintage compass"/>
                          <wps:cNvSpPr/>
                          <wps:spPr>
                            <a:xfrm>
                              <a:off x="3422708" y="637563"/>
                              <a:ext cx="2286000" cy="1453515"/>
                            </a:xfrm>
                            <a:prstGeom prst="roundRect">
                              <a:avLst>
                                <a:gd name="adj" fmla="val 0"/>
                              </a:avLst>
                            </a:prstGeom>
                            <a:blipFill>
                              <a:blip r:embed="rId27" cstate="print">
                                <a:extLst>
                                  <a:ext uri="{28A0092B-C50C-407E-A947-70E740481C1C}">
                                    <a14:useLocalDpi xmlns:a14="http://schemas.microsoft.com/office/drawing/2010/main" val="0"/>
                                  </a:ext>
                                </a:extLst>
                              </a:blip>
                              <a:srcRect/>
                              <a:stretch>
                                <a:fillRect l="-50403" t="-16002" r="-9597" b="-16021"/>
                              </a:stretch>
                            </a:blipFill>
                            <a:ln w="38100"/>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rap="square">
                            <a:noAutofit/>
                          </wps:bodyPr>
                        </wps:wsp>
                        <wpg:grpSp>
                          <wpg:cNvPr id="115" name="Group 115"/>
                          <wpg:cNvGrpSpPr/>
                          <wpg:grpSpPr>
                            <a:xfrm>
                              <a:off x="3238150" y="1786855"/>
                              <a:ext cx="2645410" cy="1852930"/>
                              <a:chOff x="289958" y="-133632"/>
                              <a:chExt cx="2562872" cy="1673487"/>
                            </a:xfrm>
                          </wpg:grpSpPr>
                          <wps:wsp>
                            <wps:cNvPr id="116" name="Rounded Rectangle 116"/>
                            <wps:cNvSpPr/>
                            <wps:spPr>
                              <a:xfrm>
                                <a:off x="289958" y="-133632"/>
                                <a:ext cx="2562872" cy="1673487"/>
                              </a:xfrm>
                              <a:prstGeom prst="roundRect">
                                <a:avLst>
                                  <a:gd name="adj" fmla="val 0"/>
                                </a:avLst>
                              </a:prstGeom>
                              <a:solidFill>
                                <a:schemeClr val="accent4">
                                  <a:lumMod val="40000"/>
                                  <a:lumOff val="60000"/>
                                </a:schemeClr>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10EB14" w14:textId="77777777" w:rsidR="00DE1CEC" w:rsidRPr="00165142" w:rsidRDefault="00DE1CEC" w:rsidP="00165142">
                                  <w:pPr>
                                    <w:snapToGrid w:val="0"/>
                                    <w:spacing w:after="200"/>
                                    <w:jc w:val="center"/>
                                    <w:rPr>
                                      <w:b/>
                                      <w:bCs/>
                                      <w:color w:val="000000" w:themeColor="text1"/>
                                      <w:sz w:val="30"/>
                                      <w:szCs w:val="30"/>
                                    </w:rPr>
                                  </w:pPr>
                                  <w:r w:rsidRPr="00165142">
                                    <w:rPr>
                                      <w:b/>
                                      <w:bCs/>
                                      <w:color w:val="000000" w:themeColor="text1"/>
                                      <w:sz w:val="30"/>
                                      <w:szCs w:val="30"/>
                                    </w:rPr>
                                    <w:t>Recommendation #2</w:t>
                                  </w:r>
                                </w:p>
                                <w:p w14:paraId="72BFCE20" w14:textId="77777777" w:rsidR="00DE1CEC" w:rsidRPr="00165142" w:rsidRDefault="00DE1CEC" w:rsidP="00165142">
                                  <w:pPr>
                                    <w:spacing w:after="100"/>
                                    <w:jc w:val="center"/>
                                    <w:rPr>
                                      <w:b/>
                                      <w:bCs/>
                                      <w:i/>
                                      <w:iCs/>
                                      <w:color w:val="000000" w:themeColor="text1"/>
                                      <w:sz w:val="24"/>
                                      <w:szCs w:val="24"/>
                                    </w:rPr>
                                  </w:pPr>
                                  <w:r w:rsidRPr="00165142">
                                    <w:rPr>
                                      <w:b/>
                                      <w:bCs/>
                                      <w:i/>
                                      <w:iCs/>
                                      <w:color w:val="000000" w:themeColor="text1"/>
                                      <w:sz w:val="24"/>
                                      <w:szCs w:val="24"/>
                                    </w:rPr>
                                    <w:t>Services Navigation</w:t>
                                  </w:r>
                                </w:p>
                                <w:p w14:paraId="43539550" w14:textId="77777777" w:rsidR="00DE1CEC" w:rsidRPr="00165142" w:rsidRDefault="00DE1CEC" w:rsidP="00165142">
                                  <w:pPr>
                                    <w:jc w:val="center"/>
                                    <w:rPr>
                                      <w:color w:val="000000" w:themeColor="text1"/>
                                      <w:sz w:val="24"/>
                                      <w:szCs w:val="24"/>
                                    </w:rPr>
                                  </w:pPr>
                                  <w:r w:rsidRPr="00165142">
                                    <w:rPr>
                                      <w:color w:val="000000" w:themeColor="text1"/>
                                      <w:sz w:val="24"/>
                                      <w:szCs w:val="24"/>
                                    </w:rPr>
                                    <w:t>Ensure that after a dementia diagnosis, individuals and their families have access to comprehensive information and care planning services</w:t>
                                  </w:r>
                                </w:p>
                                <w:p w14:paraId="70173C86" w14:textId="26B116AE" w:rsidR="00DE1CEC" w:rsidRPr="00165142" w:rsidRDefault="00DE1CEC" w:rsidP="00165142">
                                  <w:pPr>
                                    <w:jc w:val="center"/>
                                    <w:rPr>
                                      <w:color w:val="000000" w:themeColor="text1"/>
                                      <w:sz w:val="24"/>
                                      <w:szCs w:val="24"/>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wps:wsp>
                            <wps:cNvPr id="117" name="Straight Connector 117"/>
                            <wps:cNvCnPr/>
                            <wps:spPr>
                              <a:xfrm>
                                <a:off x="455570" y="204310"/>
                                <a:ext cx="2214715" cy="0"/>
                              </a:xfrm>
                              <a:prstGeom prst="line">
                                <a:avLst/>
                              </a:prstGeom>
                              <a:ln w="12700">
                                <a:solidFill>
                                  <a:schemeClr val="accent4"/>
                                </a:solidFill>
                              </a:ln>
                            </wps:spPr>
                            <wps:style>
                              <a:lnRef idx="1">
                                <a:schemeClr val="accent1"/>
                              </a:lnRef>
                              <a:fillRef idx="0">
                                <a:schemeClr val="accent1"/>
                              </a:fillRef>
                              <a:effectRef idx="0">
                                <a:schemeClr val="accent1"/>
                              </a:effectRef>
                              <a:fontRef idx="minor">
                                <a:schemeClr val="tx1"/>
                              </a:fontRef>
                            </wps:style>
                            <wps:bodyPr/>
                          </wps:wsp>
                        </wpg:grpSp>
                        <wpg:grpSp>
                          <wpg:cNvPr id="14" name="Group 14"/>
                          <wpg:cNvGrpSpPr/>
                          <wpg:grpSpPr>
                            <a:xfrm>
                              <a:off x="243281" y="1786855"/>
                              <a:ext cx="2678461" cy="1852930"/>
                              <a:chOff x="-1" y="0"/>
                              <a:chExt cx="2041166" cy="1891030"/>
                            </a:xfrm>
                          </wpg:grpSpPr>
                          <wps:wsp>
                            <wps:cNvPr id="113" name="Rounded Rectangle 113"/>
                            <wps:cNvSpPr/>
                            <wps:spPr>
                              <a:xfrm>
                                <a:off x="-1" y="0"/>
                                <a:ext cx="2041166" cy="1891030"/>
                              </a:xfrm>
                              <a:prstGeom prst="roundRect">
                                <a:avLst>
                                  <a:gd name="adj" fmla="val 0"/>
                                </a:avLst>
                              </a:prstGeom>
                              <a:solidFill>
                                <a:schemeClr val="accent5">
                                  <a:lumMod val="40000"/>
                                  <a:lumOff val="6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68A723" w14:textId="77777777" w:rsidR="00DE1CEC" w:rsidRPr="00165142" w:rsidRDefault="00DE1CEC" w:rsidP="00165142">
                                  <w:pPr>
                                    <w:snapToGrid w:val="0"/>
                                    <w:spacing w:after="200"/>
                                    <w:jc w:val="center"/>
                                    <w:rPr>
                                      <w:b/>
                                      <w:bCs/>
                                      <w:color w:val="000000" w:themeColor="text1"/>
                                      <w:sz w:val="30"/>
                                      <w:szCs w:val="30"/>
                                    </w:rPr>
                                  </w:pPr>
                                  <w:r w:rsidRPr="00165142">
                                    <w:rPr>
                                      <w:b/>
                                      <w:bCs/>
                                      <w:color w:val="000000" w:themeColor="text1"/>
                                      <w:sz w:val="30"/>
                                      <w:szCs w:val="30"/>
                                    </w:rPr>
                                    <w:t>Recommendation #1</w:t>
                                  </w:r>
                                </w:p>
                                <w:p w14:paraId="64586FEC" w14:textId="77777777" w:rsidR="00DE1CEC" w:rsidRPr="00165142" w:rsidRDefault="00DE1CEC" w:rsidP="00165142">
                                  <w:pPr>
                                    <w:spacing w:after="100"/>
                                    <w:jc w:val="center"/>
                                    <w:rPr>
                                      <w:b/>
                                      <w:bCs/>
                                      <w:i/>
                                      <w:iCs/>
                                      <w:color w:val="000000" w:themeColor="text1"/>
                                      <w:sz w:val="24"/>
                                      <w:szCs w:val="24"/>
                                    </w:rPr>
                                  </w:pPr>
                                  <w:r w:rsidRPr="00165142">
                                    <w:rPr>
                                      <w:b/>
                                      <w:bCs/>
                                      <w:i/>
                                      <w:iCs/>
                                      <w:color w:val="000000" w:themeColor="text1"/>
                                      <w:sz w:val="24"/>
                                      <w:szCs w:val="24"/>
                                    </w:rPr>
                                    <w:t>Diagnosis</w:t>
                                  </w:r>
                                </w:p>
                                <w:p w14:paraId="2FCAA70C" w14:textId="1D0B3996" w:rsidR="00DE1CEC" w:rsidRPr="00165142" w:rsidRDefault="00DE1CEC" w:rsidP="00165142">
                                  <w:pPr>
                                    <w:jc w:val="center"/>
                                    <w:rPr>
                                      <w:color w:val="000000" w:themeColor="text1"/>
                                      <w:sz w:val="24"/>
                                      <w:szCs w:val="24"/>
                                    </w:rPr>
                                  </w:pPr>
                                  <w:r w:rsidRPr="00165142">
                                    <w:rPr>
                                      <w:color w:val="000000" w:themeColor="text1"/>
                                      <w:sz w:val="24"/>
                                      <w:szCs w:val="24"/>
                                    </w:rPr>
                                    <w:t>Significantly increase the numbers of undiagnosed or cognitively impaired residents who are diagnosed with dementia and informed of their diagnosis</w:t>
                                  </w:r>
                                </w:p>
                                <w:p w14:paraId="59E0B76A" w14:textId="21679382" w:rsidR="00DE1CEC" w:rsidRPr="00165142" w:rsidRDefault="00DE1CEC" w:rsidP="00165142">
                                  <w:pPr>
                                    <w:jc w:val="center"/>
                                    <w:rPr>
                                      <w:color w:val="000000" w:themeColor="text1"/>
                                      <w:sz w:val="24"/>
                                      <w:szCs w:val="24"/>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s:wsp>
                            <wps:cNvPr id="114" name="Straight Connector 114"/>
                            <wps:cNvCnPr/>
                            <wps:spPr>
                              <a:xfrm>
                                <a:off x="110363" y="381239"/>
                                <a:ext cx="1811435"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wpg:grpSp>
                      </wpg:grpSp>
                      <wpg:grpSp>
                        <wpg:cNvPr id="178" name="Group 178"/>
                        <wpg:cNvGrpSpPr/>
                        <wpg:grpSpPr>
                          <a:xfrm>
                            <a:off x="8389" y="0"/>
                            <a:ext cx="6148705" cy="3447348"/>
                            <a:chOff x="0" y="0"/>
                            <a:chExt cx="6148705" cy="3447348"/>
                          </a:xfrm>
                        </wpg:grpSpPr>
                        <wps:wsp>
                          <wps:cNvPr id="179" name="Rounded Rectangle 179"/>
                          <wps:cNvSpPr/>
                          <wps:spPr>
                            <a:xfrm>
                              <a:off x="0" y="4311"/>
                              <a:ext cx="6148705" cy="1644079"/>
                            </a:xfrm>
                            <a:prstGeom prst="roundRect">
                              <a:avLst>
                                <a:gd name="adj" fmla="val 7134"/>
                              </a:avLst>
                            </a:prstGeom>
                            <a:gradFill>
                              <a:gsLst>
                                <a:gs pos="100000">
                                  <a:schemeClr val="accent1">
                                    <a:lumMod val="20000"/>
                                    <a:lumOff val="80000"/>
                                  </a:schemeClr>
                                </a:gs>
                                <a:gs pos="0">
                                  <a:schemeClr val="accent1">
                                    <a:lumMod val="40000"/>
                                    <a:lumOff val="60000"/>
                                  </a:schemeClr>
                                </a:gs>
                              </a:gsLst>
                              <a:lin ang="0" scaled="0"/>
                            </a:gra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DB69D8" w14:textId="77777777" w:rsidR="00DE1CEC" w:rsidRPr="004C533C" w:rsidRDefault="00DE1CEC" w:rsidP="00CE3AFC">
                                <w:pPr>
                                  <w:spacing w:after="0"/>
                                  <w:jc w:val="both"/>
                                  <w:rPr>
                                    <w:b/>
                                    <w:bCs/>
                                    <w:color w:val="000000" w:themeColor="text1"/>
                                    <w:sz w:val="34"/>
                                    <w:szCs w:val="34"/>
                                  </w:rPr>
                                </w:pPr>
                                <w:r w:rsidRPr="004C533C">
                                  <w:rPr>
                                    <w:b/>
                                    <w:bCs/>
                                    <w:color w:val="000000" w:themeColor="text1"/>
                                    <w:sz w:val="34"/>
                                    <w:szCs w:val="34"/>
                                  </w:rPr>
                                  <w:t>Goal</w:t>
                                </w:r>
                              </w:p>
                              <w:p w14:paraId="4E7879EE" w14:textId="77777777" w:rsidR="00DE1CEC" w:rsidRDefault="00DE1CEC" w:rsidP="00CE3AFC">
                                <w:pPr>
                                  <w:spacing w:after="0"/>
                                  <w:ind w:left="360"/>
                                  <w:rPr>
                                    <w:b/>
                                    <w:bCs/>
                                    <w:color w:val="000000" w:themeColor="text1"/>
                                    <w:sz w:val="32"/>
                                    <w:szCs w:val="32"/>
                                  </w:rPr>
                                </w:pP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pic:pic xmlns:pic="http://schemas.openxmlformats.org/drawingml/2006/picture">
                          <pic:nvPicPr>
                            <pic:cNvPr id="180" name="Picture 180" descr="Three darts on bullseye"/>
                            <pic:cNvPicPr>
                              <a:picLocks noChangeAspect="1"/>
                            </pic:cNvPicPr>
                          </pic:nvPicPr>
                          <pic:blipFill rotWithShape="1">
                            <a:blip r:embed="rId19" cstate="print">
                              <a:extLst>
                                <a:ext uri="{28A0092B-C50C-407E-A947-70E740481C1C}">
                                  <a14:useLocalDpi xmlns:a14="http://schemas.microsoft.com/office/drawing/2010/main" val="0"/>
                                </a:ext>
                              </a:extLst>
                            </a:blip>
                            <a:srcRect l="27238" t="9261" b="21531"/>
                            <a:stretch/>
                          </pic:blipFill>
                          <pic:spPr bwMode="auto">
                            <a:xfrm>
                              <a:off x="285459" y="549828"/>
                              <a:ext cx="1325245" cy="833120"/>
                            </a:xfrm>
                            <a:prstGeom prst="rect">
                              <a:avLst/>
                            </a:prstGeom>
                            <a:ln w="38100" cap="flat" cmpd="sng" algn="ctr">
                              <a:solidFill>
                                <a:sysClr val="window" lastClr="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181" name="Text Box 181"/>
                          <wps:cNvSpPr txBox="1"/>
                          <wps:spPr>
                            <a:xfrm>
                              <a:off x="1849656" y="0"/>
                              <a:ext cx="4108897" cy="1644079"/>
                            </a:xfrm>
                            <a:prstGeom prst="rect">
                              <a:avLst/>
                            </a:prstGeom>
                            <a:noFill/>
                            <a:ln w="6350">
                              <a:noFill/>
                            </a:ln>
                          </wps:spPr>
                          <wps:txbx>
                            <w:txbxContent>
                              <w:p w14:paraId="053F0502" w14:textId="314F8E26" w:rsidR="00DE1CEC" w:rsidRPr="00CE3AFC" w:rsidRDefault="00DE1CEC" w:rsidP="00E307A0">
                                <w:pPr>
                                  <w:pStyle w:val="ListParagraph"/>
                                  <w:numPr>
                                    <w:ilvl w:val="0"/>
                                    <w:numId w:val="16"/>
                                  </w:numPr>
                                  <w:spacing w:after="0"/>
                                  <w:ind w:left="274"/>
                                  <w:rPr>
                                    <w:sz w:val="24"/>
                                    <w:szCs w:val="24"/>
                                  </w:rPr>
                                </w:pPr>
                                <w:r w:rsidRPr="00CE3AFC">
                                  <w:rPr>
                                    <w:color w:val="000000" w:themeColor="text1"/>
                                    <w:sz w:val="24"/>
                                    <w:szCs w:val="24"/>
                                  </w:rPr>
                                  <w:t>Increase the number of people living with dementia who are diagnosed, informed of their diagnosis, and able to effectively attain helpful information, services, and care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Rounded Rectangle 182"/>
                          <wps:cNvSpPr/>
                          <wps:spPr>
                            <a:xfrm>
                              <a:off x="0" y="1791166"/>
                              <a:ext cx="6148705" cy="1652104"/>
                            </a:xfrm>
                            <a:prstGeom prst="roundRect">
                              <a:avLst>
                                <a:gd name="adj" fmla="val 7134"/>
                              </a:avLst>
                            </a:prstGeom>
                            <a:gradFill>
                              <a:gsLst>
                                <a:gs pos="100000">
                                  <a:schemeClr val="accent3">
                                    <a:lumMod val="20000"/>
                                    <a:lumOff val="80000"/>
                                  </a:schemeClr>
                                </a:gs>
                                <a:gs pos="0">
                                  <a:schemeClr val="accent3">
                                    <a:lumMod val="60000"/>
                                    <a:lumOff val="40000"/>
                                  </a:schemeClr>
                                </a:gs>
                              </a:gsLst>
                              <a:lin ang="0" scaled="0"/>
                            </a:gra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AFDD7D" w14:textId="77777777" w:rsidR="00DE1CEC" w:rsidRPr="004C533C" w:rsidRDefault="00DE1CEC" w:rsidP="00CE3AFC">
                                <w:pPr>
                                  <w:spacing w:after="0"/>
                                  <w:rPr>
                                    <w:b/>
                                    <w:bCs/>
                                    <w:color w:val="000000" w:themeColor="text1"/>
                                    <w:sz w:val="32"/>
                                    <w:szCs w:val="32"/>
                                  </w:rPr>
                                </w:pPr>
                                <w:r w:rsidRPr="004C533C">
                                  <w:rPr>
                                    <w:b/>
                                    <w:bCs/>
                                    <w:color w:val="000000" w:themeColor="text1"/>
                                    <w:sz w:val="34"/>
                                    <w:szCs w:val="34"/>
                                  </w:rPr>
                                  <w:t>Challenges</w:t>
                                </w: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wps:wsp>
                          <wps:cNvPr id="183" name="Text Box 183"/>
                          <wps:cNvSpPr txBox="1"/>
                          <wps:spPr>
                            <a:xfrm>
                              <a:off x="1849656" y="1795244"/>
                              <a:ext cx="4108896" cy="1652104"/>
                            </a:xfrm>
                            <a:prstGeom prst="rect">
                              <a:avLst/>
                            </a:prstGeom>
                            <a:noFill/>
                            <a:ln w="6350">
                              <a:noFill/>
                            </a:ln>
                          </wps:spPr>
                          <wps:txbx>
                            <w:txbxContent>
                              <w:p w14:paraId="59F89842" w14:textId="11E9A1F8" w:rsidR="00DE1CEC" w:rsidRPr="00CE3AFC" w:rsidRDefault="00DE1CEC" w:rsidP="00E307A0">
                                <w:pPr>
                                  <w:pStyle w:val="ListParagraph"/>
                                  <w:numPr>
                                    <w:ilvl w:val="0"/>
                                    <w:numId w:val="8"/>
                                  </w:numPr>
                                  <w:spacing w:after="100"/>
                                  <w:ind w:left="274"/>
                                  <w:contextualSpacing w:val="0"/>
                                  <w:rPr>
                                    <w:color w:val="000000" w:themeColor="text1"/>
                                    <w:sz w:val="24"/>
                                    <w:szCs w:val="24"/>
                                  </w:rPr>
                                </w:pPr>
                                <w:r>
                                  <w:rPr>
                                    <w:color w:val="000000" w:themeColor="text1"/>
                                    <w:sz w:val="24"/>
                                    <w:szCs w:val="24"/>
                                  </w:rPr>
                                  <w:t>About</w:t>
                                </w:r>
                                <w:r w:rsidRPr="00CE3AFC">
                                  <w:rPr>
                                    <w:color w:val="000000" w:themeColor="text1"/>
                                    <w:sz w:val="24"/>
                                    <w:szCs w:val="24"/>
                                  </w:rPr>
                                  <w:t xml:space="preserve"> 50 percent of people living with dementia have not received a diagnosis</w:t>
                                </w:r>
                              </w:p>
                              <w:p w14:paraId="713B08C5" w14:textId="37BE0945" w:rsidR="00DE1CEC" w:rsidRPr="00CE3AFC" w:rsidRDefault="00DE1CEC" w:rsidP="00E307A0">
                                <w:pPr>
                                  <w:pStyle w:val="ListParagraph"/>
                                  <w:numPr>
                                    <w:ilvl w:val="1"/>
                                    <w:numId w:val="8"/>
                                  </w:numPr>
                                  <w:spacing w:after="0"/>
                                  <w:ind w:left="274" w:hanging="360"/>
                                  <w:contextualSpacing w:val="0"/>
                                  <w:rPr>
                                    <w:sz w:val="24"/>
                                    <w:szCs w:val="24"/>
                                  </w:rPr>
                                </w:pPr>
                                <w:r w:rsidRPr="00CE3AFC">
                                  <w:rPr>
                                    <w:color w:val="000000" w:themeColor="text1"/>
                                    <w:sz w:val="24"/>
                                    <w:szCs w:val="24"/>
                                  </w:rPr>
                                  <w:t>After diagnosis, many people do not know where to turn for services and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4" name="Picture 184" descr="Person running fast to jump over precipice between two mountains"/>
                            <pic:cNvPicPr>
                              <a:picLocks noChangeAspect="1"/>
                            </pic:cNvPicPr>
                          </pic:nvPicPr>
                          <pic:blipFill rotWithShape="1">
                            <a:blip r:embed="rId20" cstate="print">
                              <a:extLst>
                                <a:ext uri="{28A0092B-C50C-407E-A947-70E740481C1C}">
                                  <a14:useLocalDpi xmlns:a14="http://schemas.microsoft.com/office/drawing/2010/main" val="0"/>
                                </a:ext>
                              </a:extLst>
                            </a:blip>
                            <a:srcRect l="9964" t="34133" r="18505"/>
                            <a:stretch/>
                          </pic:blipFill>
                          <pic:spPr bwMode="auto">
                            <a:xfrm>
                              <a:off x="285459" y="2336683"/>
                              <a:ext cx="1325245" cy="875030"/>
                            </a:xfrm>
                            <a:prstGeom prst="rect">
                              <a:avLst/>
                            </a:prstGeom>
                            <a:ln w="38100" cap="flat" cmpd="sng" algn="ctr">
                              <a:solidFill>
                                <a:sysClr val="window" lastClr="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g:grpSp>
                    </wpg:wgp>
                  </a:graphicData>
                </a:graphic>
              </wp:anchor>
            </w:drawing>
          </mc:Choice>
          <mc:Fallback>
            <w:pict>
              <v:group w14:anchorId="1D4774DD" id="Group 193" o:spid="_x0000_s1057" style="position:absolute;left:0;text-align:left;margin-left:-1pt;margin-top:27.4pt;width:484.8pt;height:589.45pt;z-index:251675648" coordsize="61570,748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">
                <v:group id="Group 185" o:spid="_x0000_s1058" style="position:absolute;top:35904;width:61487;height:38955" coordsize="61487,3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roundrect id="Rounded Rectangle 108" o:spid="_x0000_s1059" style="position:absolute;width:61487;height:38954;visibility:visible;mso-wrap-style:square;v-text-anchor:top" arcsize="31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" fillcolor="#bfbfbf [2412]" strokecolor="#a5a5a5 [2092]" strokeweight="2pt">
                    <v:fill color2="#d8d8d8 [2732]" angle="90" focus="100%" type="gradient">
                      <o:fill v:ext="view" type="gradientUnscaled"/>
                    </v:fill>
                    <v:textbox inset="14.4pt,7.2pt">
                      <w:txbxContent>
                        <w:p w14:paraId="0D4B4F70" w14:textId="77777777" w:rsidR="00DE1CEC" w:rsidRPr="00165142" w:rsidRDefault="00DE1CEC" w:rsidP="00793F50">
                          <w:pPr>
                            <w:rPr>
                              <w:color w:val="000000" w:themeColor="text1"/>
                            </w:rPr>
                          </w:pPr>
                          <w:r w:rsidRPr="00165142">
                            <w:rPr>
                              <w:b/>
                              <w:bCs/>
                              <w:color w:val="000000" w:themeColor="text1"/>
                              <w:sz w:val="34"/>
                              <w:szCs w:val="34"/>
                            </w:rPr>
                            <w:t>Recommendations</w:t>
                          </w:r>
                        </w:p>
                      </w:txbxContent>
                    </v:textbox>
                  </v:roundrect>
                  <v:roundrect id="Rounded Rectangle 121" o:spid="_x0000_s1060" alt="Doctor using digital tablet in a hospital corridor" style="position:absolute;left:4530;top:6375;width:22860;height:13805;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" strokecolor="white [3201]" strokeweight="3pt">
                    <v:fill r:id="rId28" o:title="Doctor using digital tablet in a hospital corridor" recolor="t" rotate="t" type="frame"/>
                  </v:roundrect>
                  <v:roundrect id="Rounded Rectangle 9" o:spid="_x0000_s1061" alt="Vintage compass" style="position:absolute;left:34227;top:6375;width:22860;height:14535;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" strokecolor="white [3201]" strokeweight="3pt">
                    <v:fill r:id="rId29" o:title="Vintage compass" recolor="t" rotate="t" type="frame"/>
                  </v:roundrect>
                  <v:group id="Group 115" o:spid="_x0000_s1062" style="position:absolute;left:32381;top:17868;width:26454;height:18529" coordorigin="2899,-1336" coordsize="25628,1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roundrect id="Rounded Rectangle 116" o:spid="_x0000_s1063" style="position:absolute;left:2899;top:-1336;width:25629;height:16734;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" fillcolor="#ccc0d9 [1303]" strokecolor="#8064a2 [3207]" strokeweight="2pt">
                      <v:textbox inset=",7.2pt,,7.2pt">
                        <w:txbxContent>
                          <w:p w14:paraId="3C10EB14" w14:textId="77777777" w:rsidR="00DE1CEC" w:rsidRPr="00165142" w:rsidRDefault="00DE1CEC" w:rsidP="00165142">
                            <w:pPr>
                              <w:snapToGrid w:val="0"/>
                              <w:spacing w:after="200"/>
                              <w:jc w:val="center"/>
                              <w:rPr>
                                <w:b/>
                                <w:bCs/>
                                <w:color w:val="000000" w:themeColor="text1"/>
                                <w:sz w:val="30"/>
                                <w:szCs w:val="30"/>
                              </w:rPr>
                            </w:pPr>
                            <w:r w:rsidRPr="00165142">
                              <w:rPr>
                                <w:b/>
                                <w:bCs/>
                                <w:color w:val="000000" w:themeColor="text1"/>
                                <w:sz w:val="30"/>
                                <w:szCs w:val="30"/>
                              </w:rPr>
                              <w:t>Recommendation #2</w:t>
                            </w:r>
                          </w:p>
                          <w:p w14:paraId="72BFCE20" w14:textId="77777777" w:rsidR="00DE1CEC" w:rsidRPr="00165142" w:rsidRDefault="00DE1CEC" w:rsidP="00165142">
                            <w:pPr>
                              <w:spacing w:after="100"/>
                              <w:jc w:val="center"/>
                              <w:rPr>
                                <w:b/>
                                <w:bCs/>
                                <w:i/>
                                <w:iCs/>
                                <w:color w:val="000000" w:themeColor="text1"/>
                                <w:sz w:val="24"/>
                                <w:szCs w:val="24"/>
                              </w:rPr>
                            </w:pPr>
                            <w:r w:rsidRPr="00165142">
                              <w:rPr>
                                <w:b/>
                                <w:bCs/>
                                <w:i/>
                                <w:iCs/>
                                <w:color w:val="000000" w:themeColor="text1"/>
                                <w:sz w:val="24"/>
                                <w:szCs w:val="24"/>
                              </w:rPr>
                              <w:t>Services Navigation</w:t>
                            </w:r>
                          </w:p>
                          <w:p w14:paraId="43539550" w14:textId="77777777" w:rsidR="00DE1CEC" w:rsidRPr="00165142" w:rsidRDefault="00DE1CEC" w:rsidP="00165142">
                            <w:pPr>
                              <w:jc w:val="center"/>
                              <w:rPr>
                                <w:color w:val="000000" w:themeColor="text1"/>
                                <w:sz w:val="24"/>
                                <w:szCs w:val="24"/>
                              </w:rPr>
                            </w:pPr>
                            <w:r w:rsidRPr="00165142">
                              <w:rPr>
                                <w:color w:val="000000" w:themeColor="text1"/>
                                <w:sz w:val="24"/>
                                <w:szCs w:val="24"/>
                              </w:rPr>
                              <w:t>Ensure that after a dementia diagnosis, individuals and their families have access to comprehensive information and care planning services</w:t>
                            </w:r>
                          </w:p>
                          <w:p w14:paraId="70173C86" w14:textId="26B116AE" w:rsidR="00DE1CEC" w:rsidRPr="00165142" w:rsidRDefault="00DE1CEC" w:rsidP="00165142">
                            <w:pPr>
                              <w:jc w:val="center"/>
                              <w:rPr>
                                <w:color w:val="000000" w:themeColor="text1"/>
                                <w:sz w:val="24"/>
                                <w:szCs w:val="24"/>
                              </w:rPr>
                            </w:pPr>
                          </w:p>
                        </w:txbxContent>
                      </v:textbox>
                    </v:roundrect>
                    <v:line id="Straight Connector 117" o:spid="_x0000_s1064" style="position:absolute;visibility:visible;mso-wrap-style:square" from="4555,2043" to="26702,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" strokecolor="#8064a2 [3207]" strokeweight="1pt"/>
                  </v:group>
                  <v:group id="Group 14" o:spid="_x0000_s1065" style="position:absolute;left:2432;top:17868;width:26785;height:18529" coordorigin="" coordsize="20411,1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oundrect id="Rounded Rectangle 113" o:spid="_x0000_s1066" style="position:absolute;width:20411;height:18910;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" fillcolor="#b6dde8 [1304]" strokecolor="#4bacc6 [3208]" strokeweight="2pt">
                      <v:textbox inset=",7.2pt,,0">
                        <w:txbxContent>
                          <w:p w14:paraId="5068A723" w14:textId="77777777" w:rsidR="00DE1CEC" w:rsidRPr="00165142" w:rsidRDefault="00DE1CEC" w:rsidP="00165142">
                            <w:pPr>
                              <w:snapToGrid w:val="0"/>
                              <w:spacing w:after="200"/>
                              <w:jc w:val="center"/>
                              <w:rPr>
                                <w:b/>
                                <w:bCs/>
                                <w:color w:val="000000" w:themeColor="text1"/>
                                <w:sz w:val="30"/>
                                <w:szCs w:val="30"/>
                              </w:rPr>
                            </w:pPr>
                            <w:r w:rsidRPr="00165142">
                              <w:rPr>
                                <w:b/>
                                <w:bCs/>
                                <w:color w:val="000000" w:themeColor="text1"/>
                                <w:sz w:val="30"/>
                                <w:szCs w:val="30"/>
                              </w:rPr>
                              <w:t>Recommendation #1</w:t>
                            </w:r>
                          </w:p>
                          <w:p w14:paraId="64586FEC" w14:textId="77777777" w:rsidR="00DE1CEC" w:rsidRPr="00165142" w:rsidRDefault="00DE1CEC" w:rsidP="00165142">
                            <w:pPr>
                              <w:spacing w:after="100"/>
                              <w:jc w:val="center"/>
                              <w:rPr>
                                <w:b/>
                                <w:bCs/>
                                <w:i/>
                                <w:iCs/>
                                <w:color w:val="000000" w:themeColor="text1"/>
                                <w:sz w:val="24"/>
                                <w:szCs w:val="24"/>
                              </w:rPr>
                            </w:pPr>
                            <w:r w:rsidRPr="00165142">
                              <w:rPr>
                                <w:b/>
                                <w:bCs/>
                                <w:i/>
                                <w:iCs/>
                                <w:color w:val="000000" w:themeColor="text1"/>
                                <w:sz w:val="24"/>
                                <w:szCs w:val="24"/>
                              </w:rPr>
                              <w:t>Diagnosis</w:t>
                            </w:r>
                          </w:p>
                          <w:p w14:paraId="2FCAA70C" w14:textId="1D0B3996" w:rsidR="00DE1CEC" w:rsidRPr="00165142" w:rsidRDefault="00DE1CEC" w:rsidP="00165142">
                            <w:pPr>
                              <w:jc w:val="center"/>
                              <w:rPr>
                                <w:color w:val="000000" w:themeColor="text1"/>
                                <w:sz w:val="24"/>
                                <w:szCs w:val="24"/>
                              </w:rPr>
                            </w:pPr>
                            <w:r w:rsidRPr="00165142">
                              <w:rPr>
                                <w:color w:val="000000" w:themeColor="text1"/>
                                <w:sz w:val="24"/>
                                <w:szCs w:val="24"/>
                              </w:rPr>
                              <w:t>Significantly increase the numbers of undiagnosed or cognitively impaired residents who are diagnosed with dementia and informed of their diagnosis</w:t>
                            </w:r>
                          </w:p>
                          <w:p w14:paraId="59E0B76A" w14:textId="21679382" w:rsidR="00DE1CEC" w:rsidRPr="00165142" w:rsidRDefault="00DE1CEC" w:rsidP="00165142">
                            <w:pPr>
                              <w:jc w:val="center"/>
                              <w:rPr>
                                <w:color w:val="000000" w:themeColor="text1"/>
                                <w:sz w:val="24"/>
                                <w:szCs w:val="24"/>
                              </w:rPr>
                            </w:pPr>
                          </w:p>
                        </w:txbxContent>
                      </v:textbox>
                    </v:roundrect>
                    <v:line id="Straight Connector 114" o:spid="_x0000_s1067" style="position:absolute;visibility:visible;mso-wrap-style:square" from="1103,3812" to="19217,3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" strokecolor="#4bacc6 [3208]" strokeweight="1pt"/>
                  </v:group>
                </v:group>
                <v:group id="Group 178" o:spid="_x0000_s1068" style="position:absolute;left:83;width:61487;height:34473" coordsize="61487,34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roundrect id="Rounded Rectangle 179" o:spid="_x0000_s1069" style="position:absolute;top:43;width:61487;height:16440;visibility:visible;mso-wrap-style:square;v-text-anchor:top" arcsize="46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" fillcolor="#b8cce4 [1300]" strokecolor="#95b3d7 [1940]" strokeweight="2pt">
                    <v:fill color2="#dbe5f1 [660]" angle="90" focus="100%" type="gradient">
                      <o:fill v:ext="view" type="gradientUnscaled"/>
                    </v:fill>
                    <v:textbox inset="14.4pt,7.2pt">
                      <w:txbxContent>
                        <w:p w14:paraId="7ADB69D8" w14:textId="77777777" w:rsidR="00DE1CEC" w:rsidRPr="004C533C" w:rsidRDefault="00DE1CEC" w:rsidP="00CE3AFC">
                          <w:pPr>
                            <w:spacing w:after="0"/>
                            <w:jc w:val="both"/>
                            <w:rPr>
                              <w:b/>
                              <w:bCs/>
                              <w:color w:val="000000" w:themeColor="text1"/>
                              <w:sz w:val="34"/>
                              <w:szCs w:val="34"/>
                            </w:rPr>
                          </w:pPr>
                          <w:r w:rsidRPr="004C533C">
                            <w:rPr>
                              <w:b/>
                              <w:bCs/>
                              <w:color w:val="000000" w:themeColor="text1"/>
                              <w:sz w:val="34"/>
                              <w:szCs w:val="34"/>
                            </w:rPr>
                            <w:t>Goal</w:t>
                          </w:r>
                        </w:p>
                        <w:p w14:paraId="4E7879EE" w14:textId="77777777" w:rsidR="00DE1CEC" w:rsidRDefault="00DE1CEC" w:rsidP="00CE3AFC">
                          <w:pPr>
                            <w:spacing w:after="0"/>
                            <w:ind w:left="360"/>
                            <w:rPr>
                              <w:b/>
                              <w:bCs/>
                              <w:color w:val="000000" w:themeColor="text1"/>
                              <w:sz w:val="32"/>
                              <w:szCs w:val="32"/>
                            </w:rPr>
                          </w:pPr>
                        </w:p>
                      </w:txbxContent>
                    </v:textbox>
                  </v:roundrect>
                  <v:shape id="Picture 180" o:spid="_x0000_s1070" type="#_x0000_t75" alt="Three darts on bullseye" style="position:absolute;left:2854;top:5498;width:13253;height:8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" stroked="t" strokecolor="window" strokeweight="3pt">
                    <v:imagedata r:id="rId24" o:title="Three darts on bullseye" croptop="6069f" cropbottom="14111f" cropleft="17851f"/>
                    <v:path arrowok="t"/>
                  </v:shape>
                  <v:shape id="Text Box 181" o:spid="_x0000_s1071" type="#_x0000_t202" style="position:absolute;left:18496;width:41089;height:16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" filled="f" stroked="f" strokeweight=".5pt">
                    <v:textbox>
                      <w:txbxContent>
                        <w:p w14:paraId="053F0502" w14:textId="314F8E26" w:rsidR="00DE1CEC" w:rsidRPr="00CE3AFC" w:rsidRDefault="00DE1CEC" w:rsidP="00E307A0">
                          <w:pPr>
                            <w:pStyle w:val="ListParagraph"/>
                            <w:numPr>
                              <w:ilvl w:val="0"/>
                              <w:numId w:val="16"/>
                            </w:numPr>
                            <w:spacing w:after="0"/>
                            <w:ind w:left="274"/>
                            <w:rPr>
                              <w:sz w:val="24"/>
                              <w:szCs w:val="24"/>
                            </w:rPr>
                          </w:pPr>
                          <w:r w:rsidRPr="00CE3AFC">
                            <w:rPr>
                              <w:color w:val="000000" w:themeColor="text1"/>
                              <w:sz w:val="24"/>
                              <w:szCs w:val="24"/>
                            </w:rPr>
                            <w:t>Increase the number of people living with dementia who are diagnosed, informed of their diagnosis, and able to effectively attain helpful information, services, and care planning</w:t>
                          </w:r>
                        </w:p>
                      </w:txbxContent>
                    </v:textbox>
                  </v:shape>
                  <v:roundrect id="Rounded Rectangle 182" o:spid="_x0000_s1072" style="position:absolute;top:17911;width:61487;height:16521;visibility:visible;mso-wrap-style:square;v-text-anchor:top" arcsize="46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" fillcolor="#c2d69b [1942]" strokecolor="#9bbb59 [3206]" strokeweight="2pt">
                    <v:fill color2="#eaf1dd [662]" angle="90" focus="100%" type="gradient">
                      <o:fill v:ext="view" type="gradientUnscaled"/>
                    </v:fill>
                    <v:textbox inset="14.4pt,7.2pt">
                      <w:txbxContent>
                        <w:p w14:paraId="5DAFDD7D" w14:textId="77777777" w:rsidR="00DE1CEC" w:rsidRPr="004C533C" w:rsidRDefault="00DE1CEC" w:rsidP="00CE3AFC">
                          <w:pPr>
                            <w:spacing w:after="0"/>
                            <w:rPr>
                              <w:b/>
                              <w:bCs/>
                              <w:color w:val="000000" w:themeColor="text1"/>
                              <w:sz w:val="32"/>
                              <w:szCs w:val="32"/>
                            </w:rPr>
                          </w:pPr>
                          <w:r w:rsidRPr="004C533C">
                            <w:rPr>
                              <w:b/>
                              <w:bCs/>
                              <w:color w:val="000000" w:themeColor="text1"/>
                              <w:sz w:val="34"/>
                              <w:szCs w:val="34"/>
                            </w:rPr>
                            <w:t>Challenges</w:t>
                          </w:r>
                        </w:p>
                      </w:txbxContent>
                    </v:textbox>
                  </v:roundrect>
                  <v:shape id="Text Box 183" o:spid="_x0000_s1073" type="#_x0000_t202" style="position:absolute;left:18496;top:17952;width:41089;height:16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" filled="f" stroked="f" strokeweight=".5pt">
                    <v:textbox>
                      <w:txbxContent>
                        <w:p w14:paraId="59F89842" w14:textId="11E9A1F8" w:rsidR="00DE1CEC" w:rsidRPr="00CE3AFC" w:rsidRDefault="00DE1CEC" w:rsidP="00E307A0">
                          <w:pPr>
                            <w:pStyle w:val="ListParagraph"/>
                            <w:numPr>
                              <w:ilvl w:val="0"/>
                              <w:numId w:val="8"/>
                            </w:numPr>
                            <w:spacing w:after="100"/>
                            <w:ind w:left="274"/>
                            <w:contextualSpacing w:val="0"/>
                            <w:rPr>
                              <w:color w:val="000000" w:themeColor="text1"/>
                              <w:sz w:val="24"/>
                              <w:szCs w:val="24"/>
                            </w:rPr>
                          </w:pPr>
                          <w:r>
                            <w:rPr>
                              <w:color w:val="000000" w:themeColor="text1"/>
                              <w:sz w:val="24"/>
                              <w:szCs w:val="24"/>
                            </w:rPr>
                            <w:t>About</w:t>
                          </w:r>
                          <w:r w:rsidRPr="00CE3AFC">
                            <w:rPr>
                              <w:color w:val="000000" w:themeColor="text1"/>
                              <w:sz w:val="24"/>
                              <w:szCs w:val="24"/>
                            </w:rPr>
                            <w:t xml:space="preserve"> 50 percent of people living with dementia have not received a diagnosis</w:t>
                          </w:r>
                        </w:p>
                        <w:p w14:paraId="713B08C5" w14:textId="37BE0945" w:rsidR="00DE1CEC" w:rsidRPr="00CE3AFC" w:rsidRDefault="00DE1CEC" w:rsidP="00E307A0">
                          <w:pPr>
                            <w:pStyle w:val="ListParagraph"/>
                            <w:numPr>
                              <w:ilvl w:val="1"/>
                              <w:numId w:val="8"/>
                            </w:numPr>
                            <w:spacing w:after="0"/>
                            <w:ind w:left="274" w:hanging="360"/>
                            <w:contextualSpacing w:val="0"/>
                            <w:rPr>
                              <w:sz w:val="24"/>
                              <w:szCs w:val="24"/>
                            </w:rPr>
                          </w:pPr>
                          <w:r w:rsidRPr="00CE3AFC">
                            <w:rPr>
                              <w:color w:val="000000" w:themeColor="text1"/>
                              <w:sz w:val="24"/>
                              <w:szCs w:val="24"/>
                            </w:rPr>
                            <w:t>After diagnosis, many people do not know where to turn for services and support</w:t>
                          </w:r>
                        </w:p>
                      </w:txbxContent>
                    </v:textbox>
                  </v:shape>
                  <v:shape id="Picture 184" o:spid="_x0000_s1074" type="#_x0000_t75" alt="Person running fast to jump over precipice between two mountains" style="position:absolute;left:2854;top:23366;width:13253;height:8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" stroked="t" strokecolor="window" strokeweight="3pt">
                    <v:imagedata r:id="rId25" o:title="Person running fast to jump over precipice between two mountains" croptop="22369f" cropleft="6530f" cropright="12127f"/>
                    <v:path arrowok="t"/>
                  </v:shape>
                </v:group>
              </v:group>
            </w:pict>
          </mc:Fallback>
        </mc:AlternateContent>
      </w:r>
      <w:bookmarkStart w:id="11" w:name="_Hlk62566235"/>
      <w:bookmarkStart w:id="12" w:name="_Hlk62557466"/>
      <w:r w:rsidR="00FC2E4E" w:rsidRPr="00543B66">
        <w:t>Diagnosis and Services Navigation</w:t>
      </w:r>
      <w:bookmarkEnd w:id="10"/>
    </w:p>
    <w:p w14:paraId="6692E2BB" w14:textId="3F17DD7C" w:rsidR="00FC2E4E" w:rsidRPr="00165142" w:rsidRDefault="00CE3AFC" w:rsidP="00CE3AFC">
      <w:pPr>
        <w:rPr>
          <w:sz w:val="24"/>
          <w:szCs w:val="24"/>
        </w:rPr>
      </w:pPr>
      <w:r>
        <w:br w:type="page"/>
      </w:r>
    </w:p>
    <w:p w14:paraId="7D191F44" w14:textId="25E4912B" w:rsidR="00FC2E4E" w:rsidRPr="00165142" w:rsidRDefault="00EE140F" w:rsidP="000F3BAE">
      <w:pPr>
        <w:pStyle w:val="BodyCopy"/>
        <w:rPr>
          <w:b/>
          <w:bCs/>
        </w:rPr>
      </w:pPr>
      <w:bookmarkStart w:id="13" w:name="_Hlk62558434"/>
      <w:r w:rsidRPr="00165142">
        <w:rPr>
          <w:b/>
          <w:bCs/>
          <w:noProof/>
        </w:rPr>
        <w:lastRenderedPageBreak/>
        <mc:AlternateContent>
          <mc:Choice Requires="wpg">
            <w:drawing>
              <wp:anchor distT="0" distB="228600" distL="114300" distR="114300" simplePos="0" relativeHeight="251631616" behindDoc="0" locked="0" layoutInCell="1" allowOverlap="1" wp14:anchorId="38290B80" wp14:editId="4FE015EB">
                <wp:simplePos x="0" y="0"/>
                <wp:positionH relativeFrom="page">
                  <wp:posOffset>911860</wp:posOffset>
                </wp:positionH>
                <wp:positionV relativeFrom="paragraph">
                  <wp:posOffset>12700</wp:posOffset>
                </wp:positionV>
                <wp:extent cx="5998210" cy="1243330"/>
                <wp:effectExtent l="12700" t="12700" r="8890" b="13970"/>
                <wp:wrapSquare wrapText="bothSides"/>
                <wp:docPr id="26" name="Group 26"/>
                <wp:cNvGraphicFramePr/>
                <a:graphic xmlns:a="http://schemas.openxmlformats.org/drawingml/2006/main">
                  <a:graphicData uri="http://schemas.microsoft.com/office/word/2010/wordprocessingGroup">
                    <wpg:wgp>
                      <wpg:cNvGrpSpPr/>
                      <wpg:grpSpPr>
                        <a:xfrm>
                          <a:off x="0" y="0"/>
                          <a:ext cx="5998210" cy="1243330"/>
                          <a:chOff x="0" y="0"/>
                          <a:chExt cx="5989170" cy="1102940"/>
                        </a:xfrm>
                      </wpg:grpSpPr>
                      <wps:wsp>
                        <wps:cNvPr id="28" name="Rounded Rectangle 28"/>
                        <wps:cNvSpPr/>
                        <wps:spPr>
                          <a:xfrm>
                            <a:off x="0" y="0"/>
                            <a:ext cx="5989170" cy="1102940"/>
                          </a:xfrm>
                          <a:prstGeom prst="roundRect">
                            <a:avLst>
                              <a:gd name="adj" fmla="val 0"/>
                            </a:avLst>
                          </a:prstGeom>
                          <a:solidFill>
                            <a:schemeClr val="accent5">
                              <a:lumMod val="40000"/>
                              <a:lumOff val="6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822040" w14:textId="77777777" w:rsidR="00DE1CEC" w:rsidRPr="00165142" w:rsidRDefault="00DE1CEC" w:rsidP="00EE140F">
                              <w:pPr>
                                <w:snapToGrid w:val="0"/>
                                <w:spacing w:after="200"/>
                                <w:rPr>
                                  <w:b/>
                                  <w:bCs/>
                                  <w:color w:val="000000" w:themeColor="text1"/>
                                  <w:sz w:val="30"/>
                                  <w:szCs w:val="30"/>
                                </w:rPr>
                              </w:pPr>
                              <w:r w:rsidRPr="00165142">
                                <w:rPr>
                                  <w:b/>
                                  <w:bCs/>
                                  <w:color w:val="000000" w:themeColor="text1"/>
                                  <w:sz w:val="30"/>
                                  <w:szCs w:val="30"/>
                                </w:rPr>
                                <w:t>Recommendation #1</w:t>
                              </w:r>
                            </w:p>
                            <w:p w14:paraId="43023439" w14:textId="77777777" w:rsidR="00DE1CEC" w:rsidRPr="00165142" w:rsidRDefault="00DE1CEC" w:rsidP="00EE140F">
                              <w:pPr>
                                <w:spacing w:after="100"/>
                                <w:rPr>
                                  <w:b/>
                                  <w:bCs/>
                                  <w:i/>
                                  <w:iCs/>
                                  <w:color w:val="000000" w:themeColor="text1"/>
                                  <w:sz w:val="24"/>
                                  <w:szCs w:val="24"/>
                                </w:rPr>
                              </w:pPr>
                              <w:r w:rsidRPr="00165142">
                                <w:rPr>
                                  <w:b/>
                                  <w:bCs/>
                                  <w:i/>
                                  <w:iCs/>
                                  <w:color w:val="000000" w:themeColor="text1"/>
                                  <w:sz w:val="24"/>
                                  <w:szCs w:val="24"/>
                                </w:rPr>
                                <w:t>Diagnosis</w:t>
                              </w:r>
                            </w:p>
                            <w:p w14:paraId="27739951" w14:textId="299A1BE5" w:rsidR="00DE1CEC" w:rsidRPr="00165142" w:rsidRDefault="00DE1CEC" w:rsidP="00EE140F">
                              <w:pPr>
                                <w:rPr>
                                  <w:color w:val="000000" w:themeColor="text1"/>
                                  <w:sz w:val="24"/>
                                  <w:szCs w:val="24"/>
                                </w:rPr>
                              </w:pPr>
                              <w:r w:rsidRPr="00165142">
                                <w:rPr>
                                  <w:color w:val="000000" w:themeColor="text1"/>
                                  <w:sz w:val="24"/>
                                  <w:szCs w:val="24"/>
                                </w:rPr>
                                <w:t>Significantly increase the numbers of undiagnosed or cognitively impaired residents who are diagnosed with dementia and informed of their diagnosis</w:t>
                              </w:r>
                            </w:p>
                            <w:p w14:paraId="061C17E9" w14:textId="26C3DD01" w:rsidR="00DE1CEC" w:rsidRPr="00165142" w:rsidRDefault="00DE1CEC" w:rsidP="00EE140F">
                              <w:pPr>
                                <w:rPr>
                                  <w:color w:val="000000" w:themeColor="text1"/>
                                  <w:sz w:val="24"/>
                                  <w:szCs w:val="24"/>
                                </w:rPr>
                              </w:pPr>
                            </w:p>
                          </w:txbxContent>
                        </wps:txbx>
                        <wps:bodyPr rot="0" spcFirstLastPara="0" vertOverflow="overflow" horzOverflow="overflow" vert="horz" wrap="square" lIns="182880" tIns="91440" rIns="182880" bIns="0" numCol="1" spcCol="0" rtlCol="0" fromWordArt="0" anchor="t" anchorCtr="0" forceAA="0" compatLnSpc="1">
                          <a:prstTxWarp prst="textNoShape">
                            <a:avLst/>
                          </a:prstTxWarp>
                          <a:noAutofit/>
                        </wps:bodyPr>
                      </wps:wsp>
                      <wps:wsp>
                        <wps:cNvPr id="29" name="Straight Connector 29"/>
                        <wps:cNvCnPr/>
                        <wps:spPr>
                          <a:xfrm>
                            <a:off x="180241" y="337951"/>
                            <a:ext cx="5633144"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8290B80" id="Group 26" o:spid="_x0000_s1075" style="position:absolute;margin-left:71.8pt;margin-top:1pt;width:472.3pt;height:97.9pt;z-index:251631616;mso-wrap-distance-bottom:18pt;mso-position-horizontal-relative:page;mso-width-relative:margin;mso-height-relative:margin" coordsize="59891,1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">
                <v:roundrect id="Rounded Rectangle 28" o:spid="_x0000_s1076" style="position:absolute;width:59891;height:11029;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" fillcolor="#b6dde8 [1304]" strokecolor="#4bacc6 [3208]" strokeweight="2pt">
                  <v:textbox inset="14.4pt,7.2pt,14.4pt,0">
                    <w:txbxContent>
                      <w:p w14:paraId="67822040" w14:textId="77777777" w:rsidR="00DE1CEC" w:rsidRPr="00165142" w:rsidRDefault="00DE1CEC" w:rsidP="00EE140F">
                        <w:pPr>
                          <w:snapToGrid w:val="0"/>
                          <w:spacing w:after="200"/>
                          <w:rPr>
                            <w:b/>
                            <w:bCs/>
                            <w:color w:val="000000" w:themeColor="text1"/>
                            <w:sz w:val="30"/>
                            <w:szCs w:val="30"/>
                          </w:rPr>
                        </w:pPr>
                        <w:r w:rsidRPr="00165142">
                          <w:rPr>
                            <w:b/>
                            <w:bCs/>
                            <w:color w:val="000000" w:themeColor="text1"/>
                            <w:sz w:val="30"/>
                            <w:szCs w:val="30"/>
                          </w:rPr>
                          <w:t>Recommendation #1</w:t>
                        </w:r>
                      </w:p>
                      <w:p w14:paraId="43023439" w14:textId="77777777" w:rsidR="00DE1CEC" w:rsidRPr="00165142" w:rsidRDefault="00DE1CEC" w:rsidP="00EE140F">
                        <w:pPr>
                          <w:spacing w:after="100"/>
                          <w:rPr>
                            <w:b/>
                            <w:bCs/>
                            <w:i/>
                            <w:iCs/>
                            <w:color w:val="000000" w:themeColor="text1"/>
                            <w:sz w:val="24"/>
                            <w:szCs w:val="24"/>
                          </w:rPr>
                        </w:pPr>
                        <w:r w:rsidRPr="00165142">
                          <w:rPr>
                            <w:b/>
                            <w:bCs/>
                            <w:i/>
                            <w:iCs/>
                            <w:color w:val="000000" w:themeColor="text1"/>
                            <w:sz w:val="24"/>
                            <w:szCs w:val="24"/>
                          </w:rPr>
                          <w:t>Diagnosis</w:t>
                        </w:r>
                      </w:p>
                      <w:p w14:paraId="27739951" w14:textId="299A1BE5" w:rsidR="00DE1CEC" w:rsidRPr="00165142" w:rsidRDefault="00DE1CEC" w:rsidP="00EE140F">
                        <w:pPr>
                          <w:rPr>
                            <w:color w:val="000000" w:themeColor="text1"/>
                            <w:sz w:val="24"/>
                            <w:szCs w:val="24"/>
                          </w:rPr>
                        </w:pPr>
                        <w:r w:rsidRPr="00165142">
                          <w:rPr>
                            <w:color w:val="000000" w:themeColor="text1"/>
                            <w:sz w:val="24"/>
                            <w:szCs w:val="24"/>
                          </w:rPr>
                          <w:t>Significantly increase the numbers of undiagnosed or cognitively impaired residents who are diagnosed with dementia and informed of their diagnosis</w:t>
                        </w:r>
                      </w:p>
                      <w:p w14:paraId="061C17E9" w14:textId="26C3DD01" w:rsidR="00DE1CEC" w:rsidRPr="00165142" w:rsidRDefault="00DE1CEC" w:rsidP="00EE140F">
                        <w:pPr>
                          <w:rPr>
                            <w:color w:val="000000" w:themeColor="text1"/>
                            <w:sz w:val="24"/>
                            <w:szCs w:val="24"/>
                          </w:rPr>
                        </w:pPr>
                      </w:p>
                    </w:txbxContent>
                  </v:textbox>
                </v:roundrect>
                <v:line id="Straight Connector 29" o:spid="_x0000_s1077" style="position:absolute;visibility:visible;mso-wrap-style:square" from="1802,3379" to="58133,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" strokecolor="#4bacc6 [3208]" strokeweight="1pt"/>
                <w10:wrap type="square" anchorx="page"/>
              </v:group>
            </w:pict>
          </mc:Fallback>
        </mc:AlternateContent>
      </w:r>
      <w:r w:rsidR="00FC2E4E" w:rsidRPr="00165142">
        <w:rPr>
          <w:b/>
          <w:bCs/>
        </w:rPr>
        <w:t>Implementation Strategies, 2021-2022</w:t>
      </w:r>
    </w:p>
    <w:p w14:paraId="47D18058" w14:textId="364E9E22" w:rsidR="00FC2E4E" w:rsidRPr="008A199F" w:rsidRDefault="00FC2E4E" w:rsidP="00E307A0">
      <w:pPr>
        <w:pStyle w:val="Numberedlist"/>
        <w:numPr>
          <w:ilvl w:val="0"/>
          <w:numId w:val="13"/>
        </w:numPr>
        <w:rPr>
          <w:color w:val="000000" w:themeColor="text1"/>
        </w:rPr>
      </w:pPr>
      <w:r w:rsidRPr="00543B66">
        <w:t>Alzheimer</w:t>
      </w:r>
      <w:r w:rsidR="00745433">
        <w:t>'</w:t>
      </w:r>
      <w:r w:rsidRPr="00543B66">
        <w:t xml:space="preserve">s Association MA/NH </w:t>
      </w:r>
      <w:r w:rsidR="00953124" w:rsidRPr="00953124">
        <w:t xml:space="preserve">will work with the Mass. Medical Society and other organizations representing primary care providers to determine the best strategies </w:t>
      </w:r>
      <w:r w:rsidR="00953124" w:rsidRPr="00543B66">
        <w:t xml:space="preserve">to </w:t>
      </w:r>
      <w:r w:rsidR="00953124" w:rsidRPr="00953124">
        <w:t>refine and distribute</w:t>
      </w:r>
      <w:r w:rsidR="00953124">
        <w:t xml:space="preserve"> </w:t>
      </w:r>
      <w:bookmarkStart w:id="14" w:name="_Hlk62559956"/>
      <w:r w:rsidR="00953124">
        <w:t xml:space="preserve">a </w:t>
      </w:r>
      <w:r w:rsidRPr="00543B66">
        <w:t>dementia screening toolkit</w:t>
      </w:r>
      <w:r w:rsidR="00F26C39">
        <w:t>.</w:t>
      </w:r>
      <w:r w:rsidR="007B5F15">
        <w:t xml:space="preserve"> </w:t>
      </w:r>
      <w:r w:rsidR="00F26C39">
        <w:t xml:space="preserve">Working with primary care providers, the Alzheimer’s Association MA/NH will determine </w:t>
      </w:r>
      <w:r w:rsidR="00382B0C">
        <w:t>the most effective practical approaches to help incorporate into practice</w:t>
      </w:r>
      <w:r w:rsidR="00F26C39">
        <w:t>,</w:t>
      </w:r>
      <w:r w:rsidR="00382B0C">
        <w:t xml:space="preserve"> evidence-based protocols for screening and diagnosis. </w:t>
      </w:r>
      <w:bookmarkEnd w:id="14"/>
      <w:r w:rsidRPr="00543B66">
        <w:t xml:space="preserve">The </w:t>
      </w:r>
      <w:r w:rsidR="007B5F15">
        <w:t xml:space="preserve">dementia screening </w:t>
      </w:r>
      <w:r w:rsidRPr="00543B66">
        <w:t>toolkit will:</w:t>
      </w:r>
    </w:p>
    <w:p w14:paraId="4B35878F" w14:textId="716482C3" w:rsidR="00FC2E4E" w:rsidRPr="008A199F" w:rsidRDefault="00FC2E4E" w:rsidP="008A199F">
      <w:pPr>
        <w:pStyle w:val="Bullet-Extraindent"/>
      </w:pPr>
      <w:r w:rsidRPr="008A199F">
        <w:t>leverage existing resources</w:t>
      </w:r>
      <w:r w:rsidR="005A2961">
        <w:t>;</w:t>
      </w:r>
    </w:p>
    <w:p w14:paraId="5F9E5FC0" w14:textId="52DEF233" w:rsidR="00FC2E4E" w:rsidRPr="008A199F" w:rsidRDefault="00FC2E4E" w:rsidP="008A199F">
      <w:pPr>
        <w:pStyle w:val="Bullet-Extraindent"/>
      </w:pPr>
      <w:r w:rsidRPr="008A199F">
        <w:t>ensure equitable access across diverse cultural, ethnic, linguistic, racial, and socioeconomic groups</w:t>
      </w:r>
      <w:r w:rsidR="005A2961">
        <w:t>;</w:t>
      </w:r>
      <w:r w:rsidR="007B5F15">
        <w:t xml:space="preserve"> and</w:t>
      </w:r>
    </w:p>
    <w:p w14:paraId="59CC2AAE" w14:textId="156E9525" w:rsidR="00FC2E4E" w:rsidRDefault="00FC2E4E" w:rsidP="00FF4F01">
      <w:pPr>
        <w:pStyle w:val="Bullet-Extraindent"/>
        <w:rPr>
          <w:color w:val="000000" w:themeColor="text1"/>
        </w:rPr>
      </w:pPr>
      <w:r w:rsidRPr="008A199F">
        <w:t xml:space="preserve">include protective service protocols for </w:t>
      </w:r>
      <w:r w:rsidR="005A2961">
        <w:t>primary care providers</w:t>
      </w:r>
      <w:r w:rsidRPr="008A199F">
        <w:t xml:space="preserve"> to use when </w:t>
      </w:r>
      <w:r w:rsidR="00C609E2" w:rsidRPr="008A199F">
        <w:t xml:space="preserve">caregiver neglect, safety, and/or </w:t>
      </w:r>
      <w:r w:rsidRPr="008A199F">
        <w:t>self-neglect</w:t>
      </w:r>
      <w:r w:rsidRPr="008A199F">
        <w:rPr>
          <w:color w:val="000000" w:themeColor="text1"/>
        </w:rPr>
        <w:t xml:space="preserve"> </w:t>
      </w:r>
      <w:r w:rsidR="00200758" w:rsidRPr="008A199F">
        <w:rPr>
          <w:color w:val="000000" w:themeColor="text1"/>
        </w:rPr>
        <w:t xml:space="preserve">are </w:t>
      </w:r>
      <w:r w:rsidRPr="008A199F">
        <w:rPr>
          <w:color w:val="000000" w:themeColor="text1"/>
        </w:rPr>
        <w:t>a concern</w:t>
      </w:r>
      <w:r w:rsidR="007B5F15">
        <w:rPr>
          <w:color w:val="000000" w:themeColor="text1"/>
        </w:rPr>
        <w:t>.</w:t>
      </w:r>
    </w:p>
    <w:bookmarkEnd w:id="13"/>
    <w:p w14:paraId="2AEAB90F" w14:textId="4E5C60E4" w:rsidR="00136DEF" w:rsidRPr="00543B66" w:rsidRDefault="00BA4EE2" w:rsidP="007B5F15">
      <w:pPr>
        <w:pStyle w:val="Numberedlist"/>
        <w:spacing w:after="100"/>
      </w:pPr>
      <w:r>
        <w:t xml:space="preserve">Alzheimer’s Association MA/NH </w:t>
      </w:r>
      <w:r w:rsidR="007B5F15">
        <w:t xml:space="preserve">will </w:t>
      </w:r>
      <w:r w:rsidR="00136DEF">
        <w:t>identify and seek recommendations from executive branch leaders on the following:</w:t>
      </w:r>
    </w:p>
    <w:p w14:paraId="5402DCA0" w14:textId="3CF623D4" w:rsidR="00FC2E4E" w:rsidRPr="008A199F" w:rsidRDefault="00BA4EE2" w:rsidP="008A199F">
      <w:pPr>
        <w:pStyle w:val="Bullet-Extraindent"/>
      </w:pPr>
      <w:r>
        <w:t xml:space="preserve">Engaging the </w:t>
      </w:r>
      <w:r w:rsidR="00FC2E4E" w:rsidRPr="008A199F">
        <w:t>MA Board of Registration in Medicine (BOR</w:t>
      </w:r>
      <w:r w:rsidR="00136DEF">
        <w:t>I</w:t>
      </w:r>
      <w:r w:rsidR="00FC2E4E" w:rsidRPr="008A199F">
        <w:t xml:space="preserve">M) </w:t>
      </w:r>
      <w:r>
        <w:t xml:space="preserve">and medical societies </w:t>
      </w:r>
      <w:r w:rsidR="00FC2E4E" w:rsidRPr="008A199F">
        <w:t>to:</w:t>
      </w:r>
    </w:p>
    <w:p w14:paraId="0CD6B674" w14:textId="75581757" w:rsidR="00FC2E4E" w:rsidRPr="00165142" w:rsidRDefault="00FC2E4E" w:rsidP="008A199F">
      <w:pPr>
        <w:pStyle w:val="XtraIndentHyphen"/>
      </w:pPr>
      <w:r w:rsidRPr="00165142">
        <w:t xml:space="preserve">inform all </w:t>
      </w:r>
      <w:r w:rsidR="00BA4EE2">
        <w:t xml:space="preserve">primary care </w:t>
      </w:r>
      <w:r w:rsidR="009C249D">
        <w:t>physicians</w:t>
      </w:r>
      <w:r w:rsidR="00BA4EE2">
        <w:t xml:space="preserve"> </w:t>
      </w:r>
      <w:r w:rsidRPr="00165142">
        <w:t>of the importance of screening and diagnosing</w:t>
      </w:r>
      <w:r w:rsidR="005A2961">
        <w:t>;</w:t>
      </w:r>
    </w:p>
    <w:p w14:paraId="242228D4" w14:textId="34614F09" w:rsidR="00FC2E4E" w:rsidRPr="00165142" w:rsidRDefault="00FC2E4E" w:rsidP="008A199F">
      <w:pPr>
        <w:pStyle w:val="XtraIndentHyphen"/>
      </w:pPr>
      <w:r w:rsidRPr="00165142">
        <w:t xml:space="preserve">provide </w:t>
      </w:r>
      <w:r w:rsidR="00BA4EE2">
        <w:t xml:space="preserve">primary care </w:t>
      </w:r>
      <w:r w:rsidR="009C249D">
        <w:t>physicians</w:t>
      </w:r>
      <w:r w:rsidRPr="00165142">
        <w:t xml:space="preserve"> with link to the dementia</w:t>
      </w:r>
      <w:r w:rsidR="00C609E2" w:rsidRPr="00165142">
        <w:t>-</w:t>
      </w:r>
      <w:r w:rsidRPr="00165142">
        <w:t xml:space="preserve">screening </w:t>
      </w:r>
      <w:r w:rsidR="00953124">
        <w:t xml:space="preserve">protocols and </w:t>
      </w:r>
      <w:r w:rsidRPr="00165142">
        <w:t>toolkit</w:t>
      </w:r>
      <w:r w:rsidR="00BA4EE2">
        <w:t xml:space="preserve">; and </w:t>
      </w:r>
    </w:p>
    <w:p w14:paraId="4D8518B1" w14:textId="4DA55FF0" w:rsidR="00FC2E4E" w:rsidRPr="00165142" w:rsidRDefault="00FC2E4E" w:rsidP="008A199F">
      <w:pPr>
        <w:pStyle w:val="XtraIndentHyphen"/>
        <w:snapToGrid w:val="0"/>
        <w:spacing w:after="100" w:line="240" w:lineRule="auto"/>
      </w:pPr>
      <w:r w:rsidRPr="00165142">
        <w:t xml:space="preserve">inform </w:t>
      </w:r>
      <w:r w:rsidR="00953124">
        <w:t xml:space="preserve">all </w:t>
      </w:r>
      <w:r w:rsidR="009C249D">
        <w:t>physicians</w:t>
      </w:r>
      <w:r w:rsidRPr="00165142">
        <w:t xml:space="preserve"> </w:t>
      </w:r>
      <w:r w:rsidR="00953124">
        <w:t xml:space="preserve">that treat adults </w:t>
      </w:r>
      <w:r w:rsidR="006524C2">
        <w:t xml:space="preserve">that they are required </w:t>
      </w:r>
      <w:r w:rsidR="00953124">
        <w:t xml:space="preserve">by state law </w:t>
      </w:r>
      <w:r w:rsidRPr="00165142">
        <w:t>to inform patients and families of dementia diagnosis, treatment, and care plans</w:t>
      </w:r>
      <w:r w:rsidR="005A2961">
        <w:t>.</w:t>
      </w:r>
    </w:p>
    <w:p w14:paraId="061129AD" w14:textId="082778EF" w:rsidR="00FC2E4E" w:rsidRPr="008A199F" w:rsidRDefault="00BA4EE2" w:rsidP="008A199F">
      <w:pPr>
        <w:pStyle w:val="Bullet-Extraindent"/>
        <w:spacing w:after="100"/>
      </w:pPr>
      <w:r>
        <w:t xml:space="preserve">Engaging </w:t>
      </w:r>
      <w:r w:rsidR="00FC2E4E" w:rsidRPr="008A199F">
        <w:t>the Board of Registration in Nursing and Board of Registration of Physician Assistants (PAs) to provide the information indicated above to nurses and PAs</w:t>
      </w:r>
    </w:p>
    <w:p w14:paraId="5B78907D" w14:textId="51054F88" w:rsidR="00FC2E4E" w:rsidRPr="008A199F" w:rsidRDefault="00BA4EE2" w:rsidP="008A199F">
      <w:pPr>
        <w:pStyle w:val="Bullet-Extraindent"/>
        <w:spacing w:after="100"/>
      </w:pPr>
      <w:r>
        <w:t xml:space="preserve">Engaging the </w:t>
      </w:r>
      <w:r w:rsidR="00FC2E4E" w:rsidRPr="008A199F">
        <w:t>MA Department of Public Health (DPH) to inform all hospitals of required implementation of dementia operational plans by 10/2021, including screening protocols for Emergency Departments (ED)</w:t>
      </w:r>
    </w:p>
    <w:p w14:paraId="68CC23C0" w14:textId="657BB4ED" w:rsidR="00FC2E4E" w:rsidRDefault="00BA4EE2" w:rsidP="008A199F">
      <w:pPr>
        <w:pStyle w:val="Bullet-Extraindent"/>
        <w:spacing w:after="200"/>
      </w:pPr>
      <w:r>
        <w:t xml:space="preserve">Discussing with </w:t>
      </w:r>
      <w:r w:rsidR="00FC2E4E" w:rsidRPr="008A199F">
        <w:t xml:space="preserve">DPH </w:t>
      </w:r>
      <w:r>
        <w:t xml:space="preserve">how best </w:t>
      </w:r>
      <w:r w:rsidR="00FC2E4E" w:rsidRPr="008A199F">
        <w:t>to train</w:t>
      </w:r>
      <w:r w:rsidR="00FC2E4E" w:rsidRPr="00543B66">
        <w:t xml:space="preserve"> all Surveyors to request and review plans</w:t>
      </w:r>
    </w:p>
    <w:p w14:paraId="2F7141A2" w14:textId="48FDEA5D" w:rsidR="008A199F" w:rsidRPr="008A199F" w:rsidRDefault="00FA4BFD" w:rsidP="008A199F">
      <w:pPr>
        <w:pStyle w:val="Numberedlist"/>
        <w:spacing w:after="100"/>
      </w:pPr>
      <w:r>
        <w:t xml:space="preserve">Alzheimer’s Association MA/NH </w:t>
      </w:r>
      <w:r w:rsidR="007B5F15">
        <w:t xml:space="preserve">will </w:t>
      </w:r>
      <w:r>
        <w:t>i</w:t>
      </w:r>
      <w:r w:rsidR="008A199F" w:rsidRPr="008A199F">
        <w:t>dentify partners to work with the largest primary care practices in MA such as Atrius Health, Reliant Medical Group, and major hospital affiliated Physician Health Organizations</w:t>
      </w:r>
      <w:r w:rsidR="007B5F15">
        <w:t>.</w:t>
      </w:r>
    </w:p>
    <w:p w14:paraId="22AC7F4E" w14:textId="39EC1834" w:rsidR="00FC2E4E" w:rsidRDefault="008A199F" w:rsidP="00E52967">
      <w:pPr>
        <w:pStyle w:val="Bullet-Extraindent"/>
      </w:pPr>
      <w:r w:rsidRPr="008A199F">
        <w:lastRenderedPageBreak/>
        <w:t xml:space="preserve"> Partners (e.g., </w:t>
      </w:r>
      <w:r w:rsidR="00FA4BFD">
        <w:t xml:space="preserve">the </w:t>
      </w:r>
      <w:r w:rsidRPr="008A199F">
        <w:t>Mass. Medical Society</w:t>
      </w:r>
      <w:r w:rsidR="00FA4BFD">
        <w:t xml:space="preserve"> </w:t>
      </w:r>
      <w:r w:rsidR="00FA4BFD" w:rsidRPr="006524C2">
        <w:t>and DPH</w:t>
      </w:r>
      <w:r w:rsidR="00582C40">
        <w:t>)</w:t>
      </w:r>
      <w:r w:rsidR="00FA4BFD" w:rsidRPr="006524C2">
        <w:t xml:space="preserve"> </w:t>
      </w:r>
      <w:r w:rsidR="007B5F15">
        <w:t>will</w:t>
      </w:r>
      <w:r w:rsidRPr="006524C2">
        <w:t xml:space="preserve"> work</w:t>
      </w:r>
      <w:r w:rsidRPr="008A199F">
        <w:t xml:space="preserve"> with these large practices to communicate with their primary care providers about the importance and benefits of screening for and diagnosing</w:t>
      </w:r>
      <w:r w:rsidRPr="00543B66">
        <w:t xml:space="preserve"> dementia</w:t>
      </w:r>
    </w:p>
    <w:p w14:paraId="121E545E" w14:textId="77777777" w:rsidR="00FC2E4E" w:rsidRPr="00165142" w:rsidRDefault="00FC2E4E" w:rsidP="00FA4BFD">
      <w:pPr>
        <w:pStyle w:val="BodyCopy"/>
        <w:spacing w:before="300" w:after="100"/>
        <w:rPr>
          <w:b/>
          <w:bCs/>
        </w:rPr>
      </w:pPr>
      <w:r w:rsidRPr="00165142">
        <w:rPr>
          <w:b/>
          <w:bCs/>
        </w:rPr>
        <w:t>Responsible Organizations</w:t>
      </w:r>
    </w:p>
    <w:p w14:paraId="30975FC2" w14:textId="69D79BAA" w:rsidR="00FC2E4E" w:rsidRPr="008A199F" w:rsidRDefault="00FC2E4E" w:rsidP="00165142">
      <w:pPr>
        <w:pStyle w:val="BodyCopy"/>
        <w:spacing w:after="100"/>
      </w:pPr>
      <w:r w:rsidRPr="008A199F">
        <w:t>Alzheimer</w:t>
      </w:r>
      <w:r w:rsidR="00745433">
        <w:t>'</w:t>
      </w:r>
      <w:r w:rsidRPr="008A199F">
        <w:t xml:space="preserve">s Association MA/NH will help </w:t>
      </w:r>
      <w:r w:rsidR="00953124">
        <w:t xml:space="preserve">refine and </w:t>
      </w:r>
      <w:r w:rsidRPr="008A199F">
        <w:t>develop the screening toolkit and can provide support to specific hospitals in crafting their dementia operational plans. The Diagnosis and Services Navigation Workgroup will seek collaborative support and commitment from these organizations:</w:t>
      </w:r>
    </w:p>
    <w:p w14:paraId="658367D2" w14:textId="77777777" w:rsidR="00C609E2" w:rsidRPr="008A199F" w:rsidRDefault="00C609E2" w:rsidP="008A199F">
      <w:pPr>
        <w:pStyle w:val="BodyBullets"/>
        <w:spacing w:after="0"/>
      </w:pPr>
      <w:r w:rsidRPr="008A199F">
        <w:t>Health insurance companies that may be interested in joining this effort</w:t>
      </w:r>
    </w:p>
    <w:p w14:paraId="3A416580" w14:textId="38D25C07" w:rsidR="00FC2E4E" w:rsidRPr="008A199F" w:rsidRDefault="00FC2E4E" w:rsidP="008A199F">
      <w:pPr>
        <w:pStyle w:val="BodyBullets"/>
        <w:spacing w:after="0"/>
      </w:pPr>
      <w:r w:rsidRPr="008A199F">
        <w:t xml:space="preserve">MA Department of Public Health and MA Health and Hospital Association </w:t>
      </w:r>
    </w:p>
    <w:p w14:paraId="7D168423" w14:textId="0FF0E834" w:rsidR="006524C2" w:rsidRDefault="006524C2" w:rsidP="00582C40">
      <w:pPr>
        <w:pStyle w:val="BodyBullets"/>
        <w:spacing w:after="0"/>
      </w:pPr>
      <w:r>
        <w:t>Betsy Lehman Center</w:t>
      </w:r>
    </w:p>
    <w:p w14:paraId="7421A5C4" w14:textId="3F170E16" w:rsidR="00FC2E4E" w:rsidRDefault="00E45A07" w:rsidP="00582C40">
      <w:pPr>
        <w:pStyle w:val="BodyBullets"/>
        <w:spacing w:after="0"/>
      </w:pPr>
      <w:r w:rsidRPr="008A199F">
        <w:t xml:space="preserve">Mass. </w:t>
      </w:r>
      <w:r w:rsidR="00FC2E4E" w:rsidRPr="008A199F">
        <w:t>Medical</w:t>
      </w:r>
      <w:r w:rsidR="00FC2E4E" w:rsidRPr="00C609E2">
        <w:t xml:space="preserve"> Society and other physician trade organizations </w:t>
      </w:r>
    </w:p>
    <w:p w14:paraId="72842952" w14:textId="1B439428" w:rsidR="006524C2" w:rsidRPr="00C609E2" w:rsidRDefault="006524C2" w:rsidP="00582C40">
      <w:pPr>
        <w:pStyle w:val="BodyBullets"/>
        <w:spacing w:after="100"/>
      </w:pPr>
      <w:r>
        <w:t>Coalition for the Prevention of Medical Errors</w:t>
      </w:r>
    </w:p>
    <w:p w14:paraId="63F6162E" w14:textId="77777777" w:rsidR="00FC2E4E" w:rsidRPr="008A199F" w:rsidRDefault="00FC2E4E" w:rsidP="00582C40">
      <w:pPr>
        <w:pStyle w:val="BodyCopy"/>
        <w:spacing w:after="0"/>
      </w:pPr>
      <w:r w:rsidRPr="008A199F">
        <w:t>The workgroup will also reach out to organizations that may be willing to be models for the state such as hospitals that are taking a lead in developing dementia operational plans; Atrius Health; Reliant Medical Group; and major hospital affiliated Physician Health Organizations.</w:t>
      </w:r>
    </w:p>
    <w:p w14:paraId="72BDC311" w14:textId="77777777" w:rsidR="00FC2E4E" w:rsidRPr="00165142" w:rsidRDefault="00FC2E4E" w:rsidP="00165142">
      <w:pPr>
        <w:pStyle w:val="BodyCopy"/>
        <w:spacing w:before="300" w:after="100"/>
        <w:rPr>
          <w:b/>
          <w:bCs/>
        </w:rPr>
      </w:pPr>
      <w:r w:rsidRPr="00165142">
        <w:rPr>
          <w:b/>
          <w:bCs/>
        </w:rPr>
        <w:t>Costs</w:t>
      </w:r>
    </w:p>
    <w:p w14:paraId="74F153A4" w14:textId="77777777" w:rsidR="00FC2E4E" w:rsidRPr="008A199F" w:rsidRDefault="00FC2E4E" w:rsidP="000F3BAE">
      <w:pPr>
        <w:pStyle w:val="BodyCopy"/>
      </w:pPr>
      <w:r w:rsidRPr="008A199F">
        <w:t>No incremental costs</w:t>
      </w:r>
    </w:p>
    <w:p w14:paraId="725933F0" w14:textId="77777777" w:rsidR="00FC2E4E" w:rsidRPr="00165142" w:rsidRDefault="00FC2E4E" w:rsidP="00165142">
      <w:pPr>
        <w:pStyle w:val="BodyCopy"/>
        <w:spacing w:before="300" w:after="100"/>
        <w:rPr>
          <w:b/>
          <w:bCs/>
        </w:rPr>
      </w:pPr>
      <w:r w:rsidRPr="00165142">
        <w:rPr>
          <w:b/>
          <w:bCs/>
        </w:rPr>
        <w:t>Resources</w:t>
      </w:r>
    </w:p>
    <w:p w14:paraId="632A73AC" w14:textId="3C0C2C9D" w:rsidR="00FC2E4E" w:rsidRPr="008A199F" w:rsidRDefault="00FC2E4E" w:rsidP="00165142">
      <w:pPr>
        <w:pStyle w:val="BodyCopy"/>
        <w:spacing w:after="100"/>
      </w:pPr>
      <w:r w:rsidRPr="008A199F">
        <w:t>The Diagnosis and Services Navigation Workgroup will refer to resources from the Alzheimer</w:t>
      </w:r>
      <w:r w:rsidR="00745433">
        <w:t>'</w:t>
      </w:r>
      <w:r w:rsidRPr="008A199F">
        <w:t>s Association including:</w:t>
      </w:r>
    </w:p>
    <w:p w14:paraId="6EA4867E" w14:textId="77777777" w:rsidR="00FC2E4E" w:rsidRPr="008A199F" w:rsidRDefault="00FC2E4E" w:rsidP="000B2533">
      <w:pPr>
        <w:pStyle w:val="BodyBullets"/>
        <w:spacing w:after="20"/>
        <w:rPr>
          <w:szCs w:val="22"/>
        </w:rPr>
      </w:pPr>
      <w:hyperlink r:id="rId30" w:history="1">
        <w:r w:rsidRPr="008A199F">
          <w:rPr>
            <w:rStyle w:val="Hyperlink"/>
            <w:szCs w:val="22"/>
          </w:rPr>
          <w:t>Cognitive Assessment Guidance and Tools</w:t>
        </w:r>
      </w:hyperlink>
      <w:r w:rsidRPr="008A199F">
        <w:rPr>
          <w:szCs w:val="22"/>
        </w:rPr>
        <w:t xml:space="preserve"> </w:t>
      </w:r>
    </w:p>
    <w:p w14:paraId="318B5DD1" w14:textId="77777777" w:rsidR="00C609E2" w:rsidRPr="008A199F" w:rsidRDefault="00C609E2" w:rsidP="000B2533">
      <w:pPr>
        <w:pStyle w:val="BodyBullets"/>
        <w:spacing w:after="20"/>
        <w:rPr>
          <w:rStyle w:val="Hyperlink"/>
          <w:szCs w:val="22"/>
        </w:rPr>
      </w:pPr>
      <w:hyperlink r:id="rId31" w:history="1">
        <w:r w:rsidRPr="008A199F">
          <w:rPr>
            <w:rStyle w:val="Hyperlink"/>
            <w:szCs w:val="22"/>
          </w:rPr>
          <w:t>Cognitive Impairment Care Planning Toolkit</w:t>
        </w:r>
      </w:hyperlink>
    </w:p>
    <w:p w14:paraId="0F4FD006" w14:textId="77777777" w:rsidR="00C609E2" w:rsidRPr="008A199F" w:rsidRDefault="00C609E2" w:rsidP="000B2533">
      <w:pPr>
        <w:pStyle w:val="BodyBullets"/>
        <w:spacing w:after="20"/>
        <w:rPr>
          <w:rStyle w:val="Hyperlink"/>
          <w:szCs w:val="22"/>
        </w:rPr>
      </w:pPr>
      <w:hyperlink r:id="rId32" w:history="1">
        <w:r w:rsidRPr="008A199F">
          <w:rPr>
            <w:rStyle w:val="Hyperlink"/>
            <w:szCs w:val="22"/>
          </w:rPr>
          <w:t>Criteria and Guidelines to Diagnosing Alzheimer's disease</w:t>
        </w:r>
      </w:hyperlink>
    </w:p>
    <w:p w14:paraId="38C87707" w14:textId="77777777" w:rsidR="00FC2E4E" w:rsidRPr="008A199F" w:rsidRDefault="00FC2E4E" w:rsidP="000B2533">
      <w:pPr>
        <w:pStyle w:val="BodyBullets"/>
        <w:spacing w:after="20"/>
        <w:rPr>
          <w:b/>
          <w:bCs/>
          <w:szCs w:val="22"/>
        </w:rPr>
      </w:pPr>
      <w:hyperlink r:id="rId33" w:history="1">
        <w:r w:rsidRPr="008A199F">
          <w:rPr>
            <w:rStyle w:val="Hyperlink"/>
            <w:szCs w:val="22"/>
          </w:rPr>
          <w:t>Medicare Annual Wellness Visit Algorithm for Assessment of Cognition</w:t>
        </w:r>
      </w:hyperlink>
    </w:p>
    <w:p w14:paraId="01A5AA13" w14:textId="23013C99" w:rsidR="00FC2E4E" w:rsidRPr="000B2533" w:rsidRDefault="00FC2E4E" w:rsidP="000B2533">
      <w:pPr>
        <w:pStyle w:val="BodyBullets"/>
        <w:spacing w:after="200"/>
        <w:rPr>
          <w:szCs w:val="22"/>
        </w:rPr>
      </w:pPr>
      <w:hyperlink r:id="rId34" w:history="1">
        <w:r w:rsidRPr="008A199F">
          <w:rPr>
            <w:rStyle w:val="Hyperlink"/>
            <w:szCs w:val="22"/>
          </w:rPr>
          <w:t>Operationalizing the Detection of Cognitive Impairment during Medicare Annual Wellness Visit in a Primary Care Setting</w:t>
        </w:r>
      </w:hyperlink>
    </w:p>
    <w:p w14:paraId="1A006695" w14:textId="77777777" w:rsidR="000B2533" w:rsidRPr="00165142" w:rsidRDefault="000B2533" w:rsidP="00165142">
      <w:pPr>
        <w:pStyle w:val="BodyCopy"/>
        <w:spacing w:before="300" w:after="100"/>
        <w:rPr>
          <w:b/>
          <w:bCs/>
        </w:rPr>
      </w:pPr>
      <w:r w:rsidRPr="00165142">
        <w:rPr>
          <w:b/>
          <w:bCs/>
        </w:rPr>
        <w:t>Risks and Risk Response Strategies</w:t>
      </w:r>
    </w:p>
    <w:p w14:paraId="28C69C0B" w14:textId="77777777" w:rsidR="00064832" w:rsidRPr="00F3441A" w:rsidRDefault="00064832" w:rsidP="00E307A0">
      <w:pPr>
        <w:pStyle w:val="Numberedlist"/>
        <w:numPr>
          <w:ilvl w:val="0"/>
          <w:numId w:val="40"/>
        </w:numPr>
        <w:rPr>
          <w:rFonts w:eastAsia="Times New Roman"/>
        </w:rPr>
      </w:pPr>
      <w:r w:rsidRPr="00F30741">
        <w:t>COVID-19 demands</w:t>
      </w:r>
      <w:r w:rsidRPr="00543B66">
        <w:t xml:space="preserve"> </w:t>
      </w:r>
      <w:r>
        <w:t xml:space="preserve">on clinicians </w:t>
      </w:r>
      <w:r w:rsidRPr="00543B66">
        <w:t xml:space="preserve">may </w:t>
      </w:r>
      <w:r>
        <w:t>impede progress on this recommendation</w:t>
      </w:r>
    </w:p>
    <w:p w14:paraId="1C6C2DCF" w14:textId="642BB841" w:rsidR="000B2533" w:rsidRPr="000B2533" w:rsidRDefault="000845AF" w:rsidP="00E307A0">
      <w:pPr>
        <w:pStyle w:val="Numberedlist"/>
        <w:numPr>
          <w:ilvl w:val="0"/>
          <w:numId w:val="39"/>
        </w:numPr>
      </w:pPr>
      <w:r>
        <w:t>Potential lack of commitment among p</w:t>
      </w:r>
      <w:r w:rsidR="000B2533" w:rsidRPr="000B2533">
        <w:t xml:space="preserve">hysicians </w:t>
      </w:r>
      <w:r>
        <w:t xml:space="preserve">to </w:t>
      </w:r>
      <w:r w:rsidR="00AC54EC">
        <w:t xml:space="preserve">continue </w:t>
      </w:r>
      <w:r w:rsidR="000B2533" w:rsidRPr="000B2533">
        <w:t xml:space="preserve">informing patients and caregivers of treatment and caregiver plans </w:t>
      </w:r>
    </w:p>
    <w:p w14:paraId="7D262334" w14:textId="77777777" w:rsidR="000B2533" w:rsidRPr="000B2533" w:rsidRDefault="000B2533" w:rsidP="00E307A0">
      <w:pPr>
        <w:pStyle w:val="Numberedlist"/>
      </w:pPr>
      <w:r w:rsidRPr="000B2533">
        <w:t>Potential lack of continued commitment among hospitals to sustain and update their dementia operational plans and the MA Department of Public Health Surveyors may stop requesting and reviewing these plans</w:t>
      </w:r>
    </w:p>
    <w:p w14:paraId="3B218D42" w14:textId="4A53C48F" w:rsidR="000B2533" w:rsidRPr="00AC54EC" w:rsidRDefault="000B2533" w:rsidP="00F3441A">
      <w:pPr>
        <w:pStyle w:val="Numberedlist"/>
        <w:rPr>
          <w:rFonts w:eastAsia="Times New Roman"/>
        </w:rPr>
      </w:pPr>
      <w:r w:rsidRPr="000B2533">
        <w:lastRenderedPageBreak/>
        <w:t>Potential lack of continued commitment among primary care practices to inform and incentivize their physicians</w:t>
      </w:r>
      <w:r w:rsidRPr="00543B66">
        <w:t xml:space="preserve"> to screen and diagnose their patients</w:t>
      </w:r>
    </w:p>
    <w:p w14:paraId="1134F120" w14:textId="4F932239" w:rsidR="000B2533" w:rsidRPr="00543B66" w:rsidRDefault="000B2533" w:rsidP="00165142">
      <w:pPr>
        <w:pStyle w:val="BodyCopy"/>
        <w:spacing w:after="100"/>
      </w:pPr>
      <w:r w:rsidRPr="00543B66">
        <w:t xml:space="preserve">In response to the above risks, the Diagnosis and Services Navigation </w:t>
      </w:r>
      <w:r>
        <w:t>Workgroup</w:t>
      </w:r>
      <w:r w:rsidRPr="00543B66">
        <w:t xml:space="preserve"> will:</w:t>
      </w:r>
    </w:p>
    <w:p w14:paraId="686B3E88" w14:textId="0F7BAA9E" w:rsidR="00064832" w:rsidRPr="0087671B" w:rsidRDefault="00064832" w:rsidP="00064832">
      <w:pPr>
        <w:pStyle w:val="BodyBullets"/>
        <w:rPr>
          <w:color w:val="000000" w:themeColor="text1"/>
        </w:rPr>
      </w:pPr>
      <w:r w:rsidRPr="0087671B">
        <w:rPr>
          <w:color w:val="000000" w:themeColor="text1"/>
        </w:rPr>
        <w:t>ensure that communications with clinicians reflect the linkage between th</w:t>
      </w:r>
      <w:r w:rsidR="001C333A" w:rsidRPr="0087671B">
        <w:rPr>
          <w:color w:val="000000" w:themeColor="text1"/>
        </w:rPr>
        <w:t xml:space="preserve">e need for screening and early diagnosis and </w:t>
      </w:r>
      <w:r w:rsidRPr="0087671B">
        <w:rPr>
          <w:color w:val="000000" w:themeColor="text1"/>
        </w:rPr>
        <w:t xml:space="preserve">the specific needs </w:t>
      </w:r>
      <w:r w:rsidR="001C333A" w:rsidRPr="0087671B">
        <w:rPr>
          <w:color w:val="000000" w:themeColor="text1"/>
        </w:rPr>
        <w:t xml:space="preserve">and challenges faced by </w:t>
      </w:r>
      <w:r w:rsidRPr="0087671B">
        <w:rPr>
          <w:color w:val="000000" w:themeColor="text1"/>
        </w:rPr>
        <w:t xml:space="preserve">people living with </w:t>
      </w:r>
      <w:r w:rsidR="001C333A" w:rsidRPr="0087671B">
        <w:rPr>
          <w:color w:val="000000" w:themeColor="text1"/>
        </w:rPr>
        <w:t>dementia in pandemic times;</w:t>
      </w:r>
    </w:p>
    <w:p w14:paraId="4B9F7649" w14:textId="101509E1" w:rsidR="00953124" w:rsidRPr="0087671B" w:rsidRDefault="00953124" w:rsidP="00953124">
      <w:pPr>
        <w:pStyle w:val="BodyBullets"/>
        <w:rPr>
          <w:color w:val="000000" w:themeColor="text1"/>
        </w:rPr>
      </w:pPr>
      <w:r w:rsidRPr="0087671B">
        <w:rPr>
          <w:color w:val="000000" w:themeColor="text1"/>
        </w:rPr>
        <w:t xml:space="preserve">ensure that communications to health care professionals </w:t>
      </w:r>
      <w:r w:rsidR="00A93A39" w:rsidRPr="0087671B">
        <w:rPr>
          <w:color w:val="000000" w:themeColor="text1"/>
        </w:rPr>
        <w:t>make clear</w:t>
      </w:r>
      <w:r w:rsidRPr="0087671B">
        <w:rPr>
          <w:color w:val="000000" w:themeColor="text1"/>
        </w:rPr>
        <w:t xml:space="preserve"> that the road to treatment runs through diagnosis. With treatment compounds making their way through clinical trials, these treatments will not come close to fulfilling their promise </w:t>
      </w:r>
      <w:r w:rsidR="00A93A39" w:rsidRPr="0087671B">
        <w:rPr>
          <w:color w:val="000000" w:themeColor="text1"/>
        </w:rPr>
        <w:t>without significant</w:t>
      </w:r>
      <w:r w:rsidRPr="0087671B">
        <w:rPr>
          <w:color w:val="000000" w:themeColor="text1"/>
        </w:rPr>
        <w:t xml:space="preserve"> improv</w:t>
      </w:r>
      <w:r w:rsidR="00A93A39" w:rsidRPr="0087671B">
        <w:rPr>
          <w:color w:val="000000" w:themeColor="text1"/>
        </w:rPr>
        <w:t xml:space="preserve">ement in </w:t>
      </w:r>
      <w:r w:rsidRPr="0087671B">
        <w:rPr>
          <w:color w:val="000000" w:themeColor="text1"/>
        </w:rPr>
        <w:t>the diagnosis rate</w:t>
      </w:r>
      <w:r w:rsidR="00A93A39" w:rsidRPr="0087671B">
        <w:rPr>
          <w:color w:val="000000" w:themeColor="text1"/>
        </w:rPr>
        <w:t>;</w:t>
      </w:r>
    </w:p>
    <w:p w14:paraId="37130B6D" w14:textId="33C9C733" w:rsidR="000B2533" w:rsidRPr="00543B66" w:rsidRDefault="000845AF" w:rsidP="000B2533">
      <w:pPr>
        <w:pStyle w:val="BodyBullets"/>
        <w:rPr>
          <w:rFonts w:eastAsia="Times New Roman"/>
        </w:rPr>
      </w:pPr>
      <w:r w:rsidRPr="0087671B">
        <w:rPr>
          <w:color w:val="000000" w:themeColor="text1"/>
        </w:rPr>
        <w:t xml:space="preserve">ensure that </w:t>
      </w:r>
      <w:r w:rsidR="00AC54EC" w:rsidRPr="0087671B">
        <w:rPr>
          <w:color w:val="000000" w:themeColor="text1"/>
        </w:rPr>
        <w:t>a</w:t>
      </w:r>
      <w:r w:rsidRPr="0087671B">
        <w:rPr>
          <w:color w:val="000000" w:themeColor="text1"/>
        </w:rPr>
        <w:t xml:space="preserve"> coalition of collaborative partners </w:t>
      </w:r>
      <w:r w:rsidR="000B2533" w:rsidRPr="0087671B">
        <w:rPr>
          <w:color w:val="000000" w:themeColor="text1"/>
        </w:rPr>
        <w:t xml:space="preserve">plays and sustains an essential role in implementing this recommendation, e.g., consider securing </w:t>
      </w:r>
      <w:r w:rsidR="00AC54EC" w:rsidRPr="0087671B">
        <w:rPr>
          <w:color w:val="000000" w:themeColor="text1"/>
        </w:rPr>
        <w:t xml:space="preserve">more than one </w:t>
      </w:r>
      <w:r w:rsidR="000B2533" w:rsidRPr="00543B66">
        <w:t xml:space="preserve">communication </w:t>
      </w:r>
      <w:r w:rsidR="00AC54EC">
        <w:t>to primary care providers</w:t>
      </w:r>
      <w:r w:rsidR="000B2533" w:rsidRPr="00543B66">
        <w:t xml:space="preserve"> in 2021</w:t>
      </w:r>
      <w:r w:rsidR="00AC54EC">
        <w:t>;</w:t>
      </w:r>
    </w:p>
    <w:p w14:paraId="70AA3447" w14:textId="3E832DCD" w:rsidR="000B2533" w:rsidRPr="00582C40" w:rsidRDefault="000B2533" w:rsidP="000B2533">
      <w:pPr>
        <w:pStyle w:val="BodyBullets"/>
      </w:pPr>
      <w:r w:rsidRPr="00543B66">
        <w:t>convince the MA Department of Public Health (DPH) of the importance of hospitals implementing these legislatively mandated dementia operational plans, e.g., consider including language in new legislation and manage around the COVID-19 challenges that hospitals are experiencing</w:t>
      </w:r>
      <w:r w:rsidR="005A2202">
        <w:t xml:space="preserve">; and </w:t>
      </w:r>
    </w:p>
    <w:p w14:paraId="4CA48645" w14:textId="36E5155D" w:rsidR="000B2533" w:rsidRPr="00582C40" w:rsidRDefault="000B2533" w:rsidP="00E60172">
      <w:pPr>
        <w:pStyle w:val="BodyBullets"/>
      </w:pPr>
      <w:r w:rsidRPr="00543B66">
        <w:t>engage several large primary care practices to embrace this as a model</w:t>
      </w:r>
      <w:r w:rsidR="005A2202">
        <w:t>.</w:t>
      </w:r>
    </w:p>
    <w:p w14:paraId="769CEFB6" w14:textId="6F059BDD" w:rsidR="00AC54EC" w:rsidRPr="000B2533" w:rsidRDefault="00E60172" w:rsidP="00064832">
      <w:pPr>
        <w:pStyle w:val="BodyBullets"/>
        <w:numPr>
          <w:ilvl w:val="0"/>
          <w:numId w:val="0"/>
        </w:numPr>
        <w:ind w:left="720"/>
        <w:rPr>
          <w:rFonts w:eastAsia="Times New Roman"/>
        </w:rPr>
      </w:pPr>
      <w:r w:rsidRPr="00612C70">
        <w:rPr>
          <w:b/>
          <w:bCs/>
          <w:noProof/>
        </w:rPr>
        <mc:AlternateContent>
          <mc:Choice Requires="wpg">
            <w:drawing>
              <wp:anchor distT="0" distB="228600" distL="114300" distR="114300" simplePos="0" relativeHeight="251632640" behindDoc="0" locked="0" layoutInCell="1" allowOverlap="1" wp14:anchorId="76F6864C" wp14:editId="05C6CFCD">
                <wp:simplePos x="0" y="0"/>
                <wp:positionH relativeFrom="page">
                  <wp:posOffset>889000</wp:posOffset>
                </wp:positionH>
                <wp:positionV relativeFrom="paragraph">
                  <wp:posOffset>236220</wp:posOffset>
                </wp:positionV>
                <wp:extent cx="5998210" cy="1252220"/>
                <wp:effectExtent l="0" t="0" r="21590" b="24130"/>
                <wp:wrapSquare wrapText="bothSides"/>
                <wp:docPr id="31" name="Group 31"/>
                <wp:cNvGraphicFramePr/>
                <a:graphic xmlns:a="http://schemas.openxmlformats.org/drawingml/2006/main">
                  <a:graphicData uri="http://schemas.microsoft.com/office/word/2010/wordprocessingGroup">
                    <wpg:wgp>
                      <wpg:cNvGrpSpPr/>
                      <wpg:grpSpPr>
                        <a:xfrm>
                          <a:off x="0" y="0"/>
                          <a:ext cx="5998210" cy="1252220"/>
                          <a:chOff x="-19020" y="-218173"/>
                          <a:chExt cx="5989170" cy="1103621"/>
                        </a:xfrm>
                      </wpg:grpSpPr>
                      <wps:wsp>
                        <wps:cNvPr id="32" name="Rounded Rectangle 32"/>
                        <wps:cNvSpPr/>
                        <wps:spPr>
                          <a:xfrm>
                            <a:off x="-19020" y="-218173"/>
                            <a:ext cx="5989170" cy="1103621"/>
                          </a:xfrm>
                          <a:prstGeom prst="roundRect">
                            <a:avLst>
                              <a:gd name="adj" fmla="val 0"/>
                            </a:avLst>
                          </a:prstGeom>
                          <a:solidFill>
                            <a:schemeClr val="accent4">
                              <a:lumMod val="40000"/>
                              <a:lumOff val="60000"/>
                            </a:schemeClr>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63D372" w14:textId="77777777" w:rsidR="00DE1CEC" w:rsidRPr="00165142" w:rsidRDefault="00DE1CEC" w:rsidP="000B2533">
                              <w:pPr>
                                <w:snapToGrid w:val="0"/>
                                <w:spacing w:after="200"/>
                                <w:rPr>
                                  <w:b/>
                                  <w:bCs/>
                                  <w:color w:val="000000" w:themeColor="text1"/>
                                  <w:sz w:val="30"/>
                                  <w:szCs w:val="30"/>
                                </w:rPr>
                              </w:pPr>
                              <w:r w:rsidRPr="00165142">
                                <w:rPr>
                                  <w:b/>
                                  <w:bCs/>
                                  <w:color w:val="000000" w:themeColor="text1"/>
                                  <w:sz w:val="30"/>
                                  <w:szCs w:val="30"/>
                                </w:rPr>
                                <w:t>Recommendation #2</w:t>
                              </w:r>
                            </w:p>
                            <w:p w14:paraId="3B03D0AA" w14:textId="77777777" w:rsidR="00DE1CEC" w:rsidRPr="00E97E5F" w:rsidRDefault="00DE1CEC" w:rsidP="000B2533">
                              <w:pPr>
                                <w:spacing w:after="100"/>
                                <w:rPr>
                                  <w:b/>
                                  <w:bCs/>
                                  <w:i/>
                                  <w:iCs/>
                                  <w:color w:val="000000" w:themeColor="text1"/>
                                  <w:sz w:val="24"/>
                                  <w:szCs w:val="24"/>
                                </w:rPr>
                              </w:pPr>
                              <w:r w:rsidRPr="00E97E5F">
                                <w:rPr>
                                  <w:b/>
                                  <w:bCs/>
                                  <w:i/>
                                  <w:iCs/>
                                  <w:color w:val="000000" w:themeColor="text1"/>
                                  <w:sz w:val="24"/>
                                  <w:szCs w:val="24"/>
                                </w:rPr>
                                <w:t>Services Navigation</w:t>
                              </w:r>
                            </w:p>
                            <w:p w14:paraId="1C68D450" w14:textId="77777777" w:rsidR="00DE1CEC" w:rsidRPr="00E97E5F" w:rsidRDefault="00DE1CEC" w:rsidP="000B2533">
                              <w:pPr>
                                <w:rPr>
                                  <w:color w:val="000000" w:themeColor="text1"/>
                                  <w:sz w:val="24"/>
                                  <w:szCs w:val="24"/>
                                </w:rPr>
                              </w:pPr>
                              <w:r w:rsidRPr="00E97E5F">
                                <w:rPr>
                                  <w:color w:val="000000" w:themeColor="text1"/>
                                  <w:sz w:val="24"/>
                                  <w:szCs w:val="24"/>
                                </w:rPr>
                                <w:t>Ensure that after a dementia diagnosis, individuals and their families have access to comprehensive information and care planning services</w:t>
                              </w:r>
                            </w:p>
                            <w:p w14:paraId="7CA5D0A2" w14:textId="77777777" w:rsidR="00DE1CEC" w:rsidRPr="00165142" w:rsidRDefault="00DE1CEC" w:rsidP="000B2533">
                              <w:pPr>
                                <w:rPr>
                                  <w:color w:val="000000" w:themeColor="text1"/>
                                  <w:sz w:val="22"/>
                                  <w:szCs w:val="22"/>
                                </w:rPr>
                              </w:pPr>
                            </w:p>
                            <w:p w14:paraId="73597E2B" w14:textId="77777777" w:rsidR="00DE1CEC" w:rsidRPr="00165142" w:rsidRDefault="00DE1CEC" w:rsidP="000B2533">
                              <w:pPr>
                                <w:rPr>
                                  <w:color w:val="000000" w:themeColor="text1"/>
                                  <w:sz w:val="22"/>
                                  <w:szCs w:val="22"/>
                                </w:rPr>
                              </w:pPr>
                            </w:p>
                          </w:txbxContent>
                        </wps:txbx>
                        <wps:bodyPr rot="0" spcFirstLastPara="0" vertOverflow="overflow" horzOverflow="overflow" vert="horz" wrap="square" lIns="182880" tIns="91440" rIns="182880" bIns="0" numCol="1" spcCol="0" rtlCol="0" fromWordArt="0" anchor="t" anchorCtr="0" forceAA="0" compatLnSpc="1">
                          <a:prstTxWarp prst="textNoShape">
                            <a:avLst/>
                          </a:prstTxWarp>
                          <a:noAutofit/>
                        </wps:bodyPr>
                      </wps:wsp>
                      <wps:wsp>
                        <wps:cNvPr id="40" name="Straight Connector 40"/>
                        <wps:cNvCnPr/>
                        <wps:spPr>
                          <a:xfrm>
                            <a:off x="180241" y="337951"/>
                            <a:ext cx="5633144" cy="0"/>
                          </a:xfrm>
                          <a:prstGeom prst="line">
                            <a:avLst/>
                          </a:prstGeom>
                          <a:ln w="12700">
                            <a:solidFill>
                              <a:schemeClr val="accent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6F6864C" id="Group 31" o:spid="_x0000_s1078" style="position:absolute;left:0;text-align:left;margin-left:70pt;margin-top:18.6pt;width:472.3pt;height:98.6pt;z-index:251632640;mso-wrap-distance-bottom:18pt;mso-position-horizontal-relative:page;mso-width-relative:margin;mso-height-relative:margin" coordorigin="-190,-2181" coordsize="59891,1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">
                <v:roundrect id="Rounded Rectangle 32" o:spid="_x0000_s1079" style="position:absolute;left:-190;top:-2181;width:59891;height:11035;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" fillcolor="#ccc0d9 [1303]" strokecolor="#8064a2 [3207]" strokeweight="2pt">
                  <v:textbox inset="14.4pt,7.2pt,14.4pt,0">
                    <w:txbxContent>
                      <w:p w14:paraId="0B63D372" w14:textId="77777777" w:rsidR="00DE1CEC" w:rsidRPr="00165142" w:rsidRDefault="00DE1CEC" w:rsidP="000B2533">
                        <w:pPr>
                          <w:snapToGrid w:val="0"/>
                          <w:spacing w:after="200"/>
                          <w:rPr>
                            <w:b/>
                            <w:bCs/>
                            <w:color w:val="000000" w:themeColor="text1"/>
                            <w:sz w:val="30"/>
                            <w:szCs w:val="30"/>
                          </w:rPr>
                        </w:pPr>
                        <w:r w:rsidRPr="00165142">
                          <w:rPr>
                            <w:b/>
                            <w:bCs/>
                            <w:color w:val="000000" w:themeColor="text1"/>
                            <w:sz w:val="30"/>
                            <w:szCs w:val="30"/>
                          </w:rPr>
                          <w:t>Recommendation #2</w:t>
                        </w:r>
                      </w:p>
                      <w:p w14:paraId="3B03D0AA" w14:textId="77777777" w:rsidR="00DE1CEC" w:rsidRPr="00E97E5F" w:rsidRDefault="00DE1CEC" w:rsidP="000B2533">
                        <w:pPr>
                          <w:spacing w:after="100"/>
                          <w:rPr>
                            <w:b/>
                            <w:bCs/>
                            <w:i/>
                            <w:iCs/>
                            <w:color w:val="000000" w:themeColor="text1"/>
                            <w:sz w:val="24"/>
                            <w:szCs w:val="24"/>
                          </w:rPr>
                        </w:pPr>
                        <w:r w:rsidRPr="00E97E5F">
                          <w:rPr>
                            <w:b/>
                            <w:bCs/>
                            <w:i/>
                            <w:iCs/>
                            <w:color w:val="000000" w:themeColor="text1"/>
                            <w:sz w:val="24"/>
                            <w:szCs w:val="24"/>
                          </w:rPr>
                          <w:t>Services Navigation</w:t>
                        </w:r>
                      </w:p>
                      <w:p w14:paraId="1C68D450" w14:textId="77777777" w:rsidR="00DE1CEC" w:rsidRPr="00E97E5F" w:rsidRDefault="00DE1CEC" w:rsidP="000B2533">
                        <w:pPr>
                          <w:rPr>
                            <w:color w:val="000000" w:themeColor="text1"/>
                            <w:sz w:val="24"/>
                            <w:szCs w:val="24"/>
                          </w:rPr>
                        </w:pPr>
                        <w:r w:rsidRPr="00E97E5F">
                          <w:rPr>
                            <w:color w:val="000000" w:themeColor="text1"/>
                            <w:sz w:val="24"/>
                            <w:szCs w:val="24"/>
                          </w:rPr>
                          <w:t>Ensure that after a dementia diagnosis, individuals and their families have access to comprehensive information and care planning services</w:t>
                        </w:r>
                      </w:p>
                      <w:p w14:paraId="7CA5D0A2" w14:textId="77777777" w:rsidR="00DE1CEC" w:rsidRPr="00165142" w:rsidRDefault="00DE1CEC" w:rsidP="000B2533">
                        <w:pPr>
                          <w:rPr>
                            <w:color w:val="000000" w:themeColor="text1"/>
                            <w:sz w:val="22"/>
                            <w:szCs w:val="22"/>
                          </w:rPr>
                        </w:pPr>
                      </w:p>
                      <w:p w14:paraId="73597E2B" w14:textId="77777777" w:rsidR="00DE1CEC" w:rsidRPr="00165142" w:rsidRDefault="00DE1CEC" w:rsidP="000B2533">
                        <w:pPr>
                          <w:rPr>
                            <w:color w:val="000000" w:themeColor="text1"/>
                            <w:sz w:val="22"/>
                            <w:szCs w:val="22"/>
                          </w:rPr>
                        </w:pPr>
                      </w:p>
                    </w:txbxContent>
                  </v:textbox>
                </v:roundrect>
                <v:line id="Straight Connector 40" o:spid="_x0000_s1080" style="position:absolute;visibility:visible;mso-wrap-style:square" from="1802,3379" to="58133,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" strokecolor="#8064a2 [3207]" strokeweight="1pt"/>
                <w10:wrap type="square" anchorx="page"/>
              </v:group>
            </w:pict>
          </mc:Fallback>
        </mc:AlternateContent>
      </w:r>
    </w:p>
    <w:p w14:paraId="7F64F2BE" w14:textId="77777777" w:rsidR="000B2533" w:rsidRPr="00165142" w:rsidRDefault="000B2533" w:rsidP="000F3BAE">
      <w:pPr>
        <w:pStyle w:val="BodyCopy"/>
        <w:rPr>
          <w:b/>
          <w:bCs/>
        </w:rPr>
      </w:pPr>
      <w:r w:rsidRPr="00165142">
        <w:rPr>
          <w:b/>
          <w:bCs/>
        </w:rPr>
        <w:t>Implementation Strategies, 2021-2022</w:t>
      </w:r>
    </w:p>
    <w:p w14:paraId="5EC14FD1" w14:textId="77777777" w:rsidR="000B2533" w:rsidRPr="00165142" w:rsidRDefault="000B2533" w:rsidP="00165142">
      <w:pPr>
        <w:pStyle w:val="BodyCopy"/>
        <w:spacing w:after="100"/>
        <w:rPr>
          <w:b/>
          <w:bCs/>
          <w:i/>
          <w:iCs/>
        </w:rPr>
      </w:pPr>
      <w:r w:rsidRPr="00165142">
        <w:rPr>
          <w:b/>
          <w:bCs/>
          <w:i/>
          <w:iCs/>
        </w:rPr>
        <w:t>Create a Road Map</w:t>
      </w:r>
    </w:p>
    <w:p w14:paraId="391FFB3D" w14:textId="77777777" w:rsidR="000B2533" w:rsidRPr="00F30741" w:rsidRDefault="000B2533" w:rsidP="00E307A0">
      <w:pPr>
        <w:pStyle w:val="Numberedlist"/>
        <w:numPr>
          <w:ilvl w:val="0"/>
          <w:numId w:val="15"/>
        </w:numPr>
        <w:spacing w:after="100" w:line="240" w:lineRule="auto"/>
      </w:pPr>
      <w:r w:rsidRPr="00F30741">
        <w:t>Create, identify how to disseminate, and distribute a road map to provide geriatricians and geriatric psychiatrists, neurologists, people living with dementia and their care partners, and primary care providers, on how to proceed depending on the diagnosis. The road map would:</w:t>
      </w:r>
    </w:p>
    <w:p w14:paraId="1AF625BC" w14:textId="64E793A4" w:rsidR="000B2533" w:rsidRPr="00F30741" w:rsidRDefault="000B2533" w:rsidP="00F30741">
      <w:pPr>
        <w:pStyle w:val="Bullet-Extraindent"/>
        <w:spacing w:after="100"/>
      </w:pPr>
      <w:r w:rsidRPr="00F30741">
        <w:t>include information such as phone numbers and websites of Alzheimer</w:t>
      </w:r>
      <w:r w:rsidR="00745433">
        <w:t>'</w:t>
      </w:r>
      <w:r w:rsidRPr="00F30741">
        <w:t>s Association and local resources, i.e., Aging Services Access Point, support groups, etc.</w:t>
      </w:r>
      <w:r w:rsidR="00900ABD">
        <w:t>; and</w:t>
      </w:r>
    </w:p>
    <w:p w14:paraId="59EADD2B" w14:textId="2317E07C" w:rsidR="000B2533" w:rsidRPr="00F30741" w:rsidRDefault="000B2533" w:rsidP="00F30741">
      <w:pPr>
        <w:pStyle w:val="Bullet-Extraindent"/>
        <w:spacing w:after="200"/>
      </w:pPr>
      <w:r w:rsidRPr="00F30741">
        <w:t>be developed in a way that ensures equitable access across diverse cultural, ethnic, linguistic, racial, and socioeconomic groups</w:t>
      </w:r>
      <w:r w:rsidR="00900ABD">
        <w:t>.</w:t>
      </w:r>
    </w:p>
    <w:p w14:paraId="790264C4" w14:textId="1918242F" w:rsidR="00FC2E4E" w:rsidRPr="00F30741" w:rsidRDefault="00FC2E4E" w:rsidP="006974DA">
      <w:pPr>
        <w:pStyle w:val="Numberedlist"/>
        <w:spacing w:after="300"/>
      </w:pPr>
      <w:bookmarkStart w:id="15" w:name="_Hlk59692367"/>
      <w:r w:rsidRPr="00F30741">
        <w:lastRenderedPageBreak/>
        <w:t>Seek funding for the printing and delivery of hard-copy versions of the road</w:t>
      </w:r>
      <w:r w:rsidR="00CA19E3" w:rsidRPr="00F30741">
        <w:t xml:space="preserve"> </w:t>
      </w:r>
      <w:r w:rsidRPr="00F30741">
        <w:t>map. Determine if IT resources are required for any website-related work and seek funding if necessary.</w:t>
      </w:r>
    </w:p>
    <w:p w14:paraId="6BE0B666" w14:textId="284EE14C" w:rsidR="00FC2E4E" w:rsidRPr="000845AF" w:rsidRDefault="00FC2E4E" w:rsidP="000F3BAE">
      <w:pPr>
        <w:pStyle w:val="BodyCopy"/>
        <w:rPr>
          <w:b/>
          <w:bCs/>
          <w:i/>
          <w:iCs/>
        </w:rPr>
      </w:pPr>
      <w:r w:rsidRPr="000845AF">
        <w:rPr>
          <w:b/>
          <w:bCs/>
          <w:i/>
          <w:iCs/>
        </w:rPr>
        <w:t xml:space="preserve">Provide Primary Care Providers (PCPs) with Support </w:t>
      </w:r>
      <w:r w:rsidR="00F05101" w:rsidRPr="000845AF">
        <w:rPr>
          <w:b/>
          <w:bCs/>
          <w:i/>
          <w:iCs/>
        </w:rPr>
        <w:t>and</w:t>
      </w:r>
      <w:r w:rsidRPr="000845AF">
        <w:rPr>
          <w:b/>
          <w:bCs/>
          <w:i/>
          <w:iCs/>
        </w:rPr>
        <w:t xml:space="preserve"> Strategies for</w:t>
      </w:r>
      <w:r w:rsidR="00165142" w:rsidRPr="000845AF">
        <w:rPr>
          <w:b/>
          <w:bCs/>
          <w:i/>
          <w:iCs/>
        </w:rPr>
        <w:t xml:space="preserve"> </w:t>
      </w:r>
      <w:r w:rsidRPr="000845AF">
        <w:rPr>
          <w:b/>
          <w:bCs/>
          <w:i/>
          <w:iCs/>
        </w:rPr>
        <w:t>Unaccompanied/Unsupported People Living with Dementia</w:t>
      </w:r>
    </w:p>
    <w:p w14:paraId="26C2695B" w14:textId="77777777" w:rsidR="00FC2E4E" w:rsidRPr="00F30741" w:rsidRDefault="00FC2E4E" w:rsidP="00F30741">
      <w:pPr>
        <w:pStyle w:val="Numberedlist"/>
        <w:spacing w:after="100" w:line="240" w:lineRule="auto"/>
      </w:pPr>
      <w:r w:rsidRPr="00F30741">
        <w:t xml:space="preserve">Develop and provide PCPs with support and strategies for interacting with unaccompanied/unsupported individuals who are diagnosed. </w:t>
      </w:r>
    </w:p>
    <w:p w14:paraId="0B509D1B" w14:textId="77777777" w:rsidR="00FC2E4E" w:rsidRPr="00543B66" w:rsidRDefault="00FC2E4E" w:rsidP="00F30741">
      <w:pPr>
        <w:pStyle w:val="Bullet-Extraindent"/>
        <w:spacing w:after="100"/>
      </w:pPr>
      <w:r w:rsidRPr="00543B66">
        <w:t>Develop a plan on how to implement this strategy in Years 1 and 2</w:t>
      </w:r>
      <w:r w:rsidRPr="00182D82">
        <w:t>; th</w:t>
      </w:r>
      <w:r w:rsidRPr="00543B66">
        <w:t>e plan would reflect:</w:t>
      </w:r>
    </w:p>
    <w:p w14:paraId="2EA7CE81" w14:textId="6CCDFEDF" w:rsidR="00FC2E4E" w:rsidRPr="00F30741" w:rsidRDefault="00FC2E4E" w:rsidP="00F30741">
      <w:pPr>
        <w:pStyle w:val="XtraIndentHyphen"/>
        <w:spacing w:after="100" w:line="240" w:lineRule="auto"/>
      </w:pPr>
      <w:r w:rsidRPr="00F30741">
        <w:t>An emphasis on follow</w:t>
      </w:r>
      <w:r w:rsidR="00D35EC5">
        <w:t>-</w:t>
      </w:r>
      <w:r w:rsidRPr="00F30741">
        <w:t>up and referral to MA Aging Services Access Points</w:t>
      </w:r>
    </w:p>
    <w:p w14:paraId="76A9FF74" w14:textId="1CCB5B02" w:rsidR="00FC2E4E" w:rsidRPr="00F30741" w:rsidRDefault="00FC2E4E" w:rsidP="00F30741">
      <w:pPr>
        <w:pStyle w:val="XtraIndentHyphen"/>
        <w:spacing w:after="100" w:line="240" w:lineRule="auto"/>
      </w:pPr>
      <w:r w:rsidRPr="00F30741">
        <w:t xml:space="preserve">Educating PCPs around protective service protocols if </w:t>
      </w:r>
      <w:r w:rsidR="00E5574B" w:rsidRPr="00F30741">
        <w:t xml:space="preserve">caregiver neglect, safety, and/or </w:t>
      </w:r>
      <w:r w:rsidRPr="00F30741">
        <w:t>self-neglect are a concern</w:t>
      </w:r>
    </w:p>
    <w:p w14:paraId="46AEE8DA" w14:textId="5B4047FC" w:rsidR="003E462B" w:rsidRPr="003E462B" w:rsidRDefault="00FC2E4E" w:rsidP="003E462B">
      <w:pPr>
        <w:pStyle w:val="XtraIndentHyphen"/>
        <w:spacing w:after="60" w:line="240" w:lineRule="auto"/>
      </w:pPr>
      <w:r w:rsidRPr="00F30741">
        <w:t>The development of a simple primer for primary care which would include items such as the road</w:t>
      </w:r>
      <w:r w:rsidR="00CA19E3" w:rsidRPr="00F30741">
        <w:t xml:space="preserve"> </w:t>
      </w:r>
      <w:r w:rsidRPr="00F30741">
        <w:t>map and dementia-screening toolkit</w:t>
      </w:r>
      <w:r w:rsidR="00F30741" w:rsidRPr="00F30741">
        <w:t xml:space="preserve"> </w:t>
      </w:r>
    </w:p>
    <w:p w14:paraId="33DA9A11" w14:textId="20AB509C" w:rsidR="00E5574B" w:rsidRPr="003E462B" w:rsidRDefault="00F30741" w:rsidP="00E307A0">
      <w:pPr>
        <w:pStyle w:val="XtraIndentHyphen"/>
        <w:numPr>
          <w:ilvl w:val="2"/>
          <w:numId w:val="14"/>
        </w:numPr>
        <w:spacing w:after="300" w:line="240" w:lineRule="auto"/>
        <w:ind w:left="1714" w:hanging="274"/>
      </w:pPr>
      <w:r w:rsidRPr="003E462B">
        <w:t xml:space="preserve">The dementia-screening toolkit would include protective service protocols for </w:t>
      </w:r>
      <w:r w:rsidR="009C249D">
        <w:t>PCPs</w:t>
      </w:r>
      <w:r w:rsidRPr="003E462B">
        <w:t xml:space="preserve"> to use when caregiver neglect, safety, and/or self-neglect are a concern</w:t>
      </w:r>
    </w:p>
    <w:p w14:paraId="65D62DDB" w14:textId="0D0A9B68" w:rsidR="00FC2E4E" w:rsidRPr="0091447A" w:rsidRDefault="00FC2E4E" w:rsidP="00E97E5F">
      <w:pPr>
        <w:pStyle w:val="BodyCopy"/>
        <w:spacing w:after="100"/>
        <w:rPr>
          <w:b/>
          <w:bCs/>
          <w:i/>
          <w:iCs/>
        </w:rPr>
      </w:pPr>
      <w:r w:rsidRPr="0091447A">
        <w:rPr>
          <w:b/>
          <w:bCs/>
          <w:i/>
          <w:iCs/>
        </w:rPr>
        <w:t>Expand Dementia Care Coordination (DCC) Program (Alzheimer</w:t>
      </w:r>
      <w:r w:rsidR="00745433" w:rsidRPr="0091447A">
        <w:rPr>
          <w:b/>
          <w:bCs/>
          <w:i/>
          <w:iCs/>
        </w:rPr>
        <w:t>'</w:t>
      </w:r>
      <w:r w:rsidRPr="0091447A">
        <w:rPr>
          <w:b/>
          <w:bCs/>
          <w:i/>
          <w:iCs/>
        </w:rPr>
        <w:t>s Association MA/NH</w:t>
      </w:r>
      <w:r w:rsidR="00197C47" w:rsidRPr="0091447A">
        <w:rPr>
          <w:b/>
          <w:bCs/>
          <w:i/>
          <w:iCs/>
        </w:rPr>
        <w:t>)</w:t>
      </w:r>
      <w:r w:rsidRPr="0091447A">
        <w:rPr>
          <w:b/>
          <w:bCs/>
          <w:i/>
          <w:iCs/>
        </w:rPr>
        <w:t xml:space="preserve"> </w:t>
      </w:r>
    </w:p>
    <w:p w14:paraId="64AA04FF" w14:textId="6048F2E0" w:rsidR="00FC2E4E" w:rsidRPr="00543B66" w:rsidRDefault="00FC2E4E" w:rsidP="00C84764">
      <w:pPr>
        <w:pStyle w:val="Numberedlist"/>
        <w:spacing w:after="20"/>
      </w:pPr>
      <w:r w:rsidRPr="00543B66">
        <w:t>In 2021, develop a plan to expand the DCC program</w:t>
      </w:r>
      <w:r w:rsidRPr="00182D82">
        <w:t xml:space="preserve"> while </w:t>
      </w:r>
      <w:r w:rsidRPr="00543B66">
        <w:t>Alzheimer</w:t>
      </w:r>
      <w:r w:rsidR="00745433">
        <w:t>'</w:t>
      </w:r>
      <w:r w:rsidRPr="00543B66">
        <w:t>s Association MA/NH will:</w:t>
      </w:r>
    </w:p>
    <w:p w14:paraId="698E8DB1" w14:textId="41016193" w:rsidR="00FC2E4E" w:rsidRPr="00F30741" w:rsidRDefault="00FC2E4E" w:rsidP="00F30741">
      <w:pPr>
        <w:pStyle w:val="Bullet-Extraindent"/>
        <w:spacing w:after="0"/>
      </w:pPr>
      <w:r w:rsidRPr="00F30741">
        <w:t>explore sources of funding</w:t>
      </w:r>
      <w:r w:rsidR="00900ABD">
        <w:t xml:space="preserve">; and </w:t>
      </w:r>
    </w:p>
    <w:p w14:paraId="1CDE9E16" w14:textId="6D092DC0" w:rsidR="00FC2E4E" w:rsidRPr="00543B66" w:rsidRDefault="00FC2E4E" w:rsidP="0091447A">
      <w:pPr>
        <w:pStyle w:val="Bullet-Extraindent"/>
        <w:spacing w:after="300"/>
      </w:pPr>
      <w:r w:rsidRPr="00F30741">
        <w:t>ex</w:t>
      </w:r>
      <w:r w:rsidRPr="00543B66">
        <w:t>pand outreach to recruit more dementia care providers to participate in the program</w:t>
      </w:r>
      <w:r w:rsidR="00900ABD">
        <w:t>.</w:t>
      </w:r>
    </w:p>
    <w:bookmarkEnd w:id="15"/>
    <w:p w14:paraId="23638337" w14:textId="77777777" w:rsidR="00FC2E4E" w:rsidRPr="0091447A" w:rsidRDefault="00FC2E4E" w:rsidP="0091447A">
      <w:pPr>
        <w:pStyle w:val="BodyCopy"/>
        <w:spacing w:before="300" w:after="100"/>
        <w:rPr>
          <w:b/>
          <w:bCs/>
        </w:rPr>
      </w:pPr>
      <w:r w:rsidRPr="0091447A">
        <w:rPr>
          <w:b/>
          <w:bCs/>
        </w:rPr>
        <w:t>Responsible Organizations</w:t>
      </w:r>
    </w:p>
    <w:p w14:paraId="3BADAAEC" w14:textId="65197EBB" w:rsidR="00FC2E4E" w:rsidRPr="00F30741" w:rsidRDefault="00FC2E4E" w:rsidP="000F3BAE">
      <w:pPr>
        <w:pStyle w:val="BodyCopy"/>
      </w:pPr>
      <w:r w:rsidRPr="00F30741">
        <w:t>Alzheimer</w:t>
      </w:r>
      <w:r w:rsidR="00745433">
        <w:t>'</w:t>
      </w:r>
      <w:r w:rsidRPr="00F30741">
        <w:t>s Association MA/NH in consultation with the Massachusetts Executive Office of Elder Affairs, Aging Services Access Points, and clinicians</w:t>
      </w:r>
    </w:p>
    <w:p w14:paraId="108306B0" w14:textId="77777777" w:rsidR="00FC2E4E" w:rsidRPr="0091447A" w:rsidRDefault="00FC2E4E" w:rsidP="0091447A">
      <w:pPr>
        <w:pStyle w:val="BodyCopy"/>
        <w:spacing w:before="300" w:after="100"/>
        <w:rPr>
          <w:b/>
          <w:bCs/>
        </w:rPr>
      </w:pPr>
      <w:r w:rsidRPr="0091447A">
        <w:rPr>
          <w:b/>
          <w:bCs/>
        </w:rPr>
        <w:t>Costs</w:t>
      </w:r>
    </w:p>
    <w:p w14:paraId="0DA45772" w14:textId="77777777" w:rsidR="00FC2E4E" w:rsidRPr="00F30741" w:rsidRDefault="00FC2E4E" w:rsidP="00C84764">
      <w:pPr>
        <w:pStyle w:val="BodyBullets"/>
        <w:spacing w:after="0"/>
      </w:pPr>
      <w:r w:rsidRPr="00F30741">
        <w:t>No incremental cost for development of deliverables in Years 1-2</w:t>
      </w:r>
    </w:p>
    <w:p w14:paraId="74BB6B28" w14:textId="77777777" w:rsidR="00FC2E4E" w:rsidRPr="00543B66" w:rsidRDefault="00FC2E4E" w:rsidP="00C84764">
      <w:pPr>
        <w:pStyle w:val="BodyBullets"/>
        <w:spacing w:line="240" w:lineRule="auto"/>
      </w:pPr>
      <w:r w:rsidRPr="00F30741">
        <w:t>Distribution</w:t>
      </w:r>
      <w:r w:rsidRPr="00543B66">
        <w:t xml:space="preserve"> of deliverables in Years 1-2:</w:t>
      </w:r>
    </w:p>
    <w:p w14:paraId="550AC6F4" w14:textId="7B0029FF" w:rsidR="00FC2E4E" w:rsidRPr="006974DA" w:rsidRDefault="00FC2E4E" w:rsidP="006974DA">
      <w:pPr>
        <w:pStyle w:val="Hyphenbullet"/>
      </w:pPr>
      <w:r w:rsidRPr="006974DA">
        <w:t>IT resources and/or expenses may or may not be required for website-related work</w:t>
      </w:r>
      <w:r w:rsidR="00197C47" w:rsidRPr="006974DA">
        <w:t>,</w:t>
      </w:r>
      <w:r w:rsidRPr="006974DA">
        <w:t xml:space="preserve"> and will be determined in Year 1</w:t>
      </w:r>
    </w:p>
    <w:p w14:paraId="197F6E5D" w14:textId="50580CDA" w:rsidR="00FC2E4E" w:rsidRPr="006974DA" w:rsidRDefault="00197C47" w:rsidP="006974DA">
      <w:pPr>
        <w:pStyle w:val="Hyphenbullet"/>
        <w:rPr>
          <w:spacing w:val="-5"/>
        </w:rPr>
      </w:pPr>
      <w:r w:rsidRPr="006974DA">
        <w:rPr>
          <w:spacing w:val="-5"/>
        </w:rPr>
        <w:t>There will be p</w:t>
      </w:r>
      <w:r w:rsidR="00FC2E4E" w:rsidRPr="006974DA">
        <w:rPr>
          <w:spacing w:val="-5"/>
        </w:rPr>
        <w:t>rinting and delivery costs associated with distribution of hard copies of the road</w:t>
      </w:r>
      <w:r w:rsidR="00CA19E3" w:rsidRPr="006974DA">
        <w:rPr>
          <w:spacing w:val="-5"/>
        </w:rPr>
        <w:t xml:space="preserve"> </w:t>
      </w:r>
      <w:r w:rsidR="00FC2E4E" w:rsidRPr="006974DA">
        <w:rPr>
          <w:spacing w:val="-5"/>
        </w:rPr>
        <w:t>map</w:t>
      </w:r>
    </w:p>
    <w:p w14:paraId="47368936" w14:textId="14CD46D2" w:rsidR="00FC2E4E" w:rsidRPr="0091447A" w:rsidRDefault="00FC2E4E" w:rsidP="0091447A">
      <w:pPr>
        <w:pStyle w:val="BodyCopy"/>
        <w:spacing w:before="300" w:after="100"/>
        <w:rPr>
          <w:b/>
          <w:bCs/>
        </w:rPr>
      </w:pPr>
      <w:r w:rsidRPr="0091447A">
        <w:rPr>
          <w:b/>
          <w:bCs/>
        </w:rPr>
        <w:t xml:space="preserve">Resources </w:t>
      </w:r>
    </w:p>
    <w:p w14:paraId="123AAFDE" w14:textId="6A8FF03D" w:rsidR="00FC2E4E" w:rsidRPr="00543B66" w:rsidRDefault="00FC2E4E" w:rsidP="00C84764">
      <w:pPr>
        <w:pStyle w:val="BodyBullets"/>
        <w:spacing w:after="20"/>
      </w:pPr>
      <w:r w:rsidRPr="00543B66">
        <w:lastRenderedPageBreak/>
        <w:t>Contact/Call Centers</w:t>
      </w:r>
      <w:r w:rsidR="004A4C3F">
        <w:t xml:space="preserve"> in Massachusetts</w:t>
      </w:r>
      <w:r w:rsidRPr="00543B66">
        <w:t>:</w:t>
      </w:r>
    </w:p>
    <w:p w14:paraId="7079838E" w14:textId="53F1A80F" w:rsidR="00FC2E4E" w:rsidRPr="006974DA" w:rsidRDefault="00FC2E4E" w:rsidP="006974DA">
      <w:pPr>
        <w:pStyle w:val="Hyphenbullet"/>
        <w:spacing w:after="0"/>
      </w:pPr>
      <w:r w:rsidRPr="006974DA">
        <w:t>Alzheimer</w:t>
      </w:r>
      <w:r w:rsidR="00745433">
        <w:t>'</w:t>
      </w:r>
      <w:r w:rsidRPr="006974DA">
        <w:t>s Association: 800-272-3900</w:t>
      </w:r>
    </w:p>
    <w:p w14:paraId="00B8C95D" w14:textId="77777777" w:rsidR="00FC2E4E" w:rsidRPr="00543B66" w:rsidRDefault="00FC2E4E" w:rsidP="006974DA">
      <w:pPr>
        <w:pStyle w:val="Hyphenbullet"/>
        <w:spacing w:after="100"/>
      </w:pPr>
      <w:r w:rsidRPr="006974DA">
        <w:t>MassOptions</w:t>
      </w:r>
      <w:r w:rsidRPr="00543B66">
        <w:t>: 800-243-4636</w:t>
      </w:r>
    </w:p>
    <w:p w14:paraId="4C11A21E" w14:textId="69B8F3EC" w:rsidR="00FC2E4E" w:rsidRPr="00543B66" w:rsidRDefault="00FC2E4E" w:rsidP="006974DA">
      <w:pPr>
        <w:pStyle w:val="BodyBullets"/>
        <w:spacing w:after="0"/>
      </w:pPr>
      <w:r w:rsidRPr="00F30741">
        <w:t>Websites</w:t>
      </w:r>
      <w:r w:rsidR="004A4C3F">
        <w:t xml:space="preserve"> for Massachusetts </w:t>
      </w:r>
      <w:r w:rsidR="00935DF5">
        <w:t>Residents:</w:t>
      </w:r>
    </w:p>
    <w:p w14:paraId="5B852E9E" w14:textId="04641ED0" w:rsidR="00FC2E4E" w:rsidRPr="00C84764" w:rsidRDefault="00745433" w:rsidP="006974DA">
      <w:pPr>
        <w:pStyle w:val="XtraIndentHyphen"/>
        <w:spacing w:after="0"/>
      </w:pPr>
      <w:hyperlink r:id="rId35" w:history="1">
        <w:r>
          <w:rPr>
            <w:rStyle w:val="Hyperlink"/>
          </w:rPr>
          <w:t>Alzheimer's Association, MA/NH</w:t>
        </w:r>
      </w:hyperlink>
    </w:p>
    <w:p w14:paraId="1F5A40E9" w14:textId="77777777" w:rsidR="00FC2E4E" w:rsidRPr="00C84764" w:rsidRDefault="00FC2E4E" w:rsidP="006974DA">
      <w:pPr>
        <w:pStyle w:val="XtraIndentHyphen"/>
        <w:spacing w:after="100"/>
      </w:pPr>
      <w:hyperlink r:id="rId36" w:history="1">
        <w:r w:rsidRPr="00C84764">
          <w:rPr>
            <w:rStyle w:val="Hyperlink"/>
          </w:rPr>
          <w:t>MassOptions</w:t>
        </w:r>
      </w:hyperlink>
    </w:p>
    <w:p w14:paraId="0FE1EF6A" w14:textId="1FAC1740" w:rsidR="00FC2E4E" w:rsidRPr="0091447A" w:rsidRDefault="00FC2E4E" w:rsidP="0091447A">
      <w:pPr>
        <w:pStyle w:val="BodyCopy"/>
        <w:spacing w:before="300" w:after="100"/>
        <w:rPr>
          <w:b/>
          <w:bCs/>
        </w:rPr>
      </w:pPr>
      <w:r w:rsidRPr="0091447A">
        <w:rPr>
          <w:b/>
          <w:bCs/>
        </w:rPr>
        <w:t>Risks and Risk Response Strategies</w:t>
      </w:r>
    </w:p>
    <w:p w14:paraId="69AA6FBA" w14:textId="7BEBE4B8" w:rsidR="00FC2E4E" w:rsidRPr="00F30741" w:rsidRDefault="00FC2E4E" w:rsidP="00F30741">
      <w:pPr>
        <w:pStyle w:val="BodyBullets"/>
      </w:pPr>
      <w:r w:rsidRPr="00F30741">
        <w:t>Some may consider the development of a road</w:t>
      </w:r>
      <w:r w:rsidR="00CA19E3" w:rsidRPr="00F30741">
        <w:t xml:space="preserve"> </w:t>
      </w:r>
      <w:r w:rsidRPr="00F30741">
        <w:t>map as adding to information overload for people living with dementia and their care partners</w:t>
      </w:r>
    </w:p>
    <w:p w14:paraId="4A8D1194" w14:textId="3B91B330" w:rsidR="00FC2E4E" w:rsidRPr="00F30741" w:rsidRDefault="00FC2E4E" w:rsidP="00F30741">
      <w:pPr>
        <w:pStyle w:val="BodyBullets"/>
      </w:pPr>
      <w:r w:rsidRPr="00F30741">
        <w:t>The road</w:t>
      </w:r>
      <w:r w:rsidR="00CA19E3" w:rsidRPr="00F30741">
        <w:t xml:space="preserve"> </w:t>
      </w:r>
      <w:r w:rsidRPr="00F30741">
        <w:t>map may become frequently outdated, making it difficult to keep current</w:t>
      </w:r>
    </w:p>
    <w:p w14:paraId="20E840E5" w14:textId="5CF1F2B7" w:rsidR="00FC2E4E" w:rsidRPr="00543B66" w:rsidRDefault="00FC2E4E" w:rsidP="0091447A">
      <w:pPr>
        <w:pStyle w:val="BodyBullets"/>
        <w:spacing w:after="100"/>
      </w:pPr>
      <w:r w:rsidRPr="00F30741">
        <w:t>Clinician participation is needed to achieve the outcomes expected</w:t>
      </w:r>
      <w:r w:rsidR="00997E24" w:rsidRPr="00F30741">
        <w:t>,</w:t>
      </w:r>
      <w:r w:rsidRPr="00F30741">
        <w:t xml:space="preserve"> however, COVID-19 demands</w:t>
      </w:r>
      <w:r w:rsidRPr="00543B66">
        <w:t xml:space="preserve"> may prevent clinician participation</w:t>
      </w:r>
    </w:p>
    <w:p w14:paraId="090E5AC6" w14:textId="77777777" w:rsidR="00FC2E4E" w:rsidRPr="00543B66" w:rsidRDefault="00FC2E4E" w:rsidP="00AC54EC">
      <w:pPr>
        <w:pStyle w:val="BodyBullets"/>
      </w:pPr>
      <w:r w:rsidRPr="00543B66">
        <w:t>There are thousands of physicians in the state who need these deliverables</w:t>
      </w:r>
      <w:r w:rsidRPr="00182D82">
        <w:t>; d</w:t>
      </w:r>
      <w:r w:rsidRPr="00543B66">
        <w:t>issemination could become overwhelming</w:t>
      </w:r>
    </w:p>
    <w:p w14:paraId="06BD1FA5" w14:textId="77777777" w:rsidR="00FC2E4E" w:rsidRPr="00543B66" w:rsidRDefault="00FC2E4E" w:rsidP="0091447A">
      <w:pPr>
        <w:pStyle w:val="BodyCopy"/>
        <w:spacing w:after="100"/>
      </w:pPr>
      <w:r w:rsidRPr="00543B66">
        <w:t xml:space="preserve">In response to the above risks, the Diagnosis and Services Navigation </w:t>
      </w:r>
      <w:r>
        <w:t>Workgroup</w:t>
      </w:r>
      <w:r w:rsidRPr="00543B66">
        <w:t xml:space="preserve"> will:</w:t>
      </w:r>
    </w:p>
    <w:p w14:paraId="4B0061FC" w14:textId="02F81F6A" w:rsidR="00423E64" w:rsidRPr="00621B4A" w:rsidRDefault="000A4E19" w:rsidP="00423E64">
      <w:pPr>
        <w:pStyle w:val="BodyBullets"/>
      </w:pPr>
      <w:r>
        <w:t>r</w:t>
      </w:r>
      <w:r w:rsidR="00423E64">
        <w:t xml:space="preserve">eview, adopt, and adapt materials from the National Institute on Aging (NIA) of the National Institutes of Health (NIH) to support individuals after diagnoses of </w:t>
      </w:r>
      <w:r w:rsidR="00423E64" w:rsidRPr="00496DB4">
        <w:t>Alzheimer's disease and related dementias</w:t>
      </w:r>
      <w:r w:rsidR="00900ABD">
        <w:t>;</w:t>
      </w:r>
      <w:r>
        <w:rPr>
          <w:rStyle w:val="FootnoteReference"/>
        </w:rPr>
        <w:footnoteReference w:id="32"/>
      </w:r>
    </w:p>
    <w:p w14:paraId="68BBDA16" w14:textId="7BDE9FBF" w:rsidR="00423E64" w:rsidRDefault="001A62F4" w:rsidP="00423E64">
      <w:pPr>
        <w:pStyle w:val="BodyBullets"/>
      </w:pPr>
      <w:r>
        <w:t>r</w:t>
      </w:r>
      <w:r w:rsidR="00423E64">
        <w:t xml:space="preserve">eview </w:t>
      </w:r>
      <w:r w:rsidR="00496DB4">
        <w:t xml:space="preserve">how </w:t>
      </w:r>
      <w:r w:rsidR="00423E64">
        <w:t xml:space="preserve">the Alzheimer’s Disease Education and Referral (ADEAR) Center can appropriately serve </w:t>
      </w:r>
      <w:r w:rsidR="00900ABD">
        <w:t xml:space="preserve">the </w:t>
      </w:r>
      <w:r w:rsidR="00423E64">
        <w:t xml:space="preserve">needs </w:t>
      </w:r>
      <w:r w:rsidR="00900ABD">
        <w:t xml:space="preserve">of </w:t>
      </w:r>
      <w:r w:rsidR="00423E64">
        <w:t>MA residents</w:t>
      </w:r>
      <w:r w:rsidR="00900ABD">
        <w:t>;</w:t>
      </w:r>
      <w:r>
        <w:rPr>
          <w:rStyle w:val="FootnoteReference"/>
        </w:rPr>
        <w:footnoteReference w:id="33"/>
      </w:r>
      <w:r w:rsidR="00423E64">
        <w:t xml:space="preserve"> </w:t>
      </w:r>
    </w:p>
    <w:p w14:paraId="2073BBE2" w14:textId="06D81A13" w:rsidR="00FC2E4E" w:rsidRPr="00543B66" w:rsidRDefault="00FC2E4E" w:rsidP="00C84764">
      <w:pPr>
        <w:pStyle w:val="BodyBullets"/>
      </w:pPr>
      <w:r w:rsidRPr="00543B66">
        <w:t>design the road</w:t>
      </w:r>
      <w:r w:rsidR="00CA19E3">
        <w:t xml:space="preserve"> </w:t>
      </w:r>
      <w:r w:rsidRPr="00543B66">
        <w:t>map as a simple tool that directs individuals to resources where comprehensive and easy-to-access information and support are available; include phone numbers that rarely change; and include links only to websites that are kept current</w:t>
      </w:r>
      <w:r w:rsidR="00900ABD">
        <w:t>;</w:t>
      </w:r>
    </w:p>
    <w:p w14:paraId="12FB96C2" w14:textId="006C90E8" w:rsidR="00FC2E4E" w:rsidRDefault="00FC2E4E" w:rsidP="00C84764">
      <w:pPr>
        <w:pStyle w:val="BodyBullets"/>
        <w:snapToGrid w:val="0"/>
      </w:pPr>
      <w:r w:rsidRPr="00C84764">
        <w:t>include enough non-clinicians on the team to develop the road</w:t>
      </w:r>
      <w:r w:rsidR="00CA19E3" w:rsidRPr="00C84764">
        <w:t xml:space="preserve"> </w:t>
      </w:r>
      <w:r w:rsidRPr="00C84764">
        <w:t>map and other deliverables; provide deliverable drafts for clinician review if COVID-19 demands interfere with clinician availability for meetings, stretch</w:t>
      </w:r>
      <w:r w:rsidR="00997E24" w:rsidRPr="00C84764">
        <w:t>ing</w:t>
      </w:r>
      <w:r w:rsidRPr="00C84764">
        <w:t xml:space="preserve"> out the timeline if necessary</w:t>
      </w:r>
      <w:r w:rsidR="00900ABD">
        <w:t>; and</w:t>
      </w:r>
    </w:p>
    <w:p w14:paraId="3F1034B7" w14:textId="5FFFD133" w:rsidR="00FC2E4E" w:rsidRPr="00543B66" w:rsidRDefault="00C84764" w:rsidP="00E52967">
      <w:pPr>
        <w:pStyle w:val="BodyBullets"/>
      </w:pPr>
      <w:r w:rsidRPr="00C84764">
        <w:t>partner with organizations and networks that can share the road map and other deliverables with physicians via events, newsletters, trainings, and websites; develop a realistic year-by-year rollout and communication plan</w:t>
      </w:r>
      <w:bookmarkEnd w:id="11"/>
      <w:r w:rsidR="00900ABD">
        <w:t>.</w:t>
      </w:r>
      <w:r w:rsidR="00FC2E4E" w:rsidRPr="00C84764">
        <w:br w:type="page"/>
      </w:r>
    </w:p>
    <w:p w14:paraId="7DCC0801" w14:textId="5C40CD34" w:rsidR="00811752" w:rsidRDefault="00FC2E4E" w:rsidP="00811752">
      <w:pPr>
        <w:pStyle w:val="Heading3"/>
      </w:pPr>
      <w:bookmarkStart w:id="16" w:name="_Toc60668785"/>
      <w:bookmarkStart w:id="17" w:name="_Toc60670664"/>
      <w:bookmarkStart w:id="18" w:name="_Toc60846066"/>
      <w:bookmarkStart w:id="19" w:name="_Toc60846086"/>
      <w:bookmarkStart w:id="20" w:name="_Toc60846106"/>
      <w:bookmarkStart w:id="21" w:name="_Toc60846128"/>
      <w:bookmarkStart w:id="22" w:name="_Toc60846292"/>
      <w:bookmarkStart w:id="23" w:name="_Toc60846312"/>
      <w:bookmarkStart w:id="24" w:name="_Toc60846332"/>
      <w:bookmarkStart w:id="25" w:name="_Toc60846352"/>
      <w:bookmarkStart w:id="26" w:name="_Toc60846372"/>
      <w:bookmarkStart w:id="27" w:name="_Toc60846392"/>
      <w:bookmarkStart w:id="28" w:name="_Toc60849041"/>
      <w:bookmarkStart w:id="29" w:name="_Toc60849066"/>
      <w:bookmarkStart w:id="30" w:name="_Toc60849085"/>
      <w:bookmarkStart w:id="31" w:name="_Toc60668786"/>
      <w:bookmarkStart w:id="32" w:name="_Toc60670665"/>
      <w:bookmarkStart w:id="33" w:name="_Toc60846067"/>
      <w:bookmarkStart w:id="34" w:name="_Toc60846087"/>
      <w:bookmarkStart w:id="35" w:name="_Toc60846107"/>
      <w:bookmarkStart w:id="36" w:name="_Toc60846129"/>
      <w:bookmarkStart w:id="37" w:name="_Toc60846293"/>
      <w:bookmarkStart w:id="38" w:name="_Toc60846313"/>
      <w:bookmarkStart w:id="39" w:name="_Toc60846333"/>
      <w:bookmarkStart w:id="40" w:name="_Toc60846353"/>
      <w:bookmarkStart w:id="41" w:name="_Toc60846373"/>
      <w:bookmarkStart w:id="42" w:name="_Toc60846393"/>
      <w:bookmarkStart w:id="43" w:name="_Toc60849042"/>
      <w:bookmarkStart w:id="44" w:name="_Toc60849067"/>
      <w:bookmarkStart w:id="45" w:name="_Toc60849086"/>
      <w:bookmarkStart w:id="46" w:name="_Toc60649998"/>
      <w:bookmarkStart w:id="47" w:name="_Toc60650083"/>
      <w:bookmarkStart w:id="48" w:name="_Toc60650485"/>
      <w:bookmarkStart w:id="49" w:name="_Toc60650507"/>
      <w:bookmarkStart w:id="50" w:name="_Toc60650572"/>
      <w:bookmarkStart w:id="51" w:name="_Toc60650675"/>
      <w:bookmarkStart w:id="52" w:name="_Toc60651013"/>
      <w:bookmarkStart w:id="53" w:name="_Toc60651209"/>
      <w:bookmarkStart w:id="54" w:name="_Toc60651228"/>
      <w:bookmarkStart w:id="55" w:name="_Toc60651248"/>
      <w:bookmarkStart w:id="56" w:name="_Toc60668790"/>
      <w:bookmarkStart w:id="57" w:name="_Toc60670669"/>
      <w:bookmarkStart w:id="58" w:name="_Toc60846071"/>
      <w:bookmarkStart w:id="59" w:name="_Toc60846091"/>
      <w:bookmarkStart w:id="60" w:name="_Toc60846111"/>
      <w:bookmarkStart w:id="61" w:name="_Toc60846133"/>
      <w:bookmarkStart w:id="62" w:name="_Toc60846297"/>
      <w:bookmarkStart w:id="63" w:name="_Toc60846317"/>
      <w:bookmarkStart w:id="64" w:name="_Toc60846337"/>
      <w:bookmarkStart w:id="65" w:name="_Toc60846357"/>
      <w:bookmarkStart w:id="66" w:name="_Toc60846377"/>
      <w:bookmarkStart w:id="67" w:name="_Toc60846397"/>
      <w:bookmarkStart w:id="68" w:name="_Toc60849046"/>
      <w:bookmarkStart w:id="69" w:name="_Toc60849071"/>
      <w:bookmarkStart w:id="70" w:name="_Toc60849090"/>
      <w:bookmarkStart w:id="71" w:name="_Toc67401758"/>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543B66">
        <w:lastRenderedPageBreak/>
        <w:t>Equitable Access and Care</w:t>
      </w:r>
      <w:bookmarkEnd w:id="71"/>
    </w:p>
    <w:p w14:paraId="3D0D351C" w14:textId="61DD958B" w:rsidR="0091447A" w:rsidRDefault="0091447A" w:rsidP="0091447A">
      <w:r>
        <w:rPr>
          <w:noProof/>
        </w:rPr>
        <mc:AlternateContent>
          <mc:Choice Requires="wpg">
            <w:drawing>
              <wp:anchor distT="0" distB="0" distL="114300" distR="114300" simplePos="0" relativeHeight="251677696" behindDoc="0" locked="0" layoutInCell="1" allowOverlap="1" wp14:anchorId="0CBEF09B" wp14:editId="7065A912">
                <wp:simplePos x="0" y="0"/>
                <wp:positionH relativeFrom="column">
                  <wp:posOffset>0</wp:posOffset>
                </wp:positionH>
                <wp:positionV relativeFrom="paragraph">
                  <wp:posOffset>12065</wp:posOffset>
                </wp:positionV>
                <wp:extent cx="6148705" cy="3447348"/>
                <wp:effectExtent l="12700" t="12700" r="10795" b="7620"/>
                <wp:wrapNone/>
                <wp:docPr id="186" name="Group 186"/>
                <wp:cNvGraphicFramePr/>
                <a:graphic xmlns:a="http://schemas.openxmlformats.org/drawingml/2006/main">
                  <a:graphicData uri="http://schemas.microsoft.com/office/word/2010/wordprocessingGroup">
                    <wpg:wgp>
                      <wpg:cNvGrpSpPr/>
                      <wpg:grpSpPr>
                        <a:xfrm>
                          <a:off x="0" y="0"/>
                          <a:ext cx="6148705" cy="3447348"/>
                          <a:chOff x="0" y="0"/>
                          <a:chExt cx="6148705" cy="3447348"/>
                        </a:xfrm>
                      </wpg:grpSpPr>
                      <wps:wsp>
                        <wps:cNvPr id="187" name="Rounded Rectangle 187"/>
                        <wps:cNvSpPr/>
                        <wps:spPr>
                          <a:xfrm>
                            <a:off x="0" y="4311"/>
                            <a:ext cx="6148705" cy="1644079"/>
                          </a:xfrm>
                          <a:prstGeom prst="roundRect">
                            <a:avLst>
                              <a:gd name="adj" fmla="val 7134"/>
                            </a:avLst>
                          </a:prstGeom>
                          <a:gradFill>
                            <a:gsLst>
                              <a:gs pos="100000">
                                <a:schemeClr val="accent1">
                                  <a:lumMod val="20000"/>
                                  <a:lumOff val="80000"/>
                                </a:schemeClr>
                              </a:gs>
                              <a:gs pos="0">
                                <a:schemeClr val="accent1">
                                  <a:lumMod val="40000"/>
                                  <a:lumOff val="60000"/>
                                </a:schemeClr>
                              </a:gs>
                            </a:gsLst>
                            <a:lin ang="0" scaled="0"/>
                          </a:gra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D9D426" w14:textId="77777777" w:rsidR="00DE1CEC" w:rsidRPr="004C533C" w:rsidRDefault="00DE1CEC" w:rsidP="0091447A">
                              <w:pPr>
                                <w:spacing w:after="0"/>
                                <w:jc w:val="both"/>
                                <w:rPr>
                                  <w:b/>
                                  <w:bCs/>
                                  <w:color w:val="000000" w:themeColor="text1"/>
                                  <w:sz w:val="34"/>
                                  <w:szCs w:val="34"/>
                                </w:rPr>
                              </w:pPr>
                              <w:r w:rsidRPr="004C533C">
                                <w:rPr>
                                  <w:b/>
                                  <w:bCs/>
                                  <w:color w:val="000000" w:themeColor="text1"/>
                                  <w:sz w:val="34"/>
                                  <w:szCs w:val="34"/>
                                </w:rPr>
                                <w:t>Goal</w:t>
                              </w:r>
                            </w:p>
                            <w:p w14:paraId="2AACB70F" w14:textId="77777777" w:rsidR="00DE1CEC" w:rsidRDefault="00DE1CEC" w:rsidP="0091447A">
                              <w:pPr>
                                <w:spacing w:after="0"/>
                                <w:ind w:left="360"/>
                                <w:rPr>
                                  <w:b/>
                                  <w:bCs/>
                                  <w:color w:val="000000" w:themeColor="text1"/>
                                  <w:sz w:val="32"/>
                                  <w:szCs w:val="32"/>
                                </w:rPr>
                              </w:pP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pic:pic xmlns:pic="http://schemas.openxmlformats.org/drawingml/2006/picture">
                        <pic:nvPicPr>
                          <pic:cNvPr id="188" name="Picture 188" descr="Three darts on bullseye"/>
                          <pic:cNvPicPr>
                            <a:picLocks noChangeAspect="1"/>
                          </pic:cNvPicPr>
                        </pic:nvPicPr>
                        <pic:blipFill rotWithShape="1">
                          <a:blip r:embed="rId19" cstate="print">
                            <a:extLst>
                              <a:ext uri="{28A0092B-C50C-407E-A947-70E740481C1C}">
                                <a14:useLocalDpi xmlns:a14="http://schemas.microsoft.com/office/drawing/2010/main" val="0"/>
                              </a:ext>
                            </a:extLst>
                          </a:blip>
                          <a:srcRect l="27238" t="9261" b="21531"/>
                          <a:stretch/>
                        </pic:blipFill>
                        <pic:spPr bwMode="auto">
                          <a:xfrm>
                            <a:off x="285459" y="549828"/>
                            <a:ext cx="1325245" cy="833120"/>
                          </a:xfrm>
                          <a:prstGeom prst="rect">
                            <a:avLst/>
                          </a:prstGeom>
                          <a:ln w="38100" cap="flat" cmpd="sng" algn="ctr">
                            <a:solidFill>
                              <a:sysClr val="window" lastClr="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189" name="Text Box 189"/>
                        <wps:cNvSpPr txBox="1"/>
                        <wps:spPr>
                          <a:xfrm>
                            <a:off x="1849656" y="0"/>
                            <a:ext cx="4108897" cy="1644079"/>
                          </a:xfrm>
                          <a:prstGeom prst="rect">
                            <a:avLst/>
                          </a:prstGeom>
                          <a:noFill/>
                          <a:ln w="6350">
                            <a:noFill/>
                          </a:ln>
                        </wps:spPr>
                        <wps:txbx>
                          <w:txbxContent>
                            <w:p w14:paraId="3EF77A97" w14:textId="08FDABFC" w:rsidR="00DE1CEC" w:rsidRPr="00CE3AFC" w:rsidRDefault="00DE1CEC" w:rsidP="00E307A0">
                              <w:pPr>
                                <w:pStyle w:val="ListParagraph"/>
                                <w:numPr>
                                  <w:ilvl w:val="0"/>
                                  <w:numId w:val="16"/>
                                </w:numPr>
                                <w:spacing w:after="0"/>
                                <w:ind w:left="274"/>
                                <w:rPr>
                                  <w:sz w:val="24"/>
                                  <w:szCs w:val="24"/>
                                </w:rPr>
                              </w:pPr>
                              <w:r w:rsidRPr="0091447A">
                                <w:rPr>
                                  <w:color w:val="000000" w:themeColor="text1"/>
                                  <w:sz w:val="24"/>
                                  <w:szCs w:val="24"/>
                                </w:rPr>
                                <w:t>Close gaps in equitable access to care, information, services, and support</w:t>
                              </w:r>
                              <w:r>
                                <w:rPr>
                                  <w:color w:val="000000" w:themeColor="text1"/>
                                  <w:sz w:val="24"/>
                                  <w:szCs w:val="24"/>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Rounded Rectangle 190"/>
                        <wps:cNvSpPr/>
                        <wps:spPr>
                          <a:xfrm>
                            <a:off x="0" y="1791166"/>
                            <a:ext cx="6148705" cy="1652104"/>
                          </a:xfrm>
                          <a:prstGeom prst="roundRect">
                            <a:avLst>
                              <a:gd name="adj" fmla="val 7134"/>
                            </a:avLst>
                          </a:prstGeom>
                          <a:gradFill>
                            <a:gsLst>
                              <a:gs pos="100000">
                                <a:schemeClr val="accent3">
                                  <a:lumMod val="20000"/>
                                  <a:lumOff val="80000"/>
                                </a:schemeClr>
                              </a:gs>
                              <a:gs pos="0">
                                <a:schemeClr val="accent3">
                                  <a:lumMod val="60000"/>
                                  <a:lumOff val="40000"/>
                                </a:schemeClr>
                              </a:gs>
                            </a:gsLst>
                            <a:lin ang="0" scaled="0"/>
                          </a:gra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26B8EA" w14:textId="77777777" w:rsidR="00DE1CEC" w:rsidRPr="004C533C" w:rsidRDefault="00DE1CEC" w:rsidP="0091447A">
                              <w:pPr>
                                <w:spacing w:after="0"/>
                                <w:rPr>
                                  <w:b/>
                                  <w:bCs/>
                                  <w:color w:val="000000" w:themeColor="text1"/>
                                  <w:sz w:val="32"/>
                                  <w:szCs w:val="32"/>
                                </w:rPr>
                              </w:pPr>
                              <w:r w:rsidRPr="004C533C">
                                <w:rPr>
                                  <w:b/>
                                  <w:bCs/>
                                  <w:color w:val="000000" w:themeColor="text1"/>
                                  <w:sz w:val="34"/>
                                  <w:szCs w:val="34"/>
                                </w:rPr>
                                <w:t>Challenges</w:t>
                              </w: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wps:wsp>
                        <wps:cNvPr id="191" name="Text Box 191"/>
                        <wps:cNvSpPr txBox="1"/>
                        <wps:spPr>
                          <a:xfrm>
                            <a:off x="1849656" y="1795244"/>
                            <a:ext cx="4108896" cy="1652104"/>
                          </a:xfrm>
                          <a:prstGeom prst="rect">
                            <a:avLst/>
                          </a:prstGeom>
                          <a:noFill/>
                          <a:ln w="6350">
                            <a:noFill/>
                          </a:ln>
                        </wps:spPr>
                        <wps:txbx>
                          <w:txbxContent>
                            <w:p w14:paraId="161E6D6C" w14:textId="77777777" w:rsidR="00DE1CEC" w:rsidRPr="0091447A" w:rsidRDefault="00DE1CEC" w:rsidP="00E307A0">
                              <w:pPr>
                                <w:pStyle w:val="EndnoteText"/>
                                <w:numPr>
                                  <w:ilvl w:val="1"/>
                                  <w:numId w:val="8"/>
                                </w:numPr>
                                <w:spacing w:after="100"/>
                                <w:ind w:left="274" w:hanging="360"/>
                                <w:rPr>
                                  <w:color w:val="000000" w:themeColor="text1"/>
                                  <w:sz w:val="24"/>
                                  <w:szCs w:val="24"/>
                                </w:rPr>
                              </w:pPr>
                              <w:r w:rsidRPr="0091447A">
                                <w:rPr>
                                  <w:color w:val="000000" w:themeColor="text1"/>
                                  <w:sz w:val="24"/>
                                  <w:szCs w:val="24"/>
                                </w:rPr>
                                <w:t>Fragmented access to care, care planning, and dementia services</w:t>
                              </w:r>
                            </w:p>
                            <w:p w14:paraId="429B7B7F" w14:textId="2828924E" w:rsidR="00DE1CEC" w:rsidRPr="0091447A" w:rsidRDefault="00DE1CEC" w:rsidP="00E307A0">
                              <w:pPr>
                                <w:pStyle w:val="EndnoteText"/>
                                <w:numPr>
                                  <w:ilvl w:val="1"/>
                                  <w:numId w:val="8"/>
                                </w:numPr>
                                <w:ind w:left="270" w:hanging="360"/>
                                <w:rPr>
                                  <w:sz w:val="24"/>
                                  <w:szCs w:val="24"/>
                                </w:rPr>
                              </w:pPr>
                              <w:r w:rsidRPr="0091447A">
                                <w:rPr>
                                  <w:color w:val="000000" w:themeColor="text1"/>
                                  <w:sz w:val="24"/>
                                  <w:szCs w:val="24"/>
                                </w:rPr>
                                <w:t>Inequitable access to information and knowledge about dementia and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2" name="Picture 192" descr="Person running fast to jump over precipice between two mountains"/>
                          <pic:cNvPicPr>
                            <a:picLocks noChangeAspect="1"/>
                          </pic:cNvPicPr>
                        </pic:nvPicPr>
                        <pic:blipFill rotWithShape="1">
                          <a:blip r:embed="rId20" cstate="print">
                            <a:extLst>
                              <a:ext uri="{28A0092B-C50C-407E-A947-70E740481C1C}">
                                <a14:useLocalDpi xmlns:a14="http://schemas.microsoft.com/office/drawing/2010/main" val="0"/>
                              </a:ext>
                            </a:extLst>
                          </a:blip>
                          <a:srcRect l="9964" t="34133" r="18505"/>
                          <a:stretch/>
                        </pic:blipFill>
                        <pic:spPr bwMode="auto">
                          <a:xfrm>
                            <a:off x="285459" y="2336683"/>
                            <a:ext cx="1325245" cy="875030"/>
                          </a:xfrm>
                          <a:prstGeom prst="rect">
                            <a:avLst/>
                          </a:prstGeom>
                          <a:ln w="38100" cap="flat" cmpd="sng" algn="ctr">
                            <a:solidFill>
                              <a:sysClr val="window" lastClr="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g:wgp>
                  </a:graphicData>
                </a:graphic>
              </wp:anchor>
            </w:drawing>
          </mc:Choice>
          <mc:Fallback>
            <w:pict>
              <v:group w14:anchorId="0CBEF09B" id="Group 186" o:spid="_x0000_s1081" style="position:absolute;margin-left:0;margin-top:.95pt;width:484.15pt;height:271.45pt;z-index:251677696" coordsize="61487,34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">
                <v:roundrect id="Rounded Rectangle 187" o:spid="_x0000_s1082" style="position:absolute;top:43;width:61487;height:16440;visibility:visible;mso-wrap-style:square;v-text-anchor:top" arcsize="46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" fillcolor="#b8cce4 [1300]" strokecolor="#95b3d7 [1940]" strokeweight="2pt">
                  <v:fill color2="#dbe5f1 [660]" angle="90" focus="100%" type="gradient">
                    <o:fill v:ext="view" type="gradientUnscaled"/>
                  </v:fill>
                  <v:textbox inset="14.4pt,7.2pt">
                    <w:txbxContent>
                      <w:p w14:paraId="67D9D426" w14:textId="77777777" w:rsidR="00DE1CEC" w:rsidRPr="004C533C" w:rsidRDefault="00DE1CEC" w:rsidP="0091447A">
                        <w:pPr>
                          <w:spacing w:after="0"/>
                          <w:jc w:val="both"/>
                          <w:rPr>
                            <w:b/>
                            <w:bCs/>
                            <w:color w:val="000000" w:themeColor="text1"/>
                            <w:sz w:val="34"/>
                            <w:szCs w:val="34"/>
                          </w:rPr>
                        </w:pPr>
                        <w:r w:rsidRPr="004C533C">
                          <w:rPr>
                            <w:b/>
                            <w:bCs/>
                            <w:color w:val="000000" w:themeColor="text1"/>
                            <w:sz w:val="34"/>
                            <w:szCs w:val="34"/>
                          </w:rPr>
                          <w:t>Goal</w:t>
                        </w:r>
                      </w:p>
                      <w:p w14:paraId="2AACB70F" w14:textId="77777777" w:rsidR="00DE1CEC" w:rsidRDefault="00DE1CEC" w:rsidP="0091447A">
                        <w:pPr>
                          <w:spacing w:after="0"/>
                          <w:ind w:left="360"/>
                          <w:rPr>
                            <w:b/>
                            <w:bCs/>
                            <w:color w:val="000000" w:themeColor="text1"/>
                            <w:sz w:val="32"/>
                            <w:szCs w:val="32"/>
                          </w:rPr>
                        </w:pPr>
                      </w:p>
                    </w:txbxContent>
                  </v:textbox>
                </v:roundrect>
                <v:shape id="Picture 188" o:spid="_x0000_s1083" type="#_x0000_t75" alt="Three darts on bullseye" style="position:absolute;left:2854;top:5498;width:13253;height:8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" stroked="t" strokecolor="window" strokeweight="3pt">
                  <v:imagedata r:id="rId24" o:title="Three darts on bullseye" croptop="6069f" cropbottom="14111f" cropleft="17851f"/>
                  <v:path arrowok="t"/>
                </v:shape>
                <v:shape id="Text Box 189" o:spid="_x0000_s1084" type="#_x0000_t202" style="position:absolute;left:18496;width:41089;height:16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" filled="f" stroked="f" strokeweight=".5pt">
                  <v:textbox>
                    <w:txbxContent>
                      <w:p w14:paraId="3EF77A97" w14:textId="08FDABFC" w:rsidR="00DE1CEC" w:rsidRPr="00CE3AFC" w:rsidRDefault="00DE1CEC" w:rsidP="00E307A0">
                        <w:pPr>
                          <w:pStyle w:val="ListParagraph"/>
                          <w:numPr>
                            <w:ilvl w:val="0"/>
                            <w:numId w:val="16"/>
                          </w:numPr>
                          <w:spacing w:after="0"/>
                          <w:ind w:left="274"/>
                          <w:rPr>
                            <w:sz w:val="24"/>
                            <w:szCs w:val="24"/>
                          </w:rPr>
                        </w:pPr>
                        <w:r w:rsidRPr="0091447A">
                          <w:rPr>
                            <w:color w:val="000000" w:themeColor="text1"/>
                            <w:sz w:val="24"/>
                            <w:szCs w:val="24"/>
                          </w:rPr>
                          <w:t>Close gaps in equitable access to care, information, services, and support</w:t>
                        </w:r>
                        <w:r>
                          <w:rPr>
                            <w:color w:val="000000" w:themeColor="text1"/>
                            <w:sz w:val="24"/>
                            <w:szCs w:val="24"/>
                          </w:rPr>
                          <w:t>s</w:t>
                        </w:r>
                      </w:p>
                    </w:txbxContent>
                  </v:textbox>
                </v:shape>
                <v:roundrect id="Rounded Rectangle 190" o:spid="_x0000_s1085" style="position:absolute;top:17911;width:61487;height:16521;visibility:visible;mso-wrap-style:square;v-text-anchor:top" arcsize="46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" fillcolor="#c2d69b [1942]" strokecolor="#9bbb59 [3206]" strokeweight="2pt">
                  <v:fill color2="#eaf1dd [662]" angle="90" focus="100%" type="gradient">
                    <o:fill v:ext="view" type="gradientUnscaled"/>
                  </v:fill>
                  <v:textbox inset="14.4pt,7.2pt">
                    <w:txbxContent>
                      <w:p w14:paraId="3726B8EA" w14:textId="77777777" w:rsidR="00DE1CEC" w:rsidRPr="004C533C" w:rsidRDefault="00DE1CEC" w:rsidP="0091447A">
                        <w:pPr>
                          <w:spacing w:after="0"/>
                          <w:rPr>
                            <w:b/>
                            <w:bCs/>
                            <w:color w:val="000000" w:themeColor="text1"/>
                            <w:sz w:val="32"/>
                            <w:szCs w:val="32"/>
                          </w:rPr>
                        </w:pPr>
                        <w:r w:rsidRPr="004C533C">
                          <w:rPr>
                            <w:b/>
                            <w:bCs/>
                            <w:color w:val="000000" w:themeColor="text1"/>
                            <w:sz w:val="34"/>
                            <w:szCs w:val="34"/>
                          </w:rPr>
                          <w:t>Challenges</w:t>
                        </w:r>
                      </w:p>
                    </w:txbxContent>
                  </v:textbox>
                </v:roundrect>
                <v:shape id="Text Box 191" o:spid="_x0000_s1086" type="#_x0000_t202" style="position:absolute;left:18496;top:17952;width:41089;height:16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" filled="f" stroked="f" strokeweight=".5pt">
                  <v:textbox>
                    <w:txbxContent>
                      <w:p w14:paraId="161E6D6C" w14:textId="77777777" w:rsidR="00DE1CEC" w:rsidRPr="0091447A" w:rsidRDefault="00DE1CEC" w:rsidP="00E307A0">
                        <w:pPr>
                          <w:pStyle w:val="EndnoteText"/>
                          <w:numPr>
                            <w:ilvl w:val="1"/>
                            <w:numId w:val="8"/>
                          </w:numPr>
                          <w:spacing w:after="100"/>
                          <w:ind w:left="274" w:hanging="360"/>
                          <w:rPr>
                            <w:color w:val="000000" w:themeColor="text1"/>
                            <w:sz w:val="24"/>
                            <w:szCs w:val="24"/>
                          </w:rPr>
                        </w:pPr>
                        <w:r w:rsidRPr="0091447A">
                          <w:rPr>
                            <w:color w:val="000000" w:themeColor="text1"/>
                            <w:sz w:val="24"/>
                            <w:szCs w:val="24"/>
                          </w:rPr>
                          <w:t>Fragmented access to care, care planning, and dementia services</w:t>
                        </w:r>
                      </w:p>
                      <w:p w14:paraId="429B7B7F" w14:textId="2828924E" w:rsidR="00DE1CEC" w:rsidRPr="0091447A" w:rsidRDefault="00DE1CEC" w:rsidP="00E307A0">
                        <w:pPr>
                          <w:pStyle w:val="EndnoteText"/>
                          <w:numPr>
                            <w:ilvl w:val="1"/>
                            <w:numId w:val="8"/>
                          </w:numPr>
                          <w:ind w:left="270" w:hanging="360"/>
                          <w:rPr>
                            <w:sz w:val="24"/>
                            <w:szCs w:val="24"/>
                          </w:rPr>
                        </w:pPr>
                        <w:r w:rsidRPr="0091447A">
                          <w:rPr>
                            <w:color w:val="000000" w:themeColor="text1"/>
                            <w:sz w:val="24"/>
                            <w:szCs w:val="24"/>
                          </w:rPr>
                          <w:t>Inequitable access to information and knowledge about dementia and services</w:t>
                        </w:r>
                      </w:p>
                    </w:txbxContent>
                  </v:textbox>
                </v:shape>
                <v:shape id="Picture 192" o:spid="_x0000_s1087" type="#_x0000_t75" alt="Person running fast to jump over precipice between two mountains" style="position:absolute;left:2854;top:23366;width:13253;height:8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" stroked="t" strokecolor="window" strokeweight="3pt">
                  <v:imagedata r:id="rId25" o:title="Person running fast to jump over precipice between two mountains" croptop="22369f" cropleft="6530f" cropright="12127f"/>
                  <v:path arrowok="t"/>
                </v:shape>
              </v:group>
            </w:pict>
          </mc:Fallback>
        </mc:AlternateContent>
      </w:r>
    </w:p>
    <w:p w14:paraId="60DD85F0" w14:textId="4BEC90C8" w:rsidR="00FC2E4E" w:rsidRPr="0091447A" w:rsidRDefault="0091447A" w:rsidP="0091447A">
      <w:r>
        <w:rPr>
          <w:rFonts w:ascii="Calibri Light" w:hAnsi="Calibri Light" w:cs="Calibri Light"/>
          <w:b/>
          <w:bCs/>
          <w:noProof/>
          <w:sz w:val="24"/>
          <w:szCs w:val="24"/>
        </w:rPr>
        <mc:AlternateContent>
          <mc:Choice Requires="wpg">
            <w:drawing>
              <wp:anchor distT="0" distB="0" distL="114300" distR="114300" simplePos="0" relativeHeight="251634688" behindDoc="0" locked="0" layoutInCell="1" allowOverlap="1" wp14:anchorId="707E214E" wp14:editId="76C0DA89">
                <wp:simplePos x="0" y="0"/>
                <wp:positionH relativeFrom="column">
                  <wp:posOffset>-4078</wp:posOffset>
                </wp:positionH>
                <wp:positionV relativeFrom="paragraph">
                  <wp:posOffset>3334228</wp:posOffset>
                </wp:positionV>
                <wp:extent cx="6148707" cy="3479181"/>
                <wp:effectExtent l="12700" t="12700" r="10795" b="13335"/>
                <wp:wrapNone/>
                <wp:docPr id="88" name="Group 88"/>
                <wp:cNvGraphicFramePr/>
                <a:graphic xmlns:a="http://schemas.openxmlformats.org/drawingml/2006/main">
                  <a:graphicData uri="http://schemas.microsoft.com/office/word/2010/wordprocessingGroup">
                    <wpg:wgp>
                      <wpg:cNvGrpSpPr/>
                      <wpg:grpSpPr>
                        <a:xfrm>
                          <a:off x="0" y="0"/>
                          <a:ext cx="6148707" cy="3479181"/>
                          <a:chOff x="0" y="0"/>
                          <a:chExt cx="6148707" cy="3479181"/>
                        </a:xfrm>
                      </wpg:grpSpPr>
                      <wps:wsp>
                        <wps:cNvPr id="63" name="Rounded Rectangle 63"/>
                        <wps:cNvSpPr/>
                        <wps:spPr>
                          <a:xfrm>
                            <a:off x="0" y="0"/>
                            <a:ext cx="6148707" cy="3479181"/>
                          </a:xfrm>
                          <a:prstGeom prst="roundRect">
                            <a:avLst>
                              <a:gd name="adj" fmla="val 4761"/>
                            </a:avLst>
                          </a:prstGeom>
                          <a:gradFill>
                            <a:gsLst>
                              <a:gs pos="100000">
                                <a:schemeClr val="bg1">
                                  <a:lumMod val="85000"/>
                                </a:schemeClr>
                              </a:gs>
                              <a:gs pos="0">
                                <a:schemeClr val="bg1">
                                  <a:lumMod val="75000"/>
                                </a:schemeClr>
                              </a:gs>
                            </a:gsLst>
                            <a:lin ang="0" scaled="0"/>
                          </a:gra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54A7E9" w14:textId="37B2BED9" w:rsidR="00DE1CEC" w:rsidRPr="0091447A" w:rsidRDefault="00DE1CEC" w:rsidP="00811752">
                              <w:pPr>
                                <w:rPr>
                                  <w:color w:val="000000" w:themeColor="text1"/>
                                </w:rPr>
                              </w:pPr>
                              <w:r w:rsidRPr="0091447A">
                                <w:rPr>
                                  <w:b/>
                                  <w:bCs/>
                                  <w:color w:val="000000" w:themeColor="text1"/>
                                  <w:sz w:val="34"/>
                                  <w:szCs w:val="34"/>
                                </w:rPr>
                                <w:t>Recommendation</w:t>
                              </w: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wps:wsp>
                        <wps:cNvPr id="87" name="Rounded Rectangle 87" descr="White puzzle with one red piece"/>
                        <wps:cNvSpPr/>
                        <wps:spPr>
                          <a:xfrm>
                            <a:off x="800720" y="711510"/>
                            <a:ext cx="4549775" cy="1522095"/>
                          </a:xfrm>
                          <a:prstGeom prst="roundRect">
                            <a:avLst>
                              <a:gd name="adj" fmla="val 0"/>
                            </a:avLst>
                          </a:prstGeom>
                          <a:blipFill>
                            <a:blip r:embed="rId37" cstate="print">
                              <a:extLst>
                                <a:ext uri="{28A0092B-C50C-407E-A947-70E740481C1C}">
                                  <a14:useLocalDpi xmlns:a14="http://schemas.microsoft.com/office/drawing/2010/main" val="0"/>
                                </a:ext>
                              </a:extLst>
                            </a:blip>
                            <a:srcRect/>
                            <a:stretch>
                              <a:fillRect t="-27000" b="-27000"/>
                            </a:stretch>
                          </a:blipFill>
                          <a:ln w="38100"/>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rap="square">
                          <a:noAutofit/>
                        </wps:bodyPr>
                      </wps:wsp>
                      <wpg:grpSp>
                        <wpg:cNvPr id="86" name="Group 86"/>
                        <wpg:cNvGrpSpPr/>
                        <wpg:grpSpPr>
                          <a:xfrm>
                            <a:off x="243159" y="2176037"/>
                            <a:ext cx="5659553" cy="1057817"/>
                            <a:chOff x="0" y="0"/>
                            <a:chExt cx="5659553" cy="1057817"/>
                          </a:xfrm>
                        </wpg:grpSpPr>
                        <wps:wsp>
                          <wps:cNvPr id="84" name="Rounded Rectangle 84"/>
                          <wps:cNvSpPr/>
                          <wps:spPr>
                            <a:xfrm>
                              <a:off x="0" y="0"/>
                              <a:ext cx="5659553" cy="1057817"/>
                            </a:xfrm>
                            <a:prstGeom prst="roundRect">
                              <a:avLst>
                                <a:gd name="adj" fmla="val 0"/>
                              </a:avLst>
                            </a:prstGeom>
                            <a:solidFill>
                              <a:schemeClr val="accent5">
                                <a:lumMod val="40000"/>
                                <a:lumOff val="6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87AD6B" w14:textId="77777777" w:rsidR="00DE1CEC" w:rsidRPr="0091447A" w:rsidRDefault="00DE1CEC" w:rsidP="00811752">
                                <w:pPr>
                                  <w:snapToGrid w:val="0"/>
                                  <w:spacing w:after="200"/>
                                  <w:jc w:val="center"/>
                                  <w:rPr>
                                    <w:b/>
                                    <w:bCs/>
                                    <w:color w:val="000000" w:themeColor="text1"/>
                                    <w:sz w:val="30"/>
                                    <w:szCs w:val="30"/>
                                  </w:rPr>
                                </w:pPr>
                                <w:r w:rsidRPr="0091447A">
                                  <w:rPr>
                                    <w:b/>
                                    <w:bCs/>
                                    <w:color w:val="000000" w:themeColor="text1"/>
                                    <w:sz w:val="30"/>
                                    <w:szCs w:val="30"/>
                                  </w:rPr>
                                  <w:t>Recommendation #1</w:t>
                                </w:r>
                              </w:p>
                              <w:p w14:paraId="42611995" w14:textId="501CCB9B" w:rsidR="00DE1CEC" w:rsidRPr="0091447A" w:rsidRDefault="00DE1CEC" w:rsidP="00811752">
                                <w:pPr>
                                  <w:rPr>
                                    <w:color w:val="000000" w:themeColor="text1"/>
                                    <w:sz w:val="24"/>
                                    <w:szCs w:val="24"/>
                                  </w:rPr>
                                </w:pPr>
                                <w:r w:rsidRPr="0091447A">
                                  <w:rPr>
                                    <w:color w:val="000000" w:themeColor="text1"/>
                                    <w:sz w:val="24"/>
                                    <w:szCs w:val="24"/>
                                  </w:rPr>
                                  <w:t>Close informational gap and address fragmentation of care access, care planning, and dementia services</w:t>
                                </w:r>
                              </w:p>
                            </w:txbxContent>
                          </wps:txbx>
                          <wps:bodyPr rot="0" spcFirstLastPara="0" vertOverflow="overflow" horzOverflow="overflow" vert="horz" wrap="square" lIns="274320" tIns="91440" rIns="274320" bIns="0" numCol="1" spcCol="0" rtlCol="0" fromWordArt="0" anchor="t" anchorCtr="0" forceAA="0" compatLnSpc="1">
                            <a:prstTxWarp prst="textNoShape">
                              <a:avLst/>
                            </a:prstTxWarp>
                            <a:noAutofit/>
                          </wps:bodyPr>
                        </wps:wsp>
                        <wps:wsp>
                          <wps:cNvPr id="85" name="Straight Connector 85"/>
                          <wps:cNvCnPr/>
                          <wps:spPr>
                            <a:xfrm>
                              <a:off x="195456" y="390654"/>
                              <a:ext cx="5265560"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707E214E" id="Group 88" o:spid="_x0000_s1088" style="position:absolute;margin-left:-.3pt;margin-top:262.55pt;width:484.15pt;height:273.95pt;z-index:251634688" coordsize="61487,347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">
                <v:roundrect id="Rounded Rectangle 63" o:spid="_x0000_s1089" style="position:absolute;width:61487;height:34791;visibility:visible;mso-wrap-style:square;v-text-anchor:top" arcsize="31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" fillcolor="#bfbfbf [2412]" strokecolor="#a5a5a5 [2092]" strokeweight="2pt">
                  <v:fill color2="#d8d8d8 [2732]" angle="90" focus="100%" type="gradient">
                    <o:fill v:ext="view" type="gradientUnscaled"/>
                  </v:fill>
                  <v:textbox inset="14.4pt,7.2pt">
                    <w:txbxContent>
                      <w:p w14:paraId="0554A7E9" w14:textId="37B2BED9" w:rsidR="00DE1CEC" w:rsidRPr="0091447A" w:rsidRDefault="00DE1CEC" w:rsidP="00811752">
                        <w:pPr>
                          <w:rPr>
                            <w:color w:val="000000" w:themeColor="text1"/>
                          </w:rPr>
                        </w:pPr>
                        <w:r w:rsidRPr="0091447A">
                          <w:rPr>
                            <w:b/>
                            <w:bCs/>
                            <w:color w:val="000000" w:themeColor="text1"/>
                            <w:sz w:val="34"/>
                            <w:szCs w:val="34"/>
                          </w:rPr>
                          <w:t>Recommendation</w:t>
                        </w:r>
                      </w:p>
                    </w:txbxContent>
                  </v:textbox>
                </v:roundrect>
                <v:roundrect id="Rounded Rectangle 87" o:spid="_x0000_s1090" alt="White puzzle with one red piece" style="position:absolute;left:8007;top:7115;width:45497;height:15221;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" strokecolor="white [3201]" strokeweight="3pt">
                  <v:fill r:id="rId38" o:title="White puzzle with one red piece" recolor="t" rotate="t" type="frame"/>
                </v:roundrect>
                <v:group id="Group 86" o:spid="_x0000_s1091" style="position:absolute;left:2431;top:21760;width:56596;height:10578" coordsize="56595,10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roundrect id="Rounded Rectangle 84" o:spid="_x0000_s1092" style="position:absolute;width:56595;height:10578;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" fillcolor="#b6dde8 [1304]" strokecolor="#4bacc6 [3208]" strokeweight="2pt">
                    <v:textbox inset="21.6pt,7.2pt,21.6pt,0">
                      <w:txbxContent>
                        <w:p w14:paraId="4B87AD6B" w14:textId="77777777" w:rsidR="00DE1CEC" w:rsidRPr="0091447A" w:rsidRDefault="00DE1CEC" w:rsidP="00811752">
                          <w:pPr>
                            <w:snapToGrid w:val="0"/>
                            <w:spacing w:after="200"/>
                            <w:jc w:val="center"/>
                            <w:rPr>
                              <w:b/>
                              <w:bCs/>
                              <w:color w:val="000000" w:themeColor="text1"/>
                              <w:sz w:val="30"/>
                              <w:szCs w:val="30"/>
                            </w:rPr>
                          </w:pPr>
                          <w:r w:rsidRPr="0091447A">
                            <w:rPr>
                              <w:b/>
                              <w:bCs/>
                              <w:color w:val="000000" w:themeColor="text1"/>
                              <w:sz w:val="30"/>
                              <w:szCs w:val="30"/>
                            </w:rPr>
                            <w:t>Recommendation #1</w:t>
                          </w:r>
                        </w:p>
                        <w:p w14:paraId="42611995" w14:textId="501CCB9B" w:rsidR="00DE1CEC" w:rsidRPr="0091447A" w:rsidRDefault="00DE1CEC" w:rsidP="00811752">
                          <w:pPr>
                            <w:rPr>
                              <w:color w:val="000000" w:themeColor="text1"/>
                              <w:sz w:val="24"/>
                              <w:szCs w:val="24"/>
                            </w:rPr>
                          </w:pPr>
                          <w:r w:rsidRPr="0091447A">
                            <w:rPr>
                              <w:color w:val="000000" w:themeColor="text1"/>
                              <w:sz w:val="24"/>
                              <w:szCs w:val="24"/>
                            </w:rPr>
                            <w:t>Close informational gap and address fragmentation of care access, care planning, and dementia services</w:t>
                          </w:r>
                        </w:p>
                      </w:txbxContent>
                    </v:textbox>
                  </v:roundrect>
                  <v:line id="Straight Connector 85" o:spid="_x0000_s1093" style="position:absolute;visibility:visible;mso-wrap-style:square" from="1954,3906" to="54610,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" strokecolor="#4bacc6 [3208]" strokeweight="1pt"/>
                </v:group>
              </v:group>
            </w:pict>
          </mc:Fallback>
        </mc:AlternateContent>
      </w:r>
      <w:r>
        <w:br w:type="page"/>
      </w:r>
    </w:p>
    <w:p w14:paraId="2D6820E7" w14:textId="77777777" w:rsidR="00FC2E4E" w:rsidRDefault="00FC2E4E" w:rsidP="00FC2E4E">
      <w:pPr>
        <w:jc w:val="center"/>
        <w:rPr>
          <w:rFonts w:ascii="Calibri Light" w:hAnsi="Calibri Light" w:cs="Calibri Light"/>
          <w:color w:val="000000" w:themeColor="text1"/>
          <w:sz w:val="24"/>
          <w:szCs w:val="24"/>
        </w:rPr>
        <w:sectPr w:rsidR="00FC2E4E" w:rsidSect="00F53145">
          <w:footerReference w:type="default" r:id="rId39"/>
          <w:pgSz w:w="12240" w:h="15840"/>
          <w:pgMar w:top="1440" w:right="1350" w:bottom="1440" w:left="1440" w:header="720" w:footer="720" w:gutter="0"/>
          <w:cols w:space="720"/>
          <w:titlePg/>
          <w:docGrid w:linePitch="360"/>
        </w:sectPr>
      </w:pPr>
    </w:p>
    <w:p w14:paraId="75DC4F55" w14:textId="1D3A5735" w:rsidR="00FC2E4E" w:rsidRPr="0091447A" w:rsidRDefault="00436E87" w:rsidP="0091447A">
      <w:pPr>
        <w:pStyle w:val="BodyCopy"/>
        <w:spacing w:after="100"/>
        <w:rPr>
          <w:rFonts w:ascii="Calibri Light" w:hAnsi="Calibri Light" w:cs="Calibri Light"/>
          <w:b/>
          <w:bCs/>
        </w:rPr>
      </w:pPr>
      <w:r w:rsidRPr="0091447A">
        <w:rPr>
          <w:b/>
          <w:bCs/>
          <w:noProof/>
        </w:rPr>
        <w:lastRenderedPageBreak/>
        <mc:AlternateContent>
          <mc:Choice Requires="wpg">
            <w:drawing>
              <wp:anchor distT="0" distB="228600" distL="114300" distR="114300" simplePos="0" relativeHeight="251635712" behindDoc="0" locked="0" layoutInCell="1" allowOverlap="1" wp14:anchorId="188A08C2" wp14:editId="2602A6AD">
                <wp:simplePos x="0" y="0"/>
                <wp:positionH relativeFrom="page">
                  <wp:posOffset>909955</wp:posOffset>
                </wp:positionH>
                <wp:positionV relativeFrom="paragraph">
                  <wp:posOffset>71120</wp:posOffset>
                </wp:positionV>
                <wp:extent cx="6249670" cy="1002030"/>
                <wp:effectExtent l="12700" t="12700" r="11430" b="13970"/>
                <wp:wrapSquare wrapText="bothSides"/>
                <wp:docPr id="89" name="Group 89"/>
                <wp:cNvGraphicFramePr/>
                <a:graphic xmlns:a="http://schemas.openxmlformats.org/drawingml/2006/main">
                  <a:graphicData uri="http://schemas.microsoft.com/office/word/2010/wordprocessingGroup">
                    <wpg:wgp>
                      <wpg:cNvGrpSpPr/>
                      <wpg:grpSpPr>
                        <a:xfrm>
                          <a:off x="0" y="0"/>
                          <a:ext cx="6249670" cy="1002030"/>
                          <a:chOff x="0" y="1"/>
                          <a:chExt cx="5989170" cy="889826"/>
                        </a:xfrm>
                      </wpg:grpSpPr>
                      <wps:wsp>
                        <wps:cNvPr id="90" name="Rounded Rectangle 90"/>
                        <wps:cNvSpPr/>
                        <wps:spPr>
                          <a:xfrm>
                            <a:off x="0" y="1"/>
                            <a:ext cx="5989170" cy="889826"/>
                          </a:xfrm>
                          <a:prstGeom prst="roundRect">
                            <a:avLst>
                              <a:gd name="adj" fmla="val 0"/>
                            </a:avLst>
                          </a:prstGeom>
                          <a:solidFill>
                            <a:schemeClr val="accent5">
                              <a:lumMod val="40000"/>
                              <a:lumOff val="6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C79AEB" w14:textId="77777777" w:rsidR="00DE1CEC" w:rsidRPr="0091447A" w:rsidRDefault="00DE1CEC" w:rsidP="00436E87">
                              <w:pPr>
                                <w:snapToGrid w:val="0"/>
                                <w:spacing w:after="200"/>
                                <w:rPr>
                                  <w:b/>
                                  <w:bCs/>
                                  <w:color w:val="000000" w:themeColor="text1"/>
                                  <w:sz w:val="30"/>
                                  <w:szCs w:val="30"/>
                                </w:rPr>
                              </w:pPr>
                              <w:r w:rsidRPr="0091447A">
                                <w:rPr>
                                  <w:b/>
                                  <w:bCs/>
                                  <w:color w:val="000000" w:themeColor="text1"/>
                                  <w:sz w:val="30"/>
                                  <w:szCs w:val="30"/>
                                </w:rPr>
                                <w:t>Recommendation #1</w:t>
                              </w:r>
                            </w:p>
                            <w:p w14:paraId="2FFE9DB1" w14:textId="0014AD07" w:rsidR="00DE1CEC" w:rsidRPr="0091447A" w:rsidRDefault="00DE1CEC" w:rsidP="00436E87">
                              <w:pPr>
                                <w:rPr>
                                  <w:color w:val="000000" w:themeColor="text1"/>
                                  <w:sz w:val="24"/>
                                  <w:szCs w:val="24"/>
                                </w:rPr>
                              </w:pPr>
                              <w:r w:rsidRPr="0091447A">
                                <w:rPr>
                                  <w:color w:val="000000" w:themeColor="text1"/>
                                  <w:sz w:val="24"/>
                                  <w:szCs w:val="24"/>
                                </w:rPr>
                                <w:t>Close informational gap and address fragmentation of care access, care planning, and dementia services</w:t>
                              </w:r>
                            </w:p>
                          </w:txbxContent>
                        </wps:txbx>
                        <wps:bodyPr rot="0" spcFirstLastPara="0" vertOverflow="overflow" horzOverflow="overflow" vert="horz" wrap="square" lIns="182880" tIns="91440" rIns="91440" bIns="0" numCol="1" spcCol="0" rtlCol="0" fromWordArt="0" anchor="t" anchorCtr="0" forceAA="0" compatLnSpc="1">
                          <a:prstTxWarp prst="textNoShape">
                            <a:avLst/>
                          </a:prstTxWarp>
                          <a:noAutofit/>
                        </wps:bodyPr>
                      </wps:wsp>
                      <wps:wsp>
                        <wps:cNvPr id="91" name="Straight Connector 91"/>
                        <wps:cNvCnPr/>
                        <wps:spPr>
                          <a:xfrm>
                            <a:off x="180241" y="337951"/>
                            <a:ext cx="5633144"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88A08C2" id="Group 89" o:spid="_x0000_s1094" style="position:absolute;margin-left:71.65pt;margin-top:5.6pt;width:492.1pt;height:78.9pt;z-index:251635712;mso-wrap-distance-bottom:18pt;mso-position-horizontal-relative:page;mso-width-relative:margin;mso-height-relative:margin" coordorigin="" coordsize="59891,8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">
                <v:roundrect id="Rounded Rectangle 90" o:spid="_x0000_s1095" style="position:absolute;width:59891;height:8898;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" fillcolor="#b6dde8 [1304]" strokecolor="#4bacc6 [3208]" strokeweight="2pt">
                  <v:textbox inset="14.4pt,7.2pt,,0">
                    <w:txbxContent>
                      <w:p w14:paraId="32C79AEB" w14:textId="77777777" w:rsidR="00DE1CEC" w:rsidRPr="0091447A" w:rsidRDefault="00DE1CEC" w:rsidP="00436E87">
                        <w:pPr>
                          <w:snapToGrid w:val="0"/>
                          <w:spacing w:after="200"/>
                          <w:rPr>
                            <w:b/>
                            <w:bCs/>
                            <w:color w:val="000000" w:themeColor="text1"/>
                            <w:sz w:val="30"/>
                            <w:szCs w:val="30"/>
                          </w:rPr>
                        </w:pPr>
                        <w:r w:rsidRPr="0091447A">
                          <w:rPr>
                            <w:b/>
                            <w:bCs/>
                            <w:color w:val="000000" w:themeColor="text1"/>
                            <w:sz w:val="30"/>
                            <w:szCs w:val="30"/>
                          </w:rPr>
                          <w:t>Recommendation #1</w:t>
                        </w:r>
                      </w:p>
                      <w:p w14:paraId="2FFE9DB1" w14:textId="0014AD07" w:rsidR="00DE1CEC" w:rsidRPr="0091447A" w:rsidRDefault="00DE1CEC" w:rsidP="00436E87">
                        <w:pPr>
                          <w:rPr>
                            <w:color w:val="000000" w:themeColor="text1"/>
                            <w:sz w:val="24"/>
                            <w:szCs w:val="24"/>
                          </w:rPr>
                        </w:pPr>
                        <w:r w:rsidRPr="0091447A">
                          <w:rPr>
                            <w:color w:val="000000" w:themeColor="text1"/>
                            <w:sz w:val="24"/>
                            <w:szCs w:val="24"/>
                          </w:rPr>
                          <w:t>Close informational gap and address fragmentation of care access, care planning, and dementia services</w:t>
                        </w:r>
                      </w:p>
                    </w:txbxContent>
                  </v:textbox>
                </v:roundrect>
                <v:line id="Straight Connector 91" o:spid="_x0000_s1096" style="position:absolute;visibility:visible;mso-wrap-style:square" from="1802,3379" to="58133,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" strokecolor="#4bacc6 [3208]" strokeweight="1pt"/>
                <w10:wrap type="square" anchorx="page"/>
              </v:group>
            </w:pict>
          </mc:Fallback>
        </mc:AlternateContent>
      </w:r>
      <w:r w:rsidR="00FC2E4E" w:rsidRPr="0091447A">
        <w:rPr>
          <w:b/>
          <w:bCs/>
        </w:rPr>
        <w:t>Implementation Strategies, 2021-2022</w:t>
      </w:r>
    </w:p>
    <w:p w14:paraId="1FDC733B" w14:textId="3C07E03C" w:rsidR="00FC2E4E" w:rsidRPr="00436E87" w:rsidRDefault="00FC2E4E" w:rsidP="00E307A0">
      <w:pPr>
        <w:pStyle w:val="Numberedlist"/>
        <w:numPr>
          <w:ilvl w:val="0"/>
          <w:numId w:val="17"/>
        </w:numPr>
      </w:pPr>
      <w:r w:rsidRPr="00436E87">
        <w:t>In March and April of 2021, the Equitable Access and Care Workgroup will work to significantly expand its workgroup to approximately 20-25 members. The workgroup</w:t>
      </w:r>
      <w:r w:rsidR="00745433">
        <w:t>'</w:t>
      </w:r>
      <w:r w:rsidRPr="00436E87">
        <w:t xml:space="preserve">s members will reflect a diversity of interests and </w:t>
      </w:r>
      <w:r w:rsidR="008638D7" w:rsidRPr="00436E87">
        <w:t xml:space="preserve">will </w:t>
      </w:r>
      <w:r w:rsidRPr="00436E87">
        <w:t>include individuals from a broad range of underserved groups</w:t>
      </w:r>
      <w:r w:rsidR="008638D7" w:rsidRPr="00436E87">
        <w:t>,</w:t>
      </w:r>
      <w:r w:rsidRPr="00436E87">
        <w:t xml:space="preserve"> including individuals with lived experience.</w:t>
      </w:r>
    </w:p>
    <w:p w14:paraId="673D61F1" w14:textId="4419E80A" w:rsidR="00FC2E4E" w:rsidRPr="00436E87" w:rsidRDefault="00FC2E4E" w:rsidP="00E307A0">
      <w:pPr>
        <w:pStyle w:val="Numberedlist"/>
        <w:numPr>
          <w:ilvl w:val="0"/>
          <w:numId w:val="17"/>
        </w:numPr>
      </w:pPr>
      <w:r w:rsidRPr="00436E87">
        <w:t>By June 1, 2021, the Equitable Access and Care Workgroup will provide the Alzheimer</w:t>
      </w:r>
      <w:r w:rsidR="00745433">
        <w:t>'</w:t>
      </w:r>
      <w:r w:rsidRPr="00436E87">
        <w:t xml:space="preserve">s Advisory Council and all its workgroups with a brief guide </w:t>
      </w:r>
      <w:r w:rsidR="008638D7" w:rsidRPr="00436E87">
        <w:t xml:space="preserve">composed </w:t>
      </w:r>
      <w:r w:rsidRPr="00436E87">
        <w:t xml:space="preserve">of definitions around diversity, </w:t>
      </w:r>
      <w:r w:rsidR="0012608E" w:rsidRPr="00436E87">
        <w:t xml:space="preserve">equity, </w:t>
      </w:r>
      <w:r w:rsidRPr="00436E87">
        <w:t>and inclusion and essential readings.</w:t>
      </w:r>
    </w:p>
    <w:p w14:paraId="38E34DA4" w14:textId="56066E14" w:rsidR="00FC2E4E" w:rsidRPr="00436E87" w:rsidRDefault="00FC2E4E" w:rsidP="00E307A0">
      <w:pPr>
        <w:pStyle w:val="Numberedlist"/>
        <w:numPr>
          <w:ilvl w:val="0"/>
          <w:numId w:val="17"/>
        </w:numPr>
      </w:pPr>
      <w:r w:rsidRPr="00436E87">
        <w:t xml:space="preserve">Beginning by mid-2021, up to </w:t>
      </w:r>
      <w:r w:rsidR="005E46DC" w:rsidRPr="00436E87">
        <w:t xml:space="preserve">three members </w:t>
      </w:r>
      <w:r w:rsidRPr="00436E87">
        <w:t xml:space="preserve">of the Equitable Access and Care Workgroup will provide each of the other workgroups with collaborative consultation. The intention of the consultation will be to enable each workgroup </w:t>
      </w:r>
      <w:r w:rsidR="005E46DC" w:rsidRPr="00436E87">
        <w:t xml:space="preserve">to </w:t>
      </w:r>
      <w:r w:rsidR="007728F0" w:rsidRPr="00436E87">
        <w:t xml:space="preserve">effectively </w:t>
      </w:r>
      <w:r w:rsidRPr="00436E87">
        <w:t xml:space="preserve">build a solid foundation of equity and inclusion into its recommendations and implementation </w:t>
      </w:r>
      <w:bookmarkEnd w:id="12"/>
      <w:r w:rsidRPr="00436E87">
        <w:t xml:space="preserve">strategies. </w:t>
      </w:r>
    </w:p>
    <w:p w14:paraId="0326666C" w14:textId="421BE5C4" w:rsidR="00FC2E4E" w:rsidRPr="00436E87" w:rsidRDefault="00FC2E4E" w:rsidP="00E307A0">
      <w:pPr>
        <w:pStyle w:val="Numberedlist"/>
        <w:numPr>
          <w:ilvl w:val="0"/>
          <w:numId w:val="17"/>
        </w:numPr>
        <w:spacing w:after="200"/>
      </w:pPr>
      <w:r w:rsidRPr="00436E87">
        <w:t>Beginning in mid-2021</w:t>
      </w:r>
      <w:r w:rsidR="00E5574B" w:rsidRPr="00436E87">
        <w:t>,</w:t>
      </w:r>
      <w:r w:rsidRPr="00436E87">
        <w:t xml:space="preserve"> and on an ongoing basis, the Equitable Access and Care Workgroup members will review the implementation plans, activities, and outcomes of the Council</w:t>
      </w:r>
      <w:r w:rsidR="00745433">
        <w:t>'</w:t>
      </w:r>
      <w:r w:rsidRPr="00436E87">
        <w:t xml:space="preserve">s other workgroups, holding them accountable for making the connections and doing the work required to sustain policies and programs that are equitable and inclusive. </w:t>
      </w:r>
    </w:p>
    <w:p w14:paraId="7333E88A" w14:textId="77777777" w:rsidR="00FC2E4E" w:rsidRPr="0091447A" w:rsidRDefault="00FC2E4E" w:rsidP="0091447A">
      <w:pPr>
        <w:pStyle w:val="BodyCopy"/>
        <w:spacing w:before="200" w:after="100"/>
        <w:rPr>
          <w:b/>
          <w:bCs/>
        </w:rPr>
      </w:pPr>
      <w:r w:rsidRPr="0091447A">
        <w:rPr>
          <w:b/>
          <w:bCs/>
        </w:rPr>
        <w:t>Responsible Organizations</w:t>
      </w:r>
    </w:p>
    <w:p w14:paraId="296CF5E4" w14:textId="189F3C00" w:rsidR="00FC2E4E" w:rsidRPr="00436E87" w:rsidRDefault="00FC2E4E" w:rsidP="000F3BAE">
      <w:pPr>
        <w:pStyle w:val="BodyCopy"/>
      </w:pPr>
      <w:r w:rsidRPr="00436E87">
        <w:t>Working with other key stakeholder</w:t>
      </w:r>
      <w:r w:rsidR="008638D7" w:rsidRPr="00436E87">
        <w:t>s</w:t>
      </w:r>
      <w:r w:rsidRPr="00436E87">
        <w:t xml:space="preserve"> as needed, the Equitable Access and Care Workgroup of the Alzheimer</w:t>
      </w:r>
      <w:r w:rsidR="00745433">
        <w:t>'</w:t>
      </w:r>
      <w:r w:rsidRPr="00436E87">
        <w:t>s Advisory Council will be responsible for the implementation strategies indicated above.</w:t>
      </w:r>
    </w:p>
    <w:p w14:paraId="5421EAB1" w14:textId="77777777" w:rsidR="00FC2E4E" w:rsidRPr="0091447A" w:rsidRDefault="00FC2E4E" w:rsidP="0091447A">
      <w:pPr>
        <w:pStyle w:val="BodyCopy"/>
        <w:spacing w:before="200" w:after="100"/>
        <w:rPr>
          <w:b/>
          <w:bCs/>
        </w:rPr>
      </w:pPr>
      <w:r w:rsidRPr="0091447A">
        <w:rPr>
          <w:b/>
          <w:bCs/>
        </w:rPr>
        <w:t>Costs</w:t>
      </w:r>
    </w:p>
    <w:p w14:paraId="3435715A" w14:textId="77777777" w:rsidR="00FC2E4E" w:rsidRPr="00436E87" w:rsidRDefault="00FC2E4E" w:rsidP="000F3BAE">
      <w:pPr>
        <w:pStyle w:val="BodyCopy"/>
      </w:pPr>
      <w:r w:rsidRPr="00436E87">
        <w:t>No incremental costs in 2021 and 2022</w:t>
      </w:r>
    </w:p>
    <w:p w14:paraId="014A5680" w14:textId="77777777" w:rsidR="00FC2E4E" w:rsidRPr="0091447A" w:rsidRDefault="00FC2E4E" w:rsidP="0091447A">
      <w:pPr>
        <w:pStyle w:val="BodyCopy"/>
        <w:spacing w:before="200" w:after="100"/>
        <w:rPr>
          <w:b/>
          <w:bCs/>
        </w:rPr>
      </w:pPr>
      <w:r w:rsidRPr="0091447A">
        <w:rPr>
          <w:b/>
          <w:bCs/>
        </w:rPr>
        <w:t>Risks and Risk Response Strategies</w:t>
      </w:r>
    </w:p>
    <w:p w14:paraId="1BE526F2" w14:textId="77777777" w:rsidR="00FC2E4E" w:rsidRPr="00436E87" w:rsidRDefault="00FC2E4E" w:rsidP="0091447A">
      <w:pPr>
        <w:pStyle w:val="BodyCopy"/>
        <w:spacing w:after="100"/>
      </w:pPr>
      <w:r w:rsidRPr="00436E87">
        <w:t xml:space="preserve">These strategies will require a significant amount of coordination across workgroups and consistent follow-up by this workgroup. Ineffective coordination could result in inconsistent and varied outcomes. </w:t>
      </w:r>
    </w:p>
    <w:p w14:paraId="4113DF77" w14:textId="77777777" w:rsidR="00FC2E4E" w:rsidRPr="00436E87" w:rsidRDefault="00FC2E4E" w:rsidP="0091447A">
      <w:pPr>
        <w:pStyle w:val="BodyCopy"/>
        <w:spacing w:after="40"/>
      </w:pPr>
      <w:r w:rsidRPr="00436E87">
        <w:t>In response to this risk, the workgroup:</w:t>
      </w:r>
    </w:p>
    <w:p w14:paraId="3270BD7F" w14:textId="77777777" w:rsidR="00FC2E4E" w:rsidRPr="00714303" w:rsidRDefault="00FC2E4E" w:rsidP="00436E87">
      <w:pPr>
        <w:pStyle w:val="BodyBullets"/>
      </w:pPr>
      <w:r w:rsidRPr="00543B66">
        <w:t>Will develop approaches and tools to track progress and outcomes</w:t>
      </w:r>
    </w:p>
    <w:p w14:paraId="2A228A74" w14:textId="166980F3" w:rsidR="00FC2E4E" w:rsidRPr="00543B66" w:rsidRDefault="00FC2E4E" w:rsidP="00436E87">
      <w:pPr>
        <w:pStyle w:val="BodyBullets"/>
      </w:pPr>
      <w:r w:rsidRPr="00543B66">
        <w:lastRenderedPageBreak/>
        <w:t xml:space="preserve">Advises all </w:t>
      </w:r>
      <w:r>
        <w:t>workgroup</w:t>
      </w:r>
      <w:r w:rsidRPr="00543B66">
        <w:t>s to apply</w:t>
      </w:r>
      <w:r w:rsidR="007728F0" w:rsidRPr="007728F0">
        <w:t xml:space="preserve"> </w:t>
      </w:r>
      <w:r w:rsidR="007728F0" w:rsidRPr="00543B66">
        <w:t>consistently</w:t>
      </w:r>
      <w:r w:rsidRPr="00543B66">
        <w:t xml:space="preserve"> the principle of </w:t>
      </w:r>
      <w:r w:rsidR="00745433">
        <w:t>"</w:t>
      </w:r>
      <w:r w:rsidRPr="00543B66">
        <w:t>nothing about us without us</w:t>
      </w:r>
      <w:r w:rsidR="00745433">
        <w:t>"</w:t>
      </w:r>
    </w:p>
    <w:p w14:paraId="0A264B67" w14:textId="20D08318" w:rsidR="00FC2E4E" w:rsidRPr="00714303" w:rsidRDefault="00FC2E4E" w:rsidP="00436E87">
      <w:pPr>
        <w:pStyle w:val="Hyphenbullet"/>
      </w:pPr>
      <w:r w:rsidRPr="00543B66">
        <w:t xml:space="preserve">While developing deliverables and processes, </w:t>
      </w:r>
      <w:r>
        <w:t>workgroup</w:t>
      </w:r>
      <w:r w:rsidRPr="00543B66">
        <w:t xml:space="preserve">s should include people living with dementia who are willing to be </w:t>
      </w:r>
      <w:r w:rsidR="000C4D60" w:rsidRPr="00543B66">
        <w:t>advocates</w:t>
      </w:r>
      <w:r w:rsidR="000C4D60">
        <w:t xml:space="preserve"> and</w:t>
      </w:r>
      <w:r w:rsidRPr="00543B66">
        <w:t xml:space="preserve"> </w:t>
      </w:r>
      <w:r w:rsidR="008638D7">
        <w:t xml:space="preserve">should comprise people </w:t>
      </w:r>
      <w:r w:rsidRPr="00543B66">
        <w:t>of different underrepresented communities</w:t>
      </w:r>
      <w:r w:rsidR="0002310B">
        <w:t>.</w:t>
      </w:r>
      <w:r w:rsidRPr="00714303">
        <w:rPr>
          <w:rStyle w:val="FootnoteReference"/>
        </w:rPr>
        <w:footnoteReference w:id="34"/>
      </w:r>
      <w:r w:rsidRPr="00543B66">
        <w:t xml:space="preserve"> For example, </w:t>
      </w:r>
      <w:r>
        <w:t>workgroup</w:t>
      </w:r>
      <w:r w:rsidRPr="00543B66">
        <w:t>s can consider including</w:t>
      </w:r>
      <w:r w:rsidR="00345DB9">
        <w:t xml:space="preserve"> people living with dementia </w:t>
      </w:r>
      <w:r w:rsidRPr="00543B66">
        <w:t xml:space="preserve">in </w:t>
      </w:r>
      <w:proofErr w:type="gramStart"/>
      <w:r w:rsidRPr="00543B66">
        <w:t>meetings</w:t>
      </w:r>
      <w:r w:rsidR="00CD27A9">
        <w:t>,</w:t>
      </w:r>
      <w:r w:rsidRPr="00543B66">
        <w:t xml:space="preserve"> or</w:t>
      </w:r>
      <w:proofErr w:type="gramEnd"/>
      <w:r w:rsidRPr="00543B66">
        <w:t xml:space="preserve"> pulling together information for their review.</w:t>
      </w:r>
    </w:p>
    <w:p w14:paraId="7A2757ED" w14:textId="77777777" w:rsidR="00FC2E4E" w:rsidRPr="00543B66" w:rsidRDefault="00FC2E4E" w:rsidP="00975C99">
      <w:pPr>
        <w:pStyle w:val="BodyBullets"/>
        <w:spacing w:after="300"/>
        <w:rPr>
          <w:color w:val="000000" w:themeColor="text1"/>
        </w:rPr>
      </w:pPr>
      <w:r w:rsidRPr="00543B66">
        <w:t xml:space="preserve">Developed the following list of approaches for all </w:t>
      </w:r>
      <w:r>
        <w:t>workgroup</w:t>
      </w:r>
      <w:r w:rsidRPr="00543B66">
        <w:t xml:space="preserve">s to consider as they build sustainable foundations of equity and inclusion into their recommendations, implementation plans, and activities. </w:t>
      </w:r>
    </w:p>
    <w:p w14:paraId="09447405" w14:textId="45708695" w:rsidR="00AD70DE" w:rsidRPr="0091447A" w:rsidRDefault="00AD70DE" w:rsidP="000F3BAE">
      <w:pPr>
        <w:pStyle w:val="BodyCopy"/>
        <w:rPr>
          <w:b/>
          <w:bCs/>
        </w:rPr>
      </w:pPr>
      <w:r w:rsidRPr="0091447A">
        <w:rPr>
          <w:b/>
          <w:bCs/>
        </w:rPr>
        <w:t>Approaches for the Council</w:t>
      </w:r>
      <w:r w:rsidR="00745433" w:rsidRPr="0091447A">
        <w:rPr>
          <w:b/>
          <w:bCs/>
        </w:rPr>
        <w:t>'</w:t>
      </w:r>
      <w:r w:rsidRPr="0091447A">
        <w:rPr>
          <w:b/>
          <w:bCs/>
        </w:rPr>
        <w:t>s Workgroups to Consider</w:t>
      </w:r>
    </w:p>
    <w:tbl>
      <w:tblPr>
        <w:tblW w:w="96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1700"/>
        <w:gridCol w:w="4230"/>
        <w:gridCol w:w="1260"/>
        <w:gridCol w:w="1260"/>
        <w:gridCol w:w="1220"/>
      </w:tblGrid>
      <w:tr w:rsidR="00A1627A" w:rsidRPr="0091447A" w14:paraId="1FA7CCF5" w14:textId="77777777" w:rsidTr="00D61639">
        <w:trPr>
          <w:trHeight w:val="214"/>
          <w:tblHeader/>
          <w:jc w:val="center"/>
        </w:trPr>
        <w:tc>
          <w:tcPr>
            <w:tcW w:w="1700" w:type="dxa"/>
            <w:vMerge w:val="restart"/>
            <w:shd w:val="clear" w:color="auto" w:fill="B8CCE4" w:themeFill="accent1" w:themeFillTint="66"/>
            <w:tcMar>
              <w:left w:w="187" w:type="dxa"/>
            </w:tcMar>
            <w:vAlign w:val="center"/>
            <w:hideMark/>
          </w:tcPr>
          <w:p w14:paraId="2223AB9A" w14:textId="53E45E5B" w:rsidR="00AD70DE" w:rsidRPr="00D61639" w:rsidRDefault="00AD70DE" w:rsidP="00D61639">
            <w:pPr>
              <w:pStyle w:val="BodyCopy"/>
              <w:spacing w:after="0"/>
              <w:rPr>
                <w:b/>
                <w:bCs/>
              </w:rPr>
            </w:pPr>
            <w:r w:rsidRPr="00D61639">
              <w:rPr>
                <w:b/>
                <w:bCs/>
              </w:rPr>
              <w:t>Applicable Workgroup</w:t>
            </w:r>
          </w:p>
          <w:p w14:paraId="4D7AE6DF" w14:textId="45399A5C" w:rsidR="00AD70DE" w:rsidRPr="00D61639" w:rsidRDefault="00AD70DE" w:rsidP="00D61639">
            <w:pPr>
              <w:pStyle w:val="BodyCopy"/>
              <w:rPr>
                <w:b/>
                <w:bCs/>
              </w:rPr>
            </w:pPr>
            <w:r w:rsidRPr="00D61639">
              <w:rPr>
                <w:b/>
                <w:bCs/>
              </w:rPr>
              <w:t xml:space="preserve">and/or </w:t>
            </w:r>
            <w:r w:rsidR="0091447A" w:rsidRPr="00D61639">
              <w:rPr>
                <w:b/>
                <w:bCs/>
              </w:rPr>
              <w:br/>
            </w:r>
            <w:r w:rsidRPr="00D61639">
              <w:rPr>
                <w:b/>
                <w:bCs/>
              </w:rPr>
              <w:t>Topic</w:t>
            </w:r>
          </w:p>
        </w:tc>
        <w:tc>
          <w:tcPr>
            <w:tcW w:w="4230" w:type="dxa"/>
            <w:vMerge w:val="restart"/>
            <w:shd w:val="clear" w:color="auto" w:fill="D9D9D9" w:themeFill="background1" w:themeFillShade="D9"/>
            <w:tcMar>
              <w:top w:w="100" w:type="dxa"/>
              <w:left w:w="187" w:type="dxa"/>
              <w:bottom w:w="100" w:type="dxa"/>
              <w:right w:w="100" w:type="dxa"/>
            </w:tcMar>
            <w:vAlign w:val="center"/>
          </w:tcPr>
          <w:p w14:paraId="03ABAF05" w14:textId="7B04B0AE" w:rsidR="00AD70DE" w:rsidRPr="0091447A" w:rsidRDefault="00AD70DE" w:rsidP="000F3BAE">
            <w:pPr>
              <w:pStyle w:val="BodyCopy"/>
              <w:rPr>
                <w:b/>
                <w:bCs/>
              </w:rPr>
            </w:pPr>
            <w:r w:rsidRPr="0091447A">
              <w:rPr>
                <w:b/>
                <w:bCs/>
              </w:rPr>
              <w:t>Approaches</w:t>
            </w:r>
          </w:p>
        </w:tc>
        <w:tc>
          <w:tcPr>
            <w:tcW w:w="3740" w:type="dxa"/>
            <w:gridSpan w:val="3"/>
            <w:shd w:val="clear" w:color="auto" w:fill="BFBFBF" w:themeFill="background1" w:themeFillShade="BF"/>
            <w:tcMar>
              <w:left w:w="0" w:type="dxa"/>
              <w:right w:w="0" w:type="dxa"/>
            </w:tcMar>
            <w:vAlign w:val="center"/>
            <w:hideMark/>
          </w:tcPr>
          <w:p w14:paraId="6C65FD00" w14:textId="77777777" w:rsidR="00AD70DE" w:rsidRPr="00D61639" w:rsidRDefault="00AD70DE" w:rsidP="00D61639">
            <w:pPr>
              <w:pStyle w:val="BodyCopy"/>
              <w:spacing w:after="0"/>
              <w:jc w:val="center"/>
              <w:rPr>
                <w:b/>
                <w:bCs/>
              </w:rPr>
            </w:pPr>
            <w:r w:rsidRPr="00D61639">
              <w:rPr>
                <w:b/>
                <w:bCs/>
              </w:rPr>
              <w:t>Stage</w:t>
            </w:r>
          </w:p>
        </w:tc>
      </w:tr>
      <w:tr w:rsidR="00A1627A" w:rsidRPr="0091447A" w14:paraId="3B240FA3" w14:textId="77777777" w:rsidTr="00E97E5F">
        <w:trPr>
          <w:trHeight w:val="700"/>
          <w:tblHeader/>
          <w:jc w:val="center"/>
        </w:trPr>
        <w:tc>
          <w:tcPr>
            <w:tcW w:w="1700" w:type="dxa"/>
            <w:vMerge/>
            <w:shd w:val="clear" w:color="auto" w:fill="B8CCE4" w:themeFill="accent1" w:themeFillTint="66"/>
            <w:tcMar>
              <w:left w:w="180" w:type="dxa"/>
            </w:tcMar>
            <w:hideMark/>
          </w:tcPr>
          <w:p w14:paraId="036E9279" w14:textId="77777777" w:rsidR="00AD70DE" w:rsidRPr="00D61639" w:rsidRDefault="00AD70DE" w:rsidP="000F3BAE">
            <w:pPr>
              <w:pStyle w:val="BodyCopy"/>
              <w:rPr>
                <w:b/>
                <w:bCs/>
              </w:rPr>
            </w:pPr>
          </w:p>
        </w:tc>
        <w:tc>
          <w:tcPr>
            <w:tcW w:w="4230" w:type="dxa"/>
            <w:vMerge/>
            <w:shd w:val="clear" w:color="auto" w:fill="D9D9D9" w:themeFill="background1" w:themeFillShade="D9"/>
            <w:tcMar>
              <w:left w:w="180" w:type="dxa"/>
            </w:tcMar>
            <w:hideMark/>
          </w:tcPr>
          <w:p w14:paraId="43F5D9AA" w14:textId="77777777" w:rsidR="00AD70DE" w:rsidRPr="0091447A" w:rsidRDefault="00AD70DE" w:rsidP="000F3BAE">
            <w:pPr>
              <w:pStyle w:val="BodyCopy"/>
              <w:rPr>
                <w:b/>
                <w:bCs/>
              </w:rPr>
            </w:pPr>
          </w:p>
        </w:tc>
        <w:tc>
          <w:tcPr>
            <w:tcW w:w="1260" w:type="dxa"/>
            <w:shd w:val="clear" w:color="auto" w:fill="B6DDE8" w:themeFill="accent5" w:themeFillTint="66"/>
            <w:tcMar>
              <w:left w:w="0" w:type="dxa"/>
              <w:right w:w="0" w:type="dxa"/>
            </w:tcMar>
            <w:vAlign w:val="center"/>
            <w:hideMark/>
          </w:tcPr>
          <w:p w14:paraId="6B791471" w14:textId="2310FAA5" w:rsidR="00AD70DE" w:rsidRPr="00D61639" w:rsidRDefault="00AD70DE" w:rsidP="00D61639">
            <w:pPr>
              <w:pStyle w:val="BodyCopy"/>
              <w:spacing w:after="0" w:line="260" w:lineRule="exact"/>
              <w:jc w:val="center"/>
              <w:rPr>
                <w:b/>
                <w:bCs/>
              </w:rPr>
            </w:pPr>
            <w:r w:rsidRPr="00D61639">
              <w:rPr>
                <w:b/>
                <w:bCs/>
              </w:rPr>
              <w:t>Pre-</w:t>
            </w:r>
            <w:r w:rsidR="00D61639" w:rsidRPr="00D61639">
              <w:rPr>
                <w:b/>
                <w:bCs/>
              </w:rPr>
              <w:br/>
            </w:r>
            <w:r w:rsidRPr="00D61639">
              <w:rPr>
                <w:b/>
                <w:bCs/>
              </w:rPr>
              <w:t>Diagnosis</w:t>
            </w:r>
          </w:p>
          <w:p w14:paraId="1F123128" w14:textId="77777777" w:rsidR="00AD70DE" w:rsidRPr="00D61639" w:rsidRDefault="00AD70DE" w:rsidP="00D61639">
            <w:pPr>
              <w:pStyle w:val="BodyCopy"/>
              <w:spacing w:after="0" w:line="260" w:lineRule="exact"/>
              <w:jc w:val="center"/>
              <w:rPr>
                <w:b/>
                <w:bCs/>
              </w:rPr>
            </w:pPr>
          </w:p>
        </w:tc>
        <w:tc>
          <w:tcPr>
            <w:tcW w:w="1260" w:type="dxa"/>
            <w:shd w:val="clear" w:color="auto" w:fill="D6E3BC" w:themeFill="accent3" w:themeFillTint="66"/>
            <w:tcMar>
              <w:left w:w="0" w:type="dxa"/>
              <w:right w:w="0" w:type="dxa"/>
            </w:tcMar>
            <w:vAlign w:val="center"/>
            <w:hideMark/>
          </w:tcPr>
          <w:p w14:paraId="17F499FC" w14:textId="77777777" w:rsidR="00AD70DE" w:rsidRPr="00D61639" w:rsidRDefault="00AD70DE" w:rsidP="00D61639">
            <w:pPr>
              <w:pStyle w:val="BodyCopy"/>
              <w:spacing w:after="0" w:line="260" w:lineRule="exact"/>
              <w:jc w:val="center"/>
              <w:rPr>
                <w:b/>
                <w:bCs/>
              </w:rPr>
            </w:pPr>
            <w:r w:rsidRPr="00D61639">
              <w:rPr>
                <w:b/>
                <w:bCs/>
              </w:rPr>
              <w:t>Diagnosis</w:t>
            </w:r>
          </w:p>
        </w:tc>
        <w:tc>
          <w:tcPr>
            <w:tcW w:w="1220" w:type="dxa"/>
            <w:shd w:val="clear" w:color="auto" w:fill="CCC0D9" w:themeFill="accent4" w:themeFillTint="66"/>
            <w:tcMar>
              <w:left w:w="0" w:type="dxa"/>
              <w:right w:w="0" w:type="dxa"/>
            </w:tcMar>
            <w:vAlign w:val="center"/>
            <w:hideMark/>
          </w:tcPr>
          <w:p w14:paraId="0613A816" w14:textId="16CF2025" w:rsidR="00AD70DE" w:rsidRPr="00D61639" w:rsidRDefault="00AD70DE" w:rsidP="00D61639">
            <w:pPr>
              <w:pStyle w:val="BodyCopy"/>
              <w:spacing w:after="0" w:line="260" w:lineRule="exact"/>
              <w:jc w:val="center"/>
              <w:rPr>
                <w:b/>
                <w:bCs/>
              </w:rPr>
            </w:pPr>
            <w:r w:rsidRPr="00D61639">
              <w:rPr>
                <w:b/>
                <w:bCs/>
              </w:rPr>
              <w:t>Post</w:t>
            </w:r>
            <w:r w:rsidR="00D61639" w:rsidRPr="00D61639">
              <w:rPr>
                <w:b/>
                <w:bCs/>
              </w:rPr>
              <w:t>-</w:t>
            </w:r>
            <w:r w:rsidRPr="00D61639">
              <w:rPr>
                <w:b/>
                <w:bCs/>
              </w:rPr>
              <w:t>Diagnosis</w:t>
            </w:r>
          </w:p>
        </w:tc>
      </w:tr>
      <w:tr w:rsidR="00A1627A" w:rsidRPr="00F521B7" w14:paraId="520CCA66" w14:textId="77777777" w:rsidTr="00E97E5F">
        <w:trPr>
          <w:trHeight w:val="420"/>
          <w:jc w:val="center"/>
        </w:trPr>
        <w:tc>
          <w:tcPr>
            <w:tcW w:w="1700" w:type="dxa"/>
            <w:shd w:val="clear" w:color="auto" w:fill="DBE5F1" w:themeFill="accent1" w:themeFillTint="33"/>
            <w:tcMar>
              <w:left w:w="180" w:type="dxa"/>
            </w:tcMar>
            <w:hideMark/>
          </w:tcPr>
          <w:p w14:paraId="7178AA2B" w14:textId="77777777" w:rsidR="00A1627A" w:rsidRPr="00D61639" w:rsidRDefault="00A1627A" w:rsidP="000F3BAE">
            <w:pPr>
              <w:pStyle w:val="BodyCopy"/>
              <w:rPr>
                <w:b/>
                <w:bCs/>
              </w:rPr>
            </w:pPr>
            <w:r w:rsidRPr="00D61639">
              <w:rPr>
                <w:b/>
                <w:bCs/>
              </w:rPr>
              <w:t xml:space="preserve">All Workgroups </w:t>
            </w:r>
          </w:p>
        </w:tc>
        <w:tc>
          <w:tcPr>
            <w:tcW w:w="4230" w:type="dxa"/>
            <w:shd w:val="clear" w:color="auto" w:fill="FFFFFF" w:themeFill="background1"/>
            <w:tcMar>
              <w:top w:w="100" w:type="dxa"/>
              <w:left w:w="180" w:type="dxa"/>
              <w:bottom w:w="100" w:type="dxa"/>
              <w:right w:w="100" w:type="dxa"/>
            </w:tcMar>
            <w:hideMark/>
          </w:tcPr>
          <w:p w14:paraId="3D25182D" w14:textId="77777777" w:rsidR="00A1627A" w:rsidRPr="00AD70DE" w:rsidRDefault="00A1627A" w:rsidP="00E307A0">
            <w:pPr>
              <w:pStyle w:val="BodyCopy"/>
              <w:numPr>
                <w:ilvl w:val="0"/>
                <w:numId w:val="33"/>
              </w:numPr>
              <w:spacing w:after="100"/>
              <w:ind w:left="360"/>
            </w:pPr>
            <w:r w:rsidRPr="00AD70DE">
              <w:t>Before distributing information about current or new programs, curricula, events, and resources, and prior to developing new ones, evaluate how culturally appropriate they are.</w:t>
            </w:r>
          </w:p>
          <w:p w14:paraId="531D4732" w14:textId="463293BD" w:rsidR="00A1627A" w:rsidRPr="00AD70DE" w:rsidRDefault="00A1627A" w:rsidP="00E307A0">
            <w:pPr>
              <w:pStyle w:val="BodyCopy"/>
              <w:numPr>
                <w:ilvl w:val="0"/>
                <w:numId w:val="34"/>
              </w:numPr>
            </w:pPr>
            <w:r w:rsidRPr="00AD70DE">
              <w:t>Work to ensure that they meet the needs of underserved groups, and that a diverse set of events, information, and resources is available</w:t>
            </w:r>
            <w:r w:rsidRPr="00AD70DE">
              <w:rPr>
                <w:rStyle w:val="FootnoteReference"/>
                <w:rFonts w:ascii="Calibri" w:hAnsi="Calibri" w:cs="Calibri"/>
                <w:color w:val="000000" w:themeColor="text1"/>
                <w:sz w:val="20"/>
                <w:szCs w:val="20"/>
              </w:rPr>
              <w:footnoteReference w:id="35"/>
            </w:r>
          </w:p>
          <w:p w14:paraId="254122A1" w14:textId="29A0D063" w:rsidR="00A1627A" w:rsidRPr="00AD70DE" w:rsidRDefault="00A1627A" w:rsidP="00E307A0">
            <w:pPr>
              <w:pStyle w:val="BodyCopy"/>
              <w:numPr>
                <w:ilvl w:val="0"/>
                <w:numId w:val="34"/>
              </w:numPr>
              <w:spacing w:after="100"/>
            </w:pPr>
            <w:r w:rsidRPr="00AD70DE">
              <w:lastRenderedPageBreak/>
              <w:t xml:space="preserve">Take steps to ensure that written documents </w:t>
            </w:r>
            <w:r w:rsidR="00B4390E">
              <w:br/>
            </w:r>
            <w:r w:rsidRPr="00AD70DE">
              <w:t xml:space="preserve">reflect </w:t>
            </w:r>
            <w:r w:rsidR="00745433">
              <w:t>"</w:t>
            </w:r>
            <w:r w:rsidRPr="00AD70DE">
              <w:t>language equity</w:t>
            </w:r>
            <w:r w:rsidR="00745433">
              <w:t>"</w:t>
            </w:r>
            <w:r w:rsidRPr="00AD70DE">
              <w:t xml:space="preserve"> by adhering to plain language guidelines</w:t>
            </w:r>
            <w:r w:rsidRPr="00AD70DE">
              <w:rPr>
                <w:rStyle w:val="FootnoteReference"/>
                <w:rFonts w:ascii="Calibri" w:eastAsia="Calibri" w:hAnsi="Calibri" w:cs="Calibri"/>
                <w:color w:val="000000" w:themeColor="text1"/>
                <w:sz w:val="20"/>
                <w:szCs w:val="20"/>
              </w:rPr>
              <w:footnoteReference w:id="36"/>
            </w:r>
            <w:r w:rsidRPr="00AD70DE">
              <w:t xml:space="preserve"> and making materials available in languages that cover 99 percent of Massachusetts residents</w:t>
            </w:r>
            <w:r w:rsidRPr="00AD70DE">
              <w:rPr>
                <w:rStyle w:val="FootnoteReference"/>
                <w:rFonts w:ascii="Calibri" w:eastAsia="Calibri" w:hAnsi="Calibri" w:cs="Calibri"/>
                <w:color w:val="000000" w:themeColor="text1"/>
                <w:sz w:val="20"/>
                <w:szCs w:val="20"/>
              </w:rPr>
              <w:footnoteReference w:id="37"/>
            </w:r>
            <w:r w:rsidRPr="00AD70DE">
              <w:t xml:space="preserve"> </w:t>
            </w:r>
          </w:p>
          <w:p w14:paraId="4EDA4FAE" w14:textId="77777777" w:rsidR="00A1627A" w:rsidRPr="00AD70DE" w:rsidRDefault="00A1627A" w:rsidP="00E307A0">
            <w:pPr>
              <w:pStyle w:val="BodyCopy"/>
              <w:numPr>
                <w:ilvl w:val="0"/>
                <w:numId w:val="34"/>
              </w:numPr>
              <w:spacing w:after="0"/>
            </w:pPr>
            <w:r w:rsidRPr="00AD70DE">
              <w:t>For in-person events and webinars, work to normalize sign language and real-time interpretation</w:t>
            </w:r>
          </w:p>
        </w:tc>
        <w:tc>
          <w:tcPr>
            <w:tcW w:w="1260" w:type="dxa"/>
            <w:shd w:val="clear" w:color="auto" w:fill="DAEEF3" w:themeFill="accent5" w:themeFillTint="33"/>
            <w:tcMar>
              <w:left w:w="0" w:type="dxa"/>
              <w:right w:w="0" w:type="dxa"/>
            </w:tcMar>
            <w:vAlign w:val="center"/>
            <w:hideMark/>
          </w:tcPr>
          <w:p w14:paraId="282FB435" w14:textId="77777777" w:rsidR="00A1627A" w:rsidRPr="00E97E5F" w:rsidRDefault="00A1627A" w:rsidP="00D61639">
            <w:pPr>
              <w:pStyle w:val="BodyCopy"/>
              <w:jc w:val="center"/>
              <w:rPr>
                <w:b/>
                <w:bCs/>
                <w:sz w:val="26"/>
                <w:szCs w:val="26"/>
              </w:rPr>
            </w:pPr>
            <w:r w:rsidRPr="00E97E5F">
              <w:rPr>
                <w:b/>
                <w:bCs/>
                <w:sz w:val="26"/>
                <w:szCs w:val="26"/>
              </w:rPr>
              <w:lastRenderedPageBreak/>
              <w:sym w:font="Wingdings" w:char="F0FC"/>
            </w:r>
          </w:p>
        </w:tc>
        <w:tc>
          <w:tcPr>
            <w:tcW w:w="1260" w:type="dxa"/>
            <w:shd w:val="clear" w:color="auto" w:fill="EAF1DD" w:themeFill="accent3" w:themeFillTint="33"/>
            <w:tcMar>
              <w:left w:w="0" w:type="dxa"/>
              <w:right w:w="0" w:type="dxa"/>
            </w:tcMar>
            <w:vAlign w:val="center"/>
          </w:tcPr>
          <w:p w14:paraId="0F5F2A5A" w14:textId="77777777" w:rsidR="00A1627A" w:rsidRPr="00E97E5F" w:rsidRDefault="00A1627A" w:rsidP="00D61639">
            <w:pPr>
              <w:pStyle w:val="BodyCopy"/>
              <w:jc w:val="center"/>
              <w:rPr>
                <w:b/>
                <w:bCs/>
                <w:sz w:val="26"/>
                <w:szCs w:val="26"/>
              </w:rPr>
            </w:pPr>
          </w:p>
        </w:tc>
        <w:tc>
          <w:tcPr>
            <w:tcW w:w="1220" w:type="dxa"/>
            <w:shd w:val="clear" w:color="auto" w:fill="E5DFEC" w:themeFill="accent4" w:themeFillTint="33"/>
            <w:vAlign w:val="center"/>
          </w:tcPr>
          <w:p w14:paraId="171314AC" w14:textId="747A3564" w:rsidR="00A1627A" w:rsidRPr="00E97E5F" w:rsidRDefault="00A1627A" w:rsidP="00D61639">
            <w:pPr>
              <w:pStyle w:val="BodyCopy"/>
              <w:jc w:val="center"/>
              <w:rPr>
                <w:b/>
                <w:bCs/>
                <w:sz w:val="26"/>
                <w:szCs w:val="26"/>
              </w:rPr>
            </w:pPr>
          </w:p>
        </w:tc>
      </w:tr>
      <w:tr w:rsidR="00AD70DE" w:rsidRPr="00F521B7" w14:paraId="11AC0EE9" w14:textId="77777777" w:rsidTr="00E97E5F">
        <w:trPr>
          <w:trHeight w:val="20"/>
          <w:jc w:val="center"/>
        </w:trPr>
        <w:tc>
          <w:tcPr>
            <w:tcW w:w="1700" w:type="dxa"/>
            <w:shd w:val="clear" w:color="auto" w:fill="DBE5F1" w:themeFill="accent1" w:themeFillTint="33"/>
            <w:tcMar>
              <w:left w:w="180" w:type="dxa"/>
            </w:tcMar>
            <w:hideMark/>
          </w:tcPr>
          <w:p w14:paraId="3BD29C79" w14:textId="77777777" w:rsidR="003B3249" w:rsidRPr="00D61639" w:rsidRDefault="00AD70DE" w:rsidP="000F3BAE">
            <w:pPr>
              <w:pStyle w:val="BodyCopy"/>
              <w:rPr>
                <w:b/>
                <w:bCs/>
              </w:rPr>
            </w:pPr>
            <w:r w:rsidRPr="00D61639">
              <w:rPr>
                <w:b/>
                <w:bCs/>
              </w:rPr>
              <w:t>Services Navigation</w:t>
            </w:r>
          </w:p>
          <w:p w14:paraId="4FBD8292" w14:textId="242BB52F" w:rsidR="00AD70DE" w:rsidRPr="00D61639" w:rsidRDefault="00AD70DE" w:rsidP="000F3BAE">
            <w:pPr>
              <w:pStyle w:val="BodyCopy"/>
              <w:rPr>
                <w:b/>
                <w:bCs/>
              </w:rPr>
            </w:pPr>
            <w:r w:rsidRPr="00D61639">
              <w:rPr>
                <w:b/>
                <w:bCs/>
              </w:rPr>
              <w:t>Public Awareness</w:t>
            </w:r>
          </w:p>
        </w:tc>
        <w:tc>
          <w:tcPr>
            <w:tcW w:w="4230" w:type="dxa"/>
            <w:shd w:val="clear" w:color="auto" w:fill="FFFFFF" w:themeFill="background1"/>
            <w:tcMar>
              <w:top w:w="100" w:type="dxa"/>
              <w:left w:w="180" w:type="dxa"/>
              <w:bottom w:w="100" w:type="dxa"/>
              <w:right w:w="100" w:type="dxa"/>
            </w:tcMar>
            <w:hideMark/>
          </w:tcPr>
          <w:p w14:paraId="3446FAE0" w14:textId="77777777" w:rsidR="00AD70DE" w:rsidRPr="00AD70DE" w:rsidRDefault="00AD70DE" w:rsidP="00E307A0">
            <w:pPr>
              <w:pStyle w:val="BodyCopy"/>
              <w:numPr>
                <w:ilvl w:val="0"/>
                <w:numId w:val="33"/>
              </w:numPr>
              <w:spacing w:after="0"/>
              <w:ind w:left="362"/>
            </w:pPr>
            <w:r w:rsidRPr="00AD70DE">
              <w:t>While spreading awareness of dementia information and services, consider utilizing adult children, partners, or friends to help build a basic level of awareness of dementia information and services among individuals in underserved groups (buddy system)</w:t>
            </w:r>
            <w:r w:rsidRPr="00AD70DE">
              <w:rPr>
                <w:rStyle w:val="FootnoteReference"/>
                <w:rFonts w:ascii="Calibri" w:eastAsia="Calibri" w:hAnsi="Calibri" w:cs="Calibri"/>
                <w:color w:val="000000" w:themeColor="text1"/>
                <w:sz w:val="20"/>
                <w:szCs w:val="20"/>
              </w:rPr>
              <w:footnoteReference w:id="38"/>
            </w:r>
            <w:r w:rsidRPr="00AD70DE">
              <w:t xml:space="preserve"> </w:t>
            </w:r>
          </w:p>
        </w:tc>
        <w:tc>
          <w:tcPr>
            <w:tcW w:w="1260" w:type="dxa"/>
            <w:shd w:val="clear" w:color="auto" w:fill="DAEEF3" w:themeFill="accent5" w:themeFillTint="33"/>
            <w:tcMar>
              <w:left w:w="0" w:type="dxa"/>
              <w:right w:w="0" w:type="dxa"/>
            </w:tcMar>
            <w:vAlign w:val="center"/>
            <w:hideMark/>
          </w:tcPr>
          <w:p w14:paraId="22132311" w14:textId="77777777" w:rsidR="00AD70DE" w:rsidRPr="00E97E5F" w:rsidRDefault="00AD70DE" w:rsidP="00D61639">
            <w:pPr>
              <w:pStyle w:val="BodyCopy"/>
              <w:jc w:val="center"/>
              <w:rPr>
                <w:b/>
                <w:bCs/>
                <w:sz w:val="26"/>
                <w:szCs w:val="26"/>
              </w:rPr>
            </w:pPr>
            <w:r w:rsidRPr="00E97E5F">
              <w:rPr>
                <w:b/>
                <w:bCs/>
                <w:sz w:val="26"/>
                <w:szCs w:val="26"/>
              </w:rPr>
              <w:sym w:font="Wingdings" w:char="F0FC"/>
            </w:r>
          </w:p>
        </w:tc>
        <w:tc>
          <w:tcPr>
            <w:tcW w:w="1260" w:type="dxa"/>
            <w:shd w:val="clear" w:color="auto" w:fill="EAF1DD" w:themeFill="accent3" w:themeFillTint="33"/>
            <w:tcMar>
              <w:left w:w="0" w:type="dxa"/>
              <w:right w:w="0" w:type="dxa"/>
            </w:tcMar>
            <w:vAlign w:val="center"/>
          </w:tcPr>
          <w:p w14:paraId="533505C9" w14:textId="77777777" w:rsidR="00AD70DE" w:rsidRPr="00E97E5F" w:rsidRDefault="00AD70DE" w:rsidP="00D61639">
            <w:pPr>
              <w:pStyle w:val="BodyCopy"/>
              <w:jc w:val="center"/>
              <w:rPr>
                <w:b/>
                <w:bCs/>
                <w:sz w:val="26"/>
                <w:szCs w:val="26"/>
              </w:rPr>
            </w:pPr>
          </w:p>
        </w:tc>
        <w:tc>
          <w:tcPr>
            <w:tcW w:w="1220" w:type="dxa"/>
            <w:shd w:val="clear" w:color="auto" w:fill="E5DFEC" w:themeFill="accent4" w:themeFillTint="33"/>
            <w:tcMar>
              <w:left w:w="0" w:type="dxa"/>
              <w:right w:w="0" w:type="dxa"/>
            </w:tcMar>
            <w:vAlign w:val="center"/>
          </w:tcPr>
          <w:p w14:paraId="342BDC38" w14:textId="77777777" w:rsidR="00AD70DE" w:rsidRPr="00E97E5F" w:rsidRDefault="00AD70DE" w:rsidP="00D61639">
            <w:pPr>
              <w:pStyle w:val="BodyCopy"/>
              <w:jc w:val="center"/>
              <w:rPr>
                <w:b/>
                <w:bCs/>
                <w:sz w:val="26"/>
                <w:szCs w:val="26"/>
              </w:rPr>
            </w:pPr>
          </w:p>
        </w:tc>
      </w:tr>
      <w:tr w:rsidR="00AD70DE" w:rsidRPr="00F521B7" w14:paraId="24D5FE7C" w14:textId="77777777" w:rsidTr="00E97E5F">
        <w:trPr>
          <w:trHeight w:val="20"/>
          <w:jc w:val="center"/>
        </w:trPr>
        <w:tc>
          <w:tcPr>
            <w:tcW w:w="1700" w:type="dxa"/>
            <w:shd w:val="clear" w:color="auto" w:fill="DBE5F1" w:themeFill="accent1" w:themeFillTint="33"/>
            <w:tcMar>
              <w:left w:w="180" w:type="dxa"/>
            </w:tcMar>
            <w:hideMark/>
          </w:tcPr>
          <w:p w14:paraId="10C4CDD3" w14:textId="77777777" w:rsidR="00AD70DE" w:rsidRPr="00D61639" w:rsidRDefault="00AD70DE" w:rsidP="000F3BAE">
            <w:pPr>
              <w:pStyle w:val="BodyCopy"/>
              <w:rPr>
                <w:b/>
                <w:bCs/>
              </w:rPr>
            </w:pPr>
            <w:r w:rsidRPr="00D61639">
              <w:rPr>
                <w:b/>
                <w:bCs/>
              </w:rPr>
              <w:t xml:space="preserve">Public Awareness </w:t>
            </w:r>
          </w:p>
        </w:tc>
        <w:tc>
          <w:tcPr>
            <w:tcW w:w="4230" w:type="dxa"/>
            <w:shd w:val="clear" w:color="auto" w:fill="FFFFFF" w:themeFill="background1"/>
            <w:tcMar>
              <w:top w:w="100" w:type="dxa"/>
              <w:left w:w="180" w:type="dxa"/>
              <w:bottom w:w="100" w:type="dxa"/>
              <w:right w:w="100" w:type="dxa"/>
            </w:tcMar>
            <w:hideMark/>
          </w:tcPr>
          <w:p w14:paraId="6918CE93" w14:textId="3D42629F" w:rsidR="00AD70DE" w:rsidRPr="00AD70DE" w:rsidRDefault="00AD70DE" w:rsidP="00E307A0">
            <w:pPr>
              <w:pStyle w:val="BodyCopy"/>
              <w:numPr>
                <w:ilvl w:val="0"/>
                <w:numId w:val="33"/>
              </w:numPr>
              <w:spacing w:after="0"/>
              <w:ind w:left="360"/>
            </w:pPr>
            <w:r w:rsidRPr="00AD70DE">
              <w:t xml:space="preserve">Develop ways to raise public awareness among individuals in underserved groups on how to talk </w:t>
            </w:r>
            <w:r w:rsidR="00B4390E">
              <w:br/>
            </w:r>
            <w:r w:rsidRPr="00AD70DE">
              <w:t>with physicians about dementia concerns</w:t>
            </w:r>
          </w:p>
        </w:tc>
        <w:tc>
          <w:tcPr>
            <w:tcW w:w="1260" w:type="dxa"/>
            <w:shd w:val="clear" w:color="auto" w:fill="DAEEF3" w:themeFill="accent5" w:themeFillTint="33"/>
            <w:tcMar>
              <w:left w:w="0" w:type="dxa"/>
              <w:right w:w="0" w:type="dxa"/>
            </w:tcMar>
            <w:vAlign w:val="center"/>
            <w:hideMark/>
          </w:tcPr>
          <w:p w14:paraId="77B9BCB5" w14:textId="77777777" w:rsidR="00AD70DE" w:rsidRPr="00E97E5F" w:rsidRDefault="00AD70DE" w:rsidP="00D61639">
            <w:pPr>
              <w:pStyle w:val="BodyCopy"/>
              <w:jc w:val="center"/>
              <w:rPr>
                <w:b/>
                <w:bCs/>
                <w:sz w:val="26"/>
                <w:szCs w:val="26"/>
              </w:rPr>
            </w:pPr>
            <w:r w:rsidRPr="00E97E5F">
              <w:rPr>
                <w:b/>
                <w:bCs/>
                <w:sz w:val="26"/>
                <w:szCs w:val="26"/>
              </w:rPr>
              <w:sym w:font="Wingdings" w:char="F0FC"/>
            </w:r>
          </w:p>
        </w:tc>
        <w:tc>
          <w:tcPr>
            <w:tcW w:w="1260" w:type="dxa"/>
            <w:shd w:val="clear" w:color="auto" w:fill="EAF1DD" w:themeFill="accent3" w:themeFillTint="33"/>
            <w:tcMar>
              <w:left w:w="0" w:type="dxa"/>
              <w:right w:w="0" w:type="dxa"/>
            </w:tcMar>
            <w:vAlign w:val="center"/>
          </w:tcPr>
          <w:p w14:paraId="2B896DC2" w14:textId="77777777" w:rsidR="00AD70DE" w:rsidRPr="00E97E5F" w:rsidRDefault="00AD70DE" w:rsidP="00D61639">
            <w:pPr>
              <w:pStyle w:val="BodyCopy"/>
              <w:jc w:val="center"/>
              <w:rPr>
                <w:b/>
                <w:bCs/>
                <w:sz w:val="26"/>
                <w:szCs w:val="26"/>
              </w:rPr>
            </w:pPr>
          </w:p>
        </w:tc>
        <w:tc>
          <w:tcPr>
            <w:tcW w:w="1220" w:type="dxa"/>
            <w:shd w:val="clear" w:color="auto" w:fill="E5DFEC" w:themeFill="accent4" w:themeFillTint="33"/>
            <w:tcMar>
              <w:left w:w="0" w:type="dxa"/>
              <w:right w:w="0" w:type="dxa"/>
            </w:tcMar>
            <w:vAlign w:val="center"/>
          </w:tcPr>
          <w:p w14:paraId="524464A5" w14:textId="77777777" w:rsidR="00AD70DE" w:rsidRPr="00E97E5F" w:rsidRDefault="00AD70DE" w:rsidP="00D61639">
            <w:pPr>
              <w:pStyle w:val="BodyCopy"/>
              <w:jc w:val="center"/>
              <w:rPr>
                <w:b/>
                <w:bCs/>
                <w:sz w:val="26"/>
                <w:szCs w:val="26"/>
              </w:rPr>
            </w:pPr>
          </w:p>
        </w:tc>
      </w:tr>
      <w:tr w:rsidR="00AD70DE" w:rsidRPr="001D4791" w14:paraId="021D684C" w14:textId="77777777" w:rsidTr="00E97E5F">
        <w:trPr>
          <w:trHeight w:val="20"/>
          <w:jc w:val="center"/>
        </w:trPr>
        <w:tc>
          <w:tcPr>
            <w:tcW w:w="1700" w:type="dxa"/>
            <w:shd w:val="clear" w:color="auto" w:fill="DBE5F1" w:themeFill="accent1" w:themeFillTint="33"/>
            <w:tcMar>
              <w:left w:w="180" w:type="dxa"/>
            </w:tcMar>
            <w:hideMark/>
          </w:tcPr>
          <w:p w14:paraId="4090AE25" w14:textId="6299BFCC" w:rsidR="00AD70DE" w:rsidRPr="00D61639" w:rsidRDefault="00AD70DE" w:rsidP="000F3BAE">
            <w:pPr>
              <w:pStyle w:val="BodyCopy"/>
              <w:rPr>
                <w:b/>
                <w:bCs/>
              </w:rPr>
            </w:pPr>
            <w:r w:rsidRPr="00D61639">
              <w:rPr>
                <w:b/>
                <w:bCs/>
              </w:rPr>
              <w:lastRenderedPageBreak/>
              <w:t xml:space="preserve">Quality of Care </w:t>
            </w:r>
            <w:r w:rsidR="00975C99" w:rsidRPr="00D61639">
              <w:rPr>
                <w:b/>
                <w:bCs/>
              </w:rPr>
              <w:t>–</w:t>
            </w:r>
            <w:r w:rsidR="00D61639">
              <w:rPr>
                <w:b/>
                <w:bCs/>
              </w:rPr>
              <w:t xml:space="preserve"> </w:t>
            </w:r>
            <w:r w:rsidRPr="00D61639">
              <w:rPr>
                <w:b/>
                <w:bCs/>
              </w:rPr>
              <w:t>Staffing and Training</w:t>
            </w:r>
          </w:p>
        </w:tc>
        <w:tc>
          <w:tcPr>
            <w:tcW w:w="4230" w:type="dxa"/>
            <w:shd w:val="clear" w:color="auto" w:fill="FFFFFF" w:themeFill="background1"/>
            <w:tcMar>
              <w:top w:w="100" w:type="dxa"/>
              <w:left w:w="180" w:type="dxa"/>
              <w:bottom w:w="100" w:type="dxa"/>
              <w:right w:w="100" w:type="dxa"/>
            </w:tcMar>
          </w:tcPr>
          <w:p w14:paraId="097585C8" w14:textId="77777777" w:rsidR="00AD70DE" w:rsidRPr="00AD70DE" w:rsidRDefault="00AD70DE" w:rsidP="00E307A0">
            <w:pPr>
              <w:pStyle w:val="BodyCopy"/>
              <w:numPr>
                <w:ilvl w:val="0"/>
                <w:numId w:val="33"/>
              </w:numPr>
              <w:spacing w:after="100"/>
              <w:ind w:left="360"/>
            </w:pPr>
            <w:r w:rsidRPr="00AD70DE">
              <w:t xml:space="preserve">Develop approaches to ensure that providers understand how people living with dementia in underserved groups can live well with dementia </w:t>
            </w:r>
          </w:p>
          <w:p w14:paraId="7C99EFF1" w14:textId="75CE5FDE" w:rsidR="00AD70DE" w:rsidRPr="00AD70DE" w:rsidRDefault="00AD70DE" w:rsidP="00E307A0">
            <w:pPr>
              <w:pStyle w:val="BodyCopy"/>
              <w:numPr>
                <w:ilvl w:val="0"/>
                <w:numId w:val="35"/>
              </w:numPr>
              <w:spacing w:after="0"/>
            </w:pPr>
            <w:r w:rsidRPr="00AD70DE">
              <w:t>For example, people living with dementia in underserved groups can make a video, speak, or write a letter about how they live well</w:t>
            </w:r>
          </w:p>
        </w:tc>
        <w:tc>
          <w:tcPr>
            <w:tcW w:w="1260" w:type="dxa"/>
            <w:shd w:val="clear" w:color="auto" w:fill="DAEEF3" w:themeFill="accent5" w:themeFillTint="33"/>
            <w:tcMar>
              <w:left w:w="0" w:type="dxa"/>
              <w:right w:w="0" w:type="dxa"/>
            </w:tcMar>
            <w:vAlign w:val="center"/>
          </w:tcPr>
          <w:p w14:paraId="3896E9C9" w14:textId="77777777" w:rsidR="00AD70DE" w:rsidRPr="00E97E5F" w:rsidRDefault="00AD70DE" w:rsidP="00D61639">
            <w:pPr>
              <w:pStyle w:val="BodyCopy"/>
              <w:jc w:val="center"/>
              <w:rPr>
                <w:b/>
                <w:bCs/>
                <w:sz w:val="26"/>
                <w:szCs w:val="26"/>
              </w:rPr>
            </w:pPr>
          </w:p>
        </w:tc>
        <w:tc>
          <w:tcPr>
            <w:tcW w:w="1260" w:type="dxa"/>
            <w:shd w:val="clear" w:color="auto" w:fill="EAF1DD" w:themeFill="accent3" w:themeFillTint="33"/>
            <w:tcMar>
              <w:left w:w="0" w:type="dxa"/>
              <w:right w:w="0" w:type="dxa"/>
            </w:tcMar>
            <w:vAlign w:val="center"/>
            <w:hideMark/>
          </w:tcPr>
          <w:p w14:paraId="109399F7" w14:textId="77777777" w:rsidR="00AD70DE" w:rsidRPr="00E97E5F" w:rsidRDefault="00AD70DE" w:rsidP="00D61639">
            <w:pPr>
              <w:pStyle w:val="BodyCopy"/>
              <w:jc w:val="center"/>
              <w:rPr>
                <w:b/>
                <w:bCs/>
                <w:sz w:val="26"/>
                <w:szCs w:val="26"/>
              </w:rPr>
            </w:pPr>
            <w:r w:rsidRPr="00E97E5F">
              <w:rPr>
                <w:b/>
                <w:bCs/>
                <w:sz w:val="26"/>
                <w:szCs w:val="26"/>
              </w:rPr>
              <w:sym w:font="Wingdings" w:char="F0FC"/>
            </w:r>
          </w:p>
        </w:tc>
        <w:tc>
          <w:tcPr>
            <w:tcW w:w="1220" w:type="dxa"/>
            <w:shd w:val="clear" w:color="auto" w:fill="E5DFEC" w:themeFill="accent4" w:themeFillTint="33"/>
            <w:tcMar>
              <w:left w:w="0" w:type="dxa"/>
              <w:right w:w="0" w:type="dxa"/>
            </w:tcMar>
            <w:vAlign w:val="center"/>
          </w:tcPr>
          <w:p w14:paraId="09865953" w14:textId="77777777" w:rsidR="00AD70DE" w:rsidRPr="00E97E5F" w:rsidRDefault="00AD70DE" w:rsidP="00D61639">
            <w:pPr>
              <w:pStyle w:val="BodyCopy"/>
              <w:jc w:val="center"/>
              <w:rPr>
                <w:b/>
                <w:bCs/>
                <w:sz w:val="26"/>
                <w:szCs w:val="26"/>
              </w:rPr>
            </w:pPr>
          </w:p>
        </w:tc>
      </w:tr>
      <w:tr w:rsidR="00AD70DE" w:rsidRPr="001D4791" w14:paraId="42EA16F0" w14:textId="77777777" w:rsidTr="00E97E5F">
        <w:trPr>
          <w:jc w:val="center"/>
        </w:trPr>
        <w:tc>
          <w:tcPr>
            <w:tcW w:w="1700" w:type="dxa"/>
            <w:shd w:val="clear" w:color="auto" w:fill="DBE5F1" w:themeFill="accent1" w:themeFillTint="33"/>
            <w:tcMar>
              <w:left w:w="180" w:type="dxa"/>
            </w:tcMar>
          </w:tcPr>
          <w:p w14:paraId="3D36E65B" w14:textId="77777777" w:rsidR="00AD70DE" w:rsidRPr="00D61639" w:rsidRDefault="00AD70DE" w:rsidP="000F3BAE">
            <w:pPr>
              <w:pStyle w:val="BodyCopy"/>
              <w:rPr>
                <w:b/>
                <w:bCs/>
              </w:rPr>
            </w:pPr>
            <w:r w:rsidRPr="00D61639">
              <w:rPr>
                <w:b/>
                <w:bCs/>
              </w:rPr>
              <w:t>Services Navigation</w:t>
            </w:r>
          </w:p>
          <w:p w14:paraId="7E2FF41E" w14:textId="77777777" w:rsidR="00AD70DE" w:rsidRPr="00D61639" w:rsidRDefault="00AD70DE" w:rsidP="000F3BAE">
            <w:pPr>
              <w:pStyle w:val="BodyCopy"/>
              <w:rPr>
                <w:b/>
                <w:bCs/>
              </w:rPr>
            </w:pPr>
          </w:p>
        </w:tc>
        <w:tc>
          <w:tcPr>
            <w:tcW w:w="4230" w:type="dxa"/>
            <w:shd w:val="clear" w:color="auto" w:fill="FFFFFF" w:themeFill="background1"/>
            <w:tcMar>
              <w:top w:w="100" w:type="dxa"/>
              <w:left w:w="180" w:type="dxa"/>
              <w:bottom w:w="100" w:type="dxa"/>
              <w:right w:w="100" w:type="dxa"/>
            </w:tcMar>
            <w:hideMark/>
          </w:tcPr>
          <w:p w14:paraId="10B5298C" w14:textId="77777777" w:rsidR="00AD70DE" w:rsidRPr="00AD70DE" w:rsidRDefault="00AD70DE" w:rsidP="00E307A0">
            <w:pPr>
              <w:pStyle w:val="BodyCopy"/>
              <w:numPr>
                <w:ilvl w:val="0"/>
                <w:numId w:val="33"/>
              </w:numPr>
              <w:spacing w:after="0"/>
              <w:ind w:left="360"/>
            </w:pPr>
            <w:r w:rsidRPr="00AD70DE">
              <w:t>Develop processes or approaches that coordinate, empower, and support</w:t>
            </w:r>
            <w:r w:rsidRPr="00AD70DE" w:rsidDel="007728F0">
              <w:t xml:space="preserve"> </w:t>
            </w:r>
            <w:r w:rsidRPr="00AD70DE">
              <w:t>people of various backgrounds to be public advocates, who help to connect individuals to information and services in their communities</w:t>
            </w:r>
          </w:p>
        </w:tc>
        <w:tc>
          <w:tcPr>
            <w:tcW w:w="1260" w:type="dxa"/>
            <w:shd w:val="clear" w:color="auto" w:fill="DAEEF3" w:themeFill="accent5" w:themeFillTint="33"/>
            <w:tcMar>
              <w:left w:w="0" w:type="dxa"/>
              <w:right w:w="0" w:type="dxa"/>
            </w:tcMar>
            <w:vAlign w:val="center"/>
          </w:tcPr>
          <w:p w14:paraId="1107A313" w14:textId="77777777" w:rsidR="00AD70DE" w:rsidRPr="00E97E5F" w:rsidRDefault="00AD70DE" w:rsidP="00D61639">
            <w:pPr>
              <w:pStyle w:val="BodyCopy"/>
              <w:jc w:val="center"/>
              <w:rPr>
                <w:b/>
                <w:bCs/>
                <w:sz w:val="26"/>
                <w:szCs w:val="26"/>
              </w:rPr>
            </w:pPr>
          </w:p>
        </w:tc>
        <w:tc>
          <w:tcPr>
            <w:tcW w:w="1260" w:type="dxa"/>
            <w:shd w:val="clear" w:color="auto" w:fill="EAF1DD" w:themeFill="accent3" w:themeFillTint="33"/>
            <w:tcMar>
              <w:left w:w="0" w:type="dxa"/>
              <w:right w:w="0" w:type="dxa"/>
            </w:tcMar>
            <w:vAlign w:val="center"/>
            <w:hideMark/>
          </w:tcPr>
          <w:p w14:paraId="6D07C0C1" w14:textId="77777777" w:rsidR="00AD70DE" w:rsidRPr="00E97E5F" w:rsidRDefault="00AD70DE" w:rsidP="00D61639">
            <w:pPr>
              <w:pStyle w:val="BodyCopy"/>
              <w:jc w:val="center"/>
              <w:rPr>
                <w:b/>
                <w:bCs/>
                <w:sz w:val="26"/>
                <w:szCs w:val="26"/>
              </w:rPr>
            </w:pPr>
            <w:r w:rsidRPr="00E97E5F">
              <w:rPr>
                <w:b/>
                <w:bCs/>
                <w:sz w:val="26"/>
                <w:szCs w:val="26"/>
              </w:rPr>
              <w:sym w:font="Wingdings" w:char="F0FC"/>
            </w:r>
          </w:p>
        </w:tc>
        <w:tc>
          <w:tcPr>
            <w:tcW w:w="1220" w:type="dxa"/>
            <w:shd w:val="clear" w:color="auto" w:fill="E5DFEC" w:themeFill="accent4" w:themeFillTint="33"/>
            <w:tcMar>
              <w:left w:w="0" w:type="dxa"/>
              <w:right w:w="0" w:type="dxa"/>
            </w:tcMar>
            <w:vAlign w:val="center"/>
          </w:tcPr>
          <w:p w14:paraId="5D7A966F" w14:textId="77777777" w:rsidR="00AD70DE" w:rsidRPr="00E97E5F" w:rsidRDefault="00AD70DE" w:rsidP="00D61639">
            <w:pPr>
              <w:pStyle w:val="BodyCopy"/>
              <w:jc w:val="center"/>
              <w:rPr>
                <w:b/>
                <w:bCs/>
                <w:sz w:val="26"/>
                <w:szCs w:val="26"/>
              </w:rPr>
            </w:pPr>
          </w:p>
        </w:tc>
      </w:tr>
      <w:tr w:rsidR="00AD70DE" w:rsidRPr="00143764" w14:paraId="71D80B65" w14:textId="77777777" w:rsidTr="00E97E5F">
        <w:trPr>
          <w:jc w:val="center"/>
        </w:trPr>
        <w:tc>
          <w:tcPr>
            <w:tcW w:w="1700" w:type="dxa"/>
            <w:shd w:val="clear" w:color="auto" w:fill="DBE5F1" w:themeFill="accent1" w:themeFillTint="33"/>
            <w:tcMar>
              <w:left w:w="180" w:type="dxa"/>
            </w:tcMar>
            <w:hideMark/>
          </w:tcPr>
          <w:p w14:paraId="297EBD45" w14:textId="13559AE0" w:rsidR="00AD70DE" w:rsidRPr="00D61639" w:rsidRDefault="00AD70DE" w:rsidP="000F3BAE">
            <w:pPr>
              <w:pStyle w:val="BodyCopy"/>
              <w:rPr>
                <w:b/>
                <w:bCs/>
              </w:rPr>
            </w:pPr>
            <w:r w:rsidRPr="00D61639">
              <w:rPr>
                <w:b/>
                <w:bCs/>
              </w:rPr>
              <w:t>Quality of Care</w:t>
            </w:r>
            <w:r w:rsidR="00975C99" w:rsidRPr="00D61639">
              <w:rPr>
                <w:b/>
                <w:bCs/>
              </w:rPr>
              <w:t xml:space="preserve"> </w:t>
            </w:r>
            <w:r w:rsidR="003B3249" w:rsidRPr="00D61639">
              <w:rPr>
                <w:b/>
                <w:bCs/>
              </w:rPr>
              <w:t xml:space="preserve">– </w:t>
            </w:r>
            <w:r w:rsidRPr="00D61639">
              <w:rPr>
                <w:b/>
                <w:bCs/>
              </w:rPr>
              <w:t>Staffing and Training</w:t>
            </w:r>
          </w:p>
        </w:tc>
        <w:tc>
          <w:tcPr>
            <w:tcW w:w="4230" w:type="dxa"/>
            <w:shd w:val="clear" w:color="auto" w:fill="FFFFFF" w:themeFill="background1"/>
            <w:tcMar>
              <w:top w:w="100" w:type="dxa"/>
              <w:left w:w="180" w:type="dxa"/>
              <w:bottom w:w="100" w:type="dxa"/>
              <w:right w:w="100" w:type="dxa"/>
            </w:tcMar>
            <w:hideMark/>
          </w:tcPr>
          <w:p w14:paraId="7E2FCFDD" w14:textId="558D6B1E" w:rsidR="00AD70DE" w:rsidRPr="00AD70DE" w:rsidRDefault="00AD70DE" w:rsidP="00E307A0">
            <w:pPr>
              <w:pStyle w:val="BodyCopy"/>
              <w:numPr>
                <w:ilvl w:val="0"/>
                <w:numId w:val="33"/>
              </w:numPr>
              <w:spacing w:after="100"/>
              <w:ind w:left="360"/>
            </w:pPr>
            <w:r w:rsidRPr="00AD70DE">
              <w:t>Develop approaches to raise awareness of dementia information and services among primary care providers, specialists, and subspecialists with patients in underserved groups, and link to continuing education credits for clinicians at Community Health Centers and other locations</w:t>
            </w:r>
          </w:p>
          <w:p w14:paraId="0B463C49" w14:textId="74E21186" w:rsidR="00AD70DE" w:rsidRPr="00AD70DE" w:rsidRDefault="00AD70DE" w:rsidP="00E307A0">
            <w:pPr>
              <w:pStyle w:val="BodyCopy"/>
              <w:numPr>
                <w:ilvl w:val="0"/>
                <w:numId w:val="36"/>
              </w:numPr>
              <w:spacing w:after="0"/>
            </w:pPr>
            <w:r w:rsidRPr="00AD70DE">
              <w:t xml:space="preserve">Identify which clinicians to target for this effort through floating catchment area statistical </w:t>
            </w:r>
            <w:r w:rsidR="00B4390E">
              <w:br/>
            </w:r>
            <w:r w:rsidRPr="00AD70DE">
              <w:t>analysis using claims data</w:t>
            </w:r>
          </w:p>
        </w:tc>
        <w:tc>
          <w:tcPr>
            <w:tcW w:w="1260" w:type="dxa"/>
            <w:shd w:val="clear" w:color="auto" w:fill="DAEEF3" w:themeFill="accent5" w:themeFillTint="33"/>
            <w:tcMar>
              <w:left w:w="0" w:type="dxa"/>
              <w:right w:w="0" w:type="dxa"/>
            </w:tcMar>
            <w:vAlign w:val="center"/>
          </w:tcPr>
          <w:p w14:paraId="20837EAF" w14:textId="77777777" w:rsidR="00AD70DE" w:rsidRPr="00E97E5F" w:rsidRDefault="00AD70DE" w:rsidP="00D61639">
            <w:pPr>
              <w:pStyle w:val="BodyCopy"/>
              <w:jc w:val="center"/>
              <w:rPr>
                <w:b/>
                <w:bCs/>
                <w:sz w:val="26"/>
                <w:szCs w:val="26"/>
              </w:rPr>
            </w:pPr>
            <w:r w:rsidRPr="00E97E5F">
              <w:rPr>
                <w:b/>
                <w:bCs/>
                <w:sz w:val="26"/>
                <w:szCs w:val="26"/>
              </w:rPr>
              <w:sym w:font="Wingdings" w:char="F0FC"/>
            </w:r>
          </w:p>
        </w:tc>
        <w:tc>
          <w:tcPr>
            <w:tcW w:w="1260" w:type="dxa"/>
            <w:shd w:val="clear" w:color="auto" w:fill="EAF1DD" w:themeFill="accent3" w:themeFillTint="33"/>
            <w:tcMar>
              <w:left w:w="0" w:type="dxa"/>
              <w:right w:w="0" w:type="dxa"/>
            </w:tcMar>
            <w:vAlign w:val="center"/>
          </w:tcPr>
          <w:p w14:paraId="6F9FC1F5" w14:textId="77777777" w:rsidR="00AD70DE" w:rsidRPr="00E97E5F" w:rsidRDefault="00AD70DE" w:rsidP="00D61639">
            <w:pPr>
              <w:pStyle w:val="BodyCopy"/>
              <w:jc w:val="center"/>
              <w:rPr>
                <w:b/>
                <w:bCs/>
                <w:sz w:val="26"/>
                <w:szCs w:val="26"/>
              </w:rPr>
            </w:pPr>
            <w:r w:rsidRPr="00E97E5F">
              <w:rPr>
                <w:b/>
                <w:bCs/>
                <w:sz w:val="26"/>
                <w:szCs w:val="26"/>
              </w:rPr>
              <w:sym w:font="Wingdings" w:char="F0FC"/>
            </w:r>
          </w:p>
        </w:tc>
        <w:tc>
          <w:tcPr>
            <w:tcW w:w="1220" w:type="dxa"/>
            <w:shd w:val="clear" w:color="auto" w:fill="E5DFEC" w:themeFill="accent4" w:themeFillTint="33"/>
            <w:tcMar>
              <w:left w:w="0" w:type="dxa"/>
              <w:right w:w="0" w:type="dxa"/>
            </w:tcMar>
            <w:vAlign w:val="center"/>
            <w:hideMark/>
          </w:tcPr>
          <w:p w14:paraId="5EE0D1A8" w14:textId="77777777" w:rsidR="00AD70DE" w:rsidRPr="00E97E5F" w:rsidRDefault="00AD70DE" w:rsidP="00D61639">
            <w:pPr>
              <w:pStyle w:val="BodyCopy"/>
              <w:jc w:val="center"/>
              <w:rPr>
                <w:b/>
                <w:bCs/>
                <w:sz w:val="26"/>
                <w:szCs w:val="26"/>
              </w:rPr>
            </w:pPr>
            <w:r w:rsidRPr="00E97E5F">
              <w:rPr>
                <w:b/>
                <w:bCs/>
                <w:sz w:val="26"/>
                <w:szCs w:val="26"/>
              </w:rPr>
              <w:sym w:font="Wingdings" w:char="F0FC"/>
            </w:r>
          </w:p>
        </w:tc>
      </w:tr>
      <w:tr w:rsidR="00AD70DE" w:rsidRPr="00143764" w14:paraId="55162A3B" w14:textId="77777777" w:rsidTr="00E97E5F">
        <w:trPr>
          <w:trHeight w:val="2274"/>
          <w:jc w:val="center"/>
        </w:trPr>
        <w:tc>
          <w:tcPr>
            <w:tcW w:w="1700" w:type="dxa"/>
            <w:shd w:val="clear" w:color="auto" w:fill="DBE5F1" w:themeFill="accent1" w:themeFillTint="33"/>
            <w:tcMar>
              <w:left w:w="180" w:type="dxa"/>
            </w:tcMar>
            <w:hideMark/>
          </w:tcPr>
          <w:p w14:paraId="083A1B14" w14:textId="77777777" w:rsidR="00AD70DE" w:rsidRPr="00D61639" w:rsidRDefault="00AD70DE" w:rsidP="000F3BAE">
            <w:pPr>
              <w:pStyle w:val="BodyCopy"/>
              <w:rPr>
                <w:b/>
                <w:bCs/>
              </w:rPr>
            </w:pPr>
            <w:r w:rsidRPr="00D61639">
              <w:rPr>
                <w:b/>
                <w:bCs/>
              </w:rPr>
              <w:lastRenderedPageBreak/>
              <w:t>Services Navigation</w:t>
            </w:r>
          </w:p>
          <w:p w14:paraId="382D8BA2" w14:textId="77777777" w:rsidR="00AD70DE" w:rsidRPr="00D61639" w:rsidRDefault="00AD70DE" w:rsidP="000F3BAE">
            <w:pPr>
              <w:pStyle w:val="BodyCopy"/>
              <w:rPr>
                <w:b/>
                <w:bCs/>
              </w:rPr>
            </w:pPr>
            <w:r w:rsidRPr="00D61639">
              <w:rPr>
                <w:b/>
                <w:bCs/>
              </w:rPr>
              <w:t>Public Awareness</w:t>
            </w:r>
          </w:p>
          <w:p w14:paraId="465296A0" w14:textId="77777777" w:rsidR="00AD70DE" w:rsidRPr="00D61639" w:rsidRDefault="00AD70DE" w:rsidP="000F3BAE">
            <w:pPr>
              <w:pStyle w:val="BodyCopy"/>
              <w:rPr>
                <w:b/>
                <w:bCs/>
              </w:rPr>
            </w:pPr>
            <w:r w:rsidRPr="00D61639">
              <w:rPr>
                <w:b/>
                <w:bCs/>
              </w:rPr>
              <w:t>Caregiver Support</w:t>
            </w:r>
          </w:p>
          <w:p w14:paraId="69694A9E" w14:textId="290E7CB3" w:rsidR="00AD70DE" w:rsidRPr="00D61639" w:rsidRDefault="00AD70DE" w:rsidP="000F3BAE">
            <w:pPr>
              <w:pStyle w:val="BodyCopy"/>
              <w:rPr>
                <w:b/>
                <w:bCs/>
              </w:rPr>
            </w:pPr>
            <w:r w:rsidRPr="00D61639">
              <w:rPr>
                <w:b/>
                <w:bCs/>
              </w:rPr>
              <w:t>Quality of Care</w:t>
            </w:r>
            <w:r w:rsidR="003B3249" w:rsidRPr="00D61639">
              <w:rPr>
                <w:b/>
                <w:bCs/>
              </w:rPr>
              <w:t xml:space="preserve"> – </w:t>
            </w:r>
            <w:r w:rsidRPr="00D61639">
              <w:rPr>
                <w:b/>
                <w:bCs/>
              </w:rPr>
              <w:t>Care Planning</w:t>
            </w:r>
          </w:p>
        </w:tc>
        <w:tc>
          <w:tcPr>
            <w:tcW w:w="4230" w:type="dxa"/>
            <w:shd w:val="clear" w:color="auto" w:fill="FFFFFF" w:themeFill="background1"/>
            <w:tcMar>
              <w:top w:w="100" w:type="dxa"/>
              <w:left w:w="180" w:type="dxa"/>
              <w:bottom w:w="100" w:type="dxa"/>
              <w:right w:w="100" w:type="dxa"/>
            </w:tcMar>
            <w:hideMark/>
          </w:tcPr>
          <w:p w14:paraId="07608F14" w14:textId="1985964B" w:rsidR="00AD70DE" w:rsidRPr="00AD70DE" w:rsidRDefault="00AD70DE" w:rsidP="00E307A0">
            <w:pPr>
              <w:pStyle w:val="BodyCopy"/>
              <w:numPr>
                <w:ilvl w:val="0"/>
                <w:numId w:val="33"/>
              </w:numPr>
              <w:spacing w:after="100"/>
              <w:ind w:left="362"/>
            </w:pPr>
            <w:r w:rsidRPr="00AD70DE">
              <w:t xml:space="preserve">Develop approaches to ensure that information and resources provided to or developed for underserved communities, </w:t>
            </w:r>
            <w:r w:rsidR="00745433">
              <w:t xml:space="preserve">to </w:t>
            </w:r>
            <w:r w:rsidRPr="00AD70DE">
              <w:t xml:space="preserve">help to normalize the act of seeking support and honoring family caregivers </w:t>
            </w:r>
          </w:p>
          <w:p w14:paraId="1E5DB986" w14:textId="69AB267E" w:rsidR="00AD70DE" w:rsidRPr="00AD70DE" w:rsidRDefault="00AD70DE" w:rsidP="00E307A0">
            <w:pPr>
              <w:pStyle w:val="BodyCopy"/>
              <w:numPr>
                <w:ilvl w:val="0"/>
                <w:numId w:val="37"/>
              </w:numPr>
              <w:spacing w:after="0"/>
            </w:pPr>
            <w:r w:rsidRPr="00AD70DE">
              <w:t>Ensure that information and resources developed</w:t>
            </w:r>
            <w:r w:rsidRPr="00AD70DE" w:rsidDel="007728F0">
              <w:t xml:space="preserve"> </w:t>
            </w:r>
            <w:r w:rsidRPr="00AD70DE">
              <w:t xml:space="preserve">or distributed, highlight the importance of family caregiver selfcare and </w:t>
            </w:r>
            <w:r w:rsidR="00745433">
              <w:t>"</w:t>
            </w:r>
            <w:r w:rsidRPr="00AD70DE">
              <w:t>staying strong</w:t>
            </w:r>
            <w:r w:rsidR="00745433">
              <w:t>"</w:t>
            </w:r>
          </w:p>
        </w:tc>
        <w:tc>
          <w:tcPr>
            <w:tcW w:w="1260" w:type="dxa"/>
            <w:shd w:val="clear" w:color="auto" w:fill="DAEEF3" w:themeFill="accent5" w:themeFillTint="33"/>
            <w:tcMar>
              <w:left w:w="0" w:type="dxa"/>
              <w:right w:w="0" w:type="dxa"/>
            </w:tcMar>
            <w:vAlign w:val="center"/>
          </w:tcPr>
          <w:p w14:paraId="0CA3198F" w14:textId="77777777" w:rsidR="00AD70DE" w:rsidRPr="00E97E5F" w:rsidRDefault="00AD70DE" w:rsidP="00D61639">
            <w:pPr>
              <w:pStyle w:val="BodyCopy"/>
              <w:jc w:val="center"/>
              <w:rPr>
                <w:b/>
                <w:bCs/>
                <w:sz w:val="26"/>
                <w:szCs w:val="26"/>
              </w:rPr>
            </w:pPr>
          </w:p>
        </w:tc>
        <w:tc>
          <w:tcPr>
            <w:tcW w:w="1260" w:type="dxa"/>
            <w:shd w:val="clear" w:color="auto" w:fill="EAF1DD" w:themeFill="accent3" w:themeFillTint="33"/>
            <w:tcMar>
              <w:left w:w="0" w:type="dxa"/>
              <w:right w:w="0" w:type="dxa"/>
            </w:tcMar>
            <w:vAlign w:val="center"/>
          </w:tcPr>
          <w:p w14:paraId="68182830" w14:textId="77777777" w:rsidR="00AD70DE" w:rsidRPr="00E97E5F" w:rsidRDefault="00AD70DE" w:rsidP="00D61639">
            <w:pPr>
              <w:pStyle w:val="BodyCopy"/>
              <w:jc w:val="center"/>
              <w:rPr>
                <w:b/>
                <w:bCs/>
                <w:sz w:val="26"/>
                <w:szCs w:val="26"/>
              </w:rPr>
            </w:pPr>
          </w:p>
        </w:tc>
        <w:tc>
          <w:tcPr>
            <w:tcW w:w="1220" w:type="dxa"/>
            <w:shd w:val="clear" w:color="auto" w:fill="E5DFEC" w:themeFill="accent4" w:themeFillTint="33"/>
            <w:tcMar>
              <w:left w:w="0" w:type="dxa"/>
              <w:right w:w="0" w:type="dxa"/>
            </w:tcMar>
            <w:vAlign w:val="center"/>
            <w:hideMark/>
          </w:tcPr>
          <w:p w14:paraId="01CA9DD8" w14:textId="77777777" w:rsidR="00AD70DE" w:rsidRPr="00E97E5F" w:rsidRDefault="00AD70DE" w:rsidP="00D61639">
            <w:pPr>
              <w:pStyle w:val="BodyCopy"/>
              <w:jc w:val="center"/>
              <w:rPr>
                <w:b/>
                <w:bCs/>
                <w:sz w:val="26"/>
                <w:szCs w:val="26"/>
              </w:rPr>
            </w:pPr>
            <w:r w:rsidRPr="00E97E5F">
              <w:rPr>
                <w:b/>
                <w:bCs/>
                <w:sz w:val="26"/>
                <w:szCs w:val="26"/>
              </w:rPr>
              <w:sym w:font="Wingdings" w:char="F0FC"/>
            </w:r>
          </w:p>
        </w:tc>
      </w:tr>
      <w:tr w:rsidR="00AD70DE" w:rsidRPr="00143764" w14:paraId="4E521533" w14:textId="77777777" w:rsidTr="00E97E5F">
        <w:trPr>
          <w:trHeight w:val="897"/>
          <w:jc w:val="center"/>
        </w:trPr>
        <w:tc>
          <w:tcPr>
            <w:tcW w:w="1700" w:type="dxa"/>
            <w:shd w:val="clear" w:color="auto" w:fill="DBE5F1" w:themeFill="accent1" w:themeFillTint="33"/>
            <w:tcMar>
              <w:left w:w="180" w:type="dxa"/>
            </w:tcMar>
            <w:hideMark/>
          </w:tcPr>
          <w:p w14:paraId="4E5EED35" w14:textId="77777777" w:rsidR="00AD70DE" w:rsidRPr="00D61639" w:rsidRDefault="00AD70DE" w:rsidP="000F3BAE">
            <w:pPr>
              <w:pStyle w:val="BodyCopy"/>
              <w:rPr>
                <w:b/>
                <w:bCs/>
              </w:rPr>
            </w:pPr>
            <w:r w:rsidRPr="00D61639">
              <w:rPr>
                <w:b/>
                <w:bCs/>
              </w:rPr>
              <w:br w:type="page"/>
              <w:t>Services Navigation</w:t>
            </w:r>
          </w:p>
          <w:p w14:paraId="2ABED795" w14:textId="77777777" w:rsidR="00AD70DE" w:rsidRPr="00D61639" w:rsidRDefault="00AD70DE" w:rsidP="000F3BAE">
            <w:pPr>
              <w:pStyle w:val="BodyCopy"/>
              <w:rPr>
                <w:b/>
                <w:bCs/>
              </w:rPr>
            </w:pPr>
            <w:r w:rsidRPr="00D61639">
              <w:rPr>
                <w:b/>
                <w:bCs/>
              </w:rPr>
              <w:t>Public Awareness</w:t>
            </w:r>
          </w:p>
          <w:p w14:paraId="766133FC" w14:textId="77777777" w:rsidR="00AD70DE" w:rsidRPr="00D61639" w:rsidRDefault="00AD70DE" w:rsidP="000F3BAE">
            <w:pPr>
              <w:pStyle w:val="BodyCopy"/>
              <w:rPr>
                <w:b/>
                <w:bCs/>
              </w:rPr>
            </w:pPr>
            <w:r w:rsidRPr="00D61639">
              <w:rPr>
                <w:b/>
                <w:bCs/>
              </w:rPr>
              <w:t>Caregiver Support</w:t>
            </w:r>
          </w:p>
        </w:tc>
        <w:tc>
          <w:tcPr>
            <w:tcW w:w="4230" w:type="dxa"/>
            <w:shd w:val="clear" w:color="auto" w:fill="FFFFFF" w:themeFill="background1"/>
            <w:tcMar>
              <w:top w:w="100" w:type="dxa"/>
              <w:left w:w="180" w:type="dxa"/>
              <w:bottom w:w="100" w:type="dxa"/>
              <w:right w:w="100" w:type="dxa"/>
            </w:tcMar>
            <w:hideMark/>
          </w:tcPr>
          <w:p w14:paraId="0A1447FB" w14:textId="4B4812F6" w:rsidR="00AD70DE" w:rsidRPr="00AD70DE" w:rsidRDefault="00AD70DE" w:rsidP="00E307A0">
            <w:pPr>
              <w:pStyle w:val="BodyCopy"/>
              <w:numPr>
                <w:ilvl w:val="0"/>
                <w:numId w:val="33"/>
              </w:numPr>
              <w:spacing w:after="0"/>
              <w:ind w:left="362"/>
            </w:pPr>
            <w:r w:rsidRPr="00AD70DE">
              <w:t>Develop approaches that ensure culturally appropriate support is provided for underserved groups in a broader range of settings and regions of the state, e.g., prisons, gatherings of veterans</w:t>
            </w:r>
          </w:p>
        </w:tc>
        <w:tc>
          <w:tcPr>
            <w:tcW w:w="1260" w:type="dxa"/>
            <w:shd w:val="clear" w:color="auto" w:fill="DAEEF3" w:themeFill="accent5" w:themeFillTint="33"/>
            <w:tcMar>
              <w:left w:w="0" w:type="dxa"/>
              <w:right w:w="0" w:type="dxa"/>
            </w:tcMar>
            <w:vAlign w:val="center"/>
          </w:tcPr>
          <w:p w14:paraId="471A1E5B" w14:textId="77777777" w:rsidR="00AD70DE" w:rsidRPr="00E97E5F" w:rsidRDefault="00AD70DE" w:rsidP="00D61639">
            <w:pPr>
              <w:pStyle w:val="BodyCopy"/>
              <w:jc w:val="center"/>
              <w:rPr>
                <w:b/>
                <w:bCs/>
                <w:sz w:val="26"/>
                <w:szCs w:val="26"/>
              </w:rPr>
            </w:pPr>
          </w:p>
        </w:tc>
        <w:tc>
          <w:tcPr>
            <w:tcW w:w="1260" w:type="dxa"/>
            <w:shd w:val="clear" w:color="auto" w:fill="EAF1DD" w:themeFill="accent3" w:themeFillTint="33"/>
            <w:tcMar>
              <w:left w:w="0" w:type="dxa"/>
              <w:right w:w="0" w:type="dxa"/>
            </w:tcMar>
            <w:vAlign w:val="center"/>
          </w:tcPr>
          <w:p w14:paraId="500B6F69" w14:textId="77777777" w:rsidR="00AD70DE" w:rsidRPr="00E97E5F" w:rsidRDefault="00AD70DE" w:rsidP="00D61639">
            <w:pPr>
              <w:pStyle w:val="BodyCopy"/>
              <w:jc w:val="center"/>
              <w:rPr>
                <w:b/>
                <w:bCs/>
                <w:sz w:val="26"/>
                <w:szCs w:val="26"/>
              </w:rPr>
            </w:pPr>
          </w:p>
        </w:tc>
        <w:tc>
          <w:tcPr>
            <w:tcW w:w="1220" w:type="dxa"/>
            <w:shd w:val="clear" w:color="auto" w:fill="E5DFEC" w:themeFill="accent4" w:themeFillTint="33"/>
            <w:tcMar>
              <w:left w:w="0" w:type="dxa"/>
              <w:right w:w="0" w:type="dxa"/>
            </w:tcMar>
            <w:vAlign w:val="center"/>
            <w:hideMark/>
          </w:tcPr>
          <w:p w14:paraId="61BDEDA1" w14:textId="77777777" w:rsidR="00AD70DE" w:rsidRPr="00E97E5F" w:rsidRDefault="00AD70DE" w:rsidP="00D61639">
            <w:pPr>
              <w:pStyle w:val="BodyCopy"/>
              <w:jc w:val="center"/>
              <w:rPr>
                <w:b/>
                <w:bCs/>
                <w:sz w:val="26"/>
                <w:szCs w:val="26"/>
              </w:rPr>
            </w:pPr>
            <w:r w:rsidRPr="00E97E5F">
              <w:rPr>
                <w:b/>
                <w:bCs/>
                <w:sz w:val="26"/>
                <w:szCs w:val="26"/>
              </w:rPr>
              <w:sym w:font="Wingdings" w:char="F0FC"/>
            </w:r>
          </w:p>
        </w:tc>
      </w:tr>
      <w:tr w:rsidR="00AD70DE" w:rsidRPr="00143764" w14:paraId="0135EF50" w14:textId="77777777" w:rsidTr="00E97E5F">
        <w:trPr>
          <w:trHeight w:val="798"/>
          <w:jc w:val="center"/>
        </w:trPr>
        <w:tc>
          <w:tcPr>
            <w:tcW w:w="1700" w:type="dxa"/>
            <w:shd w:val="clear" w:color="auto" w:fill="DBE5F1" w:themeFill="accent1" w:themeFillTint="33"/>
            <w:tcMar>
              <w:left w:w="180" w:type="dxa"/>
            </w:tcMar>
            <w:hideMark/>
          </w:tcPr>
          <w:p w14:paraId="3E042BF4" w14:textId="77777777" w:rsidR="00AD70DE" w:rsidRPr="00D61639" w:rsidRDefault="00AD70DE" w:rsidP="000F3BAE">
            <w:pPr>
              <w:pStyle w:val="BodyCopy"/>
              <w:rPr>
                <w:b/>
                <w:bCs/>
              </w:rPr>
            </w:pPr>
            <w:r w:rsidRPr="00D61639">
              <w:rPr>
                <w:b/>
                <w:bCs/>
              </w:rPr>
              <w:br w:type="page"/>
              <w:t>Services Navigation</w:t>
            </w:r>
          </w:p>
        </w:tc>
        <w:tc>
          <w:tcPr>
            <w:tcW w:w="4230" w:type="dxa"/>
            <w:shd w:val="clear" w:color="auto" w:fill="FFFFFF" w:themeFill="background1"/>
            <w:tcMar>
              <w:top w:w="100" w:type="dxa"/>
              <w:left w:w="180" w:type="dxa"/>
              <w:bottom w:w="100" w:type="dxa"/>
              <w:right w:w="100" w:type="dxa"/>
            </w:tcMar>
            <w:hideMark/>
          </w:tcPr>
          <w:p w14:paraId="41171518" w14:textId="2EAA0329" w:rsidR="00AD70DE" w:rsidRPr="00AD70DE" w:rsidRDefault="00AD70DE" w:rsidP="00E307A0">
            <w:pPr>
              <w:pStyle w:val="BodyCopy"/>
              <w:numPr>
                <w:ilvl w:val="0"/>
                <w:numId w:val="33"/>
              </w:numPr>
              <w:spacing w:after="100"/>
              <w:ind w:left="362"/>
            </w:pPr>
            <w:r w:rsidRPr="00AD70DE">
              <w:t>Determine how to increase the availability of culturally appropriate support from the Alzheimer</w:t>
            </w:r>
            <w:r w:rsidR="00745433">
              <w:t>'</w:t>
            </w:r>
            <w:r w:rsidRPr="00AD70DE">
              <w:t>s Association</w:t>
            </w:r>
            <w:r w:rsidR="00745433">
              <w:t>'</w:t>
            </w:r>
            <w:r w:rsidRPr="00AD70DE">
              <w:t>s helpline</w:t>
            </w:r>
          </w:p>
        </w:tc>
        <w:tc>
          <w:tcPr>
            <w:tcW w:w="1260" w:type="dxa"/>
            <w:shd w:val="clear" w:color="auto" w:fill="DAEEF3" w:themeFill="accent5" w:themeFillTint="33"/>
            <w:tcMar>
              <w:left w:w="0" w:type="dxa"/>
              <w:right w:w="0" w:type="dxa"/>
            </w:tcMar>
            <w:vAlign w:val="center"/>
          </w:tcPr>
          <w:p w14:paraId="2D911150" w14:textId="77777777" w:rsidR="00AD70DE" w:rsidRPr="00E97E5F" w:rsidRDefault="00AD70DE" w:rsidP="00D61639">
            <w:pPr>
              <w:pStyle w:val="BodyCopy"/>
              <w:jc w:val="center"/>
              <w:rPr>
                <w:b/>
                <w:bCs/>
                <w:sz w:val="26"/>
                <w:szCs w:val="26"/>
              </w:rPr>
            </w:pPr>
          </w:p>
        </w:tc>
        <w:tc>
          <w:tcPr>
            <w:tcW w:w="1260" w:type="dxa"/>
            <w:shd w:val="clear" w:color="auto" w:fill="EAF1DD" w:themeFill="accent3" w:themeFillTint="33"/>
            <w:tcMar>
              <w:left w:w="0" w:type="dxa"/>
              <w:right w:w="0" w:type="dxa"/>
            </w:tcMar>
            <w:vAlign w:val="center"/>
          </w:tcPr>
          <w:p w14:paraId="3151EA81" w14:textId="77777777" w:rsidR="00AD70DE" w:rsidRPr="00E97E5F" w:rsidRDefault="00AD70DE" w:rsidP="00D61639">
            <w:pPr>
              <w:pStyle w:val="BodyCopy"/>
              <w:jc w:val="center"/>
              <w:rPr>
                <w:b/>
                <w:bCs/>
                <w:sz w:val="26"/>
                <w:szCs w:val="26"/>
              </w:rPr>
            </w:pPr>
          </w:p>
        </w:tc>
        <w:tc>
          <w:tcPr>
            <w:tcW w:w="1220" w:type="dxa"/>
            <w:shd w:val="clear" w:color="auto" w:fill="E5DFEC" w:themeFill="accent4" w:themeFillTint="33"/>
            <w:tcMar>
              <w:left w:w="0" w:type="dxa"/>
              <w:right w:w="0" w:type="dxa"/>
            </w:tcMar>
            <w:vAlign w:val="center"/>
            <w:hideMark/>
          </w:tcPr>
          <w:p w14:paraId="2E9E126F" w14:textId="77777777" w:rsidR="00AD70DE" w:rsidRPr="00E97E5F" w:rsidRDefault="00AD70DE" w:rsidP="00D61639">
            <w:pPr>
              <w:pStyle w:val="BodyCopy"/>
              <w:jc w:val="center"/>
              <w:rPr>
                <w:b/>
                <w:bCs/>
                <w:sz w:val="26"/>
                <w:szCs w:val="26"/>
              </w:rPr>
            </w:pPr>
            <w:r w:rsidRPr="00E97E5F">
              <w:rPr>
                <w:b/>
                <w:bCs/>
                <w:sz w:val="26"/>
                <w:szCs w:val="26"/>
              </w:rPr>
              <w:sym w:font="Wingdings" w:char="F0FC"/>
            </w:r>
          </w:p>
        </w:tc>
      </w:tr>
    </w:tbl>
    <w:p w14:paraId="0C2DC1DB" w14:textId="461E08CD" w:rsidR="00AD70DE" w:rsidRDefault="00AD70DE" w:rsidP="00FC2E4E">
      <w:pPr>
        <w:widowControl w:val="0"/>
        <w:spacing w:before="40"/>
        <w:rPr>
          <w:rFonts w:ascii="Calibri Light" w:hAnsi="Calibri Light" w:cs="Calibri Light"/>
          <w:color w:val="000000" w:themeColor="text1"/>
          <w:sz w:val="24"/>
          <w:szCs w:val="24"/>
        </w:rPr>
        <w:sectPr w:rsidR="00AD70DE" w:rsidSect="00F53145">
          <w:pgSz w:w="12240" w:h="15840"/>
          <w:pgMar w:top="1440" w:right="1350" w:bottom="1440" w:left="1440" w:header="720" w:footer="720" w:gutter="0"/>
          <w:cols w:space="720"/>
          <w:docGrid w:linePitch="360"/>
        </w:sectPr>
      </w:pPr>
    </w:p>
    <w:p w14:paraId="38CEBD0A" w14:textId="295C9AA6" w:rsidR="00661528" w:rsidRDefault="0034490F" w:rsidP="00661528">
      <w:pPr>
        <w:pStyle w:val="Heading3"/>
      </w:pPr>
      <w:bookmarkStart w:id="72" w:name="_Toc67401759"/>
      <w:r w:rsidRPr="00543B66">
        <w:lastRenderedPageBreak/>
        <w:t>Physical Infrastructure</w:t>
      </w:r>
      <w:bookmarkEnd w:id="72"/>
    </w:p>
    <w:p w14:paraId="1C901B88" w14:textId="29654618" w:rsidR="00D61639" w:rsidRDefault="004C5924" w:rsidP="00D61639">
      <w:r>
        <w:rPr>
          <w:noProof/>
        </w:rPr>
        <mc:AlternateContent>
          <mc:Choice Requires="wpg">
            <w:drawing>
              <wp:anchor distT="0" distB="0" distL="114300" distR="114300" simplePos="0" relativeHeight="251681792" behindDoc="0" locked="0" layoutInCell="1" allowOverlap="1" wp14:anchorId="2D3EC117" wp14:editId="4EC0FCEF">
                <wp:simplePos x="0" y="0"/>
                <wp:positionH relativeFrom="column">
                  <wp:posOffset>4311</wp:posOffset>
                </wp:positionH>
                <wp:positionV relativeFrom="paragraph">
                  <wp:posOffset>12345</wp:posOffset>
                </wp:positionV>
                <wp:extent cx="6148705" cy="3447348"/>
                <wp:effectExtent l="12700" t="12700" r="10795" b="7620"/>
                <wp:wrapNone/>
                <wp:docPr id="205" name="Group 205"/>
                <wp:cNvGraphicFramePr/>
                <a:graphic xmlns:a="http://schemas.openxmlformats.org/drawingml/2006/main">
                  <a:graphicData uri="http://schemas.microsoft.com/office/word/2010/wordprocessingGroup">
                    <wpg:wgp>
                      <wpg:cNvGrpSpPr/>
                      <wpg:grpSpPr>
                        <a:xfrm>
                          <a:off x="0" y="0"/>
                          <a:ext cx="6148705" cy="3447348"/>
                          <a:chOff x="0" y="0"/>
                          <a:chExt cx="6148705" cy="3447348"/>
                        </a:xfrm>
                      </wpg:grpSpPr>
                      <wps:wsp>
                        <wps:cNvPr id="206" name="Rounded Rectangle 206"/>
                        <wps:cNvSpPr/>
                        <wps:spPr>
                          <a:xfrm>
                            <a:off x="0" y="4311"/>
                            <a:ext cx="6148705" cy="1644079"/>
                          </a:xfrm>
                          <a:prstGeom prst="roundRect">
                            <a:avLst>
                              <a:gd name="adj" fmla="val 7134"/>
                            </a:avLst>
                          </a:prstGeom>
                          <a:gradFill>
                            <a:gsLst>
                              <a:gs pos="100000">
                                <a:schemeClr val="accent1">
                                  <a:lumMod val="20000"/>
                                  <a:lumOff val="80000"/>
                                </a:schemeClr>
                              </a:gs>
                              <a:gs pos="0">
                                <a:schemeClr val="accent1">
                                  <a:lumMod val="40000"/>
                                  <a:lumOff val="60000"/>
                                </a:schemeClr>
                              </a:gs>
                            </a:gsLst>
                            <a:lin ang="0" scaled="0"/>
                          </a:gra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1429A6" w14:textId="77777777" w:rsidR="00DE1CEC" w:rsidRPr="004C533C" w:rsidRDefault="00DE1CEC" w:rsidP="004C5924">
                              <w:pPr>
                                <w:spacing w:after="0"/>
                                <w:jc w:val="both"/>
                                <w:rPr>
                                  <w:b/>
                                  <w:bCs/>
                                  <w:color w:val="000000" w:themeColor="text1"/>
                                  <w:sz w:val="34"/>
                                  <w:szCs w:val="34"/>
                                </w:rPr>
                              </w:pPr>
                              <w:r w:rsidRPr="004C533C">
                                <w:rPr>
                                  <w:b/>
                                  <w:bCs/>
                                  <w:color w:val="000000" w:themeColor="text1"/>
                                  <w:sz w:val="34"/>
                                  <w:szCs w:val="34"/>
                                </w:rPr>
                                <w:t>Goal</w:t>
                              </w:r>
                            </w:p>
                            <w:p w14:paraId="348E98DA" w14:textId="77777777" w:rsidR="00DE1CEC" w:rsidRDefault="00DE1CEC" w:rsidP="004C5924">
                              <w:pPr>
                                <w:spacing w:after="0"/>
                                <w:ind w:left="360"/>
                                <w:rPr>
                                  <w:b/>
                                  <w:bCs/>
                                  <w:color w:val="000000" w:themeColor="text1"/>
                                  <w:sz w:val="32"/>
                                  <w:szCs w:val="32"/>
                                </w:rPr>
                              </w:pP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pic:pic xmlns:pic="http://schemas.openxmlformats.org/drawingml/2006/picture">
                        <pic:nvPicPr>
                          <pic:cNvPr id="214" name="Picture 214" descr="Three darts on bullseye"/>
                          <pic:cNvPicPr>
                            <a:picLocks noChangeAspect="1"/>
                          </pic:cNvPicPr>
                        </pic:nvPicPr>
                        <pic:blipFill rotWithShape="1">
                          <a:blip r:embed="rId19" cstate="print">
                            <a:extLst>
                              <a:ext uri="{28A0092B-C50C-407E-A947-70E740481C1C}">
                                <a14:useLocalDpi xmlns:a14="http://schemas.microsoft.com/office/drawing/2010/main" val="0"/>
                              </a:ext>
                            </a:extLst>
                          </a:blip>
                          <a:srcRect l="27238" t="9261" b="21531"/>
                          <a:stretch/>
                        </pic:blipFill>
                        <pic:spPr bwMode="auto">
                          <a:xfrm>
                            <a:off x="285459" y="549828"/>
                            <a:ext cx="1325245" cy="833120"/>
                          </a:xfrm>
                          <a:prstGeom prst="rect">
                            <a:avLst/>
                          </a:prstGeom>
                          <a:ln w="38100" cap="flat" cmpd="sng" algn="ctr">
                            <a:solidFill>
                              <a:sysClr val="window" lastClr="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216" name="Text Box 216"/>
                        <wps:cNvSpPr txBox="1"/>
                        <wps:spPr>
                          <a:xfrm>
                            <a:off x="1849656" y="0"/>
                            <a:ext cx="4108897" cy="1644079"/>
                          </a:xfrm>
                          <a:prstGeom prst="rect">
                            <a:avLst/>
                          </a:prstGeom>
                          <a:noFill/>
                          <a:ln w="6350">
                            <a:noFill/>
                          </a:ln>
                        </wps:spPr>
                        <wps:txbx>
                          <w:txbxContent>
                            <w:p w14:paraId="5D8AAAFA" w14:textId="4301BCAC" w:rsidR="00DE1CEC" w:rsidRPr="004C5924" w:rsidRDefault="00DE1CEC" w:rsidP="00E307A0">
                              <w:pPr>
                                <w:pStyle w:val="EndnoteText"/>
                                <w:numPr>
                                  <w:ilvl w:val="0"/>
                                  <w:numId w:val="16"/>
                                </w:numPr>
                                <w:ind w:left="274"/>
                                <w:rPr>
                                  <w:sz w:val="24"/>
                                  <w:szCs w:val="24"/>
                                </w:rPr>
                              </w:pPr>
                              <w:r w:rsidRPr="004C5924">
                                <w:rPr>
                                  <w:color w:val="000000" w:themeColor="text1"/>
                                  <w:sz w:val="24"/>
                                  <w:szCs w:val="24"/>
                                </w:rPr>
                                <w:t>Identify and incorporate dementia-friendly physical infrastructure into age-friendly physical infrastructure 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Rounded Rectangle 217"/>
                        <wps:cNvSpPr/>
                        <wps:spPr>
                          <a:xfrm>
                            <a:off x="0" y="1791166"/>
                            <a:ext cx="6148705" cy="1652104"/>
                          </a:xfrm>
                          <a:prstGeom prst="roundRect">
                            <a:avLst>
                              <a:gd name="adj" fmla="val 7134"/>
                            </a:avLst>
                          </a:prstGeom>
                          <a:gradFill>
                            <a:gsLst>
                              <a:gs pos="100000">
                                <a:schemeClr val="accent3">
                                  <a:lumMod val="20000"/>
                                  <a:lumOff val="80000"/>
                                </a:schemeClr>
                              </a:gs>
                              <a:gs pos="0">
                                <a:schemeClr val="accent3">
                                  <a:lumMod val="60000"/>
                                  <a:lumOff val="40000"/>
                                </a:schemeClr>
                              </a:gs>
                            </a:gsLst>
                            <a:lin ang="0" scaled="0"/>
                          </a:gra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CE131C" w14:textId="77777777" w:rsidR="00DE1CEC" w:rsidRPr="004C533C" w:rsidRDefault="00DE1CEC" w:rsidP="004C5924">
                              <w:pPr>
                                <w:spacing w:after="0"/>
                                <w:rPr>
                                  <w:b/>
                                  <w:bCs/>
                                  <w:color w:val="000000" w:themeColor="text1"/>
                                  <w:sz w:val="32"/>
                                  <w:szCs w:val="32"/>
                                </w:rPr>
                              </w:pPr>
                              <w:r w:rsidRPr="004C533C">
                                <w:rPr>
                                  <w:b/>
                                  <w:bCs/>
                                  <w:color w:val="000000" w:themeColor="text1"/>
                                  <w:sz w:val="34"/>
                                  <w:szCs w:val="34"/>
                                </w:rPr>
                                <w:t>Challenges</w:t>
                              </w: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wps:wsp>
                        <wps:cNvPr id="221" name="Text Box 221"/>
                        <wps:cNvSpPr txBox="1"/>
                        <wps:spPr>
                          <a:xfrm>
                            <a:off x="1849656" y="1795244"/>
                            <a:ext cx="4108896" cy="1652104"/>
                          </a:xfrm>
                          <a:prstGeom prst="rect">
                            <a:avLst/>
                          </a:prstGeom>
                          <a:noFill/>
                          <a:ln w="6350">
                            <a:noFill/>
                          </a:ln>
                        </wps:spPr>
                        <wps:txbx>
                          <w:txbxContent>
                            <w:p w14:paraId="33FAE1A4" w14:textId="77777777" w:rsidR="00DE1CEC" w:rsidRPr="004C5924" w:rsidRDefault="00DE1CEC" w:rsidP="00E307A0">
                              <w:pPr>
                                <w:pStyle w:val="EndnoteText"/>
                                <w:numPr>
                                  <w:ilvl w:val="1"/>
                                  <w:numId w:val="8"/>
                                </w:numPr>
                                <w:spacing w:after="100"/>
                                <w:ind w:left="274" w:hanging="360"/>
                                <w:rPr>
                                  <w:color w:val="000000" w:themeColor="text1"/>
                                  <w:sz w:val="24"/>
                                  <w:szCs w:val="24"/>
                                </w:rPr>
                              </w:pPr>
                              <w:r w:rsidRPr="004C5924">
                                <w:rPr>
                                  <w:color w:val="000000" w:themeColor="text1"/>
                                  <w:sz w:val="24"/>
                                  <w:szCs w:val="24"/>
                                </w:rPr>
                                <w:t>Age-friendly efforts often overlook the needs of people living with dementia</w:t>
                              </w:r>
                            </w:p>
                            <w:p w14:paraId="2D2573E9" w14:textId="2A78376C" w:rsidR="00DE1CEC" w:rsidRPr="004C5924" w:rsidRDefault="00DE1CEC" w:rsidP="00E307A0">
                              <w:pPr>
                                <w:pStyle w:val="EndnoteText"/>
                                <w:numPr>
                                  <w:ilvl w:val="1"/>
                                  <w:numId w:val="8"/>
                                </w:numPr>
                                <w:ind w:left="270" w:hanging="360"/>
                                <w:rPr>
                                  <w:sz w:val="24"/>
                                  <w:szCs w:val="24"/>
                                </w:rPr>
                              </w:pPr>
                              <w:r w:rsidRPr="004C5924">
                                <w:rPr>
                                  <w:color w:val="000000" w:themeColor="text1"/>
                                  <w:sz w:val="24"/>
                                  <w:szCs w:val="24"/>
                                </w:rPr>
                                <w:t>Massachusetts has many communities working to become dementia-friendly, and very few are addressing the physical infrastructure needs of people living with dementia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6" name="Picture 226" descr="Person running fast to jump over precipice between two mountains"/>
                          <pic:cNvPicPr>
                            <a:picLocks noChangeAspect="1"/>
                          </pic:cNvPicPr>
                        </pic:nvPicPr>
                        <pic:blipFill rotWithShape="1">
                          <a:blip r:embed="rId20" cstate="print">
                            <a:extLst>
                              <a:ext uri="{28A0092B-C50C-407E-A947-70E740481C1C}">
                                <a14:useLocalDpi xmlns:a14="http://schemas.microsoft.com/office/drawing/2010/main" val="0"/>
                              </a:ext>
                            </a:extLst>
                          </a:blip>
                          <a:srcRect l="9964" t="34133" r="18505"/>
                          <a:stretch/>
                        </pic:blipFill>
                        <pic:spPr bwMode="auto">
                          <a:xfrm>
                            <a:off x="285459" y="2336683"/>
                            <a:ext cx="1325245" cy="875030"/>
                          </a:xfrm>
                          <a:prstGeom prst="rect">
                            <a:avLst/>
                          </a:prstGeom>
                          <a:ln w="38100" cap="flat" cmpd="sng" algn="ctr">
                            <a:solidFill>
                              <a:sysClr val="window" lastClr="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g:wgp>
                  </a:graphicData>
                </a:graphic>
              </wp:anchor>
            </w:drawing>
          </mc:Choice>
          <mc:Fallback>
            <w:pict>
              <v:group w14:anchorId="2D3EC117" id="Group 205" o:spid="_x0000_s1097" style="position:absolute;margin-left:.35pt;margin-top:.95pt;width:484.15pt;height:271.45pt;z-index:251681792" coordsize="61487,34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">
                <v:roundrect id="Rounded Rectangle 206" o:spid="_x0000_s1098" style="position:absolute;top:43;width:61487;height:16440;visibility:visible;mso-wrap-style:square;v-text-anchor:top" arcsize="46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" fillcolor="#b8cce4 [1300]" strokecolor="#95b3d7 [1940]" strokeweight="2pt">
                  <v:fill color2="#dbe5f1 [660]" angle="90" focus="100%" type="gradient">
                    <o:fill v:ext="view" type="gradientUnscaled"/>
                  </v:fill>
                  <v:textbox inset="14.4pt,7.2pt">
                    <w:txbxContent>
                      <w:p w14:paraId="241429A6" w14:textId="77777777" w:rsidR="00DE1CEC" w:rsidRPr="004C533C" w:rsidRDefault="00DE1CEC" w:rsidP="004C5924">
                        <w:pPr>
                          <w:spacing w:after="0"/>
                          <w:jc w:val="both"/>
                          <w:rPr>
                            <w:b/>
                            <w:bCs/>
                            <w:color w:val="000000" w:themeColor="text1"/>
                            <w:sz w:val="34"/>
                            <w:szCs w:val="34"/>
                          </w:rPr>
                        </w:pPr>
                        <w:r w:rsidRPr="004C533C">
                          <w:rPr>
                            <w:b/>
                            <w:bCs/>
                            <w:color w:val="000000" w:themeColor="text1"/>
                            <w:sz w:val="34"/>
                            <w:szCs w:val="34"/>
                          </w:rPr>
                          <w:t>Goal</w:t>
                        </w:r>
                      </w:p>
                      <w:p w14:paraId="348E98DA" w14:textId="77777777" w:rsidR="00DE1CEC" w:rsidRDefault="00DE1CEC" w:rsidP="004C5924">
                        <w:pPr>
                          <w:spacing w:after="0"/>
                          <w:ind w:left="360"/>
                          <w:rPr>
                            <w:b/>
                            <w:bCs/>
                            <w:color w:val="000000" w:themeColor="text1"/>
                            <w:sz w:val="32"/>
                            <w:szCs w:val="32"/>
                          </w:rPr>
                        </w:pPr>
                      </w:p>
                    </w:txbxContent>
                  </v:textbox>
                </v:roundrect>
                <v:shape id="Picture 214" o:spid="_x0000_s1099" type="#_x0000_t75" alt="Three darts on bullseye" style="position:absolute;left:2854;top:5498;width:13253;height:8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" stroked="t" strokecolor="window" strokeweight="3pt">
                  <v:imagedata r:id="rId24" o:title="Three darts on bullseye" croptop="6069f" cropbottom="14111f" cropleft="17851f"/>
                  <v:path arrowok="t"/>
                </v:shape>
                <v:shape id="Text Box 216" o:spid="_x0000_s1100" type="#_x0000_t202" style="position:absolute;left:18496;width:41089;height:16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" filled="f" stroked="f" strokeweight=".5pt">
                  <v:textbox>
                    <w:txbxContent>
                      <w:p w14:paraId="5D8AAAFA" w14:textId="4301BCAC" w:rsidR="00DE1CEC" w:rsidRPr="004C5924" w:rsidRDefault="00DE1CEC" w:rsidP="00E307A0">
                        <w:pPr>
                          <w:pStyle w:val="EndnoteText"/>
                          <w:numPr>
                            <w:ilvl w:val="0"/>
                            <w:numId w:val="16"/>
                          </w:numPr>
                          <w:ind w:left="274"/>
                          <w:rPr>
                            <w:sz w:val="24"/>
                            <w:szCs w:val="24"/>
                          </w:rPr>
                        </w:pPr>
                        <w:r w:rsidRPr="004C5924">
                          <w:rPr>
                            <w:color w:val="000000" w:themeColor="text1"/>
                            <w:sz w:val="24"/>
                            <w:szCs w:val="24"/>
                          </w:rPr>
                          <w:t>Identify and incorporate dementia-friendly physical infrastructure into age-friendly physical infrastructure work</w:t>
                        </w:r>
                      </w:p>
                    </w:txbxContent>
                  </v:textbox>
                </v:shape>
                <v:roundrect id="Rounded Rectangle 217" o:spid="_x0000_s1101" style="position:absolute;top:17911;width:61487;height:16521;visibility:visible;mso-wrap-style:square;v-text-anchor:top" arcsize="46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" fillcolor="#c2d69b [1942]" strokecolor="#9bbb59 [3206]" strokeweight="2pt">
                  <v:fill color2="#eaf1dd [662]" angle="90" focus="100%" type="gradient">
                    <o:fill v:ext="view" type="gradientUnscaled"/>
                  </v:fill>
                  <v:textbox inset="14.4pt,7.2pt">
                    <w:txbxContent>
                      <w:p w14:paraId="2BCE131C" w14:textId="77777777" w:rsidR="00DE1CEC" w:rsidRPr="004C533C" w:rsidRDefault="00DE1CEC" w:rsidP="004C5924">
                        <w:pPr>
                          <w:spacing w:after="0"/>
                          <w:rPr>
                            <w:b/>
                            <w:bCs/>
                            <w:color w:val="000000" w:themeColor="text1"/>
                            <w:sz w:val="32"/>
                            <w:szCs w:val="32"/>
                          </w:rPr>
                        </w:pPr>
                        <w:r w:rsidRPr="004C533C">
                          <w:rPr>
                            <w:b/>
                            <w:bCs/>
                            <w:color w:val="000000" w:themeColor="text1"/>
                            <w:sz w:val="34"/>
                            <w:szCs w:val="34"/>
                          </w:rPr>
                          <w:t>Challenges</w:t>
                        </w:r>
                      </w:p>
                    </w:txbxContent>
                  </v:textbox>
                </v:roundrect>
                <v:shape id="Text Box 221" o:spid="_x0000_s1102" type="#_x0000_t202" style="position:absolute;left:18496;top:17952;width:41089;height:16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" filled="f" stroked="f" strokeweight=".5pt">
                  <v:textbox>
                    <w:txbxContent>
                      <w:p w14:paraId="33FAE1A4" w14:textId="77777777" w:rsidR="00DE1CEC" w:rsidRPr="004C5924" w:rsidRDefault="00DE1CEC" w:rsidP="00E307A0">
                        <w:pPr>
                          <w:pStyle w:val="EndnoteText"/>
                          <w:numPr>
                            <w:ilvl w:val="1"/>
                            <w:numId w:val="8"/>
                          </w:numPr>
                          <w:spacing w:after="100"/>
                          <w:ind w:left="274" w:hanging="360"/>
                          <w:rPr>
                            <w:color w:val="000000" w:themeColor="text1"/>
                            <w:sz w:val="24"/>
                            <w:szCs w:val="24"/>
                          </w:rPr>
                        </w:pPr>
                        <w:r w:rsidRPr="004C5924">
                          <w:rPr>
                            <w:color w:val="000000" w:themeColor="text1"/>
                            <w:sz w:val="24"/>
                            <w:szCs w:val="24"/>
                          </w:rPr>
                          <w:t>Age-friendly efforts often overlook the needs of people living with dementia</w:t>
                        </w:r>
                      </w:p>
                      <w:p w14:paraId="2D2573E9" w14:textId="2A78376C" w:rsidR="00DE1CEC" w:rsidRPr="004C5924" w:rsidRDefault="00DE1CEC" w:rsidP="00E307A0">
                        <w:pPr>
                          <w:pStyle w:val="EndnoteText"/>
                          <w:numPr>
                            <w:ilvl w:val="1"/>
                            <w:numId w:val="8"/>
                          </w:numPr>
                          <w:ind w:left="270" w:hanging="360"/>
                          <w:rPr>
                            <w:sz w:val="24"/>
                            <w:szCs w:val="24"/>
                          </w:rPr>
                        </w:pPr>
                        <w:r w:rsidRPr="004C5924">
                          <w:rPr>
                            <w:color w:val="000000" w:themeColor="text1"/>
                            <w:sz w:val="24"/>
                            <w:szCs w:val="24"/>
                          </w:rPr>
                          <w:t>Massachusetts has many communities working to become dementia-friendly, and very few are addressing the physical infrastructure needs of people living with dementia</w:t>
                        </w:r>
                      </w:p>
                    </w:txbxContent>
                  </v:textbox>
                </v:shape>
                <v:shape id="Picture 226" o:spid="_x0000_s1103" type="#_x0000_t75" alt="Person running fast to jump over precipice between two mountains" style="position:absolute;left:2854;top:23366;width:13253;height:8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" stroked="t" strokecolor="window" strokeweight="3pt">
                  <v:imagedata r:id="rId25" o:title="Person running fast to jump over precipice between two mountains" croptop="22369f" cropleft="6530f" cropright="12127f"/>
                  <v:path arrowok="t"/>
                </v:shape>
              </v:group>
            </w:pict>
          </mc:Fallback>
        </mc:AlternateContent>
      </w:r>
    </w:p>
    <w:p w14:paraId="572D9087" w14:textId="318BA129" w:rsidR="00D61639" w:rsidRDefault="004C5924">
      <w:r>
        <w:rPr>
          <w:noProof/>
        </w:rPr>
        <mc:AlternateContent>
          <mc:Choice Requires="wpg">
            <w:drawing>
              <wp:anchor distT="0" distB="0" distL="114300" distR="114300" simplePos="0" relativeHeight="251637760" behindDoc="0" locked="0" layoutInCell="1" allowOverlap="1" wp14:anchorId="0A6AC659" wp14:editId="59AD8A76">
                <wp:simplePos x="0" y="0"/>
                <wp:positionH relativeFrom="column">
                  <wp:posOffset>0</wp:posOffset>
                </wp:positionH>
                <wp:positionV relativeFrom="paragraph">
                  <wp:posOffset>3333884</wp:posOffset>
                </wp:positionV>
                <wp:extent cx="6148705" cy="3265714"/>
                <wp:effectExtent l="12700" t="12700" r="10795" b="11430"/>
                <wp:wrapNone/>
                <wp:docPr id="126" name="Group 126"/>
                <wp:cNvGraphicFramePr/>
                <a:graphic xmlns:a="http://schemas.openxmlformats.org/drawingml/2006/main">
                  <a:graphicData uri="http://schemas.microsoft.com/office/word/2010/wordprocessingGroup">
                    <wpg:wgp>
                      <wpg:cNvGrpSpPr/>
                      <wpg:grpSpPr>
                        <a:xfrm>
                          <a:off x="0" y="0"/>
                          <a:ext cx="6148705" cy="3265714"/>
                          <a:chOff x="0" y="0"/>
                          <a:chExt cx="6148705" cy="3265714"/>
                        </a:xfrm>
                      </wpg:grpSpPr>
                      <wps:wsp>
                        <wps:cNvPr id="109" name="Rounded Rectangle 109"/>
                        <wps:cNvSpPr/>
                        <wps:spPr>
                          <a:xfrm>
                            <a:off x="0" y="0"/>
                            <a:ext cx="6148705" cy="3265714"/>
                          </a:xfrm>
                          <a:prstGeom prst="roundRect">
                            <a:avLst>
                              <a:gd name="adj" fmla="val 4761"/>
                            </a:avLst>
                          </a:prstGeom>
                          <a:gradFill>
                            <a:gsLst>
                              <a:gs pos="100000">
                                <a:schemeClr val="bg1">
                                  <a:lumMod val="85000"/>
                                </a:schemeClr>
                              </a:gs>
                              <a:gs pos="0">
                                <a:schemeClr val="bg1">
                                  <a:lumMod val="75000"/>
                                </a:schemeClr>
                              </a:gs>
                            </a:gsLst>
                            <a:lin ang="0" scaled="0"/>
                          </a:gra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8C11D8" w14:textId="77777777" w:rsidR="00DE1CEC" w:rsidRPr="004C5924" w:rsidRDefault="00DE1CEC" w:rsidP="00661528">
                              <w:pPr>
                                <w:rPr>
                                  <w:color w:val="000000" w:themeColor="text1"/>
                                </w:rPr>
                              </w:pPr>
                              <w:r w:rsidRPr="004C5924">
                                <w:rPr>
                                  <w:b/>
                                  <w:bCs/>
                                  <w:color w:val="000000" w:themeColor="text1"/>
                                  <w:sz w:val="34"/>
                                  <w:szCs w:val="34"/>
                                </w:rPr>
                                <w:t>Recommendations</w:t>
                              </w: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wps:wsp>
                        <wps:cNvPr id="124" name="Rounded Rectangle 124" descr="Filling out forms on a table"/>
                        <wps:cNvSpPr/>
                        <wps:spPr>
                          <a:xfrm>
                            <a:off x="3430814" y="622300"/>
                            <a:ext cx="2286000" cy="1371600"/>
                          </a:xfrm>
                          <a:prstGeom prst="roundRect">
                            <a:avLst>
                              <a:gd name="adj" fmla="val 0"/>
                            </a:avLst>
                          </a:prstGeom>
                          <a:blipFill>
                            <a:blip r:embed="rId40" cstate="print">
                              <a:extLst>
                                <a:ext uri="{28A0092B-C50C-407E-A947-70E740481C1C}">
                                  <a14:useLocalDpi xmlns:a14="http://schemas.microsoft.com/office/drawing/2010/main" val="0"/>
                                </a:ext>
                              </a:extLst>
                            </a:blip>
                            <a:srcRect/>
                            <a:stretch>
                              <a:fillRect l="-29365" t="-28207" r="199" b="-16355"/>
                            </a:stretch>
                          </a:blipFill>
                          <a:ln w="38100"/>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rap="square">
                          <a:noAutofit/>
                        </wps:bodyPr>
                      </wps:wsp>
                      <wps:wsp>
                        <wps:cNvPr id="125" name="Rounded Rectangle 125" descr="Coworkers discussing at conference table"/>
                        <wps:cNvSpPr/>
                        <wps:spPr>
                          <a:xfrm>
                            <a:off x="448129" y="622300"/>
                            <a:ext cx="2286000" cy="1371600"/>
                          </a:xfrm>
                          <a:prstGeom prst="roundRect">
                            <a:avLst>
                              <a:gd name="adj" fmla="val 0"/>
                            </a:avLst>
                          </a:prstGeom>
                          <a:blipFill>
                            <a:blip r:embed="rId41" cstate="print">
                              <a:extLst>
                                <a:ext uri="{28A0092B-C50C-407E-A947-70E740481C1C}">
                                  <a14:useLocalDpi xmlns:a14="http://schemas.microsoft.com/office/drawing/2010/main" val="0"/>
                                </a:ext>
                              </a:extLst>
                            </a:blip>
                            <a:srcRect/>
                            <a:stretch>
                              <a:fillRect t="-16989" r="-9028" b="-196"/>
                            </a:stretch>
                          </a:blipFill>
                          <a:ln w="38100"/>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rap="square">
                          <a:noAutofit/>
                        </wps:bodyPr>
                      </wps:wsp>
                      <wpg:grpSp>
                        <wpg:cNvPr id="112" name="Group 112"/>
                        <wpg:cNvGrpSpPr/>
                        <wpg:grpSpPr>
                          <a:xfrm>
                            <a:off x="3249386" y="1783443"/>
                            <a:ext cx="2645409" cy="1200842"/>
                            <a:chOff x="289958" y="-133631"/>
                            <a:chExt cx="2562872" cy="1084661"/>
                          </a:xfrm>
                        </wpg:grpSpPr>
                        <wps:wsp>
                          <wps:cNvPr id="118" name="Rounded Rectangle 118"/>
                          <wps:cNvSpPr/>
                          <wps:spPr>
                            <a:xfrm>
                              <a:off x="289958" y="-133631"/>
                              <a:ext cx="2562872" cy="1084661"/>
                            </a:xfrm>
                            <a:prstGeom prst="roundRect">
                              <a:avLst>
                                <a:gd name="adj" fmla="val 0"/>
                              </a:avLst>
                            </a:prstGeom>
                            <a:solidFill>
                              <a:schemeClr val="accent4">
                                <a:lumMod val="40000"/>
                                <a:lumOff val="60000"/>
                              </a:schemeClr>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BB0998" w14:textId="77777777" w:rsidR="00DE1CEC" w:rsidRPr="004C5924" w:rsidRDefault="00DE1CEC" w:rsidP="00661528">
                                <w:pPr>
                                  <w:snapToGrid w:val="0"/>
                                  <w:spacing w:after="200"/>
                                  <w:jc w:val="center"/>
                                  <w:rPr>
                                    <w:b/>
                                    <w:bCs/>
                                    <w:color w:val="000000" w:themeColor="text1"/>
                                    <w:sz w:val="30"/>
                                    <w:szCs w:val="30"/>
                                  </w:rPr>
                                </w:pPr>
                                <w:r w:rsidRPr="004C5924">
                                  <w:rPr>
                                    <w:b/>
                                    <w:bCs/>
                                    <w:color w:val="000000" w:themeColor="text1"/>
                                    <w:sz w:val="30"/>
                                    <w:szCs w:val="30"/>
                                  </w:rPr>
                                  <w:t>Recommendation #2</w:t>
                                </w:r>
                              </w:p>
                              <w:p w14:paraId="65157036" w14:textId="5DDA09FC" w:rsidR="00DE1CEC" w:rsidRPr="004C5924" w:rsidRDefault="00DE1CEC" w:rsidP="004C5924">
                                <w:pPr>
                                  <w:jc w:val="center"/>
                                  <w:rPr>
                                    <w:color w:val="000000" w:themeColor="text1"/>
                                    <w:sz w:val="24"/>
                                    <w:szCs w:val="24"/>
                                  </w:rPr>
                                </w:pPr>
                                <w:r w:rsidRPr="004C5924">
                                  <w:rPr>
                                    <w:color w:val="000000" w:themeColor="text1"/>
                                    <w:sz w:val="24"/>
                                    <w:szCs w:val="24"/>
                                  </w:rPr>
                                  <w:t>Incorporate age- and dementia- friendly scoring into all state-funded physical infrastructure projects</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wps:wsp>
                          <wps:cNvPr id="119" name="Straight Connector 119"/>
                          <wps:cNvCnPr/>
                          <wps:spPr>
                            <a:xfrm>
                              <a:off x="455570" y="204310"/>
                              <a:ext cx="2214715" cy="0"/>
                            </a:xfrm>
                            <a:prstGeom prst="line">
                              <a:avLst/>
                            </a:prstGeom>
                            <a:ln w="12700">
                              <a:solidFill>
                                <a:schemeClr val="accent4"/>
                              </a:solidFill>
                            </a:ln>
                          </wps:spPr>
                          <wps:style>
                            <a:lnRef idx="1">
                              <a:schemeClr val="accent1"/>
                            </a:lnRef>
                            <a:fillRef idx="0">
                              <a:schemeClr val="accent1"/>
                            </a:fillRef>
                            <a:effectRef idx="0">
                              <a:schemeClr val="accent1"/>
                            </a:effectRef>
                            <a:fontRef idx="minor">
                              <a:schemeClr val="tx1"/>
                            </a:fontRef>
                          </wps:style>
                          <wps:bodyPr/>
                        </wps:wsp>
                      </wpg:grpSp>
                      <wpg:grpSp>
                        <wpg:cNvPr id="120" name="Group 120"/>
                        <wpg:cNvGrpSpPr/>
                        <wpg:grpSpPr>
                          <a:xfrm>
                            <a:off x="252186" y="1783443"/>
                            <a:ext cx="2678460" cy="1200841"/>
                            <a:chOff x="-1" y="0"/>
                            <a:chExt cx="2041166" cy="1225660"/>
                          </a:xfrm>
                        </wpg:grpSpPr>
                        <wps:wsp>
                          <wps:cNvPr id="122" name="Rounded Rectangle 122"/>
                          <wps:cNvSpPr/>
                          <wps:spPr>
                            <a:xfrm>
                              <a:off x="-1" y="0"/>
                              <a:ext cx="2041166" cy="1225660"/>
                            </a:xfrm>
                            <a:prstGeom prst="roundRect">
                              <a:avLst>
                                <a:gd name="adj" fmla="val 0"/>
                              </a:avLst>
                            </a:prstGeom>
                            <a:solidFill>
                              <a:schemeClr val="accent5">
                                <a:lumMod val="40000"/>
                                <a:lumOff val="6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A8AFCE" w14:textId="77777777" w:rsidR="00DE1CEC" w:rsidRPr="004C5924" w:rsidRDefault="00DE1CEC" w:rsidP="00661528">
                                <w:pPr>
                                  <w:snapToGrid w:val="0"/>
                                  <w:spacing w:after="200"/>
                                  <w:jc w:val="center"/>
                                  <w:rPr>
                                    <w:b/>
                                    <w:bCs/>
                                    <w:color w:val="000000" w:themeColor="text1"/>
                                    <w:sz w:val="30"/>
                                    <w:szCs w:val="30"/>
                                  </w:rPr>
                                </w:pPr>
                                <w:r w:rsidRPr="004C5924">
                                  <w:rPr>
                                    <w:b/>
                                    <w:bCs/>
                                    <w:color w:val="000000" w:themeColor="text1"/>
                                    <w:sz w:val="30"/>
                                    <w:szCs w:val="30"/>
                                  </w:rPr>
                                  <w:t>Recommendation #1</w:t>
                                </w:r>
                              </w:p>
                              <w:p w14:paraId="7B0E9E8B" w14:textId="1BE87398" w:rsidR="00DE1CEC" w:rsidRPr="004C5924" w:rsidRDefault="00DE1CEC" w:rsidP="004C5924">
                                <w:pPr>
                                  <w:jc w:val="center"/>
                                  <w:rPr>
                                    <w:color w:val="000000" w:themeColor="text1"/>
                                    <w:sz w:val="24"/>
                                    <w:szCs w:val="24"/>
                                  </w:rPr>
                                </w:pPr>
                                <w:r w:rsidRPr="004C5924">
                                  <w:rPr>
                                    <w:color w:val="000000" w:themeColor="text1"/>
                                    <w:sz w:val="24"/>
                                    <w:szCs w:val="24"/>
                                  </w:rPr>
                                  <w:t>Raise awareness of the importance of age- and dementia-friendly</w:t>
                                </w:r>
                                <w:r>
                                  <w:rPr>
                                    <w:color w:val="000000" w:themeColor="text1"/>
                                    <w:sz w:val="24"/>
                                    <w:szCs w:val="24"/>
                                  </w:rPr>
                                  <w:t xml:space="preserve"> </w:t>
                                </w:r>
                                <w:r w:rsidRPr="004C5924">
                                  <w:rPr>
                                    <w:color w:val="000000" w:themeColor="text1"/>
                                    <w:sz w:val="24"/>
                                    <w:szCs w:val="24"/>
                                  </w:rPr>
                                  <w:t>design</w:t>
                                </w:r>
                              </w:p>
                            </w:txbxContent>
                          </wps:txbx>
                          <wps:bodyPr rot="0" spcFirstLastPara="0" vertOverflow="overflow" horzOverflow="overflow" vert="horz" wrap="square" lIns="182880" tIns="91440" rIns="182880" bIns="0" numCol="1" spcCol="0" rtlCol="0" fromWordArt="0" anchor="t" anchorCtr="0" forceAA="0" compatLnSpc="1">
                            <a:prstTxWarp prst="textNoShape">
                              <a:avLst/>
                            </a:prstTxWarp>
                            <a:noAutofit/>
                          </wps:bodyPr>
                        </wps:wsp>
                        <wps:wsp>
                          <wps:cNvPr id="123" name="Straight Connector 123"/>
                          <wps:cNvCnPr/>
                          <wps:spPr>
                            <a:xfrm>
                              <a:off x="110363" y="381239"/>
                              <a:ext cx="1811435"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0A6AC659" id="Group 126" o:spid="_x0000_s1104" style="position:absolute;margin-left:0;margin-top:262.5pt;width:484.15pt;height:257.15pt;z-index:251637760" coordsize="61487,326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">
                <v:roundrect id="Rounded Rectangle 109" o:spid="_x0000_s1105" style="position:absolute;width:61487;height:32657;visibility:visible;mso-wrap-style:square;v-text-anchor:top" arcsize="31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" fillcolor="#bfbfbf [2412]" strokecolor="#a5a5a5 [2092]" strokeweight="2pt">
                  <v:fill color2="#d8d8d8 [2732]" angle="90" focus="100%" type="gradient">
                    <o:fill v:ext="view" type="gradientUnscaled"/>
                  </v:fill>
                  <v:textbox inset="14.4pt,7.2pt">
                    <w:txbxContent>
                      <w:p w14:paraId="698C11D8" w14:textId="77777777" w:rsidR="00DE1CEC" w:rsidRPr="004C5924" w:rsidRDefault="00DE1CEC" w:rsidP="00661528">
                        <w:pPr>
                          <w:rPr>
                            <w:color w:val="000000" w:themeColor="text1"/>
                          </w:rPr>
                        </w:pPr>
                        <w:r w:rsidRPr="004C5924">
                          <w:rPr>
                            <w:b/>
                            <w:bCs/>
                            <w:color w:val="000000" w:themeColor="text1"/>
                            <w:sz w:val="34"/>
                            <w:szCs w:val="34"/>
                          </w:rPr>
                          <w:t>Recommendations</w:t>
                        </w:r>
                      </w:p>
                    </w:txbxContent>
                  </v:textbox>
                </v:roundrect>
                <v:roundrect id="Rounded Rectangle 124" o:spid="_x0000_s1106" alt="Filling out forms on a table" style="position:absolute;left:34308;top:6223;width:22860;height:13716;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" strokecolor="white [3201]" strokeweight="3pt">
                  <v:fill r:id="rId42" o:title="Filling out forms on a table" recolor="t" rotate="t" type="frame"/>
                </v:roundrect>
                <v:roundrect id="Rounded Rectangle 125" o:spid="_x0000_s1107" alt="Coworkers discussing at conference table" style="position:absolute;left:4481;top:6223;width:22860;height:13716;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" strokecolor="white [3201]" strokeweight="3pt">
                  <v:fill r:id="rId43" o:title="Coworkers discussing at conference table" recolor="t" rotate="t" type="frame"/>
                </v:roundrect>
                <v:group id="Group 112" o:spid="_x0000_s1108" style="position:absolute;left:32493;top:17834;width:26454;height:12008" coordorigin="2899,-1336" coordsize="25628,10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roundrect id="Rounded Rectangle 118" o:spid="_x0000_s1109" style="position:absolute;left:2899;top:-1336;width:25629;height:10846;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" fillcolor="#ccc0d9 [1303]" strokecolor="#8064a2 [3207]" strokeweight="2pt">
                    <v:textbox inset="14.4pt,7.2pt,14.4pt,7.2pt">
                      <w:txbxContent>
                        <w:p w14:paraId="28BB0998" w14:textId="77777777" w:rsidR="00DE1CEC" w:rsidRPr="004C5924" w:rsidRDefault="00DE1CEC" w:rsidP="00661528">
                          <w:pPr>
                            <w:snapToGrid w:val="0"/>
                            <w:spacing w:after="200"/>
                            <w:jc w:val="center"/>
                            <w:rPr>
                              <w:b/>
                              <w:bCs/>
                              <w:color w:val="000000" w:themeColor="text1"/>
                              <w:sz w:val="30"/>
                              <w:szCs w:val="30"/>
                            </w:rPr>
                          </w:pPr>
                          <w:r w:rsidRPr="004C5924">
                            <w:rPr>
                              <w:b/>
                              <w:bCs/>
                              <w:color w:val="000000" w:themeColor="text1"/>
                              <w:sz w:val="30"/>
                              <w:szCs w:val="30"/>
                            </w:rPr>
                            <w:t>Recommendation #2</w:t>
                          </w:r>
                        </w:p>
                        <w:p w14:paraId="65157036" w14:textId="5DDA09FC" w:rsidR="00DE1CEC" w:rsidRPr="004C5924" w:rsidRDefault="00DE1CEC" w:rsidP="004C5924">
                          <w:pPr>
                            <w:jc w:val="center"/>
                            <w:rPr>
                              <w:color w:val="000000" w:themeColor="text1"/>
                              <w:sz w:val="24"/>
                              <w:szCs w:val="24"/>
                            </w:rPr>
                          </w:pPr>
                          <w:r w:rsidRPr="004C5924">
                            <w:rPr>
                              <w:color w:val="000000" w:themeColor="text1"/>
                              <w:sz w:val="24"/>
                              <w:szCs w:val="24"/>
                            </w:rPr>
                            <w:t>Incorporate age- and dementia- friendly scoring into all state-funded physical infrastructure projects</w:t>
                          </w:r>
                        </w:p>
                      </w:txbxContent>
                    </v:textbox>
                  </v:roundrect>
                  <v:line id="Straight Connector 119" o:spid="_x0000_s1110" style="position:absolute;visibility:visible;mso-wrap-style:square" from="4555,2043" to="26702,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" strokecolor="#8064a2 [3207]" strokeweight="1pt"/>
                </v:group>
                <v:group id="Group 120" o:spid="_x0000_s1111" style="position:absolute;left:2521;top:17834;width:26785;height:12008" coordorigin="" coordsize="20411,1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roundrect id="Rounded Rectangle 122" o:spid="_x0000_s1112" style="position:absolute;width:20411;height:12256;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" fillcolor="#b6dde8 [1304]" strokecolor="#4bacc6 [3208]" strokeweight="2pt">
                    <v:textbox inset="14.4pt,7.2pt,14.4pt,0">
                      <w:txbxContent>
                        <w:p w14:paraId="4FA8AFCE" w14:textId="77777777" w:rsidR="00DE1CEC" w:rsidRPr="004C5924" w:rsidRDefault="00DE1CEC" w:rsidP="00661528">
                          <w:pPr>
                            <w:snapToGrid w:val="0"/>
                            <w:spacing w:after="200"/>
                            <w:jc w:val="center"/>
                            <w:rPr>
                              <w:b/>
                              <w:bCs/>
                              <w:color w:val="000000" w:themeColor="text1"/>
                              <w:sz w:val="30"/>
                              <w:szCs w:val="30"/>
                            </w:rPr>
                          </w:pPr>
                          <w:r w:rsidRPr="004C5924">
                            <w:rPr>
                              <w:b/>
                              <w:bCs/>
                              <w:color w:val="000000" w:themeColor="text1"/>
                              <w:sz w:val="30"/>
                              <w:szCs w:val="30"/>
                            </w:rPr>
                            <w:t>Recommendation #1</w:t>
                          </w:r>
                        </w:p>
                        <w:p w14:paraId="7B0E9E8B" w14:textId="1BE87398" w:rsidR="00DE1CEC" w:rsidRPr="004C5924" w:rsidRDefault="00DE1CEC" w:rsidP="004C5924">
                          <w:pPr>
                            <w:jc w:val="center"/>
                            <w:rPr>
                              <w:color w:val="000000" w:themeColor="text1"/>
                              <w:sz w:val="24"/>
                              <w:szCs w:val="24"/>
                            </w:rPr>
                          </w:pPr>
                          <w:r w:rsidRPr="004C5924">
                            <w:rPr>
                              <w:color w:val="000000" w:themeColor="text1"/>
                              <w:sz w:val="24"/>
                              <w:szCs w:val="24"/>
                            </w:rPr>
                            <w:t>Raise awareness of the importance of age- and dementia-friendly</w:t>
                          </w:r>
                          <w:r>
                            <w:rPr>
                              <w:color w:val="000000" w:themeColor="text1"/>
                              <w:sz w:val="24"/>
                              <w:szCs w:val="24"/>
                            </w:rPr>
                            <w:t xml:space="preserve"> </w:t>
                          </w:r>
                          <w:r w:rsidRPr="004C5924">
                            <w:rPr>
                              <w:color w:val="000000" w:themeColor="text1"/>
                              <w:sz w:val="24"/>
                              <w:szCs w:val="24"/>
                            </w:rPr>
                            <w:t>design</w:t>
                          </w:r>
                        </w:p>
                      </w:txbxContent>
                    </v:textbox>
                  </v:roundrect>
                  <v:line id="Straight Connector 123" o:spid="_x0000_s1113" style="position:absolute;visibility:visible;mso-wrap-style:square" from="1103,3812" to="19217,3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" strokecolor="#4bacc6 [3208]" strokeweight="1pt"/>
                </v:group>
              </v:group>
            </w:pict>
          </mc:Fallback>
        </mc:AlternateContent>
      </w:r>
      <w:r w:rsidR="00D61639">
        <w:br w:type="page"/>
      </w:r>
    </w:p>
    <w:p w14:paraId="532B98F5" w14:textId="77777777" w:rsidR="007728F0" w:rsidRDefault="007728F0" w:rsidP="0034490F">
      <w:pPr>
        <w:sectPr w:rsidR="007728F0" w:rsidSect="00F53145">
          <w:footerReference w:type="default" r:id="rId44"/>
          <w:pgSz w:w="12240" w:h="15840"/>
          <w:pgMar w:top="1440" w:right="1440" w:bottom="1440" w:left="1440" w:header="720" w:footer="720" w:gutter="0"/>
          <w:cols w:space="720"/>
          <w:docGrid w:linePitch="360"/>
        </w:sectPr>
      </w:pPr>
    </w:p>
    <w:p w14:paraId="628CCC5C" w14:textId="56E593FE" w:rsidR="00125F0F" w:rsidRPr="004C5924" w:rsidRDefault="00125F0F" w:rsidP="004C5924">
      <w:pPr>
        <w:pStyle w:val="BodyCopy"/>
        <w:spacing w:after="100"/>
        <w:rPr>
          <w:b/>
          <w:bCs/>
        </w:rPr>
      </w:pPr>
      <w:r w:rsidRPr="004C5924">
        <w:rPr>
          <w:b/>
          <w:bCs/>
          <w:noProof/>
        </w:rPr>
        <w:lastRenderedPageBreak/>
        <mc:AlternateContent>
          <mc:Choice Requires="wpg">
            <w:drawing>
              <wp:anchor distT="0" distB="228600" distL="114300" distR="114300" simplePos="0" relativeHeight="251638784" behindDoc="0" locked="0" layoutInCell="1" allowOverlap="1" wp14:anchorId="09AE0332" wp14:editId="09D29BBA">
                <wp:simplePos x="0" y="0"/>
                <wp:positionH relativeFrom="page">
                  <wp:posOffset>904512</wp:posOffset>
                </wp:positionH>
                <wp:positionV relativeFrom="paragraph">
                  <wp:posOffset>41275</wp:posOffset>
                </wp:positionV>
                <wp:extent cx="6046470" cy="800100"/>
                <wp:effectExtent l="12700" t="12700" r="11430" b="12700"/>
                <wp:wrapSquare wrapText="bothSides"/>
                <wp:docPr id="127" name="Group 127"/>
                <wp:cNvGraphicFramePr/>
                <a:graphic xmlns:a="http://schemas.openxmlformats.org/drawingml/2006/main">
                  <a:graphicData uri="http://schemas.microsoft.com/office/word/2010/wordprocessingGroup">
                    <wpg:wgp>
                      <wpg:cNvGrpSpPr/>
                      <wpg:grpSpPr>
                        <a:xfrm>
                          <a:off x="0" y="0"/>
                          <a:ext cx="6046470" cy="800100"/>
                          <a:chOff x="0" y="2"/>
                          <a:chExt cx="5989170" cy="710241"/>
                        </a:xfrm>
                      </wpg:grpSpPr>
                      <wps:wsp>
                        <wps:cNvPr id="128" name="Rounded Rectangle 128"/>
                        <wps:cNvSpPr/>
                        <wps:spPr>
                          <a:xfrm>
                            <a:off x="0" y="2"/>
                            <a:ext cx="5989170" cy="710241"/>
                          </a:xfrm>
                          <a:prstGeom prst="roundRect">
                            <a:avLst>
                              <a:gd name="adj" fmla="val 0"/>
                            </a:avLst>
                          </a:prstGeom>
                          <a:solidFill>
                            <a:schemeClr val="accent5">
                              <a:lumMod val="40000"/>
                              <a:lumOff val="6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12E2D3" w14:textId="77777777" w:rsidR="00DE1CEC" w:rsidRPr="004C5924" w:rsidRDefault="00DE1CEC" w:rsidP="00125F0F">
                              <w:pPr>
                                <w:snapToGrid w:val="0"/>
                                <w:spacing w:after="200"/>
                                <w:rPr>
                                  <w:b/>
                                  <w:bCs/>
                                  <w:color w:val="000000" w:themeColor="text1"/>
                                  <w:sz w:val="30"/>
                                  <w:szCs w:val="30"/>
                                </w:rPr>
                              </w:pPr>
                              <w:r w:rsidRPr="004C5924">
                                <w:rPr>
                                  <w:b/>
                                  <w:bCs/>
                                  <w:color w:val="000000" w:themeColor="text1"/>
                                  <w:sz w:val="30"/>
                                  <w:szCs w:val="30"/>
                                </w:rPr>
                                <w:t>Recommendation #1</w:t>
                              </w:r>
                            </w:p>
                            <w:p w14:paraId="4194B675" w14:textId="7C61AA1C" w:rsidR="00DE1CEC" w:rsidRPr="004C5924" w:rsidRDefault="00DE1CEC" w:rsidP="00125F0F">
                              <w:pPr>
                                <w:rPr>
                                  <w:color w:val="000000" w:themeColor="text1"/>
                                  <w:sz w:val="24"/>
                                  <w:szCs w:val="24"/>
                                </w:rPr>
                              </w:pPr>
                              <w:r w:rsidRPr="004C5924">
                                <w:rPr>
                                  <w:color w:val="000000" w:themeColor="text1"/>
                                  <w:sz w:val="24"/>
                                  <w:szCs w:val="24"/>
                                </w:rPr>
                                <w:t>Raise awareness of the importance of age- and dementia-friendly</w:t>
                              </w:r>
                              <w:r>
                                <w:rPr>
                                  <w:color w:val="000000" w:themeColor="text1"/>
                                  <w:sz w:val="24"/>
                                  <w:szCs w:val="24"/>
                                </w:rPr>
                                <w:t xml:space="preserve"> </w:t>
                              </w:r>
                              <w:r w:rsidRPr="004C5924">
                                <w:rPr>
                                  <w:color w:val="000000" w:themeColor="text1"/>
                                  <w:sz w:val="24"/>
                                  <w:szCs w:val="24"/>
                                </w:rPr>
                                <w:t>design</w:t>
                              </w:r>
                            </w:p>
                          </w:txbxContent>
                        </wps:txbx>
                        <wps:bodyPr rot="0" spcFirstLastPara="0" vertOverflow="overflow" horzOverflow="overflow" vert="horz" wrap="square" lIns="182880" tIns="91440" rIns="91440" bIns="0" numCol="1" spcCol="0" rtlCol="0" fromWordArt="0" anchor="t" anchorCtr="0" forceAA="0" compatLnSpc="1">
                          <a:prstTxWarp prst="textNoShape">
                            <a:avLst/>
                          </a:prstTxWarp>
                          <a:noAutofit/>
                        </wps:bodyPr>
                      </wps:wsp>
                      <wps:wsp>
                        <wps:cNvPr id="129" name="Straight Connector 129"/>
                        <wps:cNvCnPr/>
                        <wps:spPr>
                          <a:xfrm>
                            <a:off x="180241" y="337951"/>
                            <a:ext cx="5633144"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9AE0332" id="Group 127" o:spid="_x0000_s1114" style="position:absolute;margin-left:71.2pt;margin-top:3.25pt;width:476.1pt;height:63pt;z-index:251638784;mso-wrap-distance-bottom:18pt;mso-position-horizontal-relative:page;mso-width-relative:margin;mso-height-relative:margin" coordorigin="" coordsize="59891,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">
                <v:roundrect id="Rounded Rectangle 128" o:spid="_x0000_s1115" style="position:absolute;width:59891;height:7102;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" fillcolor="#b6dde8 [1304]" strokecolor="#4bacc6 [3208]" strokeweight="2pt">
                  <v:textbox inset="14.4pt,7.2pt,,0">
                    <w:txbxContent>
                      <w:p w14:paraId="7A12E2D3" w14:textId="77777777" w:rsidR="00DE1CEC" w:rsidRPr="004C5924" w:rsidRDefault="00DE1CEC" w:rsidP="00125F0F">
                        <w:pPr>
                          <w:snapToGrid w:val="0"/>
                          <w:spacing w:after="200"/>
                          <w:rPr>
                            <w:b/>
                            <w:bCs/>
                            <w:color w:val="000000" w:themeColor="text1"/>
                            <w:sz w:val="30"/>
                            <w:szCs w:val="30"/>
                          </w:rPr>
                        </w:pPr>
                        <w:r w:rsidRPr="004C5924">
                          <w:rPr>
                            <w:b/>
                            <w:bCs/>
                            <w:color w:val="000000" w:themeColor="text1"/>
                            <w:sz w:val="30"/>
                            <w:szCs w:val="30"/>
                          </w:rPr>
                          <w:t>Recommendation #1</w:t>
                        </w:r>
                      </w:p>
                      <w:p w14:paraId="4194B675" w14:textId="7C61AA1C" w:rsidR="00DE1CEC" w:rsidRPr="004C5924" w:rsidRDefault="00DE1CEC" w:rsidP="00125F0F">
                        <w:pPr>
                          <w:rPr>
                            <w:color w:val="000000" w:themeColor="text1"/>
                            <w:sz w:val="24"/>
                            <w:szCs w:val="24"/>
                          </w:rPr>
                        </w:pPr>
                        <w:r w:rsidRPr="004C5924">
                          <w:rPr>
                            <w:color w:val="000000" w:themeColor="text1"/>
                            <w:sz w:val="24"/>
                            <w:szCs w:val="24"/>
                          </w:rPr>
                          <w:t>Raise awareness of the importance of age- and dementia-friendly</w:t>
                        </w:r>
                        <w:r>
                          <w:rPr>
                            <w:color w:val="000000" w:themeColor="text1"/>
                            <w:sz w:val="24"/>
                            <w:szCs w:val="24"/>
                          </w:rPr>
                          <w:t xml:space="preserve"> </w:t>
                        </w:r>
                        <w:r w:rsidRPr="004C5924">
                          <w:rPr>
                            <w:color w:val="000000" w:themeColor="text1"/>
                            <w:sz w:val="24"/>
                            <w:szCs w:val="24"/>
                          </w:rPr>
                          <w:t>design</w:t>
                        </w:r>
                      </w:p>
                    </w:txbxContent>
                  </v:textbox>
                </v:roundrect>
                <v:line id="Straight Connector 129" o:spid="_x0000_s1116" style="position:absolute;visibility:visible;mso-wrap-style:square" from="1802,3379" to="58133,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" strokecolor="#4bacc6 [3208]" strokeweight="1pt"/>
                <w10:wrap type="square" anchorx="page"/>
              </v:group>
            </w:pict>
          </mc:Fallback>
        </mc:AlternateContent>
      </w:r>
      <w:r w:rsidRPr="004C5924">
        <w:rPr>
          <w:b/>
          <w:bCs/>
        </w:rPr>
        <w:t>Implementation Strategies, 2021-2022</w:t>
      </w:r>
    </w:p>
    <w:p w14:paraId="4E88CF98" w14:textId="685D5A01" w:rsidR="00125F0F" w:rsidRPr="00125F0F" w:rsidRDefault="00125F0F" w:rsidP="00E307A0">
      <w:pPr>
        <w:pStyle w:val="Numberedlist"/>
        <w:numPr>
          <w:ilvl w:val="0"/>
          <w:numId w:val="18"/>
        </w:numPr>
      </w:pPr>
      <w:r w:rsidRPr="00125F0F">
        <w:t>Strengthen relationships between dementia-friendly movement and stakeholders by identifying gatherings of community planners; develop and deliver at least one presentation that allows for a two-way dialogue</w:t>
      </w:r>
    </w:p>
    <w:p w14:paraId="7190E2D1" w14:textId="162EFB68" w:rsidR="00125F0F" w:rsidRPr="00125F0F" w:rsidRDefault="00125F0F" w:rsidP="00E307A0">
      <w:pPr>
        <w:pStyle w:val="Numberedlist"/>
        <w:numPr>
          <w:ilvl w:val="0"/>
          <w:numId w:val="18"/>
        </w:numPr>
      </w:pPr>
      <w:r w:rsidRPr="00125F0F">
        <w:t>In 2021, and every year thereafter, continuously improve the presentation with input from stakeholders</w:t>
      </w:r>
    </w:p>
    <w:p w14:paraId="0CFC23ED" w14:textId="42DCB859" w:rsidR="00125F0F" w:rsidRPr="003E462B" w:rsidRDefault="00125F0F" w:rsidP="00E307A0">
      <w:pPr>
        <w:pStyle w:val="Numberedlist"/>
        <w:numPr>
          <w:ilvl w:val="0"/>
          <w:numId w:val="18"/>
        </w:numPr>
      </w:pPr>
      <w:r w:rsidRPr="003E462B">
        <w:rPr>
          <w:noProof/>
        </w:rPr>
        <mc:AlternateContent>
          <mc:Choice Requires="wpg">
            <w:drawing>
              <wp:anchor distT="228600" distB="228600" distL="114300" distR="114300" simplePos="0" relativeHeight="251639808" behindDoc="0" locked="0" layoutInCell="1" allowOverlap="1" wp14:anchorId="72E1BBEF" wp14:editId="6FACD2C2">
                <wp:simplePos x="0" y="0"/>
                <wp:positionH relativeFrom="page">
                  <wp:posOffset>909955</wp:posOffset>
                </wp:positionH>
                <wp:positionV relativeFrom="paragraph">
                  <wp:posOffset>659165</wp:posOffset>
                </wp:positionV>
                <wp:extent cx="6043930" cy="993775"/>
                <wp:effectExtent l="12700" t="12700" r="13970" b="9525"/>
                <wp:wrapSquare wrapText="bothSides"/>
                <wp:docPr id="130" name="Group 130"/>
                <wp:cNvGraphicFramePr/>
                <a:graphic xmlns:a="http://schemas.openxmlformats.org/drawingml/2006/main">
                  <a:graphicData uri="http://schemas.microsoft.com/office/word/2010/wordprocessingGroup">
                    <wpg:wgp>
                      <wpg:cNvGrpSpPr/>
                      <wpg:grpSpPr>
                        <a:xfrm>
                          <a:off x="0" y="0"/>
                          <a:ext cx="6043930" cy="993775"/>
                          <a:chOff x="0" y="1"/>
                          <a:chExt cx="5989170" cy="877365"/>
                        </a:xfrm>
                      </wpg:grpSpPr>
                      <wps:wsp>
                        <wps:cNvPr id="131" name="Rounded Rectangle 131"/>
                        <wps:cNvSpPr/>
                        <wps:spPr>
                          <a:xfrm>
                            <a:off x="0" y="1"/>
                            <a:ext cx="5989170" cy="877365"/>
                          </a:xfrm>
                          <a:prstGeom prst="roundRect">
                            <a:avLst>
                              <a:gd name="adj" fmla="val 0"/>
                            </a:avLst>
                          </a:prstGeom>
                          <a:solidFill>
                            <a:schemeClr val="accent4">
                              <a:lumMod val="40000"/>
                              <a:lumOff val="60000"/>
                            </a:schemeClr>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26F0F9" w14:textId="77777777" w:rsidR="00DE1CEC" w:rsidRPr="004C5924" w:rsidRDefault="00DE1CEC" w:rsidP="00125F0F">
                              <w:pPr>
                                <w:snapToGrid w:val="0"/>
                                <w:spacing w:after="200"/>
                                <w:rPr>
                                  <w:b/>
                                  <w:bCs/>
                                  <w:color w:val="000000" w:themeColor="text1"/>
                                  <w:sz w:val="30"/>
                                  <w:szCs w:val="30"/>
                                </w:rPr>
                              </w:pPr>
                              <w:r w:rsidRPr="004C5924">
                                <w:rPr>
                                  <w:b/>
                                  <w:bCs/>
                                  <w:color w:val="000000" w:themeColor="text1"/>
                                  <w:sz w:val="30"/>
                                  <w:szCs w:val="30"/>
                                </w:rPr>
                                <w:t>Recommendation #2</w:t>
                              </w:r>
                            </w:p>
                            <w:p w14:paraId="55F757F9" w14:textId="427A6A81" w:rsidR="00DE1CEC" w:rsidRPr="004C5924" w:rsidRDefault="00DE1CEC" w:rsidP="00125F0F">
                              <w:pPr>
                                <w:rPr>
                                  <w:color w:val="000000" w:themeColor="text1"/>
                                  <w:sz w:val="24"/>
                                  <w:szCs w:val="24"/>
                                </w:rPr>
                              </w:pPr>
                              <w:r w:rsidRPr="004C5924">
                                <w:rPr>
                                  <w:color w:val="000000" w:themeColor="text1"/>
                                  <w:sz w:val="24"/>
                                  <w:szCs w:val="24"/>
                                </w:rPr>
                                <w:t>Incorporate age- and dementia-friendly scoring into all state-funded physical infrastructure projects</w:t>
                              </w:r>
                            </w:p>
                          </w:txbxContent>
                        </wps:txbx>
                        <wps:bodyPr rot="0" spcFirstLastPara="0" vertOverflow="overflow" horzOverflow="overflow" vert="horz" wrap="square" lIns="182880" tIns="91440" rIns="91440" bIns="0" numCol="1" spcCol="0" rtlCol="0" fromWordArt="0" anchor="t" anchorCtr="0" forceAA="0" compatLnSpc="1">
                          <a:prstTxWarp prst="textNoShape">
                            <a:avLst/>
                          </a:prstTxWarp>
                          <a:noAutofit/>
                        </wps:bodyPr>
                      </wps:wsp>
                      <wps:wsp>
                        <wps:cNvPr id="132" name="Straight Connector 132"/>
                        <wps:cNvCnPr/>
                        <wps:spPr>
                          <a:xfrm>
                            <a:off x="180241" y="337951"/>
                            <a:ext cx="5633144" cy="0"/>
                          </a:xfrm>
                          <a:prstGeom prst="line">
                            <a:avLst/>
                          </a:prstGeom>
                          <a:ln w="12700">
                            <a:solidFill>
                              <a:schemeClr val="accent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2E1BBEF" id="Group 130" o:spid="_x0000_s1117" style="position:absolute;left:0;text-align:left;margin-left:71.65pt;margin-top:51.9pt;width:475.9pt;height:78.25pt;z-index:251639808;mso-wrap-distance-top:18pt;mso-wrap-distance-bottom:18pt;mso-position-horizontal-relative:page;mso-width-relative:margin;mso-height-relative:margin" coordorigin="" coordsize="59891,8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">
                <v:roundrect id="Rounded Rectangle 131" o:spid="_x0000_s1118" style="position:absolute;width:59891;height:8773;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" fillcolor="#ccc0d9 [1303]" strokecolor="#8064a2 [3207]" strokeweight="2pt">
                  <v:textbox inset="14.4pt,7.2pt,,0">
                    <w:txbxContent>
                      <w:p w14:paraId="2926F0F9" w14:textId="77777777" w:rsidR="00DE1CEC" w:rsidRPr="004C5924" w:rsidRDefault="00DE1CEC" w:rsidP="00125F0F">
                        <w:pPr>
                          <w:snapToGrid w:val="0"/>
                          <w:spacing w:after="200"/>
                          <w:rPr>
                            <w:b/>
                            <w:bCs/>
                            <w:color w:val="000000" w:themeColor="text1"/>
                            <w:sz w:val="30"/>
                            <w:szCs w:val="30"/>
                          </w:rPr>
                        </w:pPr>
                        <w:r w:rsidRPr="004C5924">
                          <w:rPr>
                            <w:b/>
                            <w:bCs/>
                            <w:color w:val="000000" w:themeColor="text1"/>
                            <w:sz w:val="30"/>
                            <w:szCs w:val="30"/>
                          </w:rPr>
                          <w:t>Recommendation #2</w:t>
                        </w:r>
                      </w:p>
                      <w:p w14:paraId="55F757F9" w14:textId="427A6A81" w:rsidR="00DE1CEC" w:rsidRPr="004C5924" w:rsidRDefault="00DE1CEC" w:rsidP="00125F0F">
                        <w:pPr>
                          <w:rPr>
                            <w:color w:val="000000" w:themeColor="text1"/>
                            <w:sz w:val="24"/>
                            <w:szCs w:val="24"/>
                          </w:rPr>
                        </w:pPr>
                        <w:r w:rsidRPr="004C5924">
                          <w:rPr>
                            <w:color w:val="000000" w:themeColor="text1"/>
                            <w:sz w:val="24"/>
                            <w:szCs w:val="24"/>
                          </w:rPr>
                          <w:t>Incorporate age- and dementia-friendly scoring into all state-funded physical infrastructure projects</w:t>
                        </w:r>
                      </w:p>
                    </w:txbxContent>
                  </v:textbox>
                </v:roundrect>
                <v:line id="Straight Connector 132" o:spid="_x0000_s1119" style="position:absolute;visibility:visible;mso-wrap-style:square" from="1802,3379" to="58133,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" strokecolor="#8064a2 [3207]" strokeweight="1pt"/>
                <w10:wrap type="square" anchorx="page"/>
              </v:group>
            </w:pict>
          </mc:Fallback>
        </mc:AlternateContent>
      </w:r>
      <w:r w:rsidRPr="003E462B">
        <w:t>Determine feasibility of working with community planners to convene a webinar; if deemed feasible, convene, record, and distribute it</w:t>
      </w:r>
    </w:p>
    <w:p w14:paraId="6233A3B5" w14:textId="3FFAE116" w:rsidR="0034490F" w:rsidRPr="004C5924" w:rsidRDefault="0034490F" w:rsidP="004C5924">
      <w:pPr>
        <w:pStyle w:val="BodyCopy"/>
        <w:spacing w:after="100"/>
        <w:rPr>
          <w:b/>
          <w:bCs/>
        </w:rPr>
      </w:pPr>
      <w:r w:rsidRPr="004C5924">
        <w:rPr>
          <w:b/>
          <w:bCs/>
        </w:rPr>
        <w:t>Implementation Strategies, 2021-2022</w:t>
      </w:r>
    </w:p>
    <w:p w14:paraId="721C2ECB" w14:textId="77777777" w:rsidR="0034490F" w:rsidRPr="00543B66" w:rsidRDefault="0034490F" w:rsidP="00E307A0">
      <w:pPr>
        <w:pStyle w:val="Numberedlist"/>
        <w:numPr>
          <w:ilvl w:val="0"/>
          <w:numId w:val="19"/>
        </w:numPr>
      </w:pPr>
      <w:r w:rsidRPr="00125F0F">
        <w:t>Identify and evaluate options to ensure that scoring on relevant projects includes age- and dementia</w:t>
      </w:r>
      <w:r w:rsidRPr="006341C3">
        <w:t>-</w:t>
      </w:r>
      <w:r w:rsidRPr="00543B66">
        <w:t>friendly criteria by:</w:t>
      </w:r>
    </w:p>
    <w:p w14:paraId="08F47AE5" w14:textId="6861C044" w:rsidR="00CD7A96" w:rsidRDefault="00CD7A96" w:rsidP="00125F0F">
      <w:pPr>
        <w:pStyle w:val="Bullet-Extraindent"/>
      </w:pPr>
      <w:r w:rsidRPr="00CD7A96">
        <w:t>i</w:t>
      </w:r>
      <w:r w:rsidR="0034490F" w:rsidRPr="00CD7A96">
        <w:t>dentifying and working with state agencies that fund physical infrastructure projects</w:t>
      </w:r>
      <w:r>
        <w:t>;</w:t>
      </w:r>
      <w:r>
        <w:rPr>
          <w:rStyle w:val="FootnoteReference"/>
          <w:rFonts w:ascii="Calibri" w:hAnsi="Calibri" w:cs="Calibri"/>
          <w:szCs w:val="24"/>
        </w:rPr>
        <w:footnoteReference w:id="39"/>
      </w:r>
      <w:r w:rsidR="0034490F" w:rsidRPr="00CD7A96">
        <w:t xml:space="preserve"> </w:t>
      </w:r>
    </w:p>
    <w:p w14:paraId="7D5DC5B7" w14:textId="3A3B8818" w:rsidR="0034490F" w:rsidRPr="00543B66" w:rsidRDefault="00CD7A96" w:rsidP="00125F0F">
      <w:pPr>
        <w:pStyle w:val="Bullet-Extraindent"/>
      </w:pPr>
      <w:r>
        <w:t>i</w:t>
      </w:r>
      <w:r w:rsidR="0034490F" w:rsidRPr="00543B66">
        <w:t>dentifying specific projects and programs and/or statutes to include such criteria</w:t>
      </w:r>
      <w:r w:rsidR="00900ABD">
        <w:t xml:space="preserve">; and </w:t>
      </w:r>
      <w:r>
        <w:t xml:space="preserve"> </w:t>
      </w:r>
    </w:p>
    <w:p w14:paraId="1176EC74" w14:textId="18E0C894" w:rsidR="0034490F" w:rsidRPr="00543B66" w:rsidRDefault="00CD7A96" w:rsidP="00125F0F">
      <w:pPr>
        <w:pStyle w:val="Bullet-Extraindent"/>
        <w:spacing w:after="200"/>
      </w:pPr>
      <w:r>
        <w:t>i</w:t>
      </w:r>
      <w:r w:rsidR="0034490F" w:rsidRPr="00543B66">
        <w:t>ncorporating age</w:t>
      </w:r>
      <w:r w:rsidR="0034490F" w:rsidRPr="006341C3">
        <w:t>-</w:t>
      </w:r>
      <w:r w:rsidR="0034490F" w:rsidRPr="00543B66">
        <w:t xml:space="preserve"> and dementia</w:t>
      </w:r>
      <w:r w:rsidR="0034490F" w:rsidRPr="006341C3">
        <w:t>-</w:t>
      </w:r>
      <w:r w:rsidR="0034490F" w:rsidRPr="00543B66">
        <w:t>friendly scoring criteria in</w:t>
      </w:r>
      <w:r w:rsidR="00060F60">
        <w:t>to</w:t>
      </w:r>
      <w:r w:rsidR="0034490F" w:rsidRPr="00543B66">
        <w:t xml:space="preserve"> at least one specific project, program, or legislative action</w:t>
      </w:r>
      <w:r w:rsidR="00900ABD">
        <w:t>.</w:t>
      </w:r>
    </w:p>
    <w:p w14:paraId="1A59D212" w14:textId="77777777" w:rsidR="0034490F" w:rsidRPr="004C5924" w:rsidRDefault="0034490F" w:rsidP="004C5924">
      <w:pPr>
        <w:pStyle w:val="BodyCopy"/>
        <w:spacing w:after="100"/>
        <w:rPr>
          <w:b/>
          <w:bCs/>
        </w:rPr>
      </w:pPr>
      <w:r w:rsidRPr="004C5924">
        <w:rPr>
          <w:b/>
          <w:bCs/>
        </w:rPr>
        <w:t>Responsible Organizations</w:t>
      </w:r>
    </w:p>
    <w:p w14:paraId="02DCAB4C" w14:textId="49486C86" w:rsidR="0034490F" w:rsidRPr="00125F0F" w:rsidRDefault="0034490F" w:rsidP="000F3BAE">
      <w:pPr>
        <w:pStyle w:val="BodyCopy"/>
      </w:pPr>
      <w:r w:rsidRPr="00125F0F">
        <w:t>The Dementia Friendly Massachusetts (DFM) Leadership Team is responsible for implementing the above recommendations in an effective and timely manner</w:t>
      </w:r>
      <w:r w:rsidR="00F932E6" w:rsidRPr="00125F0F">
        <w:t xml:space="preserve">, </w:t>
      </w:r>
      <w:r w:rsidRPr="00125F0F">
        <w:t>seeking advice from the Physical Infrastructure Workgroup as needed</w:t>
      </w:r>
      <w:r w:rsidR="00F932E6" w:rsidRPr="00125F0F">
        <w:t xml:space="preserve">, </w:t>
      </w:r>
      <w:r w:rsidRPr="00125F0F">
        <w:t>and reporting back to the Alzheimer</w:t>
      </w:r>
      <w:r w:rsidR="00745433">
        <w:t>'</w:t>
      </w:r>
      <w:r w:rsidRPr="00125F0F">
        <w:t>s Advisory Council on progress.</w:t>
      </w:r>
    </w:p>
    <w:p w14:paraId="66A44345" w14:textId="629C0341" w:rsidR="0034490F" w:rsidRPr="00125F0F" w:rsidRDefault="0034490F" w:rsidP="004C5924">
      <w:pPr>
        <w:pStyle w:val="BodyCopy"/>
        <w:spacing w:after="100"/>
      </w:pPr>
      <w:r w:rsidRPr="00125F0F">
        <w:lastRenderedPageBreak/>
        <w:t xml:space="preserve">The DFM Leadership Team </w:t>
      </w:r>
      <w:r w:rsidR="00060F60" w:rsidRPr="00125F0F">
        <w:t xml:space="preserve">comprises </w:t>
      </w:r>
      <w:r w:rsidRPr="00125F0F">
        <w:t>representatives from:</w:t>
      </w:r>
    </w:p>
    <w:p w14:paraId="46B5A4E8" w14:textId="6F93BB85" w:rsidR="0034490F" w:rsidRPr="00125F0F" w:rsidRDefault="0034490F" w:rsidP="00125F0F">
      <w:pPr>
        <w:pStyle w:val="BodyBullets"/>
        <w:spacing w:after="0"/>
      </w:pPr>
      <w:r w:rsidRPr="00125F0F">
        <w:t>Alzheimer</w:t>
      </w:r>
      <w:r w:rsidR="00745433">
        <w:t>'</w:t>
      </w:r>
      <w:r w:rsidRPr="00125F0F">
        <w:t xml:space="preserve">s Association MA/NH </w:t>
      </w:r>
    </w:p>
    <w:p w14:paraId="418425E8" w14:textId="0844A26A" w:rsidR="0034490F" w:rsidRPr="00125F0F" w:rsidRDefault="0034490F" w:rsidP="00125F0F">
      <w:pPr>
        <w:pStyle w:val="BodyBullets"/>
        <w:spacing w:after="0"/>
      </w:pPr>
      <w:r w:rsidRPr="00125F0F">
        <w:t>Jewish Family and Children</w:t>
      </w:r>
      <w:r w:rsidR="00745433">
        <w:t>'</w:t>
      </w:r>
      <w:r w:rsidRPr="00125F0F">
        <w:t>s Service</w:t>
      </w:r>
    </w:p>
    <w:p w14:paraId="05AF1604" w14:textId="77777777" w:rsidR="0034490F" w:rsidRPr="00125F0F" w:rsidRDefault="0034490F" w:rsidP="00125F0F">
      <w:pPr>
        <w:pStyle w:val="BodyBullets"/>
        <w:spacing w:after="0"/>
      </w:pPr>
      <w:r w:rsidRPr="00125F0F">
        <w:t>Latino Health Insurance Program, Inc.</w:t>
      </w:r>
    </w:p>
    <w:p w14:paraId="28EC5E0A" w14:textId="77777777" w:rsidR="0034490F" w:rsidRPr="00125F0F" w:rsidRDefault="0034490F" w:rsidP="00125F0F">
      <w:pPr>
        <w:pStyle w:val="BodyBullets"/>
        <w:spacing w:after="0"/>
      </w:pPr>
      <w:r w:rsidRPr="00125F0F">
        <w:t>Massachusetts Councils on Aging (leader of DFM team)</w:t>
      </w:r>
    </w:p>
    <w:p w14:paraId="0EE05D28" w14:textId="77777777" w:rsidR="0034490F" w:rsidRPr="00125F0F" w:rsidRDefault="0034490F" w:rsidP="00125F0F">
      <w:pPr>
        <w:pStyle w:val="BodyBullets"/>
        <w:spacing w:after="0"/>
      </w:pPr>
      <w:r w:rsidRPr="00125F0F">
        <w:t>Massachusetts Executive Office of Elder Affairs (EOEA)</w:t>
      </w:r>
    </w:p>
    <w:p w14:paraId="506291DC" w14:textId="77777777" w:rsidR="0034490F" w:rsidRPr="00125F0F" w:rsidRDefault="0034490F" w:rsidP="00125F0F">
      <w:pPr>
        <w:pStyle w:val="BodyBullets"/>
        <w:spacing w:after="200"/>
      </w:pPr>
      <w:r w:rsidRPr="00125F0F">
        <w:t xml:space="preserve">Massachusetts Healthy Aging Collaborative </w:t>
      </w:r>
    </w:p>
    <w:p w14:paraId="708285F4" w14:textId="77777777" w:rsidR="0034490F" w:rsidRPr="004C5924" w:rsidRDefault="0034490F" w:rsidP="004C5924">
      <w:pPr>
        <w:pStyle w:val="BodyCopy"/>
        <w:spacing w:before="200" w:after="100"/>
        <w:rPr>
          <w:b/>
          <w:bCs/>
        </w:rPr>
      </w:pPr>
      <w:r w:rsidRPr="004C5924">
        <w:rPr>
          <w:b/>
          <w:bCs/>
        </w:rPr>
        <w:t>Costs</w:t>
      </w:r>
    </w:p>
    <w:p w14:paraId="5A59C418" w14:textId="77777777" w:rsidR="0034490F" w:rsidRPr="00125F0F" w:rsidRDefault="0034490F" w:rsidP="000F3BAE">
      <w:pPr>
        <w:pStyle w:val="BodyCopy"/>
      </w:pPr>
      <w:r w:rsidRPr="00125F0F">
        <w:t>No incremental cost</w:t>
      </w:r>
    </w:p>
    <w:p w14:paraId="40C4C0A2" w14:textId="77777777" w:rsidR="0034490F" w:rsidRPr="004C5924" w:rsidRDefault="0034490F" w:rsidP="004C5924">
      <w:pPr>
        <w:pStyle w:val="BodyCopy"/>
        <w:spacing w:after="100"/>
        <w:rPr>
          <w:b/>
          <w:bCs/>
        </w:rPr>
      </w:pPr>
      <w:r w:rsidRPr="004C5924">
        <w:rPr>
          <w:b/>
          <w:bCs/>
        </w:rPr>
        <w:t>Resources</w:t>
      </w:r>
    </w:p>
    <w:p w14:paraId="571EE09D" w14:textId="77777777" w:rsidR="0034490F" w:rsidRPr="00125F0F" w:rsidRDefault="0034490F" w:rsidP="000F3BAE">
      <w:pPr>
        <w:pStyle w:val="BodyCopy"/>
      </w:pPr>
      <w:r w:rsidRPr="00125F0F">
        <w:t>Proposed implementation strategies would be included as part of the age- and dementia-friendly portfolio of activities managed by the Executive Office of Elder Affairs and its DFM partners listed above.</w:t>
      </w:r>
    </w:p>
    <w:p w14:paraId="569BD81A" w14:textId="77777777" w:rsidR="0034490F" w:rsidRPr="004C5924" w:rsidRDefault="0034490F" w:rsidP="004C5924">
      <w:pPr>
        <w:pStyle w:val="BodyCopy"/>
        <w:spacing w:after="100"/>
        <w:rPr>
          <w:b/>
          <w:bCs/>
        </w:rPr>
      </w:pPr>
      <w:r w:rsidRPr="004C5924">
        <w:rPr>
          <w:b/>
          <w:bCs/>
        </w:rPr>
        <w:t>Risks and Risk Response Strategies</w:t>
      </w:r>
    </w:p>
    <w:p w14:paraId="33BE3AF5" w14:textId="064E2307" w:rsidR="0034490F" w:rsidRPr="00125F0F" w:rsidRDefault="0034490F" w:rsidP="00125F0F">
      <w:pPr>
        <w:pStyle w:val="BodyBullets"/>
      </w:pPr>
      <w:r w:rsidRPr="00125F0F">
        <w:t>Dementia</w:t>
      </w:r>
      <w:r w:rsidR="00F932E6" w:rsidRPr="00125F0F">
        <w:t>-</w:t>
      </w:r>
      <w:r w:rsidRPr="00125F0F">
        <w:t>friendly (DF) physical infrastructure may not be viewed as a high enough priority among local planners and state agency funders of physical infrastructure projects to adopt DF characteristics and scoring criteria</w:t>
      </w:r>
    </w:p>
    <w:p w14:paraId="23E896DB" w14:textId="77777777" w:rsidR="0034490F" w:rsidRPr="00125F0F" w:rsidRDefault="0034490F" w:rsidP="00125F0F">
      <w:pPr>
        <w:pStyle w:val="BodyBullets"/>
        <w:spacing w:after="200"/>
      </w:pPr>
      <w:r w:rsidRPr="00125F0F">
        <w:t>DF physical infrastructure may be considered costly to incorporate</w:t>
      </w:r>
    </w:p>
    <w:p w14:paraId="2CF01ED6" w14:textId="77777777" w:rsidR="0034490F" w:rsidRPr="007D2904" w:rsidRDefault="0034490F" w:rsidP="00955CF3">
      <w:pPr>
        <w:pStyle w:val="BodyCopy"/>
        <w:spacing w:after="100"/>
      </w:pPr>
      <w:r w:rsidRPr="007D2904">
        <w:t xml:space="preserve">In response to the above risks, the </w:t>
      </w:r>
      <w:r w:rsidRPr="003E462B">
        <w:t>Dementia Friendly Leadership</w:t>
      </w:r>
      <w:r w:rsidRPr="007D2904">
        <w:t xml:space="preserve"> Team will:</w:t>
      </w:r>
    </w:p>
    <w:p w14:paraId="12DBB1F7" w14:textId="05CD0E25" w:rsidR="0034490F" w:rsidRPr="007D2904" w:rsidRDefault="0034490F" w:rsidP="00125F0F">
      <w:pPr>
        <w:pStyle w:val="BodyBullets"/>
      </w:pPr>
      <w:r w:rsidRPr="007D2904">
        <w:t>ensure that the voices of people living with dementia are heard when discussing their challenges and needs around physical infrastructure</w:t>
      </w:r>
      <w:r w:rsidR="00900ABD">
        <w:t>; and</w:t>
      </w:r>
    </w:p>
    <w:p w14:paraId="35DA0DF6" w14:textId="77777777" w:rsidR="00143A59" w:rsidRPr="00143A59" w:rsidRDefault="0034490F" w:rsidP="00125F0F">
      <w:pPr>
        <w:pStyle w:val="BodyBullets"/>
        <w:rPr>
          <w:rFonts w:ascii="Calibri Light" w:hAnsi="Calibri Light" w:cs="Calibri Light"/>
          <w:b/>
          <w:bCs/>
          <w:color w:val="000000" w:themeColor="text1"/>
        </w:rPr>
      </w:pPr>
      <w:r w:rsidRPr="007D2904">
        <w:t>provide planners with clear examples and highlight the benefits of age</w:t>
      </w:r>
      <w:r w:rsidR="00F932E6">
        <w:t>-</w:t>
      </w:r>
      <w:r w:rsidRPr="007D2904">
        <w:t xml:space="preserve"> and dementia</w:t>
      </w:r>
      <w:r w:rsidR="00F932E6">
        <w:t>-</w:t>
      </w:r>
      <w:r w:rsidRPr="007D2904">
        <w:t>friendly physical infrastructure for people of all ages</w:t>
      </w:r>
      <w:r w:rsidR="00F932E6">
        <w:t>.</w:t>
      </w:r>
    </w:p>
    <w:p w14:paraId="11470961" w14:textId="3AE31CF1" w:rsidR="0034490F" w:rsidRPr="00543B66" w:rsidRDefault="0034490F" w:rsidP="00125F0F">
      <w:pPr>
        <w:pStyle w:val="BodyBullets"/>
        <w:rPr>
          <w:rFonts w:ascii="Calibri Light" w:hAnsi="Calibri Light" w:cs="Calibri Light"/>
          <w:b/>
          <w:bCs/>
          <w:color w:val="000000" w:themeColor="text1"/>
        </w:rPr>
      </w:pPr>
      <w:r w:rsidRPr="00543B66">
        <w:rPr>
          <w:rFonts w:ascii="Calibri Light" w:hAnsi="Calibri Light" w:cs="Calibri Light"/>
          <w:b/>
          <w:bCs/>
          <w:color w:val="000000" w:themeColor="text1"/>
        </w:rPr>
        <w:br w:type="page"/>
      </w:r>
    </w:p>
    <w:p w14:paraId="2E29E5C4" w14:textId="72F37CEB" w:rsidR="00143A59" w:rsidRDefault="0065043C" w:rsidP="00143A59">
      <w:pPr>
        <w:pStyle w:val="Heading3"/>
      </w:pPr>
      <w:bookmarkStart w:id="73" w:name="_Toc67401760"/>
      <w:r w:rsidRPr="007B3C47">
        <w:lastRenderedPageBreak/>
        <w:t>Quality of Care</w:t>
      </w:r>
      <w:bookmarkEnd w:id="73"/>
    </w:p>
    <w:p w14:paraId="4280FFD2" w14:textId="430962C7" w:rsidR="00143A59" w:rsidRDefault="004C5924" w:rsidP="00143A59">
      <w:r>
        <w:rPr>
          <w:noProof/>
        </w:rPr>
        <mc:AlternateContent>
          <mc:Choice Requires="wpg">
            <w:drawing>
              <wp:anchor distT="0" distB="0" distL="114300" distR="114300" simplePos="0" relativeHeight="251683840" behindDoc="0" locked="0" layoutInCell="1" allowOverlap="1" wp14:anchorId="5A1F423C" wp14:editId="541E526A">
                <wp:simplePos x="0" y="0"/>
                <wp:positionH relativeFrom="column">
                  <wp:posOffset>3810</wp:posOffset>
                </wp:positionH>
                <wp:positionV relativeFrom="paragraph">
                  <wp:posOffset>12065</wp:posOffset>
                </wp:positionV>
                <wp:extent cx="6148705" cy="3447348"/>
                <wp:effectExtent l="12700" t="12700" r="10795" b="7620"/>
                <wp:wrapNone/>
                <wp:docPr id="227" name="Group 227"/>
                <wp:cNvGraphicFramePr/>
                <a:graphic xmlns:a="http://schemas.openxmlformats.org/drawingml/2006/main">
                  <a:graphicData uri="http://schemas.microsoft.com/office/word/2010/wordprocessingGroup">
                    <wpg:wgp>
                      <wpg:cNvGrpSpPr/>
                      <wpg:grpSpPr>
                        <a:xfrm>
                          <a:off x="0" y="0"/>
                          <a:ext cx="6148705" cy="3447348"/>
                          <a:chOff x="0" y="0"/>
                          <a:chExt cx="6148705" cy="3447348"/>
                        </a:xfrm>
                      </wpg:grpSpPr>
                      <wps:wsp>
                        <wps:cNvPr id="228" name="Rounded Rectangle 228"/>
                        <wps:cNvSpPr/>
                        <wps:spPr>
                          <a:xfrm>
                            <a:off x="0" y="4311"/>
                            <a:ext cx="6148705" cy="1644079"/>
                          </a:xfrm>
                          <a:prstGeom prst="roundRect">
                            <a:avLst>
                              <a:gd name="adj" fmla="val 7134"/>
                            </a:avLst>
                          </a:prstGeom>
                          <a:gradFill>
                            <a:gsLst>
                              <a:gs pos="100000">
                                <a:schemeClr val="accent1">
                                  <a:lumMod val="20000"/>
                                  <a:lumOff val="80000"/>
                                </a:schemeClr>
                              </a:gs>
                              <a:gs pos="0">
                                <a:schemeClr val="accent1">
                                  <a:lumMod val="40000"/>
                                  <a:lumOff val="60000"/>
                                </a:schemeClr>
                              </a:gs>
                            </a:gsLst>
                            <a:lin ang="0" scaled="0"/>
                          </a:gra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40B31F" w14:textId="77777777" w:rsidR="00DE1CEC" w:rsidRPr="004C533C" w:rsidRDefault="00DE1CEC" w:rsidP="004C5924">
                              <w:pPr>
                                <w:spacing w:after="0"/>
                                <w:jc w:val="both"/>
                                <w:rPr>
                                  <w:b/>
                                  <w:bCs/>
                                  <w:color w:val="000000" w:themeColor="text1"/>
                                  <w:sz w:val="34"/>
                                  <w:szCs w:val="34"/>
                                </w:rPr>
                              </w:pPr>
                              <w:r w:rsidRPr="004C533C">
                                <w:rPr>
                                  <w:b/>
                                  <w:bCs/>
                                  <w:color w:val="000000" w:themeColor="text1"/>
                                  <w:sz w:val="34"/>
                                  <w:szCs w:val="34"/>
                                </w:rPr>
                                <w:t>Goal</w:t>
                              </w:r>
                            </w:p>
                            <w:p w14:paraId="33245E17" w14:textId="77777777" w:rsidR="00DE1CEC" w:rsidRDefault="00DE1CEC" w:rsidP="004C5924">
                              <w:pPr>
                                <w:spacing w:after="0"/>
                                <w:ind w:left="360"/>
                                <w:rPr>
                                  <w:b/>
                                  <w:bCs/>
                                  <w:color w:val="000000" w:themeColor="text1"/>
                                  <w:sz w:val="32"/>
                                  <w:szCs w:val="32"/>
                                </w:rPr>
                              </w:pP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pic:pic xmlns:pic="http://schemas.openxmlformats.org/drawingml/2006/picture">
                        <pic:nvPicPr>
                          <pic:cNvPr id="229" name="Picture 229" descr="Three darts on bullseye"/>
                          <pic:cNvPicPr>
                            <a:picLocks noChangeAspect="1"/>
                          </pic:cNvPicPr>
                        </pic:nvPicPr>
                        <pic:blipFill rotWithShape="1">
                          <a:blip r:embed="rId19" cstate="print">
                            <a:extLst>
                              <a:ext uri="{28A0092B-C50C-407E-A947-70E740481C1C}">
                                <a14:useLocalDpi xmlns:a14="http://schemas.microsoft.com/office/drawing/2010/main" val="0"/>
                              </a:ext>
                            </a:extLst>
                          </a:blip>
                          <a:srcRect l="27238" t="9261" b="21531"/>
                          <a:stretch/>
                        </pic:blipFill>
                        <pic:spPr bwMode="auto">
                          <a:xfrm>
                            <a:off x="285459" y="549828"/>
                            <a:ext cx="1325245" cy="833120"/>
                          </a:xfrm>
                          <a:prstGeom prst="rect">
                            <a:avLst/>
                          </a:prstGeom>
                          <a:ln w="38100" cap="flat" cmpd="sng" algn="ctr">
                            <a:solidFill>
                              <a:sysClr val="window" lastClr="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230" name="Text Box 230"/>
                        <wps:cNvSpPr txBox="1"/>
                        <wps:spPr>
                          <a:xfrm>
                            <a:off x="1849656" y="0"/>
                            <a:ext cx="4108897" cy="1644079"/>
                          </a:xfrm>
                          <a:prstGeom prst="rect">
                            <a:avLst/>
                          </a:prstGeom>
                          <a:noFill/>
                          <a:ln w="6350">
                            <a:noFill/>
                          </a:ln>
                        </wps:spPr>
                        <wps:txbx>
                          <w:txbxContent>
                            <w:p w14:paraId="153A6A2E" w14:textId="2EC07F51" w:rsidR="00DE1CEC" w:rsidRPr="004C5924" w:rsidRDefault="00DE1CEC" w:rsidP="00E307A0">
                              <w:pPr>
                                <w:pStyle w:val="EndnoteText"/>
                                <w:numPr>
                                  <w:ilvl w:val="0"/>
                                  <w:numId w:val="16"/>
                                </w:numPr>
                                <w:ind w:left="274"/>
                                <w:rPr>
                                  <w:sz w:val="24"/>
                                  <w:szCs w:val="24"/>
                                </w:rPr>
                              </w:pPr>
                              <w:r w:rsidRPr="004C5924">
                                <w:rPr>
                                  <w:color w:val="000000" w:themeColor="text1"/>
                                  <w:sz w:val="24"/>
                                  <w:szCs w:val="24"/>
                                </w:rPr>
                                <w:t>Identify gaps in quality of care for people living with dementia in Massachusetts, and identify strategies to close those gaps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Rounded Rectangle 231"/>
                        <wps:cNvSpPr/>
                        <wps:spPr>
                          <a:xfrm>
                            <a:off x="0" y="1791166"/>
                            <a:ext cx="6148705" cy="1652104"/>
                          </a:xfrm>
                          <a:prstGeom prst="roundRect">
                            <a:avLst>
                              <a:gd name="adj" fmla="val 7134"/>
                            </a:avLst>
                          </a:prstGeom>
                          <a:gradFill>
                            <a:gsLst>
                              <a:gs pos="100000">
                                <a:schemeClr val="accent3">
                                  <a:lumMod val="20000"/>
                                  <a:lumOff val="80000"/>
                                </a:schemeClr>
                              </a:gs>
                              <a:gs pos="0">
                                <a:schemeClr val="accent3">
                                  <a:lumMod val="60000"/>
                                  <a:lumOff val="40000"/>
                                </a:schemeClr>
                              </a:gs>
                            </a:gsLst>
                            <a:lin ang="0" scaled="0"/>
                          </a:gra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827AC" w14:textId="77777777" w:rsidR="00DE1CEC" w:rsidRPr="004C533C" w:rsidRDefault="00DE1CEC" w:rsidP="004C5924">
                              <w:pPr>
                                <w:spacing w:after="0"/>
                                <w:rPr>
                                  <w:b/>
                                  <w:bCs/>
                                  <w:color w:val="000000" w:themeColor="text1"/>
                                  <w:sz w:val="32"/>
                                  <w:szCs w:val="32"/>
                                </w:rPr>
                              </w:pPr>
                              <w:r w:rsidRPr="004C533C">
                                <w:rPr>
                                  <w:b/>
                                  <w:bCs/>
                                  <w:color w:val="000000" w:themeColor="text1"/>
                                  <w:sz w:val="34"/>
                                  <w:szCs w:val="34"/>
                                </w:rPr>
                                <w:t>Challenges</w:t>
                              </w: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wps:wsp>
                        <wps:cNvPr id="232" name="Text Box 232"/>
                        <wps:cNvSpPr txBox="1"/>
                        <wps:spPr>
                          <a:xfrm>
                            <a:off x="1849656" y="1795244"/>
                            <a:ext cx="4108896" cy="1652104"/>
                          </a:xfrm>
                          <a:prstGeom prst="rect">
                            <a:avLst/>
                          </a:prstGeom>
                          <a:noFill/>
                          <a:ln w="6350">
                            <a:noFill/>
                          </a:ln>
                        </wps:spPr>
                        <wps:txbx>
                          <w:txbxContent>
                            <w:p w14:paraId="77AD80A8" w14:textId="77777777" w:rsidR="00DE1CEC" w:rsidRPr="004C5924" w:rsidRDefault="00DE1CEC" w:rsidP="00E307A0">
                              <w:pPr>
                                <w:pStyle w:val="EndnoteText"/>
                                <w:numPr>
                                  <w:ilvl w:val="1"/>
                                  <w:numId w:val="8"/>
                                </w:numPr>
                                <w:spacing w:after="100"/>
                                <w:ind w:left="274" w:hanging="360"/>
                                <w:rPr>
                                  <w:color w:val="000000" w:themeColor="text1"/>
                                  <w:sz w:val="24"/>
                                  <w:szCs w:val="24"/>
                                </w:rPr>
                              </w:pPr>
                              <w:r w:rsidRPr="004C5924">
                                <w:rPr>
                                  <w:color w:val="000000" w:themeColor="text1"/>
                                  <w:sz w:val="24"/>
                                  <w:szCs w:val="24"/>
                                </w:rPr>
                                <w:t>Lack of and delayed diagnosis</w:t>
                              </w:r>
                            </w:p>
                            <w:p w14:paraId="562DB2B4" w14:textId="77777777" w:rsidR="00DE1CEC" w:rsidRPr="004C5924" w:rsidRDefault="00DE1CEC" w:rsidP="00E307A0">
                              <w:pPr>
                                <w:pStyle w:val="EndnoteText"/>
                                <w:numPr>
                                  <w:ilvl w:val="1"/>
                                  <w:numId w:val="8"/>
                                </w:numPr>
                                <w:spacing w:after="100"/>
                                <w:ind w:left="274" w:hanging="360"/>
                                <w:rPr>
                                  <w:color w:val="000000" w:themeColor="text1"/>
                                  <w:sz w:val="24"/>
                                  <w:szCs w:val="24"/>
                                </w:rPr>
                              </w:pPr>
                              <w:r w:rsidRPr="004C5924">
                                <w:rPr>
                                  <w:color w:val="000000" w:themeColor="text1"/>
                                  <w:sz w:val="24"/>
                                  <w:szCs w:val="24"/>
                                </w:rPr>
                                <w:t>Lack of regular, comprehensive, ongoing assessments</w:t>
                              </w:r>
                            </w:p>
                            <w:p w14:paraId="7FD90107" w14:textId="259D36B7" w:rsidR="00DE1CEC" w:rsidRPr="004C5924" w:rsidRDefault="00DE1CEC" w:rsidP="00E307A0">
                              <w:pPr>
                                <w:pStyle w:val="EndnoteText"/>
                                <w:numPr>
                                  <w:ilvl w:val="1"/>
                                  <w:numId w:val="8"/>
                                </w:numPr>
                                <w:ind w:left="274" w:hanging="360"/>
                                <w:rPr>
                                  <w:sz w:val="24"/>
                                  <w:szCs w:val="24"/>
                                </w:rPr>
                              </w:pPr>
                              <w:r w:rsidRPr="004C5924">
                                <w:rPr>
                                  <w:color w:val="000000" w:themeColor="text1"/>
                                  <w:sz w:val="24"/>
                                  <w:szCs w:val="24"/>
                                </w:rPr>
                                <w:t>Lack of person-centered and person-directed care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3" name="Picture 233" descr="Person running fast to jump over precipice between two mountains"/>
                          <pic:cNvPicPr>
                            <a:picLocks noChangeAspect="1"/>
                          </pic:cNvPicPr>
                        </pic:nvPicPr>
                        <pic:blipFill rotWithShape="1">
                          <a:blip r:embed="rId20" cstate="print">
                            <a:extLst>
                              <a:ext uri="{28A0092B-C50C-407E-A947-70E740481C1C}">
                                <a14:useLocalDpi xmlns:a14="http://schemas.microsoft.com/office/drawing/2010/main" val="0"/>
                              </a:ext>
                            </a:extLst>
                          </a:blip>
                          <a:srcRect l="9964" t="34133" r="18505"/>
                          <a:stretch/>
                        </pic:blipFill>
                        <pic:spPr bwMode="auto">
                          <a:xfrm>
                            <a:off x="285459" y="2336683"/>
                            <a:ext cx="1325245" cy="875030"/>
                          </a:xfrm>
                          <a:prstGeom prst="rect">
                            <a:avLst/>
                          </a:prstGeom>
                          <a:ln w="38100" cap="flat" cmpd="sng" algn="ctr">
                            <a:solidFill>
                              <a:sysClr val="window" lastClr="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g:wgp>
                  </a:graphicData>
                </a:graphic>
              </wp:anchor>
            </w:drawing>
          </mc:Choice>
          <mc:Fallback>
            <w:pict>
              <v:group w14:anchorId="5A1F423C" id="Group 227" o:spid="_x0000_s1120" style="position:absolute;margin-left:.3pt;margin-top:.95pt;width:484.15pt;height:271.45pt;z-index:251683840" coordsize="61487,34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">
                <v:roundrect id="Rounded Rectangle 228" o:spid="_x0000_s1121" style="position:absolute;top:43;width:61487;height:16440;visibility:visible;mso-wrap-style:square;v-text-anchor:top" arcsize="46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" fillcolor="#b8cce4 [1300]" strokecolor="#95b3d7 [1940]" strokeweight="2pt">
                  <v:fill color2="#dbe5f1 [660]" angle="90" focus="100%" type="gradient">
                    <o:fill v:ext="view" type="gradientUnscaled"/>
                  </v:fill>
                  <v:textbox inset="14.4pt,7.2pt">
                    <w:txbxContent>
                      <w:p w14:paraId="1E40B31F" w14:textId="77777777" w:rsidR="00DE1CEC" w:rsidRPr="004C533C" w:rsidRDefault="00DE1CEC" w:rsidP="004C5924">
                        <w:pPr>
                          <w:spacing w:after="0"/>
                          <w:jc w:val="both"/>
                          <w:rPr>
                            <w:b/>
                            <w:bCs/>
                            <w:color w:val="000000" w:themeColor="text1"/>
                            <w:sz w:val="34"/>
                            <w:szCs w:val="34"/>
                          </w:rPr>
                        </w:pPr>
                        <w:r w:rsidRPr="004C533C">
                          <w:rPr>
                            <w:b/>
                            <w:bCs/>
                            <w:color w:val="000000" w:themeColor="text1"/>
                            <w:sz w:val="34"/>
                            <w:szCs w:val="34"/>
                          </w:rPr>
                          <w:t>Goal</w:t>
                        </w:r>
                      </w:p>
                      <w:p w14:paraId="33245E17" w14:textId="77777777" w:rsidR="00DE1CEC" w:rsidRDefault="00DE1CEC" w:rsidP="004C5924">
                        <w:pPr>
                          <w:spacing w:after="0"/>
                          <w:ind w:left="360"/>
                          <w:rPr>
                            <w:b/>
                            <w:bCs/>
                            <w:color w:val="000000" w:themeColor="text1"/>
                            <w:sz w:val="32"/>
                            <w:szCs w:val="32"/>
                          </w:rPr>
                        </w:pPr>
                      </w:p>
                    </w:txbxContent>
                  </v:textbox>
                </v:roundrect>
                <v:shape id="Picture 229" o:spid="_x0000_s1122" type="#_x0000_t75" alt="Three darts on bullseye" style="position:absolute;left:2854;top:5498;width:13253;height:8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" stroked="t" strokecolor="window" strokeweight="3pt">
                  <v:imagedata r:id="rId24" o:title="Three darts on bullseye" croptop="6069f" cropbottom="14111f" cropleft="17851f"/>
                  <v:path arrowok="t"/>
                </v:shape>
                <v:shape id="Text Box 230" o:spid="_x0000_s1123" type="#_x0000_t202" style="position:absolute;left:18496;width:41089;height:16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" filled="f" stroked="f" strokeweight=".5pt">
                  <v:textbox>
                    <w:txbxContent>
                      <w:p w14:paraId="153A6A2E" w14:textId="2EC07F51" w:rsidR="00DE1CEC" w:rsidRPr="004C5924" w:rsidRDefault="00DE1CEC" w:rsidP="00E307A0">
                        <w:pPr>
                          <w:pStyle w:val="EndnoteText"/>
                          <w:numPr>
                            <w:ilvl w:val="0"/>
                            <w:numId w:val="16"/>
                          </w:numPr>
                          <w:ind w:left="274"/>
                          <w:rPr>
                            <w:sz w:val="24"/>
                            <w:szCs w:val="24"/>
                          </w:rPr>
                        </w:pPr>
                        <w:r w:rsidRPr="004C5924">
                          <w:rPr>
                            <w:color w:val="000000" w:themeColor="text1"/>
                            <w:sz w:val="24"/>
                            <w:szCs w:val="24"/>
                          </w:rPr>
                          <w:t>Identify gaps in quality of care for people living with dementia in Massachusetts, and identify strategies to close those gaps</w:t>
                        </w:r>
                      </w:p>
                    </w:txbxContent>
                  </v:textbox>
                </v:shape>
                <v:roundrect id="Rounded Rectangle 231" o:spid="_x0000_s1124" style="position:absolute;top:17911;width:61487;height:16521;visibility:visible;mso-wrap-style:square;v-text-anchor:top" arcsize="46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" fillcolor="#c2d69b [1942]" strokecolor="#9bbb59 [3206]" strokeweight="2pt">
                  <v:fill color2="#eaf1dd [662]" angle="90" focus="100%" type="gradient">
                    <o:fill v:ext="view" type="gradientUnscaled"/>
                  </v:fill>
                  <v:textbox inset="14.4pt,7.2pt">
                    <w:txbxContent>
                      <w:p w14:paraId="7D0827AC" w14:textId="77777777" w:rsidR="00DE1CEC" w:rsidRPr="004C533C" w:rsidRDefault="00DE1CEC" w:rsidP="004C5924">
                        <w:pPr>
                          <w:spacing w:after="0"/>
                          <w:rPr>
                            <w:b/>
                            <w:bCs/>
                            <w:color w:val="000000" w:themeColor="text1"/>
                            <w:sz w:val="32"/>
                            <w:szCs w:val="32"/>
                          </w:rPr>
                        </w:pPr>
                        <w:r w:rsidRPr="004C533C">
                          <w:rPr>
                            <w:b/>
                            <w:bCs/>
                            <w:color w:val="000000" w:themeColor="text1"/>
                            <w:sz w:val="34"/>
                            <w:szCs w:val="34"/>
                          </w:rPr>
                          <w:t>Challenges</w:t>
                        </w:r>
                      </w:p>
                    </w:txbxContent>
                  </v:textbox>
                </v:roundrect>
                <v:shape id="Text Box 232" o:spid="_x0000_s1125" type="#_x0000_t202" style="position:absolute;left:18496;top:17952;width:41089;height:16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" filled="f" stroked="f" strokeweight=".5pt">
                  <v:textbox>
                    <w:txbxContent>
                      <w:p w14:paraId="77AD80A8" w14:textId="77777777" w:rsidR="00DE1CEC" w:rsidRPr="004C5924" w:rsidRDefault="00DE1CEC" w:rsidP="00E307A0">
                        <w:pPr>
                          <w:pStyle w:val="EndnoteText"/>
                          <w:numPr>
                            <w:ilvl w:val="1"/>
                            <w:numId w:val="8"/>
                          </w:numPr>
                          <w:spacing w:after="100"/>
                          <w:ind w:left="274" w:hanging="360"/>
                          <w:rPr>
                            <w:color w:val="000000" w:themeColor="text1"/>
                            <w:sz w:val="24"/>
                            <w:szCs w:val="24"/>
                          </w:rPr>
                        </w:pPr>
                        <w:r w:rsidRPr="004C5924">
                          <w:rPr>
                            <w:color w:val="000000" w:themeColor="text1"/>
                            <w:sz w:val="24"/>
                            <w:szCs w:val="24"/>
                          </w:rPr>
                          <w:t>Lack of and delayed diagnosis</w:t>
                        </w:r>
                      </w:p>
                      <w:p w14:paraId="562DB2B4" w14:textId="77777777" w:rsidR="00DE1CEC" w:rsidRPr="004C5924" w:rsidRDefault="00DE1CEC" w:rsidP="00E307A0">
                        <w:pPr>
                          <w:pStyle w:val="EndnoteText"/>
                          <w:numPr>
                            <w:ilvl w:val="1"/>
                            <w:numId w:val="8"/>
                          </w:numPr>
                          <w:spacing w:after="100"/>
                          <w:ind w:left="274" w:hanging="360"/>
                          <w:rPr>
                            <w:color w:val="000000" w:themeColor="text1"/>
                            <w:sz w:val="24"/>
                            <w:szCs w:val="24"/>
                          </w:rPr>
                        </w:pPr>
                        <w:r w:rsidRPr="004C5924">
                          <w:rPr>
                            <w:color w:val="000000" w:themeColor="text1"/>
                            <w:sz w:val="24"/>
                            <w:szCs w:val="24"/>
                          </w:rPr>
                          <w:t>Lack of regular, comprehensive, ongoing assessments</w:t>
                        </w:r>
                      </w:p>
                      <w:p w14:paraId="7FD90107" w14:textId="259D36B7" w:rsidR="00DE1CEC" w:rsidRPr="004C5924" w:rsidRDefault="00DE1CEC" w:rsidP="00E307A0">
                        <w:pPr>
                          <w:pStyle w:val="EndnoteText"/>
                          <w:numPr>
                            <w:ilvl w:val="1"/>
                            <w:numId w:val="8"/>
                          </w:numPr>
                          <w:ind w:left="274" w:hanging="360"/>
                          <w:rPr>
                            <w:sz w:val="24"/>
                            <w:szCs w:val="24"/>
                          </w:rPr>
                        </w:pPr>
                        <w:r w:rsidRPr="004C5924">
                          <w:rPr>
                            <w:color w:val="000000" w:themeColor="text1"/>
                            <w:sz w:val="24"/>
                            <w:szCs w:val="24"/>
                          </w:rPr>
                          <w:t>Lack of person-centered and person-directed care planning</w:t>
                        </w:r>
                      </w:p>
                    </w:txbxContent>
                  </v:textbox>
                </v:shape>
                <v:shape id="Picture 233" o:spid="_x0000_s1126" type="#_x0000_t75" alt="Person running fast to jump over precipice between two mountains" style="position:absolute;left:2854;top:23366;width:13253;height:8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" stroked="t" strokecolor="window" strokeweight="3pt">
                  <v:imagedata r:id="rId25" o:title="Person running fast to jump over precipice between two mountains" croptop="22369f" cropleft="6530f" cropright="12127f"/>
                  <v:path arrowok="t"/>
                </v:shape>
              </v:group>
            </w:pict>
          </mc:Fallback>
        </mc:AlternateContent>
      </w:r>
    </w:p>
    <w:p w14:paraId="5FF20707" w14:textId="3F991417" w:rsidR="00254CBB" w:rsidRPr="00CA5A1D" w:rsidRDefault="004C5924" w:rsidP="00CA5A1D">
      <w:r>
        <w:rPr>
          <w:noProof/>
        </w:rPr>
        <mc:AlternateContent>
          <mc:Choice Requires="wpg">
            <w:drawing>
              <wp:anchor distT="0" distB="0" distL="114300" distR="114300" simplePos="0" relativeHeight="251641856" behindDoc="0" locked="0" layoutInCell="1" allowOverlap="1" wp14:anchorId="7598C77A" wp14:editId="7A20CE0E">
                <wp:simplePos x="0" y="0"/>
                <wp:positionH relativeFrom="column">
                  <wp:posOffset>0</wp:posOffset>
                </wp:positionH>
                <wp:positionV relativeFrom="paragraph">
                  <wp:posOffset>3328804</wp:posOffset>
                </wp:positionV>
                <wp:extent cx="6148705" cy="3895090"/>
                <wp:effectExtent l="12700" t="12700" r="10795" b="16510"/>
                <wp:wrapNone/>
                <wp:docPr id="168" name="Group 168"/>
                <wp:cNvGraphicFramePr/>
                <a:graphic xmlns:a="http://schemas.openxmlformats.org/drawingml/2006/main">
                  <a:graphicData uri="http://schemas.microsoft.com/office/word/2010/wordprocessingGroup">
                    <wpg:wgp>
                      <wpg:cNvGrpSpPr/>
                      <wpg:grpSpPr>
                        <a:xfrm>
                          <a:off x="0" y="0"/>
                          <a:ext cx="6148705" cy="3895090"/>
                          <a:chOff x="0" y="0"/>
                          <a:chExt cx="6148705" cy="3895090"/>
                        </a:xfrm>
                      </wpg:grpSpPr>
                      <wps:wsp>
                        <wps:cNvPr id="158" name="Rounded Rectangle 158"/>
                        <wps:cNvSpPr/>
                        <wps:spPr>
                          <a:xfrm>
                            <a:off x="0" y="0"/>
                            <a:ext cx="6148705" cy="3895090"/>
                          </a:xfrm>
                          <a:prstGeom prst="roundRect">
                            <a:avLst>
                              <a:gd name="adj" fmla="val 4761"/>
                            </a:avLst>
                          </a:prstGeom>
                          <a:gradFill>
                            <a:gsLst>
                              <a:gs pos="99000">
                                <a:schemeClr val="bg1">
                                  <a:lumMod val="85000"/>
                                </a:schemeClr>
                              </a:gs>
                              <a:gs pos="0">
                                <a:schemeClr val="bg1">
                                  <a:lumMod val="75000"/>
                                </a:schemeClr>
                              </a:gs>
                            </a:gsLst>
                            <a:lin ang="0" scaled="0"/>
                          </a:gra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BDD6CD" w14:textId="77777777" w:rsidR="00DE1CEC" w:rsidRPr="00CA5A1D" w:rsidRDefault="00DE1CEC" w:rsidP="00143A59">
                              <w:pPr>
                                <w:rPr>
                                  <w:color w:val="000000" w:themeColor="text1"/>
                                </w:rPr>
                              </w:pPr>
                              <w:r w:rsidRPr="00CA5A1D">
                                <w:rPr>
                                  <w:b/>
                                  <w:bCs/>
                                  <w:color w:val="000000" w:themeColor="text1"/>
                                  <w:sz w:val="34"/>
                                  <w:szCs w:val="34"/>
                                </w:rPr>
                                <w:t>Recommendations</w:t>
                              </w: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wps:wsp>
                        <wps:cNvPr id="3" name="Rounded Rectangle 3" descr="Doctors discussing test results"/>
                        <wps:cNvSpPr/>
                        <wps:spPr>
                          <a:xfrm>
                            <a:off x="3429668" y="628717"/>
                            <a:ext cx="2286000" cy="1463040"/>
                          </a:xfrm>
                          <a:prstGeom prst="roundRect">
                            <a:avLst>
                              <a:gd name="adj" fmla="val 0"/>
                            </a:avLst>
                          </a:prstGeom>
                          <a:blipFill>
                            <a:blip r:embed="rId45" cstate="print">
                              <a:extLst>
                                <a:ext uri="{28A0092B-C50C-407E-A947-70E740481C1C}">
                                  <a14:useLocalDpi xmlns:a14="http://schemas.microsoft.com/office/drawing/2010/main" val="0"/>
                                </a:ext>
                              </a:extLst>
                            </a:blip>
                            <a:srcRect/>
                            <a:stretch>
                              <a:fillRect l="-3883" t="-20131" r="-16117" b="-13795"/>
                            </a:stretch>
                          </a:blipFill>
                          <a:ln w="38100"/>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rap="square">
                          <a:noAutofit/>
                        </wps:bodyPr>
                      </wps:wsp>
                      <wps:wsp>
                        <wps:cNvPr id="167" name="Rounded Rectangle 167" descr="Doctor explaining paperwork to a patient in an examination room"/>
                        <wps:cNvSpPr/>
                        <wps:spPr>
                          <a:xfrm>
                            <a:off x="445837" y="628717"/>
                            <a:ext cx="2286000" cy="1463040"/>
                          </a:xfrm>
                          <a:prstGeom prst="roundRect">
                            <a:avLst>
                              <a:gd name="adj" fmla="val 0"/>
                            </a:avLst>
                          </a:prstGeom>
                          <a:blipFill>
                            <a:blip r:embed="rId46" cstate="print">
                              <a:extLst>
                                <a:ext uri="{28A0092B-C50C-407E-A947-70E740481C1C}">
                                  <a14:useLocalDpi xmlns:a14="http://schemas.microsoft.com/office/drawing/2010/main" val="0"/>
                                </a:ext>
                              </a:extLst>
                            </a:blip>
                            <a:srcRect/>
                            <a:stretch>
                              <a:fillRect l="-38321" t="-38162" r="-9679" b="-18089"/>
                            </a:stretch>
                          </a:blipFill>
                          <a:ln w="38100"/>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rap="square">
                          <a:noAutofit/>
                        </wps:bodyPr>
                      </wps:wsp>
                      <wpg:grpSp>
                        <wpg:cNvPr id="161" name="Group 161"/>
                        <wpg:cNvGrpSpPr/>
                        <wpg:grpSpPr>
                          <a:xfrm>
                            <a:off x="3246788" y="1966628"/>
                            <a:ext cx="2644775" cy="1663700"/>
                            <a:chOff x="289958" y="-133632"/>
                            <a:chExt cx="2562872" cy="1503010"/>
                          </a:xfrm>
                        </wpg:grpSpPr>
                        <wps:wsp>
                          <wps:cNvPr id="162" name="Rounded Rectangle 162"/>
                          <wps:cNvSpPr/>
                          <wps:spPr>
                            <a:xfrm>
                              <a:off x="289958" y="-133632"/>
                              <a:ext cx="2562872" cy="1503010"/>
                            </a:xfrm>
                            <a:prstGeom prst="roundRect">
                              <a:avLst>
                                <a:gd name="adj" fmla="val 0"/>
                              </a:avLst>
                            </a:prstGeom>
                            <a:solidFill>
                              <a:schemeClr val="accent4">
                                <a:lumMod val="40000"/>
                                <a:lumOff val="60000"/>
                              </a:schemeClr>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E65110" w14:textId="77777777" w:rsidR="00DE1CEC" w:rsidRPr="00CA5A1D" w:rsidRDefault="00DE1CEC" w:rsidP="00CA5A1D">
                                <w:pPr>
                                  <w:snapToGrid w:val="0"/>
                                  <w:spacing w:after="200"/>
                                  <w:jc w:val="center"/>
                                  <w:rPr>
                                    <w:b/>
                                    <w:bCs/>
                                    <w:color w:val="000000" w:themeColor="text1"/>
                                    <w:sz w:val="30"/>
                                    <w:szCs w:val="30"/>
                                  </w:rPr>
                                </w:pPr>
                                <w:r w:rsidRPr="00CA5A1D">
                                  <w:rPr>
                                    <w:b/>
                                    <w:bCs/>
                                    <w:color w:val="000000" w:themeColor="text1"/>
                                    <w:sz w:val="30"/>
                                    <w:szCs w:val="30"/>
                                  </w:rPr>
                                  <w:t>Recommendation #2</w:t>
                                </w:r>
                              </w:p>
                              <w:p w14:paraId="00C09D72" w14:textId="7547A94F" w:rsidR="00DE1CEC" w:rsidRPr="00955CF3" w:rsidRDefault="00DE1CEC" w:rsidP="00CA5A1D">
                                <w:pPr>
                                  <w:spacing w:after="100"/>
                                  <w:jc w:val="center"/>
                                  <w:rPr>
                                    <w:b/>
                                    <w:bCs/>
                                    <w:i/>
                                    <w:iCs/>
                                    <w:color w:val="000000" w:themeColor="text1"/>
                                    <w:sz w:val="24"/>
                                    <w:szCs w:val="24"/>
                                  </w:rPr>
                                </w:pPr>
                                <w:r w:rsidRPr="00955CF3">
                                  <w:rPr>
                                    <w:b/>
                                    <w:bCs/>
                                    <w:i/>
                                    <w:iCs/>
                                    <w:color w:val="000000" w:themeColor="text1"/>
                                    <w:sz w:val="24"/>
                                    <w:szCs w:val="24"/>
                                  </w:rPr>
                                  <w:t>Staffing and Training</w:t>
                                </w:r>
                              </w:p>
                              <w:p w14:paraId="7864CE97" w14:textId="681C66A5" w:rsidR="00DE1CEC" w:rsidRPr="00955CF3" w:rsidRDefault="00DE1CEC" w:rsidP="00CA5A1D">
                                <w:pPr>
                                  <w:jc w:val="center"/>
                                  <w:rPr>
                                    <w:color w:val="000000" w:themeColor="text1"/>
                                    <w:sz w:val="24"/>
                                    <w:szCs w:val="24"/>
                                  </w:rPr>
                                </w:pPr>
                                <w:r w:rsidRPr="00955CF3">
                                  <w:rPr>
                                    <w:color w:val="000000" w:themeColor="text1"/>
                                    <w:sz w:val="24"/>
                                    <w:szCs w:val="24"/>
                                  </w:rPr>
                                  <w:t xml:space="preserve">Develop a plan that ensures staff receive training and support needed </w:t>
                                </w:r>
                                <w:r w:rsidRPr="00955CF3">
                                  <w:rPr>
                                    <w:color w:val="000000" w:themeColor="text1"/>
                                    <w:sz w:val="24"/>
                                    <w:szCs w:val="24"/>
                                  </w:rPr>
                                  <w:br/>
                                  <w:t>to build and retain interprofessional teams with expertise in dementia</w:t>
                                </w:r>
                              </w:p>
                              <w:p w14:paraId="4E566F31" w14:textId="77777777" w:rsidR="00DE1CEC" w:rsidRPr="00955CF3" w:rsidRDefault="00DE1CEC" w:rsidP="00CA5A1D">
                                <w:pPr>
                                  <w:jc w:val="center"/>
                                  <w:rPr>
                                    <w:color w:val="000000" w:themeColor="text1"/>
                                    <w:sz w:val="24"/>
                                    <w:szCs w:val="24"/>
                                  </w:rPr>
                                </w:pP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wps:wsp>
                          <wps:cNvPr id="163" name="Straight Connector 163"/>
                          <wps:cNvCnPr/>
                          <wps:spPr>
                            <a:xfrm>
                              <a:off x="455570" y="204310"/>
                              <a:ext cx="2214715" cy="0"/>
                            </a:xfrm>
                            <a:prstGeom prst="line">
                              <a:avLst/>
                            </a:prstGeom>
                            <a:ln w="12700">
                              <a:solidFill>
                                <a:schemeClr val="accent4"/>
                              </a:solidFill>
                            </a:ln>
                          </wps:spPr>
                          <wps:style>
                            <a:lnRef idx="1">
                              <a:schemeClr val="accent1"/>
                            </a:lnRef>
                            <a:fillRef idx="0">
                              <a:schemeClr val="accent1"/>
                            </a:fillRef>
                            <a:effectRef idx="0">
                              <a:schemeClr val="accent1"/>
                            </a:effectRef>
                            <a:fontRef idx="minor">
                              <a:schemeClr val="tx1"/>
                            </a:fontRef>
                          </wps:style>
                          <wps:bodyPr/>
                        </wps:wsp>
                      </wpg:grpSp>
                      <wpg:grpSp>
                        <wpg:cNvPr id="164" name="Group 164"/>
                        <wpg:cNvGrpSpPr/>
                        <wpg:grpSpPr>
                          <a:xfrm>
                            <a:off x="253332" y="1966628"/>
                            <a:ext cx="2678430" cy="1663700"/>
                            <a:chOff x="-1" y="0"/>
                            <a:chExt cx="2041166" cy="1698392"/>
                          </a:xfrm>
                        </wpg:grpSpPr>
                        <wps:wsp>
                          <wps:cNvPr id="165" name="Rounded Rectangle 165"/>
                          <wps:cNvSpPr/>
                          <wps:spPr>
                            <a:xfrm>
                              <a:off x="-1" y="0"/>
                              <a:ext cx="2041166" cy="1698392"/>
                            </a:xfrm>
                            <a:prstGeom prst="roundRect">
                              <a:avLst>
                                <a:gd name="adj" fmla="val 0"/>
                              </a:avLst>
                            </a:prstGeom>
                            <a:solidFill>
                              <a:schemeClr val="accent5">
                                <a:lumMod val="40000"/>
                                <a:lumOff val="6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F4853D" w14:textId="77777777" w:rsidR="00DE1CEC" w:rsidRPr="00CA5A1D" w:rsidRDefault="00DE1CEC" w:rsidP="00143A59">
                                <w:pPr>
                                  <w:snapToGrid w:val="0"/>
                                  <w:spacing w:after="200"/>
                                  <w:jc w:val="center"/>
                                  <w:rPr>
                                    <w:b/>
                                    <w:bCs/>
                                    <w:color w:val="000000" w:themeColor="text1"/>
                                    <w:sz w:val="30"/>
                                    <w:szCs w:val="30"/>
                                  </w:rPr>
                                </w:pPr>
                                <w:r w:rsidRPr="00CA5A1D">
                                  <w:rPr>
                                    <w:b/>
                                    <w:bCs/>
                                    <w:color w:val="000000" w:themeColor="text1"/>
                                    <w:sz w:val="30"/>
                                    <w:szCs w:val="30"/>
                                  </w:rPr>
                                  <w:t>Recommendation #1</w:t>
                                </w:r>
                              </w:p>
                              <w:p w14:paraId="13A85838" w14:textId="3E752E06" w:rsidR="00DE1CEC" w:rsidRPr="00955CF3" w:rsidRDefault="00DE1CEC" w:rsidP="00CA5A1D">
                                <w:pPr>
                                  <w:spacing w:after="100"/>
                                  <w:jc w:val="center"/>
                                  <w:rPr>
                                    <w:b/>
                                    <w:bCs/>
                                    <w:i/>
                                    <w:iCs/>
                                    <w:color w:val="000000" w:themeColor="text1"/>
                                    <w:sz w:val="24"/>
                                    <w:szCs w:val="24"/>
                                  </w:rPr>
                                </w:pPr>
                                <w:r w:rsidRPr="00955CF3">
                                  <w:rPr>
                                    <w:b/>
                                    <w:bCs/>
                                    <w:i/>
                                    <w:iCs/>
                                    <w:color w:val="000000" w:themeColor="text1"/>
                                    <w:sz w:val="24"/>
                                    <w:szCs w:val="24"/>
                                  </w:rPr>
                                  <w:t>Care Planning</w:t>
                                </w:r>
                              </w:p>
                              <w:p w14:paraId="3E236F7A" w14:textId="578DE8C5" w:rsidR="00DE1CEC" w:rsidRPr="00955CF3" w:rsidRDefault="00DE1CEC" w:rsidP="00955CF3">
                                <w:pPr>
                                  <w:jc w:val="center"/>
                                  <w:rPr>
                                    <w:color w:val="000000" w:themeColor="text1"/>
                                    <w:sz w:val="24"/>
                                    <w:szCs w:val="24"/>
                                  </w:rPr>
                                </w:pPr>
                                <w:r w:rsidRPr="00955CF3">
                                  <w:rPr>
                                    <w:color w:val="000000" w:themeColor="text1"/>
                                    <w:sz w:val="24"/>
                                    <w:szCs w:val="24"/>
                                  </w:rPr>
                                  <w:t>Develop a person-directed care plan framework and template</w:t>
                                </w:r>
                              </w:p>
                            </w:txbxContent>
                          </wps:txbx>
                          <wps:bodyPr rot="0" spcFirstLastPara="0" vertOverflow="overflow" horzOverflow="overflow" vert="horz" wrap="square" lIns="182880" tIns="91440" rIns="182880" bIns="0" numCol="1" spcCol="0" rtlCol="0" fromWordArt="0" anchor="t" anchorCtr="0" forceAA="0" compatLnSpc="1">
                            <a:prstTxWarp prst="textNoShape">
                              <a:avLst/>
                            </a:prstTxWarp>
                            <a:noAutofit/>
                          </wps:bodyPr>
                        </wps:wsp>
                        <wps:wsp>
                          <wps:cNvPr id="166" name="Straight Connector 166"/>
                          <wps:cNvCnPr/>
                          <wps:spPr>
                            <a:xfrm>
                              <a:off x="110363" y="381239"/>
                              <a:ext cx="1811435"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7598C77A" id="Group 168" o:spid="_x0000_s1127" style="position:absolute;margin-left:0;margin-top:262.1pt;width:484.15pt;height:306.7pt;z-index:251641856" coordsize="61487,389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">
                <v:roundrect id="Rounded Rectangle 158" o:spid="_x0000_s1128" style="position:absolute;width:61487;height:38950;visibility:visible;mso-wrap-style:square;v-text-anchor:top" arcsize="31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" fillcolor="#bfbfbf [2412]" strokecolor="#a5a5a5 [2092]" strokeweight="2pt">
                  <v:fill color2="#d8d8d8 [2732]" angle="90" colors="0 #bfbfbf;64881f #d9d9d9" focus="100%" type="gradient">
                    <o:fill v:ext="view" type="gradientUnscaled"/>
                  </v:fill>
                  <v:textbox inset="14.4pt,7.2pt">
                    <w:txbxContent>
                      <w:p w14:paraId="61BDD6CD" w14:textId="77777777" w:rsidR="00DE1CEC" w:rsidRPr="00CA5A1D" w:rsidRDefault="00DE1CEC" w:rsidP="00143A59">
                        <w:pPr>
                          <w:rPr>
                            <w:color w:val="000000" w:themeColor="text1"/>
                          </w:rPr>
                        </w:pPr>
                        <w:r w:rsidRPr="00CA5A1D">
                          <w:rPr>
                            <w:b/>
                            <w:bCs/>
                            <w:color w:val="000000" w:themeColor="text1"/>
                            <w:sz w:val="34"/>
                            <w:szCs w:val="34"/>
                          </w:rPr>
                          <w:t>Recommendations</w:t>
                        </w:r>
                      </w:p>
                    </w:txbxContent>
                  </v:textbox>
                </v:roundrect>
                <v:roundrect id="Rounded Rectangle 3" o:spid="_x0000_s1129" alt="Doctors discussing test results" style="position:absolute;left:34296;top:6287;width:22860;height:14630;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" strokecolor="white [3201]" strokeweight="3pt">
                  <v:fill r:id="rId47" o:title="Doctors discussing test results" recolor="t" rotate="t" type="frame"/>
                </v:roundrect>
                <v:roundrect id="Rounded Rectangle 167" o:spid="_x0000_s1130" alt="Doctor explaining paperwork to a patient in an examination room" style="position:absolute;left:4458;top:6287;width:22860;height:14630;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" strokecolor="white [3201]" strokeweight="3pt">
                  <v:fill r:id="rId48" o:title="Doctor explaining paperwork to a patient in an examination room" recolor="t" rotate="t" type="frame"/>
                </v:roundrect>
                <v:group id="Group 161" o:spid="_x0000_s1131" style="position:absolute;left:32467;top:19666;width:26448;height:16637" coordorigin="2899,-1336" coordsize="25628,1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roundrect id="Rounded Rectangle 162" o:spid="_x0000_s1132" style="position:absolute;left:2899;top:-1336;width:25629;height:15029;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" fillcolor="#ccc0d9 [1303]" strokecolor="#8064a2 [3207]" strokeweight="2pt">
                    <v:textbox inset="14.4pt,7.2pt,14.4pt,7.2pt">
                      <w:txbxContent>
                        <w:p w14:paraId="4AE65110" w14:textId="77777777" w:rsidR="00DE1CEC" w:rsidRPr="00CA5A1D" w:rsidRDefault="00DE1CEC" w:rsidP="00CA5A1D">
                          <w:pPr>
                            <w:snapToGrid w:val="0"/>
                            <w:spacing w:after="200"/>
                            <w:jc w:val="center"/>
                            <w:rPr>
                              <w:b/>
                              <w:bCs/>
                              <w:color w:val="000000" w:themeColor="text1"/>
                              <w:sz w:val="30"/>
                              <w:szCs w:val="30"/>
                            </w:rPr>
                          </w:pPr>
                          <w:r w:rsidRPr="00CA5A1D">
                            <w:rPr>
                              <w:b/>
                              <w:bCs/>
                              <w:color w:val="000000" w:themeColor="text1"/>
                              <w:sz w:val="30"/>
                              <w:szCs w:val="30"/>
                            </w:rPr>
                            <w:t>Recommendation #2</w:t>
                          </w:r>
                        </w:p>
                        <w:p w14:paraId="00C09D72" w14:textId="7547A94F" w:rsidR="00DE1CEC" w:rsidRPr="00955CF3" w:rsidRDefault="00DE1CEC" w:rsidP="00CA5A1D">
                          <w:pPr>
                            <w:spacing w:after="100"/>
                            <w:jc w:val="center"/>
                            <w:rPr>
                              <w:b/>
                              <w:bCs/>
                              <w:i/>
                              <w:iCs/>
                              <w:color w:val="000000" w:themeColor="text1"/>
                              <w:sz w:val="24"/>
                              <w:szCs w:val="24"/>
                            </w:rPr>
                          </w:pPr>
                          <w:r w:rsidRPr="00955CF3">
                            <w:rPr>
                              <w:b/>
                              <w:bCs/>
                              <w:i/>
                              <w:iCs/>
                              <w:color w:val="000000" w:themeColor="text1"/>
                              <w:sz w:val="24"/>
                              <w:szCs w:val="24"/>
                            </w:rPr>
                            <w:t>Staffing and Training</w:t>
                          </w:r>
                        </w:p>
                        <w:p w14:paraId="7864CE97" w14:textId="681C66A5" w:rsidR="00DE1CEC" w:rsidRPr="00955CF3" w:rsidRDefault="00DE1CEC" w:rsidP="00CA5A1D">
                          <w:pPr>
                            <w:jc w:val="center"/>
                            <w:rPr>
                              <w:color w:val="000000" w:themeColor="text1"/>
                              <w:sz w:val="24"/>
                              <w:szCs w:val="24"/>
                            </w:rPr>
                          </w:pPr>
                          <w:r w:rsidRPr="00955CF3">
                            <w:rPr>
                              <w:color w:val="000000" w:themeColor="text1"/>
                              <w:sz w:val="24"/>
                              <w:szCs w:val="24"/>
                            </w:rPr>
                            <w:t xml:space="preserve">Develop a plan that ensures staff receive training and support needed </w:t>
                          </w:r>
                          <w:r w:rsidRPr="00955CF3">
                            <w:rPr>
                              <w:color w:val="000000" w:themeColor="text1"/>
                              <w:sz w:val="24"/>
                              <w:szCs w:val="24"/>
                            </w:rPr>
                            <w:br/>
                            <w:t>to build and retain interprofessional teams with expertise in dementia</w:t>
                          </w:r>
                        </w:p>
                        <w:p w14:paraId="4E566F31" w14:textId="77777777" w:rsidR="00DE1CEC" w:rsidRPr="00955CF3" w:rsidRDefault="00DE1CEC" w:rsidP="00CA5A1D">
                          <w:pPr>
                            <w:jc w:val="center"/>
                            <w:rPr>
                              <w:color w:val="000000" w:themeColor="text1"/>
                              <w:sz w:val="24"/>
                              <w:szCs w:val="24"/>
                            </w:rPr>
                          </w:pPr>
                        </w:p>
                      </w:txbxContent>
                    </v:textbox>
                  </v:roundrect>
                  <v:line id="Straight Connector 163" o:spid="_x0000_s1133" style="position:absolute;visibility:visible;mso-wrap-style:square" from="4555,2043" to="26702,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" strokecolor="#8064a2 [3207]" strokeweight="1pt"/>
                </v:group>
                <v:group id="Group 164" o:spid="_x0000_s1134" style="position:absolute;left:2533;top:19666;width:26784;height:16637" coordorigin="" coordsize="20411,16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roundrect id="Rounded Rectangle 165" o:spid="_x0000_s1135" style="position:absolute;width:20411;height:16983;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" fillcolor="#b6dde8 [1304]" strokecolor="#4bacc6 [3208]" strokeweight="2pt">
                    <v:textbox inset="14.4pt,7.2pt,14.4pt,0">
                      <w:txbxContent>
                        <w:p w14:paraId="64F4853D" w14:textId="77777777" w:rsidR="00DE1CEC" w:rsidRPr="00CA5A1D" w:rsidRDefault="00DE1CEC" w:rsidP="00143A59">
                          <w:pPr>
                            <w:snapToGrid w:val="0"/>
                            <w:spacing w:after="200"/>
                            <w:jc w:val="center"/>
                            <w:rPr>
                              <w:b/>
                              <w:bCs/>
                              <w:color w:val="000000" w:themeColor="text1"/>
                              <w:sz w:val="30"/>
                              <w:szCs w:val="30"/>
                            </w:rPr>
                          </w:pPr>
                          <w:r w:rsidRPr="00CA5A1D">
                            <w:rPr>
                              <w:b/>
                              <w:bCs/>
                              <w:color w:val="000000" w:themeColor="text1"/>
                              <w:sz w:val="30"/>
                              <w:szCs w:val="30"/>
                            </w:rPr>
                            <w:t>Recommendation #1</w:t>
                          </w:r>
                        </w:p>
                        <w:p w14:paraId="13A85838" w14:textId="3E752E06" w:rsidR="00DE1CEC" w:rsidRPr="00955CF3" w:rsidRDefault="00DE1CEC" w:rsidP="00CA5A1D">
                          <w:pPr>
                            <w:spacing w:after="100"/>
                            <w:jc w:val="center"/>
                            <w:rPr>
                              <w:b/>
                              <w:bCs/>
                              <w:i/>
                              <w:iCs/>
                              <w:color w:val="000000" w:themeColor="text1"/>
                              <w:sz w:val="24"/>
                              <w:szCs w:val="24"/>
                            </w:rPr>
                          </w:pPr>
                          <w:r w:rsidRPr="00955CF3">
                            <w:rPr>
                              <w:b/>
                              <w:bCs/>
                              <w:i/>
                              <w:iCs/>
                              <w:color w:val="000000" w:themeColor="text1"/>
                              <w:sz w:val="24"/>
                              <w:szCs w:val="24"/>
                            </w:rPr>
                            <w:t>Care Planning</w:t>
                          </w:r>
                        </w:p>
                        <w:p w14:paraId="3E236F7A" w14:textId="578DE8C5" w:rsidR="00DE1CEC" w:rsidRPr="00955CF3" w:rsidRDefault="00DE1CEC" w:rsidP="00955CF3">
                          <w:pPr>
                            <w:jc w:val="center"/>
                            <w:rPr>
                              <w:color w:val="000000" w:themeColor="text1"/>
                              <w:sz w:val="24"/>
                              <w:szCs w:val="24"/>
                            </w:rPr>
                          </w:pPr>
                          <w:r w:rsidRPr="00955CF3">
                            <w:rPr>
                              <w:color w:val="000000" w:themeColor="text1"/>
                              <w:sz w:val="24"/>
                              <w:szCs w:val="24"/>
                            </w:rPr>
                            <w:t>Develop a person-directed care plan framework and template</w:t>
                          </w:r>
                        </w:p>
                      </w:txbxContent>
                    </v:textbox>
                  </v:roundrect>
                  <v:line id="Straight Connector 166" o:spid="_x0000_s1136" style="position:absolute;visibility:visible;mso-wrap-style:square" from="1103,3812" to="19217,3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" strokecolor="#4bacc6 [3208]" strokeweight="1pt"/>
                </v:group>
              </v:group>
            </w:pict>
          </mc:Fallback>
        </mc:AlternateContent>
      </w:r>
      <w:r>
        <w:br w:type="page"/>
      </w:r>
    </w:p>
    <w:p w14:paraId="042C6ADE" w14:textId="5554FEE5" w:rsidR="00254CBB" w:rsidRPr="00CA5A1D" w:rsidRDefault="001B37D6" w:rsidP="00CA5A1D">
      <w:pPr>
        <w:pStyle w:val="BodyCopy"/>
        <w:spacing w:after="100"/>
        <w:rPr>
          <w:b/>
          <w:bCs/>
        </w:rPr>
      </w:pPr>
      <w:r w:rsidRPr="00CA5A1D">
        <w:rPr>
          <w:b/>
          <w:bCs/>
          <w:noProof/>
        </w:rPr>
        <w:lastRenderedPageBreak/>
        <mc:AlternateContent>
          <mc:Choice Requires="wpg">
            <w:drawing>
              <wp:anchor distT="0" distB="228600" distL="114300" distR="114300" simplePos="0" relativeHeight="251642880" behindDoc="0" locked="0" layoutInCell="1" allowOverlap="1" wp14:anchorId="4B570AC3" wp14:editId="5440DC36">
                <wp:simplePos x="0" y="0"/>
                <wp:positionH relativeFrom="page">
                  <wp:posOffset>916940</wp:posOffset>
                </wp:positionH>
                <wp:positionV relativeFrom="paragraph">
                  <wp:posOffset>13168</wp:posOffset>
                </wp:positionV>
                <wp:extent cx="5998210" cy="1055370"/>
                <wp:effectExtent l="12700" t="12700" r="8890" b="11430"/>
                <wp:wrapSquare wrapText="bothSides"/>
                <wp:docPr id="172" name="Group 172"/>
                <wp:cNvGraphicFramePr/>
                <a:graphic xmlns:a="http://schemas.openxmlformats.org/drawingml/2006/main">
                  <a:graphicData uri="http://schemas.microsoft.com/office/word/2010/wordprocessingGroup">
                    <wpg:wgp>
                      <wpg:cNvGrpSpPr/>
                      <wpg:grpSpPr>
                        <a:xfrm>
                          <a:off x="0" y="0"/>
                          <a:ext cx="5998210" cy="1055370"/>
                          <a:chOff x="0" y="0"/>
                          <a:chExt cx="5989170" cy="936500"/>
                        </a:xfrm>
                      </wpg:grpSpPr>
                      <wps:wsp>
                        <wps:cNvPr id="173" name="Rounded Rectangle 173"/>
                        <wps:cNvSpPr/>
                        <wps:spPr>
                          <a:xfrm>
                            <a:off x="0" y="0"/>
                            <a:ext cx="5989170" cy="936500"/>
                          </a:xfrm>
                          <a:prstGeom prst="roundRect">
                            <a:avLst>
                              <a:gd name="adj" fmla="val 0"/>
                            </a:avLst>
                          </a:prstGeom>
                          <a:solidFill>
                            <a:schemeClr val="accent5">
                              <a:lumMod val="40000"/>
                              <a:lumOff val="6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FA922D" w14:textId="77777777" w:rsidR="00DE1CEC" w:rsidRPr="00CA5A1D" w:rsidRDefault="00DE1CEC" w:rsidP="001B37D6">
                              <w:pPr>
                                <w:snapToGrid w:val="0"/>
                                <w:spacing w:after="200"/>
                                <w:rPr>
                                  <w:b/>
                                  <w:bCs/>
                                  <w:color w:val="000000" w:themeColor="text1"/>
                                  <w:sz w:val="30"/>
                                  <w:szCs w:val="30"/>
                                </w:rPr>
                              </w:pPr>
                              <w:r w:rsidRPr="00CA5A1D">
                                <w:rPr>
                                  <w:b/>
                                  <w:bCs/>
                                  <w:color w:val="000000" w:themeColor="text1"/>
                                  <w:sz w:val="30"/>
                                  <w:szCs w:val="30"/>
                                </w:rPr>
                                <w:t>Recommendation #1</w:t>
                              </w:r>
                            </w:p>
                            <w:p w14:paraId="4F86BE25" w14:textId="77777777" w:rsidR="00DE1CEC" w:rsidRPr="00CA5A1D" w:rsidRDefault="00DE1CEC" w:rsidP="001B37D6">
                              <w:pPr>
                                <w:spacing w:after="100"/>
                                <w:rPr>
                                  <w:b/>
                                  <w:bCs/>
                                  <w:i/>
                                  <w:iCs/>
                                  <w:color w:val="000000" w:themeColor="text1"/>
                                  <w:sz w:val="24"/>
                                  <w:szCs w:val="24"/>
                                </w:rPr>
                              </w:pPr>
                              <w:r w:rsidRPr="00CA5A1D">
                                <w:rPr>
                                  <w:b/>
                                  <w:bCs/>
                                  <w:i/>
                                  <w:iCs/>
                                  <w:color w:val="000000" w:themeColor="text1"/>
                                  <w:sz w:val="24"/>
                                  <w:szCs w:val="24"/>
                                </w:rPr>
                                <w:t>Care Planning</w:t>
                              </w:r>
                            </w:p>
                            <w:p w14:paraId="74068C7C" w14:textId="7AF11CB4" w:rsidR="00DE1CEC" w:rsidRPr="00CA5A1D" w:rsidRDefault="00DE1CEC" w:rsidP="001B37D6">
                              <w:pPr>
                                <w:rPr>
                                  <w:color w:val="000000" w:themeColor="text1"/>
                                  <w:sz w:val="24"/>
                                  <w:szCs w:val="24"/>
                                </w:rPr>
                              </w:pPr>
                              <w:r w:rsidRPr="00CA5A1D">
                                <w:rPr>
                                  <w:color w:val="000000" w:themeColor="text1"/>
                                  <w:sz w:val="24"/>
                                  <w:szCs w:val="24"/>
                                </w:rPr>
                                <w:t>Develop a person-directed care plan framework and template</w:t>
                              </w:r>
                            </w:p>
                          </w:txbxContent>
                        </wps:txbx>
                        <wps:bodyPr rot="0" spcFirstLastPara="0" vertOverflow="overflow" horzOverflow="overflow" vert="horz" wrap="square" lIns="182880" tIns="91440" rIns="182880" bIns="0" numCol="1" spcCol="0" rtlCol="0" fromWordArt="0" anchor="t" anchorCtr="0" forceAA="0" compatLnSpc="1">
                          <a:prstTxWarp prst="textNoShape">
                            <a:avLst/>
                          </a:prstTxWarp>
                          <a:noAutofit/>
                        </wps:bodyPr>
                      </wps:wsp>
                      <wps:wsp>
                        <wps:cNvPr id="174" name="Straight Connector 174"/>
                        <wps:cNvCnPr/>
                        <wps:spPr>
                          <a:xfrm>
                            <a:off x="180241" y="337951"/>
                            <a:ext cx="5633144"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B570AC3" id="Group 172" o:spid="_x0000_s1137" style="position:absolute;margin-left:72.2pt;margin-top:1.05pt;width:472.3pt;height:83.1pt;z-index:251642880;mso-wrap-distance-bottom:18pt;mso-position-horizontal-relative:page;mso-width-relative:margin;mso-height-relative:margin" coordsize="59891,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">
                <v:roundrect id="Rounded Rectangle 173" o:spid="_x0000_s1138" style="position:absolute;width:59891;height:9365;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" fillcolor="#b6dde8 [1304]" strokecolor="#4bacc6 [3208]" strokeweight="2pt">
                  <v:textbox inset="14.4pt,7.2pt,14.4pt,0">
                    <w:txbxContent>
                      <w:p w14:paraId="04FA922D" w14:textId="77777777" w:rsidR="00DE1CEC" w:rsidRPr="00CA5A1D" w:rsidRDefault="00DE1CEC" w:rsidP="001B37D6">
                        <w:pPr>
                          <w:snapToGrid w:val="0"/>
                          <w:spacing w:after="200"/>
                          <w:rPr>
                            <w:b/>
                            <w:bCs/>
                            <w:color w:val="000000" w:themeColor="text1"/>
                            <w:sz w:val="30"/>
                            <w:szCs w:val="30"/>
                          </w:rPr>
                        </w:pPr>
                        <w:r w:rsidRPr="00CA5A1D">
                          <w:rPr>
                            <w:b/>
                            <w:bCs/>
                            <w:color w:val="000000" w:themeColor="text1"/>
                            <w:sz w:val="30"/>
                            <w:szCs w:val="30"/>
                          </w:rPr>
                          <w:t>Recommendation #1</w:t>
                        </w:r>
                      </w:p>
                      <w:p w14:paraId="4F86BE25" w14:textId="77777777" w:rsidR="00DE1CEC" w:rsidRPr="00CA5A1D" w:rsidRDefault="00DE1CEC" w:rsidP="001B37D6">
                        <w:pPr>
                          <w:spacing w:after="100"/>
                          <w:rPr>
                            <w:b/>
                            <w:bCs/>
                            <w:i/>
                            <w:iCs/>
                            <w:color w:val="000000" w:themeColor="text1"/>
                            <w:sz w:val="24"/>
                            <w:szCs w:val="24"/>
                          </w:rPr>
                        </w:pPr>
                        <w:r w:rsidRPr="00CA5A1D">
                          <w:rPr>
                            <w:b/>
                            <w:bCs/>
                            <w:i/>
                            <w:iCs/>
                            <w:color w:val="000000" w:themeColor="text1"/>
                            <w:sz w:val="24"/>
                            <w:szCs w:val="24"/>
                          </w:rPr>
                          <w:t>Care Planning</w:t>
                        </w:r>
                      </w:p>
                      <w:p w14:paraId="74068C7C" w14:textId="7AF11CB4" w:rsidR="00DE1CEC" w:rsidRPr="00CA5A1D" w:rsidRDefault="00DE1CEC" w:rsidP="001B37D6">
                        <w:pPr>
                          <w:rPr>
                            <w:color w:val="000000" w:themeColor="text1"/>
                            <w:sz w:val="24"/>
                            <w:szCs w:val="24"/>
                          </w:rPr>
                        </w:pPr>
                        <w:r w:rsidRPr="00CA5A1D">
                          <w:rPr>
                            <w:color w:val="000000" w:themeColor="text1"/>
                            <w:sz w:val="24"/>
                            <w:szCs w:val="24"/>
                          </w:rPr>
                          <w:t>Develop a person-directed care plan framework and template</w:t>
                        </w:r>
                      </w:p>
                    </w:txbxContent>
                  </v:textbox>
                </v:roundrect>
                <v:line id="Straight Connector 174" o:spid="_x0000_s1139" style="position:absolute;visibility:visible;mso-wrap-style:square" from="1802,3379" to="58133,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" strokecolor="#4bacc6 [3208]" strokeweight="1pt"/>
                <w10:wrap type="square" anchorx="page"/>
              </v:group>
            </w:pict>
          </mc:Fallback>
        </mc:AlternateContent>
      </w:r>
      <w:r w:rsidR="00254CBB" w:rsidRPr="00CA5A1D">
        <w:rPr>
          <w:b/>
          <w:bCs/>
        </w:rPr>
        <w:t xml:space="preserve">Implementation Strategies, </w:t>
      </w:r>
      <w:r w:rsidR="00242E71" w:rsidRPr="00CA5A1D">
        <w:rPr>
          <w:b/>
          <w:bCs/>
        </w:rPr>
        <w:t>2021-2022</w:t>
      </w:r>
    </w:p>
    <w:p w14:paraId="370C75B4" w14:textId="34E37EAF" w:rsidR="00254CBB" w:rsidRPr="00543B66" w:rsidRDefault="00254CBB" w:rsidP="00E307A0">
      <w:pPr>
        <w:pStyle w:val="Numberedlist"/>
        <w:numPr>
          <w:ilvl w:val="0"/>
          <w:numId w:val="20"/>
        </w:numPr>
      </w:pPr>
      <w:r w:rsidRPr="00543B66">
        <w:t>Begin development of a person</w:t>
      </w:r>
      <w:r w:rsidR="003A0667" w:rsidRPr="006341C3">
        <w:t>-</w:t>
      </w:r>
      <w:r w:rsidRPr="00543B66">
        <w:t>directed care</w:t>
      </w:r>
      <w:r w:rsidR="002906D9">
        <w:t xml:space="preserve"> </w:t>
      </w:r>
      <w:r w:rsidRPr="00543B66">
        <w:t xml:space="preserve">plan framework and template </w:t>
      </w:r>
    </w:p>
    <w:p w14:paraId="740C56ED" w14:textId="4CD77FE6" w:rsidR="00254CBB" w:rsidRPr="00543B66" w:rsidRDefault="00254CBB" w:rsidP="00E307A0">
      <w:pPr>
        <w:pStyle w:val="Numberedlist"/>
        <w:numPr>
          <w:ilvl w:val="0"/>
          <w:numId w:val="20"/>
        </w:numPr>
      </w:pPr>
      <w:r w:rsidRPr="00543B66">
        <w:t>Gather information and examine existing tools</w:t>
      </w:r>
    </w:p>
    <w:p w14:paraId="186FA874" w14:textId="3B7A7959" w:rsidR="00254CBB" w:rsidRPr="00543B66" w:rsidRDefault="00254CBB" w:rsidP="00E307A0">
      <w:pPr>
        <w:pStyle w:val="Numberedlist"/>
        <w:numPr>
          <w:ilvl w:val="0"/>
          <w:numId w:val="20"/>
        </w:numPr>
      </w:pPr>
      <w:r w:rsidRPr="00543B66">
        <w:t>Meet with stakeholders and potential partners, including</w:t>
      </w:r>
      <w:r w:rsidR="003A0667" w:rsidRPr="006341C3">
        <w:t>,</w:t>
      </w:r>
      <w:r w:rsidRPr="00543B66">
        <w:t xml:space="preserve"> but not limited to</w:t>
      </w:r>
      <w:r w:rsidR="003A0667" w:rsidRPr="006341C3">
        <w:t>,</w:t>
      </w:r>
      <w:r w:rsidRPr="00543B66">
        <w:t xml:space="preserve"> the Alzheimer</w:t>
      </w:r>
      <w:r w:rsidR="00745433">
        <w:t>'</w:t>
      </w:r>
      <w:r w:rsidRPr="00543B66">
        <w:t xml:space="preserve">s Association, </w:t>
      </w:r>
      <w:r w:rsidR="00F932E6" w:rsidRPr="00543B66">
        <w:t xml:space="preserve">Dementia Friends Massachusetts, and </w:t>
      </w:r>
      <w:r w:rsidRPr="00543B66">
        <w:t>Honoring Choices</w:t>
      </w:r>
    </w:p>
    <w:p w14:paraId="0E9E226A" w14:textId="77777777" w:rsidR="00254CBB" w:rsidRPr="00543B66" w:rsidRDefault="00254CBB" w:rsidP="00E307A0">
      <w:pPr>
        <w:pStyle w:val="Numberedlist"/>
        <w:numPr>
          <w:ilvl w:val="0"/>
          <w:numId w:val="20"/>
        </w:numPr>
      </w:pPr>
      <w:r w:rsidRPr="00543B66">
        <w:t>Seek assistance of a graduate student in public health or nursing for research and writing</w:t>
      </w:r>
    </w:p>
    <w:p w14:paraId="639AFFCB" w14:textId="5DA6029B" w:rsidR="00254CBB" w:rsidRPr="00543B66" w:rsidRDefault="00254CBB" w:rsidP="00E307A0">
      <w:pPr>
        <w:pStyle w:val="Numberedlist"/>
        <w:numPr>
          <w:ilvl w:val="0"/>
          <w:numId w:val="20"/>
        </w:numPr>
        <w:spacing w:after="200"/>
      </w:pPr>
      <w:r w:rsidRPr="00543B66">
        <w:t>Seek and identify sources of funding for disseminating and promoting the care</w:t>
      </w:r>
      <w:r w:rsidR="002906D9">
        <w:t xml:space="preserve"> </w:t>
      </w:r>
      <w:r w:rsidRPr="00543B66">
        <w:t>plan template</w:t>
      </w:r>
    </w:p>
    <w:p w14:paraId="4AB54CAA" w14:textId="77777777" w:rsidR="00254CBB" w:rsidRPr="00CA5A1D" w:rsidRDefault="00254CBB" w:rsidP="00CA5A1D">
      <w:pPr>
        <w:pStyle w:val="BodyCopy"/>
        <w:spacing w:after="100"/>
        <w:rPr>
          <w:b/>
          <w:bCs/>
        </w:rPr>
      </w:pPr>
      <w:r w:rsidRPr="00CA5A1D">
        <w:rPr>
          <w:b/>
          <w:bCs/>
        </w:rPr>
        <w:t>Responsible Organizations</w:t>
      </w:r>
    </w:p>
    <w:p w14:paraId="5C72224A" w14:textId="3A1B52D7" w:rsidR="00254CBB" w:rsidRPr="00446D40" w:rsidRDefault="003A0667" w:rsidP="000F3BAE">
      <w:pPr>
        <w:pStyle w:val="BodyCopy"/>
      </w:pPr>
      <w:r w:rsidRPr="00446D40">
        <w:t>T</w:t>
      </w:r>
      <w:r w:rsidR="00254CBB" w:rsidRPr="00446D40">
        <w:t>he Quality of Care Workgroup</w:t>
      </w:r>
      <w:r w:rsidR="00F932E6" w:rsidRPr="00446D40">
        <w:t>,</w:t>
      </w:r>
      <w:r w:rsidR="00254CBB" w:rsidRPr="00446D40">
        <w:t xml:space="preserve"> with guidance from other organizations, including but not limited to</w:t>
      </w:r>
      <w:r w:rsidR="005D0DDA" w:rsidRPr="00446D40">
        <w:t>,</w:t>
      </w:r>
      <w:r w:rsidR="00254CBB" w:rsidRPr="00446D40">
        <w:t xml:space="preserve"> the </w:t>
      </w:r>
      <w:r w:rsidR="00F932E6" w:rsidRPr="00446D40">
        <w:t>Alzheimer</w:t>
      </w:r>
      <w:r w:rsidR="00745433">
        <w:t>'</w:t>
      </w:r>
      <w:r w:rsidR="00F932E6" w:rsidRPr="00446D40">
        <w:t>s Association MA/NH,</w:t>
      </w:r>
      <w:r w:rsidR="00D31495" w:rsidRPr="00446D40">
        <w:t xml:space="preserve"> </w:t>
      </w:r>
      <w:r w:rsidR="00254CBB" w:rsidRPr="00446D40">
        <w:t>Executive Office of Elder Affairs, and Honoring Choices</w:t>
      </w:r>
    </w:p>
    <w:p w14:paraId="38F79872" w14:textId="77777777" w:rsidR="00254CBB" w:rsidRPr="00CA5A1D" w:rsidRDefault="00254CBB" w:rsidP="00CA5A1D">
      <w:pPr>
        <w:pStyle w:val="BodyCopy"/>
        <w:spacing w:after="100"/>
        <w:rPr>
          <w:b/>
          <w:bCs/>
        </w:rPr>
      </w:pPr>
      <w:r w:rsidRPr="00CA5A1D">
        <w:rPr>
          <w:b/>
          <w:bCs/>
        </w:rPr>
        <w:t>Costs</w:t>
      </w:r>
    </w:p>
    <w:p w14:paraId="5425B940" w14:textId="77777777" w:rsidR="00254CBB" w:rsidRPr="00446D40" w:rsidRDefault="00254CBB" w:rsidP="00446D40">
      <w:pPr>
        <w:pStyle w:val="BodyBullets"/>
        <w:spacing w:after="0"/>
      </w:pPr>
      <w:r w:rsidRPr="00446D40">
        <w:t xml:space="preserve">No incremental costs associated with the development of the framework and template </w:t>
      </w:r>
    </w:p>
    <w:p w14:paraId="4640AB09" w14:textId="13CA3D40" w:rsidR="00254CBB" w:rsidRPr="00446D40" w:rsidRDefault="00254CBB" w:rsidP="00446D40">
      <w:pPr>
        <w:pStyle w:val="BodyBullets"/>
        <w:spacing w:after="0"/>
      </w:pPr>
      <w:r w:rsidRPr="00446D40">
        <w:t xml:space="preserve">Costs associated with </w:t>
      </w:r>
      <w:r w:rsidR="00F932E6" w:rsidRPr="00446D40">
        <w:t xml:space="preserve">promoting, printing, and </w:t>
      </w:r>
      <w:r w:rsidRPr="00446D40">
        <w:t>disseminating the template</w:t>
      </w:r>
    </w:p>
    <w:p w14:paraId="39EE497E" w14:textId="77777777" w:rsidR="00254CBB" w:rsidRPr="00446D40" w:rsidRDefault="00254CBB" w:rsidP="00446D40">
      <w:pPr>
        <w:pStyle w:val="BodyBullets"/>
        <w:spacing w:after="200"/>
      </w:pPr>
      <w:r w:rsidRPr="00446D40">
        <w:t>Potential website development costs</w:t>
      </w:r>
    </w:p>
    <w:p w14:paraId="09D41F70" w14:textId="77777777" w:rsidR="00254CBB" w:rsidRPr="00CA5A1D" w:rsidRDefault="00254CBB" w:rsidP="00CA5A1D">
      <w:pPr>
        <w:pStyle w:val="BodyCopy"/>
        <w:spacing w:after="100"/>
        <w:rPr>
          <w:b/>
          <w:bCs/>
        </w:rPr>
      </w:pPr>
      <w:r w:rsidRPr="00CA5A1D">
        <w:rPr>
          <w:b/>
          <w:bCs/>
        </w:rPr>
        <w:t>Resources</w:t>
      </w:r>
    </w:p>
    <w:p w14:paraId="63B73958" w14:textId="6242C19C" w:rsidR="00226D2B" w:rsidRPr="005A4A93" w:rsidRDefault="00254CBB" w:rsidP="000F3BAE">
      <w:pPr>
        <w:pStyle w:val="BodyCopy"/>
      </w:pPr>
      <w:r w:rsidRPr="005A4A93">
        <w:t xml:space="preserve">See Appendix </w:t>
      </w:r>
      <w:r w:rsidR="00157944" w:rsidRPr="005A4A93">
        <w:t>B</w:t>
      </w:r>
      <w:r w:rsidRPr="005A4A93">
        <w:t xml:space="preserve"> to view a list of resources and tools that the Quality of Care</w:t>
      </w:r>
      <w:r w:rsidR="00143764" w:rsidRPr="005A4A93">
        <w:t xml:space="preserve"> Workgroup</w:t>
      </w:r>
      <w:r w:rsidRPr="005A4A93">
        <w:t xml:space="preserve"> plans to use and refer to as </w:t>
      </w:r>
      <w:r w:rsidR="003A0667" w:rsidRPr="005A4A93">
        <w:t xml:space="preserve">the </w:t>
      </w:r>
      <w:r w:rsidR="00F932E6" w:rsidRPr="005A4A93">
        <w:t xml:space="preserve">workgroup </w:t>
      </w:r>
      <w:r w:rsidRPr="005A4A93">
        <w:t>develops a care</w:t>
      </w:r>
      <w:r w:rsidR="002906D9" w:rsidRPr="005A4A93">
        <w:t xml:space="preserve"> </w:t>
      </w:r>
      <w:r w:rsidRPr="005A4A93">
        <w:t>plan framework and template</w:t>
      </w:r>
    </w:p>
    <w:p w14:paraId="41035775" w14:textId="77777777" w:rsidR="001B37D6" w:rsidRPr="00CA5A1D" w:rsidRDefault="001B37D6" w:rsidP="00CA5A1D">
      <w:pPr>
        <w:pStyle w:val="BodyCopy"/>
        <w:spacing w:after="100"/>
        <w:rPr>
          <w:b/>
          <w:bCs/>
        </w:rPr>
      </w:pPr>
      <w:r w:rsidRPr="00CA5A1D">
        <w:rPr>
          <w:b/>
          <w:bCs/>
        </w:rPr>
        <w:t>Risks and Risk Response Strategies</w:t>
      </w:r>
    </w:p>
    <w:p w14:paraId="383EF267" w14:textId="77777777" w:rsidR="001B37D6" w:rsidRPr="001B37D6" w:rsidRDefault="001B37D6" w:rsidP="001B37D6">
      <w:pPr>
        <w:pStyle w:val="BodyBullets"/>
        <w:spacing w:after="0"/>
      </w:pPr>
      <w:r w:rsidRPr="001B37D6">
        <w:t xml:space="preserve">Lack of participation of partners and stakeholders </w:t>
      </w:r>
    </w:p>
    <w:p w14:paraId="61E63D85" w14:textId="77777777" w:rsidR="001B37D6" w:rsidRPr="001B37D6" w:rsidRDefault="001B37D6" w:rsidP="001B37D6">
      <w:pPr>
        <w:pStyle w:val="BodyBullets"/>
        <w:spacing w:after="0"/>
      </w:pPr>
      <w:r w:rsidRPr="001B37D6">
        <w:t xml:space="preserve">Framework may not be relevant to a wide variety of users </w:t>
      </w:r>
    </w:p>
    <w:p w14:paraId="58D30AEE" w14:textId="77777777" w:rsidR="001B37D6" w:rsidRPr="001B37D6" w:rsidRDefault="001B37D6" w:rsidP="001B37D6">
      <w:pPr>
        <w:pStyle w:val="BodyBullets"/>
        <w:spacing w:after="100"/>
      </w:pPr>
      <w:r w:rsidRPr="001B37D6">
        <w:t xml:space="preserve">Competition with COVID-19 for resources </w:t>
      </w:r>
    </w:p>
    <w:p w14:paraId="335730B7" w14:textId="77777777" w:rsidR="001B37D6" w:rsidRPr="001B37D6" w:rsidRDefault="001B37D6" w:rsidP="00CA5A1D">
      <w:pPr>
        <w:pStyle w:val="BodyCopy"/>
        <w:spacing w:after="100"/>
      </w:pPr>
      <w:r w:rsidRPr="001B37D6">
        <w:t>In response to the above risks, the Quality of Care Workgroup will:</w:t>
      </w:r>
    </w:p>
    <w:p w14:paraId="32F4B7AB" w14:textId="26A46793" w:rsidR="001B37D6" w:rsidRDefault="001B37D6" w:rsidP="001B37D6">
      <w:pPr>
        <w:pStyle w:val="BodyBullets"/>
      </w:pPr>
      <w:r w:rsidRPr="001B37D6">
        <w:t>keep meetings brief and focused, and incorporate stakeholder feedback into the framework and template</w:t>
      </w:r>
      <w:r w:rsidR="00900ABD">
        <w:t>;</w:t>
      </w:r>
    </w:p>
    <w:p w14:paraId="1722298B" w14:textId="565EDB89" w:rsidR="006852BE" w:rsidRDefault="006852BE" w:rsidP="006852BE">
      <w:pPr>
        <w:pStyle w:val="BodyBullets"/>
      </w:pPr>
      <w:r>
        <w:t>continually refine the framework and template based on user experience and feedback</w:t>
      </w:r>
      <w:r w:rsidR="00900ABD">
        <w:t xml:space="preserve">; and </w:t>
      </w:r>
    </w:p>
    <w:p w14:paraId="6700F792" w14:textId="1018F7E1" w:rsidR="006852BE" w:rsidRPr="001B37D6" w:rsidRDefault="006852BE" w:rsidP="006852BE">
      <w:pPr>
        <w:pStyle w:val="BodyBullets"/>
      </w:pPr>
      <w:r>
        <w:t>set up flexible timelines</w:t>
      </w:r>
      <w:r w:rsidR="00900ABD">
        <w:t>.</w:t>
      </w:r>
    </w:p>
    <w:p w14:paraId="6ED7DAD4" w14:textId="0E2E6105" w:rsidR="00254CBB" w:rsidRPr="00CA5A1D" w:rsidRDefault="001B37D6" w:rsidP="00CA5A1D">
      <w:pPr>
        <w:pStyle w:val="BodyCopy"/>
        <w:spacing w:after="100"/>
        <w:rPr>
          <w:rFonts w:ascii="Calibri Light" w:hAnsi="Calibri Light" w:cs="Calibri Light"/>
          <w:b/>
          <w:bCs/>
        </w:rPr>
      </w:pPr>
      <w:r w:rsidRPr="00CA5A1D">
        <w:rPr>
          <w:b/>
          <w:bCs/>
          <w:noProof/>
        </w:rPr>
        <w:lastRenderedPageBreak/>
        <mc:AlternateContent>
          <mc:Choice Requires="wpg">
            <w:drawing>
              <wp:anchor distT="0" distB="228600" distL="114300" distR="114300" simplePos="0" relativeHeight="251643904" behindDoc="0" locked="0" layoutInCell="1" allowOverlap="1" wp14:anchorId="0E3A6E4C" wp14:editId="574CE300">
                <wp:simplePos x="0" y="0"/>
                <wp:positionH relativeFrom="page">
                  <wp:posOffset>916940</wp:posOffset>
                </wp:positionH>
                <wp:positionV relativeFrom="paragraph">
                  <wp:posOffset>12700</wp:posOffset>
                </wp:positionV>
                <wp:extent cx="5998210" cy="1257300"/>
                <wp:effectExtent l="12700" t="12700" r="8890" b="12700"/>
                <wp:wrapSquare wrapText="bothSides"/>
                <wp:docPr id="175" name="Group 175"/>
                <wp:cNvGraphicFramePr/>
                <a:graphic xmlns:a="http://schemas.openxmlformats.org/drawingml/2006/main">
                  <a:graphicData uri="http://schemas.microsoft.com/office/word/2010/wordprocessingGroup">
                    <wpg:wgp>
                      <wpg:cNvGrpSpPr/>
                      <wpg:grpSpPr>
                        <a:xfrm>
                          <a:off x="0" y="0"/>
                          <a:ext cx="5998210" cy="1257300"/>
                          <a:chOff x="0" y="-1"/>
                          <a:chExt cx="5989170" cy="1116974"/>
                        </a:xfrm>
                      </wpg:grpSpPr>
                      <wps:wsp>
                        <wps:cNvPr id="176" name="Rounded Rectangle 176"/>
                        <wps:cNvSpPr/>
                        <wps:spPr>
                          <a:xfrm>
                            <a:off x="0" y="-1"/>
                            <a:ext cx="5989170" cy="1116974"/>
                          </a:xfrm>
                          <a:prstGeom prst="roundRect">
                            <a:avLst>
                              <a:gd name="adj" fmla="val 0"/>
                            </a:avLst>
                          </a:prstGeom>
                          <a:solidFill>
                            <a:schemeClr val="accent4">
                              <a:lumMod val="40000"/>
                              <a:lumOff val="60000"/>
                            </a:schemeClr>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46C1DF" w14:textId="0A02DA5E" w:rsidR="00DE1CEC" w:rsidRPr="00CA5A1D" w:rsidRDefault="00DE1CEC" w:rsidP="001B37D6">
                              <w:pPr>
                                <w:snapToGrid w:val="0"/>
                                <w:spacing w:after="200"/>
                                <w:rPr>
                                  <w:b/>
                                  <w:bCs/>
                                  <w:color w:val="000000" w:themeColor="text1"/>
                                  <w:sz w:val="30"/>
                                  <w:szCs w:val="30"/>
                                </w:rPr>
                              </w:pPr>
                              <w:r w:rsidRPr="00CA5A1D">
                                <w:rPr>
                                  <w:b/>
                                  <w:bCs/>
                                  <w:color w:val="000000" w:themeColor="text1"/>
                                  <w:sz w:val="30"/>
                                  <w:szCs w:val="30"/>
                                </w:rPr>
                                <w:t>Recommendation #2</w:t>
                              </w:r>
                            </w:p>
                            <w:p w14:paraId="639B2E7C" w14:textId="77777777" w:rsidR="00DE1CEC" w:rsidRPr="00CA5A1D" w:rsidRDefault="00DE1CEC" w:rsidP="001B37D6">
                              <w:pPr>
                                <w:spacing w:after="100"/>
                                <w:rPr>
                                  <w:b/>
                                  <w:bCs/>
                                  <w:i/>
                                  <w:iCs/>
                                  <w:color w:val="000000" w:themeColor="text1"/>
                                  <w:sz w:val="24"/>
                                  <w:szCs w:val="24"/>
                                </w:rPr>
                              </w:pPr>
                              <w:r w:rsidRPr="00CA5A1D">
                                <w:rPr>
                                  <w:b/>
                                  <w:bCs/>
                                  <w:i/>
                                  <w:iCs/>
                                  <w:color w:val="000000" w:themeColor="text1"/>
                                  <w:sz w:val="24"/>
                                  <w:szCs w:val="24"/>
                                </w:rPr>
                                <w:t>Staffing and Training</w:t>
                              </w:r>
                            </w:p>
                            <w:p w14:paraId="5353257C" w14:textId="77777777" w:rsidR="00DE1CEC" w:rsidRPr="00CA5A1D" w:rsidRDefault="00DE1CEC" w:rsidP="001B37D6">
                              <w:pPr>
                                <w:rPr>
                                  <w:color w:val="000000" w:themeColor="text1"/>
                                  <w:sz w:val="24"/>
                                  <w:szCs w:val="24"/>
                                </w:rPr>
                              </w:pPr>
                              <w:r w:rsidRPr="00CA5A1D">
                                <w:rPr>
                                  <w:color w:val="000000" w:themeColor="text1"/>
                                  <w:sz w:val="24"/>
                                  <w:szCs w:val="24"/>
                                </w:rPr>
                                <w:t>Develop a plan that ensures staff receive training and support needed to build and retain interprofessional teams with expertise in dementia</w:t>
                              </w:r>
                            </w:p>
                            <w:p w14:paraId="1D3666E0" w14:textId="7F25AE43" w:rsidR="00DE1CEC" w:rsidRPr="00CA5A1D" w:rsidRDefault="00DE1CEC" w:rsidP="001B37D6">
                              <w:pPr>
                                <w:spacing w:after="100"/>
                                <w:rPr>
                                  <w:color w:val="000000" w:themeColor="text1"/>
                                  <w:sz w:val="22"/>
                                  <w:szCs w:val="22"/>
                                </w:rPr>
                              </w:pPr>
                            </w:p>
                          </w:txbxContent>
                        </wps:txbx>
                        <wps:bodyPr rot="0" spcFirstLastPara="0" vertOverflow="overflow" horzOverflow="overflow" vert="horz" wrap="square" lIns="182880" tIns="91440" rIns="182880" bIns="0" numCol="1" spcCol="0" rtlCol="0" fromWordArt="0" anchor="t" anchorCtr="0" forceAA="0" compatLnSpc="1">
                          <a:prstTxWarp prst="textNoShape">
                            <a:avLst/>
                          </a:prstTxWarp>
                          <a:noAutofit/>
                        </wps:bodyPr>
                      </wps:wsp>
                      <wps:wsp>
                        <wps:cNvPr id="177" name="Straight Connector 177"/>
                        <wps:cNvCnPr/>
                        <wps:spPr>
                          <a:xfrm>
                            <a:off x="180241" y="337951"/>
                            <a:ext cx="5633144" cy="0"/>
                          </a:xfrm>
                          <a:prstGeom prst="line">
                            <a:avLst/>
                          </a:prstGeom>
                          <a:ln w="12700">
                            <a:solidFill>
                              <a:schemeClr val="accent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E3A6E4C" id="Group 175" o:spid="_x0000_s1140" style="position:absolute;margin-left:72.2pt;margin-top:1pt;width:472.3pt;height:99pt;z-index:251643904;mso-wrap-distance-bottom:18pt;mso-position-horizontal-relative:page;mso-width-relative:margin;mso-height-relative:margin" coordorigin="" coordsize="59891,1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">
                <v:roundrect id="Rounded Rectangle 176" o:spid="_x0000_s1141" style="position:absolute;width:59891;height:11169;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" fillcolor="#ccc0d9 [1303]" strokecolor="#8064a2 [3207]" strokeweight="2pt">
                  <v:textbox inset="14.4pt,7.2pt,14.4pt,0">
                    <w:txbxContent>
                      <w:p w14:paraId="2D46C1DF" w14:textId="0A02DA5E" w:rsidR="00DE1CEC" w:rsidRPr="00CA5A1D" w:rsidRDefault="00DE1CEC" w:rsidP="001B37D6">
                        <w:pPr>
                          <w:snapToGrid w:val="0"/>
                          <w:spacing w:after="200"/>
                          <w:rPr>
                            <w:b/>
                            <w:bCs/>
                            <w:color w:val="000000" w:themeColor="text1"/>
                            <w:sz w:val="30"/>
                            <w:szCs w:val="30"/>
                          </w:rPr>
                        </w:pPr>
                        <w:r w:rsidRPr="00CA5A1D">
                          <w:rPr>
                            <w:b/>
                            <w:bCs/>
                            <w:color w:val="000000" w:themeColor="text1"/>
                            <w:sz w:val="30"/>
                            <w:szCs w:val="30"/>
                          </w:rPr>
                          <w:t>Recommendation #2</w:t>
                        </w:r>
                      </w:p>
                      <w:p w14:paraId="639B2E7C" w14:textId="77777777" w:rsidR="00DE1CEC" w:rsidRPr="00CA5A1D" w:rsidRDefault="00DE1CEC" w:rsidP="001B37D6">
                        <w:pPr>
                          <w:spacing w:after="100"/>
                          <w:rPr>
                            <w:b/>
                            <w:bCs/>
                            <w:i/>
                            <w:iCs/>
                            <w:color w:val="000000" w:themeColor="text1"/>
                            <w:sz w:val="24"/>
                            <w:szCs w:val="24"/>
                          </w:rPr>
                        </w:pPr>
                        <w:r w:rsidRPr="00CA5A1D">
                          <w:rPr>
                            <w:b/>
                            <w:bCs/>
                            <w:i/>
                            <w:iCs/>
                            <w:color w:val="000000" w:themeColor="text1"/>
                            <w:sz w:val="24"/>
                            <w:szCs w:val="24"/>
                          </w:rPr>
                          <w:t>Staffing and Training</w:t>
                        </w:r>
                      </w:p>
                      <w:p w14:paraId="5353257C" w14:textId="77777777" w:rsidR="00DE1CEC" w:rsidRPr="00CA5A1D" w:rsidRDefault="00DE1CEC" w:rsidP="001B37D6">
                        <w:pPr>
                          <w:rPr>
                            <w:color w:val="000000" w:themeColor="text1"/>
                            <w:sz w:val="24"/>
                            <w:szCs w:val="24"/>
                          </w:rPr>
                        </w:pPr>
                        <w:r w:rsidRPr="00CA5A1D">
                          <w:rPr>
                            <w:color w:val="000000" w:themeColor="text1"/>
                            <w:sz w:val="24"/>
                            <w:szCs w:val="24"/>
                          </w:rPr>
                          <w:t>Develop a plan that ensures staff receive training and support needed to build and retain interprofessional teams with expertise in dementia</w:t>
                        </w:r>
                      </w:p>
                      <w:p w14:paraId="1D3666E0" w14:textId="7F25AE43" w:rsidR="00DE1CEC" w:rsidRPr="00CA5A1D" w:rsidRDefault="00DE1CEC" w:rsidP="001B37D6">
                        <w:pPr>
                          <w:spacing w:after="100"/>
                          <w:rPr>
                            <w:color w:val="000000" w:themeColor="text1"/>
                            <w:sz w:val="22"/>
                            <w:szCs w:val="22"/>
                          </w:rPr>
                        </w:pPr>
                      </w:p>
                    </w:txbxContent>
                  </v:textbox>
                </v:roundrect>
                <v:line id="Straight Connector 177" o:spid="_x0000_s1142" style="position:absolute;visibility:visible;mso-wrap-style:square" from="1802,3379" to="58133,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" strokecolor="#8064a2 [3207]" strokeweight="1pt"/>
                <w10:wrap type="square" anchorx="page"/>
              </v:group>
            </w:pict>
          </mc:Fallback>
        </mc:AlternateContent>
      </w:r>
      <w:r w:rsidR="00254CBB" w:rsidRPr="00CA5A1D">
        <w:rPr>
          <w:b/>
          <w:bCs/>
        </w:rPr>
        <w:t xml:space="preserve">Implementation Strategies, </w:t>
      </w:r>
      <w:r w:rsidR="00242E71" w:rsidRPr="00CA5A1D">
        <w:rPr>
          <w:b/>
          <w:bCs/>
        </w:rPr>
        <w:t>2021-2022</w:t>
      </w:r>
    </w:p>
    <w:p w14:paraId="280BBC37" w14:textId="77777777" w:rsidR="00254CBB" w:rsidRPr="00543B66" w:rsidRDefault="00254CBB" w:rsidP="00E307A0">
      <w:pPr>
        <w:pStyle w:val="Numberedlist"/>
        <w:numPr>
          <w:ilvl w:val="0"/>
          <w:numId w:val="21"/>
        </w:numPr>
        <w:spacing w:after="100" w:line="240" w:lineRule="auto"/>
      </w:pPr>
      <w:r w:rsidRPr="00543B66">
        <w:t>Improve Staff Training in Informal and Formal Settings</w:t>
      </w:r>
    </w:p>
    <w:p w14:paraId="65404D1D" w14:textId="77777777" w:rsidR="00254CBB" w:rsidRPr="00543B66" w:rsidRDefault="00254CBB" w:rsidP="00B728DC">
      <w:pPr>
        <w:pStyle w:val="Bullet-Extraindent"/>
        <w:spacing w:after="100"/>
      </w:pPr>
      <w:r w:rsidRPr="00543B66">
        <w:t>Develop interprofessional training, ongoing coaching and support; use age-friendly (AF) health system and/or ECHO models</w:t>
      </w:r>
    </w:p>
    <w:p w14:paraId="6EDB4825" w14:textId="5B9062E3" w:rsidR="00254CBB" w:rsidRPr="00543B66" w:rsidRDefault="00254CBB" w:rsidP="00B728DC">
      <w:pPr>
        <w:pStyle w:val="Bullet-Extraindent"/>
        <w:spacing w:after="100"/>
      </w:pPr>
      <w:r w:rsidRPr="00543B66">
        <w:t xml:space="preserve">Within the AF health system, develop dementia-specific adaptations and approaches of the 4Ms (What </w:t>
      </w:r>
      <w:r w:rsidRPr="001B37D6">
        <w:rPr>
          <w:u w:val="single"/>
        </w:rPr>
        <w:t>M</w:t>
      </w:r>
      <w:r w:rsidRPr="00543B66">
        <w:t xml:space="preserve">atters, </w:t>
      </w:r>
      <w:r w:rsidRPr="001B37D6">
        <w:rPr>
          <w:u w:val="single"/>
        </w:rPr>
        <w:t>M</w:t>
      </w:r>
      <w:r w:rsidRPr="00543B66">
        <w:t xml:space="preserve">edication, </w:t>
      </w:r>
      <w:r w:rsidRPr="001B37D6">
        <w:rPr>
          <w:u w:val="single"/>
        </w:rPr>
        <w:t>M</w:t>
      </w:r>
      <w:r w:rsidRPr="00543B66">
        <w:t xml:space="preserve">entation, </w:t>
      </w:r>
      <w:r w:rsidRPr="001B37D6">
        <w:rPr>
          <w:u w:val="single"/>
        </w:rPr>
        <w:t>M</w:t>
      </w:r>
      <w:r w:rsidRPr="00543B66">
        <w:t>obility)</w:t>
      </w:r>
    </w:p>
    <w:p w14:paraId="6D6BA1E2" w14:textId="77777777" w:rsidR="00254CBB" w:rsidRPr="00543B66" w:rsidRDefault="00254CBB" w:rsidP="00B728DC">
      <w:pPr>
        <w:pStyle w:val="Bullet-Extraindent"/>
        <w:spacing w:after="100"/>
      </w:pPr>
      <w:r w:rsidRPr="00543B66">
        <w:t xml:space="preserve">Develop a collaborative path with the Institute for Healthcare Improvement (IHI) for AF health systems in Massachusetts </w:t>
      </w:r>
    </w:p>
    <w:p w14:paraId="552E516A" w14:textId="77777777" w:rsidR="00254CBB" w:rsidRPr="00543B66" w:rsidRDefault="00254CBB" w:rsidP="00CA5A1D">
      <w:pPr>
        <w:pStyle w:val="Bullet-Extraindent"/>
        <w:spacing w:after="200"/>
      </w:pPr>
      <w:r w:rsidRPr="00543B66">
        <w:t>Conduct pilot with about six early adopters to determine feasibility; refine approach; plan for scaling</w:t>
      </w:r>
    </w:p>
    <w:p w14:paraId="6CF62227" w14:textId="77777777" w:rsidR="00254CBB" w:rsidRPr="00543B66" w:rsidRDefault="00254CBB" w:rsidP="00E307A0">
      <w:pPr>
        <w:pStyle w:val="Numberedlist"/>
        <w:numPr>
          <w:ilvl w:val="0"/>
          <w:numId w:val="21"/>
        </w:numPr>
        <w:spacing w:after="100" w:line="240" w:lineRule="auto"/>
      </w:pPr>
      <w:r w:rsidRPr="00543B66">
        <w:t>Improve Recruitment and Retention of Direct Care Workers</w:t>
      </w:r>
    </w:p>
    <w:p w14:paraId="3989196B" w14:textId="77777777" w:rsidR="00254CBB" w:rsidRPr="00B728DC" w:rsidRDefault="00254CBB" w:rsidP="00B728DC">
      <w:pPr>
        <w:pStyle w:val="Bullet-Extraindent"/>
        <w:spacing w:after="100"/>
      </w:pPr>
      <w:r w:rsidRPr="00B728DC">
        <w:t>Enhance supports and training through developing career ladders, ensuring fair wages, and inclusion in interprofessional team training</w:t>
      </w:r>
    </w:p>
    <w:p w14:paraId="5BA10366" w14:textId="23921379" w:rsidR="00254CBB" w:rsidRPr="00543B66" w:rsidRDefault="00254CBB" w:rsidP="00CA5A1D">
      <w:pPr>
        <w:pStyle w:val="Bullet-Extraindent"/>
        <w:spacing w:after="200"/>
      </w:pPr>
      <w:r w:rsidRPr="00B728DC">
        <w:t>Launch</w:t>
      </w:r>
      <w:r w:rsidRPr="00543B66">
        <w:t xml:space="preserve"> public relations campaign to elevate perceived value of direct care workers</w:t>
      </w:r>
    </w:p>
    <w:p w14:paraId="1B505F13" w14:textId="77777777" w:rsidR="00B728DC" w:rsidRDefault="007D47EB" w:rsidP="00E307A0">
      <w:pPr>
        <w:pStyle w:val="Numberedlist"/>
        <w:numPr>
          <w:ilvl w:val="0"/>
          <w:numId w:val="21"/>
        </w:numPr>
        <w:spacing w:after="200"/>
      </w:pPr>
      <w:r w:rsidRPr="00543B66">
        <w:t>Leverage expertise of existing teams and/or centers of excellence to support interprofessional training and ongoing coaching</w:t>
      </w:r>
    </w:p>
    <w:p w14:paraId="6EF7C5FE" w14:textId="77777777" w:rsidR="00B728DC" w:rsidRPr="00CA5A1D" w:rsidRDefault="00B728DC" w:rsidP="00CA5A1D">
      <w:pPr>
        <w:pStyle w:val="BodyCopy"/>
        <w:spacing w:after="100"/>
        <w:rPr>
          <w:b/>
          <w:bCs/>
        </w:rPr>
      </w:pPr>
      <w:r w:rsidRPr="00CA5A1D">
        <w:rPr>
          <w:b/>
          <w:bCs/>
        </w:rPr>
        <w:t>Responsible Organizations</w:t>
      </w:r>
    </w:p>
    <w:p w14:paraId="327393FD" w14:textId="49E1CC49" w:rsidR="00B728DC" w:rsidRPr="00B728DC" w:rsidRDefault="00B728DC" w:rsidP="000F3BAE">
      <w:pPr>
        <w:pStyle w:val="BodyCopy"/>
      </w:pPr>
      <w:r w:rsidRPr="00B728DC">
        <w:t>The Quality of Care Workgroup along with the Executive Office of Elder Affairs to coordinate and track implementation by Age-Friendly Health Systems/Institute for Healthcare Improvement (IHI); Alzheimer</w:t>
      </w:r>
      <w:r w:rsidR="00745433">
        <w:t>'</w:t>
      </w:r>
      <w:r w:rsidRPr="00B728DC">
        <w:t>s Association NH/MA; Baystate Geriatrics Workforce Enhancement Program (GWEP); and Aging Service Access Points (ASAPs)</w:t>
      </w:r>
      <w:r w:rsidR="006213D9">
        <w:t>. Other organizational resources are listed below.</w:t>
      </w:r>
    </w:p>
    <w:p w14:paraId="235BD337" w14:textId="77777777" w:rsidR="00B728DC" w:rsidRPr="00CA5A1D" w:rsidRDefault="00B728DC" w:rsidP="00CA5A1D">
      <w:pPr>
        <w:pStyle w:val="BodyCopy"/>
        <w:spacing w:after="100"/>
        <w:rPr>
          <w:b/>
          <w:bCs/>
        </w:rPr>
      </w:pPr>
      <w:r w:rsidRPr="00CA5A1D">
        <w:rPr>
          <w:b/>
          <w:bCs/>
        </w:rPr>
        <w:t>Costs</w:t>
      </w:r>
    </w:p>
    <w:p w14:paraId="14C2B861" w14:textId="77777777" w:rsidR="00B728DC" w:rsidRPr="00543B66" w:rsidRDefault="00B728DC" w:rsidP="00B728DC">
      <w:pPr>
        <w:pStyle w:val="BodyBullets"/>
      </w:pPr>
      <w:r w:rsidRPr="00543B66">
        <w:t>Costs associated with release time needed to accommodate staff training, which will be borne by the age-friendly health system</w:t>
      </w:r>
    </w:p>
    <w:p w14:paraId="0D281B16" w14:textId="77777777" w:rsidR="00B728DC" w:rsidRPr="00543B66" w:rsidRDefault="00B728DC" w:rsidP="00B728DC">
      <w:pPr>
        <w:pStyle w:val="BodyBullets"/>
        <w:spacing w:after="200"/>
      </w:pPr>
      <w:r w:rsidRPr="00543B66">
        <w:t>Costs associated with a public relations campaign</w:t>
      </w:r>
    </w:p>
    <w:p w14:paraId="37EB2EF8" w14:textId="77777777" w:rsidR="00CA5A1D" w:rsidRDefault="00CA5A1D" w:rsidP="00CA5A1D">
      <w:pPr>
        <w:pStyle w:val="BodyCopy"/>
        <w:spacing w:after="100"/>
        <w:rPr>
          <w:b/>
          <w:bCs/>
        </w:rPr>
      </w:pPr>
    </w:p>
    <w:p w14:paraId="439BB54C" w14:textId="77777777" w:rsidR="00CA5A1D" w:rsidRDefault="00CA5A1D" w:rsidP="00CA5A1D">
      <w:pPr>
        <w:pStyle w:val="BodyCopy"/>
        <w:spacing w:after="100"/>
        <w:rPr>
          <w:b/>
          <w:bCs/>
        </w:rPr>
      </w:pPr>
    </w:p>
    <w:p w14:paraId="56A3D729" w14:textId="5475BB35" w:rsidR="00B728DC" w:rsidRPr="00637A48" w:rsidRDefault="00B728DC" w:rsidP="00637A48">
      <w:pPr>
        <w:pStyle w:val="BodyCopy"/>
        <w:rPr>
          <w:b/>
          <w:bCs/>
        </w:rPr>
      </w:pPr>
      <w:r w:rsidRPr="00637A48">
        <w:rPr>
          <w:b/>
          <w:bCs/>
        </w:rPr>
        <w:lastRenderedPageBreak/>
        <w:t>Resources</w:t>
      </w:r>
    </w:p>
    <w:p w14:paraId="31BA4701" w14:textId="346ADBF4" w:rsidR="008551C3" w:rsidRDefault="001E3355" w:rsidP="007D5E48">
      <w:pPr>
        <w:pStyle w:val="PlainText"/>
        <w:numPr>
          <w:ilvl w:val="0"/>
          <w:numId w:val="52"/>
        </w:numPr>
        <w:rPr>
          <w:sz w:val="24"/>
          <w:szCs w:val="24"/>
        </w:rPr>
      </w:pPr>
      <w:r w:rsidRPr="006B26F2">
        <w:rPr>
          <w:sz w:val="24"/>
          <w:szCs w:val="24"/>
        </w:rPr>
        <w:t>Alzheimer's Association Dementia Care Coordination program</w:t>
      </w:r>
    </w:p>
    <w:p w14:paraId="32965EE6" w14:textId="41330310" w:rsidR="008551C3" w:rsidRDefault="001E3355" w:rsidP="007D5E48">
      <w:pPr>
        <w:pStyle w:val="PlainText"/>
        <w:numPr>
          <w:ilvl w:val="0"/>
          <w:numId w:val="52"/>
        </w:numPr>
        <w:rPr>
          <w:sz w:val="24"/>
          <w:szCs w:val="24"/>
        </w:rPr>
      </w:pPr>
      <w:r w:rsidRPr="006B26F2">
        <w:rPr>
          <w:sz w:val="24"/>
          <w:szCs w:val="24"/>
        </w:rPr>
        <w:t>Baystate Geriatrics Workforce Enhancement Program (GWEP)</w:t>
      </w:r>
    </w:p>
    <w:p w14:paraId="383B0CB1" w14:textId="5D09650A" w:rsidR="008551C3" w:rsidRDefault="007D1A9B" w:rsidP="007D5E48">
      <w:pPr>
        <w:pStyle w:val="PlainText"/>
        <w:numPr>
          <w:ilvl w:val="0"/>
          <w:numId w:val="52"/>
        </w:numPr>
        <w:rPr>
          <w:rFonts w:asciiTheme="minorHAnsi" w:hAnsiTheme="minorHAnsi" w:cstheme="minorHAnsi"/>
          <w:sz w:val="24"/>
          <w:szCs w:val="22"/>
        </w:rPr>
      </w:pPr>
      <w:r w:rsidRPr="009F1A4A">
        <w:rPr>
          <w:rFonts w:asciiTheme="minorHAnsi" w:hAnsiTheme="minorHAnsi" w:cstheme="minorHAnsi"/>
          <w:sz w:val="24"/>
          <w:szCs w:val="22"/>
        </w:rPr>
        <w:t>Betsy Lehman Center</w:t>
      </w:r>
    </w:p>
    <w:p w14:paraId="22ED46B4" w14:textId="4C761483" w:rsidR="008551C3" w:rsidRDefault="001E3355" w:rsidP="007D5E48">
      <w:pPr>
        <w:pStyle w:val="PlainText"/>
        <w:numPr>
          <w:ilvl w:val="0"/>
          <w:numId w:val="52"/>
        </w:numPr>
        <w:rPr>
          <w:sz w:val="24"/>
          <w:szCs w:val="24"/>
        </w:rPr>
      </w:pPr>
      <w:r w:rsidRPr="006B26F2">
        <w:rPr>
          <w:sz w:val="24"/>
          <w:szCs w:val="24"/>
        </w:rPr>
        <w:t>Center for Alzheimer Research and Treatment (CART), Brigham and Women’s Hospital</w:t>
      </w:r>
    </w:p>
    <w:p w14:paraId="3D71ADE6" w14:textId="68FDC44C" w:rsidR="008551C3" w:rsidRDefault="001E3355" w:rsidP="007D5E48">
      <w:pPr>
        <w:pStyle w:val="PlainText"/>
        <w:numPr>
          <w:ilvl w:val="0"/>
          <w:numId w:val="52"/>
        </w:numPr>
        <w:rPr>
          <w:sz w:val="24"/>
          <w:szCs w:val="24"/>
        </w:rPr>
      </w:pPr>
      <w:r w:rsidRPr="006B26F2">
        <w:rPr>
          <w:sz w:val="24"/>
          <w:szCs w:val="24"/>
        </w:rPr>
        <w:t>Centers of Excellence in Massachusetts</w:t>
      </w:r>
    </w:p>
    <w:p w14:paraId="1FBC0E49" w14:textId="6A608839" w:rsidR="008551C3" w:rsidRDefault="001E3355" w:rsidP="007D5E48">
      <w:pPr>
        <w:pStyle w:val="PlainText"/>
        <w:numPr>
          <w:ilvl w:val="0"/>
          <w:numId w:val="52"/>
        </w:numPr>
        <w:rPr>
          <w:sz w:val="24"/>
          <w:szCs w:val="24"/>
        </w:rPr>
      </w:pPr>
      <w:r w:rsidRPr="006B26F2">
        <w:rPr>
          <w:sz w:val="24"/>
          <w:szCs w:val="24"/>
        </w:rPr>
        <w:t>ECHO Albuquerque, New Mexico</w:t>
      </w:r>
    </w:p>
    <w:p w14:paraId="18C17A15" w14:textId="1456F323" w:rsidR="008551C3" w:rsidRDefault="001E3355" w:rsidP="007D5E48">
      <w:pPr>
        <w:pStyle w:val="PlainText"/>
        <w:numPr>
          <w:ilvl w:val="0"/>
          <w:numId w:val="52"/>
        </w:numPr>
        <w:rPr>
          <w:sz w:val="24"/>
          <w:szCs w:val="24"/>
        </w:rPr>
      </w:pPr>
      <w:r w:rsidRPr="006B26F2">
        <w:rPr>
          <w:sz w:val="24"/>
          <w:szCs w:val="24"/>
        </w:rPr>
        <w:t>I</w:t>
      </w:r>
      <w:r>
        <w:rPr>
          <w:sz w:val="24"/>
          <w:szCs w:val="24"/>
        </w:rPr>
        <w:t>nstitute for Healthcare Improvement</w:t>
      </w:r>
    </w:p>
    <w:p w14:paraId="1EA4F640" w14:textId="66BA45ED" w:rsidR="008551C3" w:rsidRDefault="001E3355" w:rsidP="007D5E48">
      <w:pPr>
        <w:pStyle w:val="PlainText"/>
        <w:numPr>
          <w:ilvl w:val="0"/>
          <w:numId w:val="52"/>
        </w:numPr>
        <w:rPr>
          <w:sz w:val="24"/>
          <w:szCs w:val="24"/>
        </w:rPr>
      </w:pPr>
      <w:r w:rsidRPr="006B26F2">
        <w:rPr>
          <w:sz w:val="24"/>
          <w:szCs w:val="24"/>
        </w:rPr>
        <w:t>Massachusetts Alzheimer’s Disease Research Center (MADRC), Massachusetts General Hospital</w:t>
      </w:r>
    </w:p>
    <w:p w14:paraId="16AA4EBC" w14:textId="748EE406" w:rsidR="008551C3" w:rsidRDefault="007D1A9B" w:rsidP="007D5E48">
      <w:pPr>
        <w:pStyle w:val="PlainText"/>
        <w:numPr>
          <w:ilvl w:val="0"/>
          <w:numId w:val="52"/>
        </w:numPr>
        <w:rPr>
          <w:sz w:val="24"/>
          <w:szCs w:val="24"/>
        </w:rPr>
      </w:pPr>
      <w:r w:rsidRPr="009F1A4A">
        <w:rPr>
          <w:rFonts w:asciiTheme="minorHAnsi" w:hAnsiTheme="minorHAnsi" w:cstheme="minorHAnsi"/>
          <w:sz w:val="24"/>
          <w:szCs w:val="22"/>
        </w:rPr>
        <w:t>Massachusetts Coalition for the Prevention of Medical Errors</w:t>
      </w:r>
    </w:p>
    <w:p w14:paraId="3609361C" w14:textId="1DF9518A" w:rsidR="008551C3" w:rsidRDefault="001E3355" w:rsidP="007D5E48">
      <w:pPr>
        <w:pStyle w:val="PlainText"/>
        <w:numPr>
          <w:ilvl w:val="0"/>
          <w:numId w:val="52"/>
        </w:numPr>
        <w:rPr>
          <w:sz w:val="24"/>
          <w:szCs w:val="24"/>
        </w:rPr>
      </w:pPr>
      <w:r w:rsidRPr="006B26F2">
        <w:rPr>
          <w:sz w:val="24"/>
          <w:szCs w:val="24"/>
        </w:rPr>
        <w:t>Massachusetts Councils on Aging</w:t>
      </w:r>
    </w:p>
    <w:p w14:paraId="7DE10958" w14:textId="770C3C3E" w:rsidR="008551C3" w:rsidRDefault="001E3355" w:rsidP="007D5E48">
      <w:pPr>
        <w:pStyle w:val="PlainText"/>
        <w:numPr>
          <w:ilvl w:val="0"/>
          <w:numId w:val="52"/>
        </w:numPr>
        <w:rPr>
          <w:sz w:val="24"/>
          <w:szCs w:val="24"/>
        </w:rPr>
      </w:pPr>
      <w:r w:rsidRPr="006B26F2">
        <w:rPr>
          <w:sz w:val="24"/>
          <w:szCs w:val="24"/>
        </w:rPr>
        <w:t>Massachusetts Healthy Aging Collaborative</w:t>
      </w:r>
    </w:p>
    <w:p w14:paraId="5199F328" w14:textId="2B6FFE14" w:rsidR="008551C3" w:rsidRDefault="001E3355" w:rsidP="007D5E48">
      <w:pPr>
        <w:pStyle w:val="PlainText"/>
        <w:numPr>
          <w:ilvl w:val="0"/>
          <w:numId w:val="52"/>
        </w:numPr>
        <w:rPr>
          <w:sz w:val="24"/>
          <w:szCs w:val="24"/>
        </w:rPr>
      </w:pPr>
      <w:r w:rsidRPr="006B26F2">
        <w:rPr>
          <w:sz w:val="24"/>
          <w:szCs w:val="24"/>
        </w:rPr>
        <w:t>Massachusetts Medical Society</w:t>
      </w:r>
    </w:p>
    <w:p w14:paraId="59849160" w14:textId="3DC1DF22" w:rsidR="001E3355" w:rsidRPr="006B26F2" w:rsidRDefault="001E3355" w:rsidP="007D5E48">
      <w:pPr>
        <w:pStyle w:val="PlainText"/>
        <w:numPr>
          <w:ilvl w:val="0"/>
          <w:numId w:val="52"/>
        </w:numPr>
        <w:rPr>
          <w:sz w:val="24"/>
          <w:szCs w:val="24"/>
        </w:rPr>
      </w:pPr>
      <w:r w:rsidRPr="006B26F2">
        <w:rPr>
          <w:sz w:val="24"/>
          <w:szCs w:val="24"/>
        </w:rPr>
        <w:t>University of Massachusetts Boston Gerontology Institute</w:t>
      </w:r>
    </w:p>
    <w:p w14:paraId="4481A3CD" w14:textId="77777777" w:rsidR="008551C3" w:rsidRDefault="008551C3" w:rsidP="00637A48">
      <w:pPr>
        <w:spacing w:after="200"/>
        <w:rPr>
          <w:sz w:val="24"/>
          <w:szCs w:val="24"/>
        </w:rPr>
      </w:pPr>
    </w:p>
    <w:p w14:paraId="27503C69" w14:textId="58BF7894" w:rsidR="00B728DC" w:rsidRPr="00637A48" w:rsidRDefault="00637A48" w:rsidP="00637A48">
      <w:pPr>
        <w:spacing w:after="200"/>
        <w:rPr>
          <w:sz w:val="24"/>
          <w:szCs w:val="24"/>
        </w:rPr>
      </w:pPr>
      <w:r w:rsidRPr="00637A48">
        <w:rPr>
          <w:sz w:val="24"/>
          <w:szCs w:val="24"/>
        </w:rPr>
        <w:t>S</w:t>
      </w:r>
      <w:r w:rsidR="00B728DC" w:rsidRPr="00637A48">
        <w:rPr>
          <w:sz w:val="24"/>
          <w:szCs w:val="24"/>
        </w:rPr>
        <w:t>ee Appendix B for a list of resources on care planning and training programs that the workgroup will refer to while implementing this recommendation.</w:t>
      </w:r>
    </w:p>
    <w:p w14:paraId="4C2A5B77" w14:textId="77777777" w:rsidR="00B728DC" w:rsidRPr="00CA5A1D" w:rsidRDefault="00B728DC" w:rsidP="00CA5A1D">
      <w:pPr>
        <w:pStyle w:val="BodyCopy"/>
        <w:spacing w:after="100"/>
        <w:rPr>
          <w:b/>
          <w:bCs/>
        </w:rPr>
      </w:pPr>
      <w:r w:rsidRPr="00CA5A1D">
        <w:rPr>
          <w:b/>
          <w:bCs/>
        </w:rPr>
        <w:t>Risks and Risk Response Strategies</w:t>
      </w:r>
    </w:p>
    <w:p w14:paraId="1003BD79" w14:textId="3EC22BD7" w:rsidR="00B728DC" w:rsidRPr="00543B66" w:rsidRDefault="00B728DC" w:rsidP="00B728DC">
      <w:pPr>
        <w:pStyle w:val="BodyBullets"/>
        <w:spacing w:after="0"/>
      </w:pPr>
      <w:r w:rsidRPr="00543B66">
        <w:t>Lack of protected time to train, plan</w:t>
      </w:r>
      <w:r w:rsidRPr="006341C3">
        <w:t>,</w:t>
      </w:r>
      <w:r w:rsidRPr="00543B66">
        <w:t xml:space="preserve"> and follow</w:t>
      </w:r>
      <w:r w:rsidR="00745433">
        <w:t>-</w:t>
      </w:r>
      <w:r w:rsidRPr="00543B66">
        <w:t>through</w:t>
      </w:r>
    </w:p>
    <w:p w14:paraId="7A888B3E" w14:textId="77777777" w:rsidR="00B728DC" w:rsidRPr="00543B66" w:rsidRDefault="00B728DC" w:rsidP="00B728DC">
      <w:pPr>
        <w:pStyle w:val="BodyBullets"/>
        <w:spacing w:after="0"/>
      </w:pPr>
      <w:r w:rsidRPr="00543B66">
        <w:t>Competing demands among stakeholders, particularly due to COVID-19</w:t>
      </w:r>
    </w:p>
    <w:p w14:paraId="79318067" w14:textId="6DB09718" w:rsidR="00B728DC" w:rsidRPr="00543B66" w:rsidRDefault="00B728DC" w:rsidP="00CA5A1D">
      <w:pPr>
        <w:pStyle w:val="BodyBullets"/>
        <w:spacing w:after="200"/>
      </w:pPr>
      <w:r w:rsidRPr="00543B66">
        <w:t>Lack of participation of partners and stakeholders</w:t>
      </w:r>
    </w:p>
    <w:p w14:paraId="7B17DE4F" w14:textId="77777777" w:rsidR="00B728DC" w:rsidRPr="00543B66" w:rsidRDefault="00B728DC" w:rsidP="00CA5A1D">
      <w:pPr>
        <w:pStyle w:val="BodyCopy"/>
        <w:spacing w:after="100"/>
      </w:pPr>
      <w:r w:rsidRPr="00543B66">
        <w:t xml:space="preserve">In response to the above risks, the Quality of Care </w:t>
      </w:r>
      <w:r>
        <w:t xml:space="preserve">Workgroup </w:t>
      </w:r>
      <w:r w:rsidRPr="00543B66">
        <w:t>will:</w:t>
      </w:r>
    </w:p>
    <w:p w14:paraId="5DB8764E" w14:textId="02730555" w:rsidR="00B728DC" w:rsidRPr="00B728DC" w:rsidRDefault="00B728DC" w:rsidP="00B728DC">
      <w:pPr>
        <w:pStyle w:val="BodyBullets"/>
      </w:pPr>
      <w:r w:rsidRPr="00B728DC">
        <w:t>highlight the value proposition of age-friendly health systems in enhancing care of cognitively impaired patients and COVID-19 patients</w:t>
      </w:r>
      <w:r w:rsidR="008551C3">
        <w:t>,</w:t>
      </w:r>
    </w:p>
    <w:p w14:paraId="089F870D" w14:textId="11A04CF9" w:rsidR="00B728DC" w:rsidRPr="00B728DC" w:rsidRDefault="00B728DC" w:rsidP="00B728DC">
      <w:pPr>
        <w:pStyle w:val="BodyBullets"/>
      </w:pPr>
      <w:r w:rsidRPr="00B728DC">
        <w:t>work with age-friendly health systems to identify potential funding</w:t>
      </w:r>
      <w:r w:rsidR="008551C3">
        <w:t>,</w:t>
      </w:r>
    </w:p>
    <w:p w14:paraId="6B0CA2BC" w14:textId="5103A4F6" w:rsidR="00B728DC" w:rsidRPr="00B728DC" w:rsidRDefault="00B728DC" w:rsidP="00B728DC">
      <w:pPr>
        <w:pStyle w:val="BodyBullets"/>
      </w:pPr>
      <w:r w:rsidRPr="00B728DC">
        <w:t>acknowledge organizations involved in the age-friendly health system model</w:t>
      </w:r>
      <w:r w:rsidR="008551C3">
        <w:t>,</w:t>
      </w:r>
    </w:p>
    <w:p w14:paraId="5ECBFC28" w14:textId="6A657342" w:rsidR="00B728DC" w:rsidRPr="00B728DC" w:rsidRDefault="00B728DC" w:rsidP="00B728DC">
      <w:pPr>
        <w:pStyle w:val="BodyBullets"/>
      </w:pPr>
      <w:r w:rsidRPr="00B728DC">
        <w:t xml:space="preserve">incorporate stakeholders into the design of the education </w:t>
      </w:r>
      <w:r w:rsidR="007D5E48" w:rsidRPr="00B728DC">
        <w:t>plan</w:t>
      </w:r>
      <w:r w:rsidR="007D5E48">
        <w:t>, and</w:t>
      </w:r>
      <w:r w:rsidR="00900ABD">
        <w:t xml:space="preserve"> </w:t>
      </w:r>
      <w:r w:rsidRPr="00B728DC">
        <w:t xml:space="preserve"> </w:t>
      </w:r>
    </w:p>
    <w:p w14:paraId="3601E066" w14:textId="31BD8D92" w:rsidR="00B5317F" w:rsidRPr="00B728DC" w:rsidRDefault="00B728DC" w:rsidP="00B728DC">
      <w:pPr>
        <w:pStyle w:val="BodyBullets"/>
      </w:pPr>
      <w:r w:rsidRPr="00B728DC">
        <w:t>launch a public relations campaign to publicize the benefits of receiving care at age-friendly health systems</w:t>
      </w:r>
      <w:r w:rsidR="00900ABD">
        <w:t>.</w:t>
      </w:r>
      <w:r w:rsidR="00B5317F" w:rsidRPr="006341C3">
        <w:br w:type="page"/>
      </w:r>
    </w:p>
    <w:p w14:paraId="6B8B2E40" w14:textId="1D2C89D5" w:rsidR="003666CB" w:rsidRDefault="003666CB" w:rsidP="00ED0BCE">
      <w:pPr>
        <w:pStyle w:val="Heading3"/>
      </w:pPr>
      <w:bookmarkStart w:id="74" w:name="_Toc67401761"/>
      <w:r w:rsidRPr="00173D7B">
        <w:lastRenderedPageBreak/>
        <w:t>Research</w:t>
      </w:r>
      <w:bookmarkEnd w:id="74"/>
    </w:p>
    <w:p w14:paraId="6144D27D" w14:textId="5E380D8C" w:rsidR="003666CB" w:rsidRPr="00C9547B" w:rsidRDefault="00CA5A1D" w:rsidP="00C9547B">
      <w:r>
        <w:rPr>
          <w:noProof/>
        </w:rPr>
        <mc:AlternateContent>
          <mc:Choice Requires="wpg">
            <w:drawing>
              <wp:anchor distT="0" distB="0" distL="114300" distR="114300" simplePos="0" relativeHeight="251651072" behindDoc="0" locked="0" layoutInCell="1" allowOverlap="1" wp14:anchorId="1D32B563" wp14:editId="14AE264C">
                <wp:simplePos x="0" y="0"/>
                <wp:positionH relativeFrom="column">
                  <wp:posOffset>3175</wp:posOffset>
                </wp:positionH>
                <wp:positionV relativeFrom="paragraph">
                  <wp:posOffset>3523458</wp:posOffset>
                </wp:positionV>
                <wp:extent cx="6148705" cy="3479165"/>
                <wp:effectExtent l="0" t="0" r="23495" b="26035"/>
                <wp:wrapNone/>
                <wp:docPr id="241" name="Group 241"/>
                <wp:cNvGraphicFramePr/>
                <a:graphic xmlns:a="http://schemas.openxmlformats.org/drawingml/2006/main">
                  <a:graphicData uri="http://schemas.microsoft.com/office/word/2010/wordprocessingGroup">
                    <wpg:wgp>
                      <wpg:cNvGrpSpPr/>
                      <wpg:grpSpPr>
                        <a:xfrm>
                          <a:off x="0" y="0"/>
                          <a:ext cx="6148705" cy="3479165"/>
                          <a:chOff x="10370" y="-76200"/>
                          <a:chExt cx="6148705" cy="3479165"/>
                        </a:xfrm>
                      </wpg:grpSpPr>
                      <wps:wsp>
                        <wps:cNvPr id="215" name="Rounded Rectangle 215"/>
                        <wps:cNvSpPr/>
                        <wps:spPr>
                          <a:xfrm>
                            <a:off x="10370" y="-76200"/>
                            <a:ext cx="6148705" cy="3479165"/>
                          </a:xfrm>
                          <a:prstGeom prst="roundRect">
                            <a:avLst>
                              <a:gd name="adj" fmla="val 4761"/>
                            </a:avLst>
                          </a:prstGeom>
                          <a:gradFill>
                            <a:gsLst>
                              <a:gs pos="100000">
                                <a:schemeClr val="bg1">
                                  <a:lumMod val="85000"/>
                                </a:schemeClr>
                              </a:gs>
                              <a:gs pos="0">
                                <a:schemeClr val="bg1">
                                  <a:lumMod val="75000"/>
                                </a:schemeClr>
                              </a:gs>
                            </a:gsLst>
                            <a:lin ang="0" scaled="0"/>
                          </a:gra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5021C6" w14:textId="30F37B57" w:rsidR="00DE1CEC" w:rsidRPr="00CA5A1D" w:rsidRDefault="00DE1CEC" w:rsidP="00C83C0B">
                              <w:pPr>
                                <w:rPr>
                                  <w:color w:val="000000" w:themeColor="text1"/>
                                </w:rPr>
                              </w:pPr>
                              <w:r w:rsidRPr="00CA5A1D">
                                <w:rPr>
                                  <w:b/>
                                  <w:bCs/>
                                  <w:color w:val="000000" w:themeColor="text1"/>
                                  <w:sz w:val="34"/>
                                  <w:szCs w:val="34"/>
                                </w:rPr>
                                <w:t>Recommendation</w:t>
                              </w: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wps:wsp>
                        <wps:cNvPr id="220" name="Rounded Rectangle 220" descr="Surgeon reviewing MRI scans on a modern screen"/>
                        <wps:cNvSpPr/>
                        <wps:spPr>
                          <a:xfrm>
                            <a:off x="833918" y="379252"/>
                            <a:ext cx="4532630" cy="2099945"/>
                          </a:xfrm>
                          <a:prstGeom prst="roundRect">
                            <a:avLst>
                              <a:gd name="adj" fmla="val 0"/>
                            </a:avLst>
                          </a:prstGeom>
                          <a:blipFill>
                            <a:blip r:embed="rId49" cstate="print">
                              <a:extLst>
                                <a:ext uri="{28A0092B-C50C-407E-A947-70E740481C1C}">
                                  <a14:useLocalDpi xmlns:a14="http://schemas.microsoft.com/office/drawing/2010/main" val="0"/>
                                </a:ext>
                              </a:extLst>
                            </a:blip>
                            <a:srcRect/>
                            <a:stretch>
                              <a:fillRect t="-4464" b="-17460"/>
                            </a:stretch>
                          </a:blipFill>
                          <a:ln w="38100"/>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rap="square">
                          <a:noAutofit/>
                        </wps:bodyPr>
                      </wps:wsp>
                      <wps:wsp>
                        <wps:cNvPr id="218" name="Rounded Rectangle 218"/>
                        <wps:cNvSpPr/>
                        <wps:spPr>
                          <a:xfrm>
                            <a:off x="213570" y="2433943"/>
                            <a:ext cx="5659551" cy="802839"/>
                          </a:xfrm>
                          <a:prstGeom prst="roundRect">
                            <a:avLst>
                              <a:gd name="adj" fmla="val 0"/>
                            </a:avLst>
                          </a:prstGeom>
                          <a:solidFill>
                            <a:schemeClr val="accent5">
                              <a:lumMod val="40000"/>
                              <a:lumOff val="6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2C7C19" w14:textId="77777777" w:rsidR="00DE1CEC" w:rsidRPr="00CA5A1D" w:rsidRDefault="00DE1CEC" w:rsidP="00C83C0B">
                              <w:pPr>
                                <w:snapToGrid w:val="0"/>
                                <w:spacing w:after="200"/>
                                <w:jc w:val="center"/>
                                <w:rPr>
                                  <w:b/>
                                  <w:bCs/>
                                  <w:color w:val="000000" w:themeColor="text1"/>
                                  <w:sz w:val="30"/>
                                  <w:szCs w:val="30"/>
                                </w:rPr>
                              </w:pPr>
                              <w:r w:rsidRPr="00CA5A1D">
                                <w:rPr>
                                  <w:b/>
                                  <w:bCs/>
                                  <w:color w:val="000000" w:themeColor="text1"/>
                                  <w:sz w:val="30"/>
                                  <w:szCs w:val="30"/>
                                </w:rPr>
                                <w:t>Recommendation #1</w:t>
                              </w:r>
                            </w:p>
                            <w:p w14:paraId="0DA1BCC0" w14:textId="2754F801" w:rsidR="00DE1CEC" w:rsidRPr="00CA5A1D" w:rsidRDefault="00DE1CEC" w:rsidP="00CA5A1D">
                              <w:pPr>
                                <w:jc w:val="center"/>
                                <w:rPr>
                                  <w:color w:val="000000" w:themeColor="text1"/>
                                  <w:sz w:val="24"/>
                                  <w:szCs w:val="24"/>
                                </w:rPr>
                              </w:pPr>
                              <w:r w:rsidRPr="00CA5A1D">
                                <w:rPr>
                                  <w:color w:val="000000" w:themeColor="text1"/>
                                  <w:sz w:val="24"/>
                                  <w:szCs w:val="24"/>
                                </w:rPr>
                                <w:t>Increase Diversity of Dementia Research and Researchers</w:t>
                              </w:r>
                            </w:p>
                          </w:txbxContent>
                        </wps:txbx>
                        <wps:bodyPr rot="0" spcFirstLastPara="0" vertOverflow="overflow" horzOverflow="overflow" vert="horz" wrap="square" lIns="274320" tIns="91440" rIns="274320" bIns="0" numCol="1" spcCol="0" rtlCol="0" fromWordArt="0" anchor="t" anchorCtr="0" forceAA="0" compatLnSpc="1">
                          <a:prstTxWarp prst="textNoShape">
                            <a:avLst/>
                          </a:prstTxWarp>
                          <a:noAutofit/>
                        </wps:bodyPr>
                      </wps:wsp>
                      <wps:wsp>
                        <wps:cNvPr id="219" name="Straight Connector 219"/>
                        <wps:cNvCnPr/>
                        <wps:spPr>
                          <a:xfrm>
                            <a:off x="440306" y="2814390"/>
                            <a:ext cx="5265420"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1D32B563" id="Group 241" o:spid="_x0000_s1143" style="position:absolute;margin-left:.25pt;margin-top:277.45pt;width:484.15pt;height:273.95pt;z-index:251651072;mso-height-relative:margin" coordorigin="103,-762" coordsize="61487,347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">
                <v:roundrect id="Rounded Rectangle 215" o:spid="_x0000_s1144" style="position:absolute;left:103;top:-762;width:61487;height:34791;visibility:visible;mso-wrap-style:square;v-text-anchor:top" arcsize="31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" fillcolor="#bfbfbf [2412]" strokecolor="#a5a5a5 [2092]" strokeweight="2pt">
                  <v:fill color2="#d8d8d8 [2732]" angle="90" focus="100%" type="gradient">
                    <o:fill v:ext="view" type="gradientUnscaled"/>
                  </v:fill>
                  <v:textbox inset="14.4pt,7.2pt">
                    <w:txbxContent>
                      <w:p w14:paraId="475021C6" w14:textId="30F37B57" w:rsidR="00DE1CEC" w:rsidRPr="00CA5A1D" w:rsidRDefault="00DE1CEC" w:rsidP="00C83C0B">
                        <w:pPr>
                          <w:rPr>
                            <w:color w:val="000000" w:themeColor="text1"/>
                          </w:rPr>
                        </w:pPr>
                        <w:r w:rsidRPr="00CA5A1D">
                          <w:rPr>
                            <w:b/>
                            <w:bCs/>
                            <w:color w:val="000000" w:themeColor="text1"/>
                            <w:sz w:val="34"/>
                            <w:szCs w:val="34"/>
                          </w:rPr>
                          <w:t>Recommendation</w:t>
                        </w:r>
                      </w:p>
                    </w:txbxContent>
                  </v:textbox>
                </v:roundrect>
                <v:roundrect id="Rounded Rectangle 220" o:spid="_x0000_s1145" alt="Surgeon reviewing MRI scans on a modern screen" style="position:absolute;left:8339;top:3792;width:45326;height:20999;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" strokecolor="white [3201]" strokeweight="3pt">
                  <v:fill r:id="rId50" o:title="Surgeon reviewing MRI scans on a modern screen" recolor="t" rotate="t" type="frame"/>
                </v:roundrect>
                <v:roundrect id="Rounded Rectangle 218" o:spid="_x0000_s1146" style="position:absolute;left:2135;top:24339;width:56596;height:8028;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" fillcolor="#b6dde8 [1304]" strokecolor="#4bacc6 [3208]" strokeweight="2pt">
                  <v:textbox inset="21.6pt,7.2pt,21.6pt,0">
                    <w:txbxContent>
                      <w:p w14:paraId="682C7C19" w14:textId="77777777" w:rsidR="00DE1CEC" w:rsidRPr="00CA5A1D" w:rsidRDefault="00DE1CEC" w:rsidP="00C83C0B">
                        <w:pPr>
                          <w:snapToGrid w:val="0"/>
                          <w:spacing w:after="200"/>
                          <w:jc w:val="center"/>
                          <w:rPr>
                            <w:b/>
                            <w:bCs/>
                            <w:color w:val="000000" w:themeColor="text1"/>
                            <w:sz w:val="30"/>
                            <w:szCs w:val="30"/>
                          </w:rPr>
                        </w:pPr>
                        <w:r w:rsidRPr="00CA5A1D">
                          <w:rPr>
                            <w:b/>
                            <w:bCs/>
                            <w:color w:val="000000" w:themeColor="text1"/>
                            <w:sz w:val="30"/>
                            <w:szCs w:val="30"/>
                          </w:rPr>
                          <w:t>Recommendation #1</w:t>
                        </w:r>
                      </w:p>
                      <w:p w14:paraId="0DA1BCC0" w14:textId="2754F801" w:rsidR="00DE1CEC" w:rsidRPr="00CA5A1D" w:rsidRDefault="00DE1CEC" w:rsidP="00CA5A1D">
                        <w:pPr>
                          <w:jc w:val="center"/>
                          <w:rPr>
                            <w:color w:val="000000" w:themeColor="text1"/>
                            <w:sz w:val="24"/>
                            <w:szCs w:val="24"/>
                          </w:rPr>
                        </w:pPr>
                        <w:r w:rsidRPr="00CA5A1D">
                          <w:rPr>
                            <w:color w:val="000000" w:themeColor="text1"/>
                            <w:sz w:val="24"/>
                            <w:szCs w:val="24"/>
                          </w:rPr>
                          <w:t>Increase Diversity of Dementia Research and Researchers</w:t>
                        </w:r>
                      </w:p>
                    </w:txbxContent>
                  </v:textbox>
                </v:roundrect>
                <v:line id="Straight Connector 219" o:spid="_x0000_s1147" style="position:absolute;visibility:visible;mso-wrap-style:square" from="4403,28143" to="57057,28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" strokecolor="#4bacc6 [3208]" strokeweight="1pt"/>
              </v:group>
            </w:pict>
          </mc:Fallback>
        </mc:AlternateContent>
      </w:r>
      <w:r>
        <w:rPr>
          <w:noProof/>
        </w:rPr>
        <mc:AlternateContent>
          <mc:Choice Requires="wpg">
            <w:drawing>
              <wp:anchor distT="0" distB="0" distL="114300" distR="114300" simplePos="0" relativeHeight="251685888" behindDoc="0" locked="0" layoutInCell="1" allowOverlap="1" wp14:anchorId="735425A8" wp14:editId="5E37137C">
                <wp:simplePos x="0" y="0"/>
                <wp:positionH relativeFrom="column">
                  <wp:posOffset>3810</wp:posOffset>
                </wp:positionH>
                <wp:positionV relativeFrom="paragraph">
                  <wp:posOffset>12065</wp:posOffset>
                </wp:positionV>
                <wp:extent cx="6148705" cy="3447348"/>
                <wp:effectExtent l="12700" t="12700" r="10795" b="7620"/>
                <wp:wrapNone/>
                <wp:docPr id="234" name="Group 234"/>
                <wp:cNvGraphicFramePr/>
                <a:graphic xmlns:a="http://schemas.openxmlformats.org/drawingml/2006/main">
                  <a:graphicData uri="http://schemas.microsoft.com/office/word/2010/wordprocessingGroup">
                    <wpg:wgp>
                      <wpg:cNvGrpSpPr/>
                      <wpg:grpSpPr>
                        <a:xfrm>
                          <a:off x="0" y="0"/>
                          <a:ext cx="6148705" cy="3447348"/>
                          <a:chOff x="0" y="0"/>
                          <a:chExt cx="6148705" cy="3447348"/>
                        </a:xfrm>
                      </wpg:grpSpPr>
                      <wps:wsp>
                        <wps:cNvPr id="235" name="Rounded Rectangle 235"/>
                        <wps:cNvSpPr/>
                        <wps:spPr>
                          <a:xfrm>
                            <a:off x="0" y="4311"/>
                            <a:ext cx="6148705" cy="1644079"/>
                          </a:xfrm>
                          <a:prstGeom prst="roundRect">
                            <a:avLst>
                              <a:gd name="adj" fmla="val 7134"/>
                            </a:avLst>
                          </a:prstGeom>
                          <a:gradFill>
                            <a:gsLst>
                              <a:gs pos="100000">
                                <a:schemeClr val="accent1">
                                  <a:lumMod val="20000"/>
                                  <a:lumOff val="80000"/>
                                </a:schemeClr>
                              </a:gs>
                              <a:gs pos="0">
                                <a:schemeClr val="accent1">
                                  <a:lumMod val="40000"/>
                                  <a:lumOff val="60000"/>
                                </a:schemeClr>
                              </a:gs>
                            </a:gsLst>
                            <a:lin ang="0" scaled="0"/>
                          </a:gra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63A6C2" w14:textId="77777777" w:rsidR="00DE1CEC" w:rsidRPr="004C533C" w:rsidRDefault="00DE1CEC" w:rsidP="00CA5A1D">
                              <w:pPr>
                                <w:spacing w:after="0"/>
                                <w:jc w:val="both"/>
                                <w:rPr>
                                  <w:b/>
                                  <w:bCs/>
                                  <w:color w:val="000000" w:themeColor="text1"/>
                                  <w:sz w:val="34"/>
                                  <w:szCs w:val="34"/>
                                </w:rPr>
                              </w:pPr>
                              <w:r w:rsidRPr="004C533C">
                                <w:rPr>
                                  <w:b/>
                                  <w:bCs/>
                                  <w:color w:val="000000" w:themeColor="text1"/>
                                  <w:sz w:val="34"/>
                                  <w:szCs w:val="34"/>
                                </w:rPr>
                                <w:t>Goal</w:t>
                              </w:r>
                            </w:p>
                            <w:p w14:paraId="4F012543" w14:textId="77777777" w:rsidR="00DE1CEC" w:rsidRDefault="00DE1CEC" w:rsidP="00CA5A1D">
                              <w:pPr>
                                <w:spacing w:after="0"/>
                                <w:ind w:left="360"/>
                                <w:rPr>
                                  <w:b/>
                                  <w:bCs/>
                                  <w:color w:val="000000" w:themeColor="text1"/>
                                  <w:sz w:val="32"/>
                                  <w:szCs w:val="32"/>
                                </w:rPr>
                              </w:pP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pic:pic xmlns:pic="http://schemas.openxmlformats.org/drawingml/2006/picture">
                        <pic:nvPicPr>
                          <pic:cNvPr id="236" name="Picture 236" descr="Three darts on bullseye"/>
                          <pic:cNvPicPr>
                            <a:picLocks noChangeAspect="1"/>
                          </pic:cNvPicPr>
                        </pic:nvPicPr>
                        <pic:blipFill rotWithShape="1">
                          <a:blip r:embed="rId19" cstate="print">
                            <a:extLst>
                              <a:ext uri="{28A0092B-C50C-407E-A947-70E740481C1C}">
                                <a14:useLocalDpi xmlns:a14="http://schemas.microsoft.com/office/drawing/2010/main" val="0"/>
                              </a:ext>
                            </a:extLst>
                          </a:blip>
                          <a:srcRect l="27238" t="9261" b="21531"/>
                          <a:stretch/>
                        </pic:blipFill>
                        <pic:spPr bwMode="auto">
                          <a:xfrm>
                            <a:off x="285459" y="549828"/>
                            <a:ext cx="1325245" cy="833120"/>
                          </a:xfrm>
                          <a:prstGeom prst="rect">
                            <a:avLst/>
                          </a:prstGeom>
                          <a:ln w="38100" cap="flat" cmpd="sng" algn="ctr">
                            <a:solidFill>
                              <a:sysClr val="window" lastClr="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237" name="Text Box 237"/>
                        <wps:cNvSpPr txBox="1"/>
                        <wps:spPr>
                          <a:xfrm>
                            <a:off x="1849656" y="0"/>
                            <a:ext cx="4108897" cy="1644079"/>
                          </a:xfrm>
                          <a:prstGeom prst="rect">
                            <a:avLst/>
                          </a:prstGeom>
                          <a:noFill/>
                          <a:ln w="6350">
                            <a:noFill/>
                          </a:ln>
                        </wps:spPr>
                        <wps:txbx>
                          <w:txbxContent>
                            <w:p w14:paraId="79FF4B6F" w14:textId="30B8F3CE" w:rsidR="00DE1CEC" w:rsidRPr="004C5924" w:rsidRDefault="00DE1CEC" w:rsidP="00E307A0">
                              <w:pPr>
                                <w:pStyle w:val="EndnoteText"/>
                                <w:numPr>
                                  <w:ilvl w:val="0"/>
                                  <w:numId w:val="16"/>
                                </w:numPr>
                                <w:ind w:left="274"/>
                                <w:rPr>
                                  <w:sz w:val="24"/>
                                  <w:szCs w:val="24"/>
                                </w:rPr>
                              </w:pPr>
                              <w:r w:rsidRPr="00CA5A1D">
                                <w:rPr>
                                  <w:rFonts w:cstheme="minorHAnsi"/>
                                  <w:color w:val="000000" w:themeColor="text1"/>
                                  <w:sz w:val="24"/>
                                  <w:szCs w:val="24"/>
                                </w:rPr>
                                <w:t>Advance dementia research in Massachusetts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Rounded Rectangle 238"/>
                        <wps:cNvSpPr/>
                        <wps:spPr>
                          <a:xfrm>
                            <a:off x="0" y="1791166"/>
                            <a:ext cx="6148705" cy="1652104"/>
                          </a:xfrm>
                          <a:prstGeom prst="roundRect">
                            <a:avLst>
                              <a:gd name="adj" fmla="val 7134"/>
                            </a:avLst>
                          </a:prstGeom>
                          <a:gradFill>
                            <a:gsLst>
                              <a:gs pos="100000">
                                <a:schemeClr val="accent3">
                                  <a:lumMod val="20000"/>
                                  <a:lumOff val="80000"/>
                                </a:schemeClr>
                              </a:gs>
                              <a:gs pos="0">
                                <a:schemeClr val="accent3">
                                  <a:lumMod val="60000"/>
                                  <a:lumOff val="40000"/>
                                </a:schemeClr>
                              </a:gs>
                            </a:gsLst>
                            <a:lin ang="0" scaled="0"/>
                          </a:gra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FDE832" w14:textId="7A27A6CE" w:rsidR="00DE1CEC" w:rsidRPr="004C533C" w:rsidRDefault="00DE1CEC" w:rsidP="00CA5A1D">
                              <w:pPr>
                                <w:spacing w:after="0"/>
                                <w:rPr>
                                  <w:b/>
                                  <w:bCs/>
                                  <w:color w:val="000000" w:themeColor="text1"/>
                                  <w:sz w:val="32"/>
                                  <w:szCs w:val="32"/>
                                </w:rPr>
                              </w:pPr>
                              <w:r w:rsidRPr="004C533C">
                                <w:rPr>
                                  <w:b/>
                                  <w:bCs/>
                                  <w:color w:val="000000" w:themeColor="text1"/>
                                  <w:sz w:val="34"/>
                                  <w:szCs w:val="34"/>
                                </w:rPr>
                                <w:t>Challenge</w:t>
                              </w: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wps:wsp>
                        <wps:cNvPr id="239" name="Text Box 239"/>
                        <wps:cNvSpPr txBox="1"/>
                        <wps:spPr>
                          <a:xfrm>
                            <a:off x="1849656" y="1795244"/>
                            <a:ext cx="4108896" cy="1652104"/>
                          </a:xfrm>
                          <a:prstGeom prst="rect">
                            <a:avLst/>
                          </a:prstGeom>
                          <a:noFill/>
                          <a:ln w="6350">
                            <a:noFill/>
                          </a:ln>
                        </wps:spPr>
                        <wps:txbx>
                          <w:txbxContent>
                            <w:p w14:paraId="2420FD49" w14:textId="573547EC" w:rsidR="00DE1CEC" w:rsidRPr="00CA5A1D" w:rsidRDefault="00DE1CEC" w:rsidP="00E307A0">
                              <w:pPr>
                                <w:pStyle w:val="Subtitle"/>
                                <w:numPr>
                                  <w:ilvl w:val="1"/>
                                  <w:numId w:val="8"/>
                                </w:numPr>
                                <w:spacing w:after="0"/>
                                <w:ind w:left="274" w:hanging="360"/>
                                <w:rPr>
                                  <w:rFonts w:asciiTheme="minorHAnsi" w:hAnsiTheme="minorHAnsi" w:cstheme="minorHAnsi"/>
                                  <w:sz w:val="24"/>
                                  <w:szCs w:val="24"/>
                                </w:rPr>
                              </w:pPr>
                              <w:r w:rsidRPr="00CA5A1D">
                                <w:rPr>
                                  <w:rFonts w:asciiTheme="minorHAnsi" w:hAnsiTheme="minorHAnsi" w:cstheme="minorHAnsi"/>
                                  <w:color w:val="000000" w:themeColor="text1"/>
                                  <w:sz w:val="24"/>
                                  <w:szCs w:val="24"/>
                                </w:rPr>
                                <w:t>Lack of diversity among dementia study participants, researchers, and study approaches, limiting perspectives and innovation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0" name="Picture 240" descr="Person running fast to jump over precipice between two mountains"/>
                          <pic:cNvPicPr>
                            <a:picLocks noChangeAspect="1"/>
                          </pic:cNvPicPr>
                        </pic:nvPicPr>
                        <pic:blipFill rotWithShape="1">
                          <a:blip r:embed="rId20" cstate="print">
                            <a:extLst>
                              <a:ext uri="{28A0092B-C50C-407E-A947-70E740481C1C}">
                                <a14:useLocalDpi xmlns:a14="http://schemas.microsoft.com/office/drawing/2010/main" val="0"/>
                              </a:ext>
                            </a:extLst>
                          </a:blip>
                          <a:srcRect l="9964" t="34133" r="18505"/>
                          <a:stretch/>
                        </pic:blipFill>
                        <pic:spPr bwMode="auto">
                          <a:xfrm>
                            <a:off x="285459" y="2336683"/>
                            <a:ext cx="1325245" cy="875030"/>
                          </a:xfrm>
                          <a:prstGeom prst="rect">
                            <a:avLst/>
                          </a:prstGeom>
                          <a:ln w="38100" cap="flat" cmpd="sng" algn="ctr">
                            <a:solidFill>
                              <a:sysClr val="window" lastClr="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g:wgp>
                  </a:graphicData>
                </a:graphic>
              </wp:anchor>
            </w:drawing>
          </mc:Choice>
          <mc:Fallback>
            <w:pict>
              <v:group w14:anchorId="735425A8" id="Group 234" o:spid="_x0000_s1148" style="position:absolute;margin-left:.3pt;margin-top:.95pt;width:484.15pt;height:271.45pt;z-index:251685888" coordsize="61487,34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">
                <v:roundrect id="Rounded Rectangle 235" o:spid="_x0000_s1149" style="position:absolute;top:43;width:61487;height:16440;visibility:visible;mso-wrap-style:square;v-text-anchor:top" arcsize="46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" fillcolor="#b8cce4 [1300]" strokecolor="#95b3d7 [1940]" strokeweight="2pt">
                  <v:fill color2="#dbe5f1 [660]" angle="90" focus="100%" type="gradient">
                    <o:fill v:ext="view" type="gradientUnscaled"/>
                  </v:fill>
                  <v:textbox inset="14.4pt,7.2pt">
                    <w:txbxContent>
                      <w:p w14:paraId="0963A6C2" w14:textId="77777777" w:rsidR="00DE1CEC" w:rsidRPr="004C533C" w:rsidRDefault="00DE1CEC" w:rsidP="00CA5A1D">
                        <w:pPr>
                          <w:spacing w:after="0"/>
                          <w:jc w:val="both"/>
                          <w:rPr>
                            <w:b/>
                            <w:bCs/>
                            <w:color w:val="000000" w:themeColor="text1"/>
                            <w:sz w:val="34"/>
                            <w:szCs w:val="34"/>
                          </w:rPr>
                        </w:pPr>
                        <w:r w:rsidRPr="004C533C">
                          <w:rPr>
                            <w:b/>
                            <w:bCs/>
                            <w:color w:val="000000" w:themeColor="text1"/>
                            <w:sz w:val="34"/>
                            <w:szCs w:val="34"/>
                          </w:rPr>
                          <w:t>Goal</w:t>
                        </w:r>
                      </w:p>
                      <w:p w14:paraId="4F012543" w14:textId="77777777" w:rsidR="00DE1CEC" w:rsidRDefault="00DE1CEC" w:rsidP="00CA5A1D">
                        <w:pPr>
                          <w:spacing w:after="0"/>
                          <w:ind w:left="360"/>
                          <w:rPr>
                            <w:b/>
                            <w:bCs/>
                            <w:color w:val="000000" w:themeColor="text1"/>
                            <w:sz w:val="32"/>
                            <w:szCs w:val="32"/>
                          </w:rPr>
                        </w:pPr>
                      </w:p>
                    </w:txbxContent>
                  </v:textbox>
                </v:roundrect>
                <v:shape id="Picture 236" o:spid="_x0000_s1150" type="#_x0000_t75" alt="Three darts on bullseye" style="position:absolute;left:2854;top:5498;width:13253;height:8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" stroked="t" strokecolor="window" strokeweight="3pt">
                  <v:imagedata r:id="rId24" o:title="Three darts on bullseye" croptop="6069f" cropbottom="14111f" cropleft="17851f"/>
                  <v:path arrowok="t"/>
                </v:shape>
                <v:shape id="Text Box 237" o:spid="_x0000_s1151" type="#_x0000_t202" style="position:absolute;left:18496;width:41089;height:16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" filled="f" stroked="f" strokeweight=".5pt">
                  <v:textbox>
                    <w:txbxContent>
                      <w:p w14:paraId="79FF4B6F" w14:textId="30B8F3CE" w:rsidR="00DE1CEC" w:rsidRPr="004C5924" w:rsidRDefault="00DE1CEC" w:rsidP="00E307A0">
                        <w:pPr>
                          <w:pStyle w:val="EndnoteText"/>
                          <w:numPr>
                            <w:ilvl w:val="0"/>
                            <w:numId w:val="16"/>
                          </w:numPr>
                          <w:ind w:left="274"/>
                          <w:rPr>
                            <w:sz w:val="24"/>
                            <w:szCs w:val="24"/>
                          </w:rPr>
                        </w:pPr>
                        <w:r w:rsidRPr="00CA5A1D">
                          <w:rPr>
                            <w:rFonts w:cstheme="minorHAnsi"/>
                            <w:color w:val="000000" w:themeColor="text1"/>
                            <w:sz w:val="24"/>
                            <w:szCs w:val="24"/>
                          </w:rPr>
                          <w:t>Advance dementia research in Massachusetts</w:t>
                        </w:r>
                      </w:p>
                    </w:txbxContent>
                  </v:textbox>
                </v:shape>
                <v:roundrect id="Rounded Rectangle 238" o:spid="_x0000_s1152" style="position:absolute;top:17911;width:61487;height:16521;visibility:visible;mso-wrap-style:square;v-text-anchor:top" arcsize="46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" fillcolor="#c2d69b [1942]" strokecolor="#9bbb59 [3206]" strokeweight="2pt">
                  <v:fill color2="#eaf1dd [662]" angle="90" focus="100%" type="gradient">
                    <o:fill v:ext="view" type="gradientUnscaled"/>
                  </v:fill>
                  <v:textbox inset="14.4pt,7.2pt">
                    <w:txbxContent>
                      <w:p w14:paraId="51FDE832" w14:textId="7A27A6CE" w:rsidR="00DE1CEC" w:rsidRPr="004C533C" w:rsidRDefault="00DE1CEC" w:rsidP="00CA5A1D">
                        <w:pPr>
                          <w:spacing w:after="0"/>
                          <w:rPr>
                            <w:b/>
                            <w:bCs/>
                            <w:color w:val="000000" w:themeColor="text1"/>
                            <w:sz w:val="32"/>
                            <w:szCs w:val="32"/>
                          </w:rPr>
                        </w:pPr>
                        <w:r w:rsidRPr="004C533C">
                          <w:rPr>
                            <w:b/>
                            <w:bCs/>
                            <w:color w:val="000000" w:themeColor="text1"/>
                            <w:sz w:val="34"/>
                            <w:szCs w:val="34"/>
                          </w:rPr>
                          <w:t>Challenge</w:t>
                        </w:r>
                      </w:p>
                    </w:txbxContent>
                  </v:textbox>
                </v:roundrect>
                <v:shape id="Text Box 239" o:spid="_x0000_s1153" type="#_x0000_t202" style="position:absolute;left:18496;top:17952;width:41089;height:16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" filled="f" stroked="f" strokeweight=".5pt">
                  <v:textbox>
                    <w:txbxContent>
                      <w:p w14:paraId="2420FD49" w14:textId="573547EC" w:rsidR="00DE1CEC" w:rsidRPr="00CA5A1D" w:rsidRDefault="00DE1CEC" w:rsidP="00E307A0">
                        <w:pPr>
                          <w:pStyle w:val="Subtitle"/>
                          <w:numPr>
                            <w:ilvl w:val="1"/>
                            <w:numId w:val="8"/>
                          </w:numPr>
                          <w:spacing w:after="0"/>
                          <w:ind w:left="274" w:hanging="360"/>
                          <w:rPr>
                            <w:rFonts w:asciiTheme="minorHAnsi" w:hAnsiTheme="minorHAnsi" w:cstheme="minorHAnsi"/>
                            <w:sz w:val="24"/>
                            <w:szCs w:val="24"/>
                          </w:rPr>
                        </w:pPr>
                        <w:r w:rsidRPr="00CA5A1D">
                          <w:rPr>
                            <w:rFonts w:asciiTheme="minorHAnsi" w:hAnsiTheme="minorHAnsi" w:cstheme="minorHAnsi"/>
                            <w:color w:val="000000" w:themeColor="text1"/>
                            <w:sz w:val="24"/>
                            <w:szCs w:val="24"/>
                          </w:rPr>
                          <w:t>Lack of diversity among dementia study participants, researchers, and study approaches, limiting perspectives and innovation</w:t>
                        </w:r>
                      </w:p>
                    </w:txbxContent>
                  </v:textbox>
                </v:shape>
                <v:shape id="Picture 240" o:spid="_x0000_s1154" type="#_x0000_t75" alt="Person running fast to jump over precipice between two mountains" style="position:absolute;left:2854;top:23366;width:13253;height:8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" stroked="t" strokecolor="window" strokeweight="3pt">
                  <v:imagedata r:id="rId25" o:title="Person running fast to jump over precipice between two mountains" croptop="22369f" cropleft="6530f" cropright="12127f"/>
                  <v:path arrowok="t"/>
                </v:shape>
              </v:group>
            </w:pict>
          </mc:Fallback>
        </mc:AlternateContent>
      </w:r>
      <w:r>
        <w:br w:type="page"/>
      </w:r>
    </w:p>
    <w:p w14:paraId="3671C3D9" w14:textId="77777777" w:rsidR="00AD32DA" w:rsidRDefault="00AD32DA" w:rsidP="00AD32DA">
      <w:pPr>
        <w:pStyle w:val="BodyCopy"/>
        <w:spacing w:after="100"/>
        <w:rPr>
          <w:b/>
          <w:bCs/>
        </w:rPr>
      </w:pPr>
      <w:r w:rsidRPr="00C9547B">
        <w:rPr>
          <w:b/>
          <w:bCs/>
          <w:noProof/>
        </w:rPr>
        <w:lastRenderedPageBreak/>
        <mc:AlternateContent>
          <mc:Choice Requires="wpg">
            <w:drawing>
              <wp:anchor distT="0" distB="228600" distL="114300" distR="114300" simplePos="0" relativeHeight="251687936" behindDoc="0" locked="0" layoutInCell="1" allowOverlap="1" wp14:anchorId="46D0C2D0" wp14:editId="51CE8AF1">
                <wp:simplePos x="0" y="0"/>
                <wp:positionH relativeFrom="page">
                  <wp:posOffset>914400</wp:posOffset>
                </wp:positionH>
                <wp:positionV relativeFrom="paragraph">
                  <wp:posOffset>12962</wp:posOffset>
                </wp:positionV>
                <wp:extent cx="6046470" cy="800100"/>
                <wp:effectExtent l="12700" t="12700" r="11430" b="12700"/>
                <wp:wrapSquare wrapText="bothSides"/>
                <wp:docPr id="223" name="Group 223"/>
                <wp:cNvGraphicFramePr/>
                <a:graphic xmlns:a="http://schemas.openxmlformats.org/drawingml/2006/main">
                  <a:graphicData uri="http://schemas.microsoft.com/office/word/2010/wordprocessingGroup">
                    <wpg:wgp>
                      <wpg:cNvGrpSpPr/>
                      <wpg:grpSpPr>
                        <a:xfrm>
                          <a:off x="0" y="0"/>
                          <a:ext cx="6046470" cy="800100"/>
                          <a:chOff x="0" y="2"/>
                          <a:chExt cx="5989170" cy="710241"/>
                        </a:xfrm>
                      </wpg:grpSpPr>
                      <wps:wsp>
                        <wps:cNvPr id="224" name="Rounded Rectangle 224"/>
                        <wps:cNvSpPr/>
                        <wps:spPr>
                          <a:xfrm>
                            <a:off x="0" y="2"/>
                            <a:ext cx="5989170" cy="710241"/>
                          </a:xfrm>
                          <a:prstGeom prst="roundRect">
                            <a:avLst>
                              <a:gd name="adj" fmla="val 0"/>
                            </a:avLst>
                          </a:prstGeom>
                          <a:solidFill>
                            <a:schemeClr val="accent5">
                              <a:lumMod val="40000"/>
                              <a:lumOff val="6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2A009F" w14:textId="77777777" w:rsidR="00DE1CEC" w:rsidRPr="00C9547B" w:rsidRDefault="00DE1CEC" w:rsidP="00AD32DA">
                              <w:pPr>
                                <w:snapToGrid w:val="0"/>
                                <w:spacing w:after="200"/>
                                <w:rPr>
                                  <w:b/>
                                  <w:bCs/>
                                  <w:color w:val="000000" w:themeColor="text1"/>
                                  <w:sz w:val="30"/>
                                  <w:szCs w:val="30"/>
                                </w:rPr>
                              </w:pPr>
                              <w:r w:rsidRPr="00C9547B">
                                <w:rPr>
                                  <w:b/>
                                  <w:bCs/>
                                  <w:color w:val="000000" w:themeColor="text1"/>
                                  <w:sz w:val="30"/>
                                  <w:szCs w:val="30"/>
                                </w:rPr>
                                <w:t>Recommendation #1</w:t>
                              </w:r>
                            </w:p>
                            <w:p w14:paraId="2E66BD1D" w14:textId="77777777" w:rsidR="00DE1CEC" w:rsidRPr="00C9547B" w:rsidRDefault="00DE1CEC" w:rsidP="00AD32DA">
                              <w:pPr>
                                <w:rPr>
                                  <w:color w:val="000000" w:themeColor="text1"/>
                                  <w:sz w:val="24"/>
                                  <w:szCs w:val="24"/>
                                </w:rPr>
                              </w:pPr>
                              <w:r w:rsidRPr="00C9547B">
                                <w:rPr>
                                  <w:color w:val="000000" w:themeColor="text1"/>
                                  <w:sz w:val="24"/>
                                  <w:szCs w:val="24"/>
                                </w:rPr>
                                <w:t>Increase Diversity of Dementia Research and Researchers</w:t>
                              </w:r>
                            </w:p>
                          </w:txbxContent>
                        </wps:txbx>
                        <wps:bodyPr rot="0" spcFirstLastPara="0" vertOverflow="overflow" horzOverflow="overflow" vert="horz" wrap="square" lIns="182880" tIns="91440" rIns="91440" bIns="0" numCol="1" spcCol="0" rtlCol="0" fromWordArt="0" anchor="t" anchorCtr="0" forceAA="0" compatLnSpc="1">
                          <a:prstTxWarp prst="textNoShape">
                            <a:avLst/>
                          </a:prstTxWarp>
                          <a:noAutofit/>
                        </wps:bodyPr>
                      </wps:wsp>
                      <wps:wsp>
                        <wps:cNvPr id="225" name="Straight Connector 225"/>
                        <wps:cNvCnPr/>
                        <wps:spPr>
                          <a:xfrm>
                            <a:off x="180241" y="337951"/>
                            <a:ext cx="5633144"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6D0C2D0" id="Group 223" o:spid="_x0000_s1155" style="position:absolute;margin-left:1in;margin-top:1pt;width:476.1pt;height:63pt;z-index:251687936;mso-wrap-distance-bottom:18pt;mso-position-horizontal-relative:page;mso-width-relative:margin;mso-height-relative:margin" coordorigin="" coordsize="59891,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">
                <v:roundrect id="Rounded Rectangle 224" o:spid="_x0000_s1156" style="position:absolute;width:59891;height:7102;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" fillcolor="#b6dde8 [1304]" strokecolor="#4bacc6 [3208]" strokeweight="2pt">
                  <v:textbox inset="14.4pt,7.2pt,,0">
                    <w:txbxContent>
                      <w:p w14:paraId="682A009F" w14:textId="77777777" w:rsidR="00DE1CEC" w:rsidRPr="00C9547B" w:rsidRDefault="00DE1CEC" w:rsidP="00AD32DA">
                        <w:pPr>
                          <w:snapToGrid w:val="0"/>
                          <w:spacing w:after="200"/>
                          <w:rPr>
                            <w:b/>
                            <w:bCs/>
                            <w:color w:val="000000" w:themeColor="text1"/>
                            <w:sz w:val="30"/>
                            <w:szCs w:val="30"/>
                          </w:rPr>
                        </w:pPr>
                        <w:r w:rsidRPr="00C9547B">
                          <w:rPr>
                            <w:b/>
                            <w:bCs/>
                            <w:color w:val="000000" w:themeColor="text1"/>
                            <w:sz w:val="30"/>
                            <w:szCs w:val="30"/>
                          </w:rPr>
                          <w:t>Recommendation #1</w:t>
                        </w:r>
                      </w:p>
                      <w:p w14:paraId="2E66BD1D" w14:textId="77777777" w:rsidR="00DE1CEC" w:rsidRPr="00C9547B" w:rsidRDefault="00DE1CEC" w:rsidP="00AD32DA">
                        <w:pPr>
                          <w:rPr>
                            <w:color w:val="000000" w:themeColor="text1"/>
                            <w:sz w:val="24"/>
                            <w:szCs w:val="24"/>
                          </w:rPr>
                        </w:pPr>
                        <w:r w:rsidRPr="00C9547B">
                          <w:rPr>
                            <w:color w:val="000000" w:themeColor="text1"/>
                            <w:sz w:val="24"/>
                            <w:szCs w:val="24"/>
                          </w:rPr>
                          <w:t>Increase Diversity of Dementia Research and Researchers</w:t>
                        </w:r>
                      </w:p>
                    </w:txbxContent>
                  </v:textbox>
                </v:roundrect>
                <v:line id="Straight Connector 225" o:spid="_x0000_s1157" style="position:absolute;visibility:visible;mso-wrap-style:square" from="1802,3379" to="58133,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" strokecolor="#4bacc6 [3208]" strokeweight="1pt"/>
                <w10:wrap type="square" anchorx="page"/>
              </v:group>
            </w:pict>
          </mc:Fallback>
        </mc:AlternateContent>
      </w:r>
      <w:r w:rsidRPr="00C9547B">
        <w:rPr>
          <w:b/>
          <w:bCs/>
        </w:rPr>
        <w:t>Implementation Strategies, 2021-2022</w:t>
      </w:r>
    </w:p>
    <w:p w14:paraId="45732C28" w14:textId="77777777" w:rsidR="00AD32DA" w:rsidRPr="00192E11" w:rsidRDefault="00AD32DA" w:rsidP="00AD32DA">
      <w:pPr>
        <w:pStyle w:val="BodyCopy"/>
        <w:spacing w:after="100"/>
      </w:pPr>
      <w:r w:rsidRPr="006F0D73">
        <w:t>Implement</w:t>
      </w:r>
      <w:r>
        <w:t xml:space="preserve"> the following strategies to i</w:t>
      </w:r>
      <w:r w:rsidRPr="00192E11">
        <w:t xml:space="preserve">ncrease outcomes around diversity </w:t>
      </w:r>
      <w:r>
        <w:t xml:space="preserve">of dementia research </w:t>
      </w:r>
      <w:r w:rsidRPr="00192E11">
        <w:t>participants, researchers, disease stages, and research methodologies</w:t>
      </w:r>
      <w:r>
        <w:t>:</w:t>
      </w:r>
    </w:p>
    <w:p w14:paraId="6E71C994" w14:textId="77777777" w:rsidR="00AD32DA" w:rsidRDefault="00AD32DA" w:rsidP="00AD32DA">
      <w:pPr>
        <w:pStyle w:val="Bullet-Extraindent"/>
        <w:numPr>
          <w:ilvl w:val="0"/>
          <w:numId w:val="48"/>
        </w:numPr>
      </w:pPr>
      <w:r w:rsidRPr="00192E11">
        <w:t xml:space="preserve">Compile data </w:t>
      </w:r>
      <w:r>
        <w:t>on the</w:t>
      </w:r>
      <w:r w:rsidRPr="00192E11">
        <w:t xml:space="preserve"> diversity of dementia research</w:t>
      </w:r>
      <w:r>
        <w:t xml:space="preserve"> </w:t>
      </w:r>
      <w:r w:rsidRPr="00192E11">
        <w:t>at for-profit and non-profit organizations</w:t>
      </w:r>
      <w:r>
        <w:t xml:space="preserve"> in Massachusetts</w:t>
      </w:r>
      <w:r w:rsidRPr="00192E11">
        <w:t xml:space="preserve">—include data around diversity of </w:t>
      </w:r>
      <w:r>
        <w:t xml:space="preserve">research </w:t>
      </w:r>
      <w:r w:rsidRPr="00192E11">
        <w:t>participants and researchers (race, ethnicity, and other underrepresented group variables), disease stages investigated, and research methodologies used</w:t>
      </w:r>
    </w:p>
    <w:p w14:paraId="1E4F24CF" w14:textId="77777777" w:rsidR="00AD32DA" w:rsidRPr="00090CDC" w:rsidRDefault="00AD32DA" w:rsidP="00AD32DA">
      <w:pPr>
        <w:pStyle w:val="Bullet-Extraindent"/>
        <w:numPr>
          <w:ilvl w:val="0"/>
          <w:numId w:val="0"/>
        </w:numPr>
        <w:ind w:left="548"/>
        <w:rPr>
          <w:sz w:val="10"/>
          <w:szCs w:val="10"/>
        </w:rPr>
      </w:pPr>
    </w:p>
    <w:p w14:paraId="5D43DE5B" w14:textId="77777777" w:rsidR="00AD32DA" w:rsidRPr="006F0D73" w:rsidRDefault="00AD32DA" w:rsidP="00CA16B4">
      <w:pPr>
        <w:pStyle w:val="Bullet-Extraindent"/>
        <w:numPr>
          <w:ilvl w:val="0"/>
          <w:numId w:val="48"/>
        </w:numPr>
        <w:spacing w:after="100" w:line="259" w:lineRule="auto"/>
        <w:rPr>
          <w:rFonts w:cstheme="minorHAnsi"/>
          <w:iCs/>
          <w:color w:val="000000" w:themeColor="text1"/>
          <w:szCs w:val="24"/>
        </w:rPr>
      </w:pPr>
      <w:r>
        <w:t>Develop</w:t>
      </w:r>
      <w:r w:rsidRPr="006F0D73">
        <w:t xml:space="preserve"> and implement an approach to increase diversity of dementia research at for-profit and non-profit organizations in Massachusetts</w:t>
      </w:r>
      <w:r>
        <w:t xml:space="preserve"> </w:t>
      </w:r>
      <w:r w:rsidRPr="006F0D73">
        <w:rPr>
          <w:rFonts w:cstheme="minorHAnsi"/>
          <w:iCs/>
          <w:color w:val="000000" w:themeColor="text1"/>
          <w:szCs w:val="24"/>
        </w:rPr>
        <w:t xml:space="preserve">that results in achieving the </w:t>
      </w:r>
      <w:r w:rsidRPr="006F0D73">
        <w:t xml:space="preserve">following diversity objectives beginning </w:t>
      </w:r>
      <w:r w:rsidRPr="006F0D73">
        <w:rPr>
          <w:rFonts w:cstheme="minorHAnsi"/>
          <w:iCs/>
          <w:color w:val="000000" w:themeColor="text1"/>
          <w:szCs w:val="24"/>
        </w:rPr>
        <w:t>in 2023:</w:t>
      </w:r>
    </w:p>
    <w:p w14:paraId="0FB63C00" w14:textId="77777777" w:rsidR="00AD32DA" w:rsidRPr="006F0D73" w:rsidRDefault="00AD32DA" w:rsidP="00AD32DA">
      <w:pPr>
        <w:pStyle w:val="Bullet-Extraindent"/>
        <w:numPr>
          <w:ilvl w:val="0"/>
          <w:numId w:val="49"/>
        </w:numPr>
        <w:ind w:left="1080" w:hanging="270"/>
      </w:pPr>
      <w:r w:rsidRPr="006F0D73">
        <w:rPr>
          <w:i/>
        </w:rPr>
        <w:t>Increase the diversity of participants</w:t>
      </w:r>
      <w:r w:rsidRPr="006F0D73">
        <w:t xml:space="preserve"> each year by 1.5 percent (for-profits) and 3.0 percent (non-profits) until diversity matches catchment area</w:t>
      </w:r>
    </w:p>
    <w:p w14:paraId="5D2897E7" w14:textId="77777777" w:rsidR="00AD32DA" w:rsidRPr="006F0D73" w:rsidRDefault="00AD32DA" w:rsidP="00AD32DA">
      <w:pPr>
        <w:pStyle w:val="Bullet-Extraindent"/>
        <w:numPr>
          <w:ilvl w:val="0"/>
          <w:numId w:val="0"/>
        </w:numPr>
        <w:spacing w:after="0" w:line="259" w:lineRule="auto"/>
        <w:ind w:left="1440" w:hanging="270"/>
        <w:rPr>
          <w:color w:val="000000" w:themeColor="text1"/>
          <w:sz w:val="10"/>
          <w:szCs w:val="10"/>
        </w:rPr>
      </w:pPr>
    </w:p>
    <w:p w14:paraId="795852D4" w14:textId="77777777" w:rsidR="00AD32DA" w:rsidRPr="006F0D73" w:rsidRDefault="00AD32DA" w:rsidP="00AD32DA">
      <w:pPr>
        <w:pStyle w:val="Bullet-Extraindent"/>
        <w:numPr>
          <w:ilvl w:val="0"/>
          <w:numId w:val="49"/>
        </w:numPr>
        <w:ind w:left="1080" w:hanging="270"/>
      </w:pPr>
      <w:r w:rsidRPr="006F0D73">
        <w:rPr>
          <w:i/>
        </w:rPr>
        <w:t>Pursue therapeutic and/or beneficial research in all disease stages</w:t>
      </w:r>
      <w:r w:rsidRPr="006F0D73">
        <w:t xml:space="preserve"> from preventative and preclinical to severe dementia. For example, such research may include studies of novel drugs, existing drugs for novel indications, strategies for people with dementia, and strategies for caregivers</w:t>
      </w:r>
    </w:p>
    <w:p w14:paraId="4C6E8E05" w14:textId="77777777" w:rsidR="00AD32DA" w:rsidRPr="006F0D73" w:rsidRDefault="00AD32DA" w:rsidP="00AD32DA">
      <w:pPr>
        <w:pStyle w:val="ListParagraph"/>
        <w:spacing w:after="0"/>
        <w:ind w:left="1440" w:hanging="270"/>
        <w:rPr>
          <w:rFonts w:cstheme="minorHAnsi"/>
          <w:iCs/>
          <w:color w:val="000000" w:themeColor="text1"/>
          <w:sz w:val="10"/>
          <w:szCs w:val="10"/>
        </w:rPr>
      </w:pPr>
    </w:p>
    <w:p w14:paraId="484B2B29" w14:textId="77777777" w:rsidR="00AD32DA" w:rsidRPr="006F0D73" w:rsidRDefault="00AD32DA" w:rsidP="00AD32DA">
      <w:pPr>
        <w:pStyle w:val="Bullet-Extraindent"/>
        <w:numPr>
          <w:ilvl w:val="0"/>
          <w:numId w:val="49"/>
        </w:numPr>
        <w:ind w:left="1080" w:hanging="270"/>
      </w:pPr>
      <w:r w:rsidRPr="006F0D73">
        <w:rPr>
          <w:i/>
        </w:rPr>
        <w:t>Increase the diversity of methodologies being used</w:t>
      </w:r>
      <w:r w:rsidRPr="006F0D73">
        <w:t xml:space="preserve"> by 50 percent in the first year, and 10 percent each year thereafter until the number of methodologies used are at least doubled (100 percent increase). Such methods may include adding diverse research contexts, e.g., the built environment; diverse research aims, e.g., health disparities; and diverse research approaches, e.g., new technologies</w:t>
      </w:r>
    </w:p>
    <w:p w14:paraId="06C39977" w14:textId="77777777" w:rsidR="00AD32DA" w:rsidRPr="006F0D73" w:rsidRDefault="00AD32DA" w:rsidP="00AD32DA">
      <w:pPr>
        <w:pStyle w:val="ListParagraph"/>
        <w:spacing w:after="0"/>
        <w:ind w:left="1440" w:hanging="270"/>
        <w:rPr>
          <w:rFonts w:cstheme="minorHAnsi"/>
          <w:iCs/>
          <w:color w:val="000000" w:themeColor="text1"/>
          <w:sz w:val="10"/>
          <w:szCs w:val="10"/>
        </w:rPr>
      </w:pPr>
    </w:p>
    <w:p w14:paraId="18E32E58" w14:textId="77777777" w:rsidR="00AD32DA" w:rsidRPr="006F0D73" w:rsidRDefault="00AD32DA" w:rsidP="00AD32DA">
      <w:pPr>
        <w:pStyle w:val="Bullet-Extraindent"/>
        <w:numPr>
          <w:ilvl w:val="0"/>
          <w:numId w:val="49"/>
        </w:numPr>
        <w:ind w:left="1080" w:hanging="270"/>
      </w:pPr>
      <w:r w:rsidRPr="006F0D73">
        <w:rPr>
          <w:i/>
        </w:rPr>
        <w:t>Increase the diversity of researchers</w:t>
      </w:r>
      <w:r w:rsidRPr="006F0D73">
        <w:t xml:space="preserve"> each year by 1.5 percent until diversity matches catchment area</w:t>
      </w:r>
    </w:p>
    <w:p w14:paraId="5E759DB7" w14:textId="77777777" w:rsidR="00AD32DA" w:rsidRPr="006F0D73" w:rsidRDefault="00AD32DA" w:rsidP="00AD32DA">
      <w:pPr>
        <w:pStyle w:val="Bullet-Extraindent"/>
        <w:numPr>
          <w:ilvl w:val="0"/>
          <w:numId w:val="0"/>
        </w:numPr>
        <w:spacing w:after="0"/>
        <w:ind w:left="1350"/>
        <w:rPr>
          <w:sz w:val="10"/>
          <w:szCs w:val="10"/>
        </w:rPr>
      </w:pPr>
    </w:p>
    <w:p w14:paraId="613054B6" w14:textId="77777777" w:rsidR="00AD32DA" w:rsidRPr="006F0D73" w:rsidRDefault="00AD32DA" w:rsidP="00AD32DA">
      <w:pPr>
        <w:pStyle w:val="Bullet-Extraindent"/>
        <w:numPr>
          <w:ilvl w:val="0"/>
          <w:numId w:val="48"/>
        </w:numPr>
      </w:pPr>
      <w:r w:rsidRPr="006F0D73">
        <w:t xml:space="preserve">Share the above </w:t>
      </w:r>
      <w:r>
        <w:t xml:space="preserve">approach and diversity objectives </w:t>
      </w:r>
      <w:r w:rsidRPr="006F0D73">
        <w:t>with all US states and Puerto Rico and encourage them to set up analogous programs of their own</w:t>
      </w:r>
    </w:p>
    <w:p w14:paraId="162EC527" w14:textId="77777777" w:rsidR="00AD32DA" w:rsidRPr="007B06ED" w:rsidRDefault="00AD32DA" w:rsidP="00AD32DA">
      <w:pPr>
        <w:pStyle w:val="Bullet-Extraindent"/>
        <w:numPr>
          <w:ilvl w:val="0"/>
          <w:numId w:val="0"/>
        </w:numPr>
        <w:spacing w:after="0"/>
        <w:ind w:left="1080"/>
        <w:rPr>
          <w:sz w:val="10"/>
          <w:szCs w:val="10"/>
        </w:rPr>
      </w:pPr>
    </w:p>
    <w:p w14:paraId="1B4E2663" w14:textId="77777777" w:rsidR="00AD32DA" w:rsidRDefault="00AD32DA" w:rsidP="00AD32DA">
      <w:pPr>
        <w:pStyle w:val="Bullet-Extraindent"/>
        <w:numPr>
          <w:ilvl w:val="0"/>
          <w:numId w:val="48"/>
        </w:numPr>
        <w:spacing w:after="200"/>
      </w:pPr>
      <w:r w:rsidRPr="00192E11">
        <w:t xml:space="preserve">Seek and secure </w:t>
      </w:r>
      <w:r>
        <w:t>private funding for program oversight, program management, and small research support grants; and e</w:t>
      </w:r>
      <w:r w:rsidRPr="00543B66">
        <w:t xml:space="preserve">stablish </w:t>
      </w:r>
      <w:r>
        <w:t xml:space="preserve">a grant </w:t>
      </w:r>
      <w:r w:rsidRPr="00543B66">
        <w:t xml:space="preserve">application mechanism for </w:t>
      </w:r>
      <w:r>
        <w:t>the research support grants.</w:t>
      </w:r>
      <w:r>
        <w:rPr>
          <w:rStyle w:val="FootnoteReference"/>
        </w:rPr>
        <w:footnoteReference w:id="40"/>
      </w:r>
      <w:r>
        <w:t xml:space="preserve">  </w:t>
      </w:r>
    </w:p>
    <w:p w14:paraId="202366CE" w14:textId="77777777" w:rsidR="00AD32DA" w:rsidRPr="00C9547B" w:rsidRDefault="00AD32DA" w:rsidP="00AD32DA">
      <w:pPr>
        <w:pStyle w:val="BodyCopy"/>
        <w:spacing w:after="100"/>
        <w:rPr>
          <w:b/>
          <w:bCs/>
        </w:rPr>
      </w:pPr>
      <w:r w:rsidRPr="00C9547B">
        <w:rPr>
          <w:b/>
          <w:bCs/>
        </w:rPr>
        <w:lastRenderedPageBreak/>
        <w:t>Responsible Organizations</w:t>
      </w:r>
    </w:p>
    <w:p w14:paraId="092BA137" w14:textId="77777777" w:rsidR="00AD32DA" w:rsidRPr="00173D7B" w:rsidRDefault="00AD32DA" w:rsidP="007D5E48">
      <w:pPr>
        <w:pStyle w:val="Numberedlist"/>
        <w:numPr>
          <w:ilvl w:val="0"/>
          <w:numId w:val="55"/>
        </w:numPr>
        <w:ind w:left="810" w:hanging="450"/>
      </w:pPr>
      <w:r>
        <w:t>A</w:t>
      </w:r>
      <w:r w:rsidRPr="00173D7B">
        <w:t xml:space="preserve"> </w:t>
      </w:r>
      <w:r>
        <w:t xml:space="preserve">private </w:t>
      </w:r>
      <w:r w:rsidRPr="00173D7B">
        <w:t xml:space="preserve">organization </w:t>
      </w:r>
      <w:r>
        <w:t>identified by the Research Workgroup will:</w:t>
      </w:r>
    </w:p>
    <w:p w14:paraId="69D46D2E" w14:textId="77777777" w:rsidR="00AD32DA" w:rsidRDefault="00AD32DA" w:rsidP="00AD32DA">
      <w:pPr>
        <w:pStyle w:val="Bullet-Extraindent"/>
      </w:pPr>
      <w:r w:rsidRPr="00192E11">
        <w:t xml:space="preserve">provide </w:t>
      </w:r>
      <w:r>
        <w:t xml:space="preserve">program </w:t>
      </w:r>
      <w:r w:rsidRPr="00192E11">
        <w:t xml:space="preserve">oversight to ensure effectiveness of implementation strategies </w:t>
      </w:r>
    </w:p>
    <w:p w14:paraId="156D7261" w14:textId="77777777" w:rsidR="00AD32DA" w:rsidRPr="00192E11" w:rsidRDefault="00AD32DA" w:rsidP="00AD32DA">
      <w:pPr>
        <w:pStyle w:val="Bullet-Extraindent"/>
      </w:pPr>
      <w:r w:rsidRPr="00192E11">
        <w:t>provide a grant to a non-profit organization to manage the research grant program</w:t>
      </w:r>
    </w:p>
    <w:p w14:paraId="22C99F99" w14:textId="77777777" w:rsidR="00AD32DA" w:rsidRPr="00543B66" w:rsidRDefault="00AD32DA" w:rsidP="00AD32DA">
      <w:pPr>
        <w:pStyle w:val="Bullet-Extraindent"/>
        <w:spacing w:after="100"/>
      </w:pPr>
      <w:r w:rsidRPr="00192E11">
        <w:t xml:space="preserve">regularly report to </w:t>
      </w:r>
      <w:bookmarkStart w:id="75" w:name="_Hlk60660944"/>
      <w:r w:rsidRPr="00192E11">
        <w:t>the Alzheimer</w:t>
      </w:r>
      <w:r>
        <w:t>'</w:t>
      </w:r>
      <w:r w:rsidRPr="00192E11">
        <w:t>s Advisory</w:t>
      </w:r>
      <w:bookmarkEnd w:id="75"/>
      <w:r w:rsidRPr="00192E11">
        <w:t xml:space="preserve"> Council via the Research Workgroup, seeking advice when</w:t>
      </w:r>
      <w:r w:rsidRPr="00543B66">
        <w:t xml:space="preserve"> needed</w:t>
      </w:r>
    </w:p>
    <w:p w14:paraId="2BFC7871" w14:textId="77777777" w:rsidR="00AD32DA" w:rsidRPr="007D2904" w:rsidRDefault="00AD32DA" w:rsidP="007D5E48">
      <w:pPr>
        <w:pStyle w:val="Numberedlist"/>
        <w:numPr>
          <w:ilvl w:val="0"/>
          <w:numId w:val="55"/>
        </w:numPr>
        <w:ind w:left="810" w:hanging="450"/>
      </w:pPr>
      <w:r w:rsidRPr="007D2904">
        <w:t xml:space="preserve">A non-profit organization (to be determined) will be awarded a </w:t>
      </w:r>
      <w:r>
        <w:t xml:space="preserve">privately funded </w:t>
      </w:r>
      <w:r w:rsidRPr="007D2904">
        <w:t>grant to cover costs to manage the research grant program</w:t>
      </w:r>
      <w:r>
        <w:t>;</w:t>
      </w:r>
      <w:r w:rsidRPr="007D2904">
        <w:t xml:space="preserve"> distribute research grants</w:t>
      </w:r>
      <w:r>
        <w:t>;</w:t>
      </w:r>
      <w:r w:rsidRPr="007D2904">
        <w:t xml:space="preserve"> conduct all outreach</w:t>
      </w:r>
      <w:r>
        <w:t xml:space="preserve">; </w:t>
      </w:r>
      <w:r w:rsidRPr="007D2904">
        <w:t>compile data</w:t>
      </w:r>
      <w:r>
        <w:t xml:space="preserve">; </w:t>
      </w:r>
      <w:r w:rsidRPr="007D2904">
        <w:t xml:space="preserve">and </w:t>
      </w:r>
      <w:r w:rsidRPr="006341C3">
        <w:t xml:space="preserve">deliver education programs </w:t>
      </w:r>
      <w:r>
        <w:t xml:space="preserve">around diversity to </w:t>
      </w:r>
      <w:r w:rsidRPr="007D2904">
        <w:t>for-profit and non-profit organizations</w:t>
      </w:r>
    </w:p>
    <w:p w14:paraId="0FA541F3" w14:textId="77777777" w:rsidR="00AD32DA" w:rsidRPr="00FD5215" w:rsidRDefault="00AD32DA" w:rsidP="00AD32DA">
      <w:pPr>
        <w:pStyle w:val="BodyCopy"/>
        <w:spacing w:after="100"/>
        <w:rPr>
          <w:i/>
          <w:iCs/>
        </w:rPr>
      </w:pPr>
      <w:r w:rsidRPr="00C9547B">
        <w:rPr>
          <w:b/>
          <w:bCs/>
        </w:rPr>
        <w:t>Costs</w:t>
      </w:r>
      <w:r>
        <w:rPr>
          <w:b/>
          <w:bCs/>
        </w:rPr>
        <w:t xml:space="preserve"> </w:t>
      </w:r>
      <w:r w:rsidRPr="00FD5215">
        <w:t>(to be funded through private grants)</w:t>
      </w:r>
    </w:p>
    <w:p w14:paraId="51DFB1E9" w14:textId="77777777" w:rsidR="00AD32DA" w:rsidRPr="00192E11" w:rsidRDefault="00AD32DA" w:rsidP="00AD32DA">
      <w:pPr>
        <w:pStyle w:val="BodyBullets"/>
        <w:spacing w:after="0"/>
      </w:pPr>
      <w:r w:rsidRPr="00192E11">
        <w:t>$150,000 annual grant to a non-profit organization for program management beginning in Year 2</w:t>
      </w:r>
      <w:r>
        <w:t xml:space="preserve"> </w:t>
      </w:r>
    </w:p>
    <w:p w14:paraId="0DB91F0D" w14:textId="77777777" w:rsidR="00AD32DA" w:rsidRDefault="00AD32DA" w:rsidP="00AD32DA">
      <w:pPr>
        <w:pStyle w:val="BodyBullets"/>
      </w:pPr>
      <w:r w:rsidRPr="00192E11">
        <w:t>$200,000 for research support grants (</w:t>
      </w:r>
      <w:r w:rsidRPr="006341C3">
        <w:t xml:space="preserve">ten </w:t>
      </w:r>
      <w:r w:rsidRPr="00543B66">
        <w:t>two-year grants at $10,000 each to be awarded in Years 3-4 as seed funding to leverage larger grants and research projects to advance diversity in dementia research</w:t>
      </w:r>
      <w:r>
        <w:t>)</w:t>
      </w:r>
    </w:p>
    <w:p w14:paraId="11E8DC50" w14:textId="77777777" w:rsidR="00AD32DA" w:rsidRPr="00192E11" w:rsidRDefault="00AD32DA" w:rsidP="00AD32DA">
      <w:pPr>
        <w:pStyle w:val="BodyBullets"/>
        <w:spacing w:after="200"/>
      </w:pPr>
      <w:r w:rsidRPr="00192E11">
        <w:t>Additionally, the organization to be identified</w:t>
      </w:r>
      <w:r>
        <w:t xml:space="preserve"> by the Research Workgroup to provide program oversight will </w:t>
      </w:r>
      <w:r w:rsidRPr="00192E11">
        <w:t xml:space="preserve">incur program oversight costs    </w:t>
      </w:r>
    </w:p>
    <w:p w14:paraId="2D58B172" w14:textId="77777777" w:rsidR="00AD32DA" w:rsidRPr="00C9547B" w:rsidRDefault="00AD32DA" w:rsidP="00AD32DA">
      <w:pPr>
        <w:pStyle w:val="BodyCopy"/>
        <w:spacing w:after="100"/>
        <w:rPr>
          <w:b/>
          <w:bCs/>
        </w:rPr>
      </w:pPr>
      <w:r w:rsidRPr="00C9547B">
        <w:rPr>
          <w:b/>
          <w:bCs/>
        </w:rPr>
        <w:t>Risks and Risk Response Strategies</w:t>
      </w:r>
    </w:p>
    <w:p w14:paraId="3E9C27B9" w14:textId="77777777" w:rsidR="00AD32DA" w:rsidRPr="00105123" w:rsidRDefault="00AD32DA" w:rsidP="00AD32DA">
      <w:pPr>
        <w:pStyle w:val="BodyBullets"/>
      </w:pPr>
      <w:r w:rsidRPr="00105123">
        <w:t xml:space="preserve">Companies and non-profit centers conducting dementia research in the Commonwealth may be reluctant to share information around the diversity of their </w:t>
      </w:r>
      <w:r>
        <w:t xml:space="preserve">research </w:t>
      </w:r>
      <w:r w:rsidRPr="00105123">
        <w:t>participants, researchers, disease stages, and methodologies</w:t>
      </w:r>
    </w:p>
    <w:p w14:paraId="07ACBEB9" w14:textId="77777777" w:rsidR="00AD32DA" w:rsidRPr="006F0D73" w:rsidRDefault="00AD32DA" w:rsidP="00AD32DA">
      <w:pPr>
        <w:pStyle w:val="BodyBullets"/>
      </w:pPr>
      <w:r w:rsidRPr="006F0D73">
        <w:t xml:space="preserve">If the Alzheimer’s Advisory Council </w:t>
      </w:r>
      <w:r>
        <w:t>provides</w:t>
      </w:r>
      <w:r w:rsidRPr="006F0D73">
        <w:t xml:space="preserve"> non-mandatory diversity guidelines rather than state-mandated rules or regulations, organizations may lack interest and/or be reluctant to implement the guidelines</w:t>
      </w:r>
    </w:p>
    <w:p w14:paraId="091D82DF" w14:textId="77777777" w:rsidR="00AD32DA" w:rsidRPr="006F0D73" w:rsidRDefault="00AD32DA" w:rsidP="00AD32DA">
      <w:pPr>
        <w:pStyle w:val="BodyBullets"/>
        <w:spacing w:after="100"/>
      </w:pPr>
      <w:r w:rsidRPr="006F0D73">
        <w:t>If state-mandated diversity rules or regulations are established, companies and non-profit centers may complain that the new rules make it more difficult to operate in Massachusetts and they may threaten to leave</w:t>
      </w:r>
    </w:p>
    <w:p w14:paraId="4C325950" w14:textId="77777777" w:rsidR="00AD32DA" w:rsidRDefault="00AD32DA" w:rsidP="00AD32DA">
      <w:pPr>
        <w:pStyle w:val="BodyBullets"/>
      </w:pPr>
      <w:r w:rsidRPr="006F0D73">
        <w:t>Other states and territories may lack interest in increasing the diversity of research participants, researchers, disease stages, and methodologies and refrain from establishing analogous programs</w:t>
      </w:r>
    </w:p>
    <w:p w14:paraId="429923A9" w14:textId="77777777" w:rsidR="00AD32DA" w:rsidRDefault="00AD32DA" w:rsidP="00AD32DA">
      <w:pPr>
        <w:rPr>
          <w:rFonts w:ascii="Calibri" w:hAnsi="Calibri" w:cs="Calibri"/>
          <w:sz w:val="24"/>
          <w:szCs w:val="24"/>
        </w:rPr>
      </w:pPr>
      <w:r>
        <w:br w:type="page"/>
      </w:r>
    </w:p>
    <w:p w14:paraId="07F9DCD2" w14:textId="77777777" w:rsidR="00AD32DA" w:rsidRPr="00EB3449" w:rsidRDefault="00AD32DA" w:rsidP="00AD32DA">
      <w:pPr>
        <w:pStyle w:val="BodyCopy"/>
        <w:spacing w:after="100"/>
      </w:pPr>
      <w:r w:rsidRPr="00EB3449">
        <w:lastRenderedPageBreak/>
        <w:t>To achieve increased diversity of dementia research participants, researchers, disease stages, and methodologies and in response to the above risks, the Research Workgroup and responsible organizations will:</w:t>
      </w:r>
    </w:p>
    <w:p w14:paraId="17991046" w14:textId="03E44F4C" w:rsidR="00AD32DA" w:rsidRPr="00EB3449" w:rsidRDefault="00AD32DA" w:rsidP="00AD32DA">
      <w:pPr>
        <w:pStyle w:val="BodyBullets"/>
      </w:pPr>
      <w:r w:rsidRPr="00EB3449">
        <w:t>collaborate with the organizations conducting dementia research in Massachusetts to design approaches to effectively achieve the Commonwealth’s diversity objectives indicated in the implementation strategies listed above</w:t>
      </w:r>
      <w:r w:rsidR="008551C3">
        <w:t>,</w:t>
      </w:r>
    </w:p>
    <w:p w14:paraId="661218CE" w14:textId="5117C538" w:rsidR="00AD32DA" w:rsidRPr="00EB3449" w:rsidRDefault="00AD32DA" w:rsidP="00AD32DA">
      <w:pPr>
        <w:pStyle w:val="BodyBullets"/>
      </w:pPr>
      <w:r w:rsidRPr="00EB3449">
        <w:t>consider providing organizations with incentives to encourage achievement of the diversity objectives</w:t>
      </w:r>
      <w:r w:rsidR="008551C3">
        <w:t>,</w:t>
      </w:r>
    </w:p>
    <w:p w14:paraId="5F4E8CB2" w14:textId="68C2DB2B" w:rsidR="00AD32DA" w:rsidRPr="00EB3449" w:rsidRDefault="00AD32DA" w:rsidP="00AD32DA">
      <w:pPr>
        <w:pStyle w:val="BodyBullets"/>
      </w:pPr>
      <w:r w:rsidRPr="00EB3449">
        <w:t>consider sharing strategies as well as outreach and recruitment materials with organizations in Massachusetts to ease the work of increasing diversity</w:t>
      </w:r>
      <w:r w:rsidR="008551C3">
        <w:t>,</w:t>
      </w:r>
    </w:p>
    <w:p w14:paraId="63787E26" w14:textId="165EE22E" w:rsidR="00AD32DA" w:rsidRPr="00EB3449" w:rsidRDefault="00AD32DA" w:rsidP="00AD32DA">
      <w:pPr>
        <w:pStyle w:val="BodyBullets"/>
      </w:pPr>
      <w:r w:rsidRPr="00EB3449">
        <w:t>explain to organizations that such efforts around diversity are important for the benefit of the science, as well as for the citizens of Massachusetts and other states and territories</w:t>
      </w:r>
      <w:r w:rsidR="008551C3">
        <w:t>,</w:t>
      </w:r>
      <w:r w:rsidR="008551C3" w:rsidRPr="00EB3449">
        <w:t xml:space="preserve"> </w:t>
      </w:r>
      <w:r w:rsidRPr="00EB3449">
        <w:t>and</w:t>
      </w:r>
    </w:p>
    <w:p w14:paraId="208C70D1" w14:textId="77777777" w:rsidR="00AD32DA" w:rsidRPr="00EB3449" w:rsidRDefault="00AD32DA" w:rsidP="00AD32DA">
      <w:pPr>
        <w:pStyle w:val="BodyBullets"/>
      </w:pPr>
      <w:r w:rsidRPr="00EB3449">
        <w:t>work to ensure that the Commonwealth’s objectives are adopted by many states and territories and help companies and non-profit centers achieve the diversity objectives painlessly.</w:t>
      </w:r>
    </w:p>
    <w:p w14:paraId="5E0CFD9D" w14:textId="77777777" w:rsidR="00991BDA" w:rsidRDefault="00991BDA" w:rsidP="00192E11">
      <w:pPr>
        <w:pStyle w:val="BodyBullets"/>
        <w:rPr>
          <w:rFonts w:eastAsiaTheme="majorEastAsia"/>
          <w:b/>
          <w:bCs/>
          <w:color w:val="002060"/>
        </w:rPr>
      </w:pPr>
      <w:r>
        <w:rPr>
          <w:rFonts w:eastAsiaTheme="majorEastAsia"/>
          <w:b/>
          <w:bCs/>
          <w:color w:val="002060"/>
        </w:rPr>
        <w:br w:type="page"/>
      </w:r>
    </w:p>
    <w:p w14:paraId="5E6AABF5" w14:textId="7D492439" w:rsidR="00B67923" w:rsidRPr="00192E11" w:rsidRDefault="00B67923" w:rsidP="00192E11">
      <w:pPr>
        <w:pStyle w:val="Heading1"/>
      </w:pPr>
      <w:bookmarkStart w:id="76" w:name="_Toc67401762"/>
      <w:r w:rsidRPr="00192E11">
        <w:lastRenderedPageBreak/>
        <w:t>Looking to the Future</w:t>
      </w:r>
      <w:bookmarkEnd w:id="76"/>
    </w:p>
    <w:p w14:paraId="56642DF5" w14:textId="2FF5B1BE" w:rsidR="00EC6D54" w:rsidRPr="00192E11" w:rsidRDefault="00B67923" w:rsidP="000F3BAE">
      <w:pPr>
        <w:pStyle w:val="BodyCopy"/>
      </w:pPr>
      <w:r w:rsidRPr="00192E11">
        <w:t>Th</w:t>
      </w:r>
      <w:r w:rsidR="002C5B31" w:rsidRPr="00192E11">
        <w:t>is A</w:t>
      </w:r>
      <w:r w:rsidRPr="00192E11">
        <w:t>lzheimer State Plan</w:t>
      </w:r>
      <w:r w:rsidR="002C5B31" w:rsidRPr="00192E11">
        <w:t xml:space="preserve"> focuses primarily on </w:t>
      </w:r>
      <w:r w:rsidR="000B5B64" w:rsidRPr="00192E11">
        <w:t>Years 1 and 2 (</w:t>
      </w:r>
      <w:r w:rsidR="002C5B31" w:rsidRPr="00192E11">
        <w:t>C</w:t>
      </w:r>
      <w:r w:rsidRPr="00192E11">
        <w:t xml:space="preserve">alendar </w:t>
      </w:r>
      <w:r w:rsidR="002C5B31" w:rsidRPr="00192E11">
        <w:t>Y</w:t>
      </w:r>
      <w:r w:rsidRPr="00192E11">
        <w:t>ears 2021 and 2022</w:t>
      </w:r>
      <w:r w:rsidR="000B5B64" w:rsidRPr="00192E11">
        <w:t>)</w:t>
      </w:r>
      <w:r w:rsidRPr="00192E11">
        <w:t>.</w:t>
      </w:r>
      <w:r w:rsidR="009C2B4A" w:rsidRPr="00192E11">
        <w:t xml:space="preserve"> </w:t>
      </w:r>
      <w:r w:rsidRPr="00192E11">
        <w:t xml:space="preserve">However, work </w:t>
      </w:r>
      <w:r w:rsidR="009E2F57" w:rsidRPr="00192E11">
        <w:t xml:space="preserve">required </w:t>
      </w:r>
      <w:r w:rsidRPr="00192E11">
        <w:t>to complete the</w:t>
      </w:r>
      <w:r w:rsidR="009E2F57" w:rsidRPr="00192E11">
        <w:t>se</w:t>
      </w:r>
      <w:r w:rsidRPr="00192E11">
        <w:t xml:space="preserve"> goals will continue well beyond </w:t>
      </w:r>
      <w:r w:rsidR="002C5B31" w:rsidRPr="00192E11">
        <w:t>two</w:t>
      </w:r>
      <w:r w:rsidRPr="00192E11">
        <w:t xml:space="preserve"> years. Below are </w:t>
      </w:r>
      <w:r w:rsidR="00EC6D54" w:rsidRPr="00192E11">
        <w:t xml:space="preserve">some </w:t>
      </w:r>
      <w:r w:rsidRPr="00192E11">
        <w:t xml:space="preserve">implementation strategies </w:t>
      </w:r>
      <w:r w:rsidR="000B5B64" w:rsidRPr="00192E11">
        <w:t>for future years recommended by the workgroups.</w:t>
      </w:r>
      <w:r w:rsidR="008C40A7">
        <w:t xml:space="preserve"> </w:t>
      </w:r>
      <w:r w:rsidR="00933BB0" w:rsidRPr="00192E11">
        <w:t xml:space="preserve">These </w:t>
      </w:r>
      <w:r w:rsidR="000B5B64" w:rsidRPr="00192E11">
        <w:t>will be p</w:t>
      </w:r>
      <w:r w:rsidR="00EC6D54" w:rsidRPr="00192E11">
        <w:t>resented to the Council</w:t>
      </w:r>
      <w:r w:rsidR="000B5B64" w:rsidRPr="00192E11">
        <w:t xml:space="preserve"> during it</w:t>
      </w:r>
      <w:r w:rsidR="009E0117" w:rsidRPr="00192E11">
        <w:t>s</w:t>
      </w:r>
      <w:r w:rsidR="000B5B64" w:rsidRPr="00192E11">
        <w:t xml:space="preserve"> future meetings, refined, and finalized.</w:t>
      </w:r>
    </w:p>
    <w:p w14:paraId="4953C8A6" w14:textId="7C44F503" w:rsidR="00C66E2E" w:rsidRPr="00192E11" w:rsidRDefault="00C66E2E" w:rsidP="00192E11">
      <w:pPr>
        <w:pStyle w:val="Heading2"/>
        <w:spacing w:after="100"/>
      </w:pPr>
      <w:bookmarkStart w:id="77" w:name="_Toc67401763"/>
      <w:r w:rsidRPr="00192E11">
        <w:t>Caregiver Support and Public Awareness</w:t>
      </w:r>
      <w:bookmarkEnd w:id="77"/>
    </w:p>
    <w:p w14:paraId="2E4559E7" w14:textId="36A169D8" w:rsidR="00C66E2E" w:rsidRPr="00192E11" w:rsidRDefault="00C66E2E" w:rsidP="00E307A0">
      <w:pPr>
        <w:pStyle w:val="Numberedlist"/>
        <w:numPr>
          <w:ilvl w:val="0"/>
          <w:numId w:val="24"/>
        </w:numPr>
      </w:pPr>
      <w:r w:rsidRPr="00192E11">
        <w:t>Identify implementation strategies around caregiver support based on the outcomes of prior years</w:t>
      </w:r>
      <w:r w:rsidR="00745433">
        <w:t>'</w:t>
      </w:r>
      <w:r w:rsidRPr="00192E11">
        <w:t xml:space="preserve"> strategies</w:t>
      </w:r>
    </w:p>
    <w:p w14:paraId="3596C557" w14:textId="34CB5030" w:rsidR="00C66E2E" w:rsidRPr="00192E11" w:rsidRDefault="00C66E2E" w:rsidP="00E307A0">
      <w:pPr>
        <w:pStyle w:val="Numberedlist"/>
        <w:numPr>
          <w:ilvl w:val="0"/>
          <w:numId w:val="24"/>
        </w:numPr>
      </w:pPr>
      <w:r w:rsidRPr="00192E11">
        <w:t>Identify additional gaps in public awareness</w:t>
      </w:r>
      <w:r w:rsidR="00933BB0" w:rsidRPr="00192E11">
        <w:t>,</w:t>
      </w:r>
      <w:r w:rsidRPr="00192E11">
        <w:t xml:space="preserve"> and implement strategies to close those gaps, including gaps around the public</w:t>
      </w:r>
      <w:r w:rsidR="00745433">
        <w:t>'</w:t>
      </w:r>
      <w:r w:rsidRPr="00192E11">
        <w:t>s awareness of modifiable risk factors for dementia</w:t>
      </w:r>
    </w:p>
    <w:p w14:paraId="0DC564F2" w14:textId="7FAC1178" w:rsidR="00C66E2E" w:rsidRPr="00192E11" w:rsidRDefault="00C66E2E" w:rsidP="00192E11">
      <w:pPr>
        <w:pStyle w:val="Heading2"/>
        <w:spacing w:after="100"/>
      </w:pPr>
      <w:bookmarkStart w:id="78" w:name="_Toc67401764"/>
      <w:r w:rsidRPr="00192E11">
        <w:t>Diagnosis and Services Navigation</w:t>
      </w:r>
      <w:bookmarkEnd w:id="78"/>
    </w:p>
    <w:p w14:paraId="68BE5714" w14:textId="77777777" w:rsidR="00C66E2E" w:rsidRPr="00BD6FC0" w:rsidRDefault="00C66E2E" w:rsidP="00E307A0">
      <w:pPr>
        <w:pStyle w:val="Numberedlist"/>
        <w:numPr>
          <w:ilvl w:val="0"/>
          <w:numId w:val="25"/>
        </w:numPr>
      </w:pPr>
      <w:r w:rsidRPr="00BD6FC0">
        <w:t>Work with MA insurers, particularly Medicare Advantage plans, to communicate with their primary care providers (PCPs) about the importance and benefits of screening and diagnosis. Determine the feasibility of insurers surveying their clinician networks about their understanding of dementia, importance of screening/diagnosing, screening tools, etc.</w:t>
      </w:r>
    </w:p>
    <w:p w14:paraId="691F78D3" w14:textId="66911D96" w:rsidR="00C66E2E" w:rsidRPr="00BD6FC0" w:rsidRDefault="00C66E2E" w:rsidP="00BD6FC0">
      <w:pPr>
        <w:pStyle w:val="Numberedlist"/>
      </w:pPr>
      <w:r w:rsidRPr="00BD6FC0">
        <w:t>Working with EOEA, examine the current practice in MA where the MA Aging Services Access Point (ASAP) network is screening over 30,000 elder clients annually for dementia and sharing any positive results with the client</w:t>
      </w:r>
      <w:r w:rsidR="00745433">
        <w:t>'</w:t>
      </w:r>
      <w:r w:rsidRPr="00BD6FC0">
        <w:t xml:space="preserve">s primary care provider: </w:t>
      </w:r>
    </w:p>
    <w:p w14:paraId="776B1954" w14:textId="77777777" w:rsidR="00C66E2E" w:rsidRPr="00192E11" w:rsidRDefault="00C66E2E" w:rsidP="00192E11">
      <w:pPr>
        <w:pStyle w:val="Bullet-Extraindent"/>
      </w:pPr>
      <w:r w:rsidRPr="00192E11">
        <w:t>Currently, there are no follow-up protocols to determine if further screening or diagnostic activities are being conducted, or if a treatment plan is in place</w:t>
      </w:r>
    </w:p>
    <w:p w14:paraId="62B7B42F" w14:textId="77777777" w:rsidR="00C66E2E" w:rsidRPr="00192E11" w:rsidRDefault="00C66E2E" w:rsidP="00192E11">
      <w:pPr>
        <w:pStyle w:val="Bullet-Extraindent"/>
        <w:spacing w:after="100"/>
      </w:pPr>
      <w:r w:rsidRPr="00192E11">
        <w:t>Recommend protocols for following up on positive screening results shared with primary care providers by ASAPs</w:t>
      </w:r>
    </w:p>
    <w:p w14:paraId="3C8854E7" w14:textId="77777777" w:rsidR="00C66E2E" w:rsidRPr="00192E11" w:rsidRDefault="00C66E2E" w:rsidP="00192E11">
      <w:pPr>
        <w:pStyle w:val="Numberedlist"/>
      </w:pPr>
      <w:r w:rsidRPr="00192E11">
        <w:t xml:space="preserve">Implement a public education campaign so that consumers and families understand the importance of diagnosis and are aware of the 10 warning signs of dementia  </w:t>
      </w:r>
    </w:p>
    <w:p w14:paraId="5136EE02" w14:textId="7532FAEE" w:rsidR="00C66E2E" w:rsidRPr="00192E11" w:rsidRDefault="00C66E2E" w:rsidP="00192E11">
      <w:pPr>
        <w:pStyle w:val="Heading2"/>
        <w:spacing w:after="100"/>
      </w:pPr>
      <w:bookmarkStart w:id="79" w:name="_Toc67401765"/>
      <w:r w:rsidRPr="00192E11">
        <w:t>Equitable Access and Care</w:t>
      </w:r>
      <w:bookmarkEnd w:id="79"/>
    </w:p>
    <w:p w14:paraId="4355A6D5" w14:textId="77777777" w:rsidR="00C66E2E" w:rsidRPr="00192E11" w:rsidRDefault="00C66E2E" w:rsidP="00E307A0">
      <w:pPr>
        <w:pStyle w:val="Numberedlist"/>
        <w:numPr>
          <w:ilvl w:val="0"/>
          <w:numId w:val="26"/>
        </w:numPr>
      </w:pPr>
      <w:r w:rsidRPr="00192E11">
        <w:t>Map out the goals, mission, responsibilities, strategic priorities, and vision for a proposed coordinating organization</w:t>
      </w:r>
    </w:p>
    <w:p w14:paraId="47EE06A1" w14:textId="13A1F6C1" w:rsidR="00C66E2E" w:rsidRPr="00192E11" w:rsidRDefault="00C66E2E" w:rsidP="00E307A0">
      <w:pPr>
        <w:pStyle w:val="Numberedlist"/>
        <w:numPr>
          <w:ilvl w:val="0"/>
          <w:numId w:val="26"/>
        </w:numPr>
      </w:pPr>
      <w:r w:rsidRPr="00192E11">
        <w:t>Refer to findings from this workgroup</w:t>
      </w:r>
      <w:r w:rsidR="00745433">
        <w:t>'</w:t>
      </w:r>
      <w:r w:rsidRPr="00192E11">
        <w:t xml:space="preserve">s review of activities conducted by </w:t>
      </w:r>
      <w:r w:rsidR="00081758" w:rsidRPr="00192E11">
        <w:t>all</w:t>
      </w:r>
      <w:r w:rsidRPr="00192E11">
        <w:t xml:space="preserve"> Council workgroups</w:t>
      </w:r>
      <w:r w:rsidR="00120D03" w:rsidRPr="00192E11">
        <w:t>,</w:t>
      </w:r>
      <w:r w:rsidRPr="00192E11">
        <w:t xml:space="preserve"> and review all </w:t>
      </w:r>
      <w:proofErr w:type="spellStart"/>
      <w:r w:rsidRPr="00192E11">
        <w:t>workgroups</w:t>
      </w:r>
      <w:r w:rsidR="00745433">
        <w:t>'</w:t>
      </w:r>
      <w:proofErr w:type="spellEnd"/>
      <w:r w:rsidRPr="00192E11">
        <w:t xml:space="preserve"> implementation plans and outcomes around equity and inclusion</w:t>
      </w:r>
    </w:p>
    <w:p w14:paraId="118132BF" w14:textId="4CFDF83E" w:rsidR="00081758" w:rsidRDefault="00C66E2E" w:rsidP="00E307A0">
      <w:pPr>
        <w:pStyle w:val="Numberedlist"/>
        <w:numPr>
          <w:ilvl w:val="0"/>
          <w:numId w:val="26"/>
        </w:numPr>
      </w:pPr>
      <w:r w:rsidRPr="00192E11">
        <w:t xml:space="preserve">Design a coordinating organization to lead efforts to work with community-based organizations and grassroots leaders across the state to develop, raise awareness of, and deliver resources and services </w:t>
      </w:r>
      <w:r w:rsidR="007613BF" w:rsidRPr="00192E11">
        <w:t xml:space="preserve">to </w:t>
      </w:r>
      <w:r w:rsidRPr="00192E11">
        <w:t xml:space="preserve">underserved communities, using a peer-to-peer approach. </w:t>
      </w:r>
    </w:p>
    <w:p w14:paraId="46292E0D" w14:textId="77777777" w:rsidR="00081758" w:rsidRDefault="00081758">
      <w:pPr>
        <w:rPr>
          <w:rFonts w:ascii="Calibri" w:hAnsi="Calibri" w:cs="Calibri"/>
          <w:sz w:val="24"/>
          <w:szCs w:val="24"/>
        </w:rPr>
      </w:pPr>
      <w:r>
        <w:br w:type="page"/>
      </w:r>
    </w:p>
    <w:p w14:paraId="24847E37" w14:textId="04F6BDB3" w:rsidR="00C66E2E" w:rsidRPr="00081758" w:rsidRDefault="00C66E2E" w:rsidP="00E307A0">
      <w:pPr>
        <w:pStyle w:val="Numberedlist"/>
        <w:numPr>
          <w:ilvl w:val="0"/>
          <w:numId w:val="26"/>
        </w:numPr>
      </w:pPr>
      <w:r w:rsidRPr="00081758">
        <w:lastRenderedPageBreak/>
        <w:t>While developing a framework and infrastructure for the coordinating organization:</w:t>
      </w:r>
    </w:p>
    <w:p w14:paraId="09EAB9A2" w14:textId="53542195" w:rsidR="00C66E2E" w:rsidRPr="00081758" w:rsidRDefault="00C66E2E" w:rsidP="00192E11">
      <w:pPr>
        <w:pStyle w:val="Bullet-Extraindent"/>
      </w:pPr>
      <w:r w:rsidRPr="00081758">
        <w:t>examine findings with respect to equity and inclusion derived from this workgroup</w:t>
      </w:r>
      <w:r w:rsidR="00745433" w:rsidRPr="00081758">
        <w:t>'</w:t>
      </w:r>
      <w:r w:rsidRPr="00081758">
        <w:t>s review of activities, implementation plans, and outcomes of the Council</w:t>
      </w:r>
      <w:r w:rsidR="00745433" w:rsidRPr="00081758">
        <w:t>'</w:t>
      </w:r>
      <w:r w:rsidRPr="00081758">
        <w:t xml:space="preserve">s workgroups </w:t>
      </w:r>
    </w:p>
    <w:p w14:paraId="0CE0316E" w14:textId="4A6558FD" w:rsidR="00C66E2E" w:rsidRPr="00081758" w:rsidRDefault="00C66E2E" w:rsidP="00192E11">
      <w:pPr>
        <w:pStyle w:val="Bullet-Extraindent"/>
        <w:spacing w:after="100"/>
      </w:pPr>
      <w:r w:rsidRPr="00081758">
        <w:t xml:space="preserve">examine, address, and apply lessons learned from organizations with similar objectives including the </w:t>
      </w:r>
      <w:r w:rsidR="00745433" w:rsidRPr="00081758">
        <w:t>"</w:t>
      </w:r>
      <w:r w:rsidRPr="00081758">
        <w:t>Access, Equity and Cultural Inclusion</w:t>
      </w:r>
      <w:r w:rsidR="00745433" w:rsidRPr="00081758">
        <w:t>"</w:t>
      </w:r>
      <w:r w:rsidRPr="00081758">
        <w:t xml:space="preserve"> efforts of the MA Healthy Aging Collaborative; the former MA Multicultural Coalition on Aging; and the four MA food banks, which have a complex, yet effective infrastructure consisting of city-level and grassroots-level components</w:t>
      </w:r>
    </w:p>
    <w:p w14:paraId="0FD4F792" w14:textId="77777777" w:rsidR="00C66E2E" w:rsidRPr="00081758" w:rsidRDefault="00C66E2E" w:rsidP="00192E11">
      <w:pPr>
        <w:pStyle w:val="Numberedlist"/>
      </w:pPr>
      <w:r w:rsidRPr="00081758">
        <w:t>Identify, seek, and secure resources and any funding required to establish the coordinating organization and any resources/funding necessary for effective implementation of its activities</w:t>
      </w:r>
    </w:p>
    <w:p w14:paraId="782A4EC3" w14:textId="77777777" w:rsidR="00C66E2E" w:rsidRPr="00081758" w:rsidRDefault="00C66E2E" w:rsidP="00192E11">
      <w:pPr>
        <w:pStyle w:val="Numberedlist"/>
      </w:pPr>
      <w:r w:rsidRPr="00081758">
        <w:t xml:space="preserve">Identify and launch the coordinating organization </w:t>
      </w:r>
    </w:p>
    <w:p w14:paraId="0A1C8DEC" w14:textId="77777777" w:rsidR="00C66E2E" w:rsidRPr="00081758" w:rsidRDefault="00C66E2E" w:rsidP="00192E11">
      <w:pPr>
        <w:pStyle w:val="Numberedlist"/>
      </w:pPr>
      <w:r w:rsidRPr="00081758">
        <w:t>Identify specific leaders within each underserved community to be a part of a grassroots network across the state while developing ways to support these leaders (perhaps by a stipend program) and connect them with the identified coordinating organization</w:t>
      </w:r>
    </w:p>
    <w:p w14:paraId="79548A97" w14:textId="64709A78" w:rsidR="00C66E2E" w:rsidRPr="00081758" w:rsidRDefault="00C66E2E" w:rsidP="00C9547B">
      <w:pPr>
        <w:pStyle w:val="Heading2"/>
        <w:spacing w:after="100"/>
      </w:pPr>
      <w:bookmarkStart w:id="80" w:name="_Toc67401766"/>
      <w:r w:rsidRPr="00081758">
        <w:t>Physical Infrastructure</w:t>
      </w:r>
      <w:bookmarkEnd w:id="80"/>
      <w:r w:rsidRPr="00081758">
        <w:t xml:space="preserve"> </w:t>
      </w:r>
    </w:p>
    <w:p w14:paraId="3B55AE01" w14:textId="77777777" w:rsidR="00C66E2E" w:rsidRPr="00081758" w:rsidRDefault="00C66E2E" w:rsidP="00E307A0">
      <w:pPr>
        <w:pStyle w:val="Numberedlist"/>
        <w:numPr>
          <w:ilvl w:val="0"/>
          <w:numId w:val="27"/>
        </w:numPr>
      </w:pPr>
      <w:r w:rsidRPr="00081758">
        <w:t>Identify additional approaches and audiences for raising awareness of the importance of age-and dementia-friendly physical infrastructure</w:t>
      </w:r>
    </w:p>
    <w:p w14:paraId="61012C9C" w14:textId="0FE3C049" w:rsidR="00C66E2E" w:rsidRPr="00081758" w:rsidRDefault="00C66E2E" w:rsidP="00E307A0">
      <w:pPr>
        <w:pStyle w:val="Numberedlist"/>
        <w:numPr>
          <w:ilvl w:val="0"/>
          <w:numId w:val="27"/>
        </w:numPr>
      </w:pPr>
      <w:r w:rsidRPr="00081758">
        <w:t>Continue identifying opportunities for incorporating age- and dementia-friendly design into state-funded physical infrastructure projects</w:t>
      </w:r>
    </w:p>
    <w:p w14:paraId="7BB7C135" w14:textId="586C45AE" w:rsidR="004C69FE" w:rsidRPr="00081758" w:rsidRDefault="004C69FE" w:rsidP="00C9547B">
      <w:pPr>
        <w:pStyle w:val="Heading2"/>
        <w:spacing w:after="100"/>
      </w:pPr>
      <w:bookmarkStart w:id="81" w:name="_Toc67401767"/>
      <w:r w:rsidRPr="00081758">
        <w:t>Quality of Care</w:t>
      </w:r>
      <w:bookmarkEnd w:id="81"/>
      <w:r w:rsidRPr="00081758">
        <w:t xml:space="preserve"> </w:t>
      </w:r>
    </w:p>
    <w:p w14:paraId="537BF594" w14:textId="77777777" w:rsidR="004C69FE" w:rsidRPr="00081758" w:rsidRDefault="004C69FE" w:rsidP="00E307A0">
      <w:pPr>
        <w:pStyle w:val="Numberedlist"/>
        <w:numPr>
          <w:ilvl w:val="0"/>
          <w:numId w:val="28"/>
        </w:numPr>
      </w:pPr>
      <w:r w:rsidRPr="00081758">
        <w:t>Further test and refine the care plan framework and template</w:t>
      </w:r>
    </w:p>
    <w:p w14:paraId="55891B30" w14:textId="77777777" w:rsidR="004C69FE" w:rsidRPr="00081758" w:rsidRDefault="004C69FE" w:rsidP="00E307A0">
      <w:pPr>
        <w:pStyle w:val="Numberedlist"/>
        <w:numPr>
          <w:ilvl w:val="0"/>
          <w:numId w:val="28"/>
        </w:numPr>
      </w:pPr>
      <w:r w:rsidRPr="00081758">
        <w:t>Develop education sessions for those partners who will be disseminating the care plan template to the public</w:t>
      </w:r>
    </w:p>
    <w:p w14:paraId="07E4D3E9" w14:textId="77777777" w:rsidR="004C69FE" w:rsidRPr="004C69FE" w:rsidRDefault="004C69FE" w:rsidP="00E307A0">
      <w:pPr>
        <w:pStyle w:val="Numberedlist"/>
        <w:numPr>
          <w:ilvl w:val="0"/>
          <w:numId w:val="28"/>
        </w:numPr>
      </w:pPr>
      <w:r w:rsidRPr="00081758">
        <w:t>Further disseminate the</w:t>
      </w:r>
      <w:r w:rsidRPr="004C69FE">
        <w:t xml:space="preserve"> care plan template across settings</w:t>
      </w:r>
    </w:p>
    <w:p w14:paraId="70A25274" w14:textId="77777777" w:rsidR="004C69FE" w:rsidRPr="004C69FE" w:rsidRDefault="004C69FE" w:rsidP="00E307A0">
      <w:pPr>
        <w:pStyle w:val="Numberedlist"/>
        <w:numPr>
          <w:ilvl w:val="0"/>
          <w:numId w:val="28"/>
        </w:numPr>
      </w:pPr>
      <w:r w:rsidRPr="004C69FE">
        <w:t>Revaluate usage and update the care plan framework and template</w:t>
      </w:r>
    </w:p>
    <w:p w14:paraId="1E4230EA" w14:textId="549A52C2" w:rsidR="004C69FE" w:rsidRPr="00543B66" w:rsidRDefault="004C69FE" w:rsidP="00C9547B">
      <w:pPr>
        <w:pStyle w:val="Heading2"/>
        <w:spacing w:after="100"/>
      </w:pPr>
      <w:bookmarkStart w:id="82" w:name="_Toc67401768"/>
      <w:r w:rsidRPr="00543B66">
        <w:t>Research</w:t>
      </w:r>
      <w:bookmarkEnd w:id="82"/>
      <w:r w:rsidRPr="00543B66">
        <w:t xml:space="preserve"> </w:t>
      </w:r>
    </w:p>
    <w:p w14:paraId="6FC3388B" w14:textId="77777777" w:rsidR="00AB304A" w:rsidRPr="00EB3449" w:rsidRDefault="00AB304A" w:rsidP="00AB304A">
      <w:pPr>
        <w:pStyle w:val="Numberedlist"/>
        <w:numPr>
          <w:ilvl w:val="0"/>
          <w:numId w:val="50"/>
        </w:numPr>
      </w:pPr>
      <w:r w:rsidRPr="00EB3449">
        <w:t xml:space="preserve">Compile data around diversity of </w:t>
      </w:r>
      <w:r>
        <w:t xml:space="preserve">dementia research participants, researchers, </w:t>
      </w:r>
      <w:r w:rsidRPr="00EB3449">
        <w:t>disease stages,</w:t>
      </w:r>
      <w:r>
        <w:t xml:space="preserve"> and methodologies</w:t>
      </w:r>
    </w:p>
    <w:p w14:paraId="2F5D1912" w14:textId="17F5CC43" w:rsidR="00AB304A" w:rsidRPr="00EB3449" w:rsidRDefault="00AB304A" w:rsidP="00AB304A">
      <w:pPr>
        <w:pStyle w:val="Numberedlist"/>
      </w:pPr>
      <w:r w:rsidRPr="00EB3449">
        <w:t>Inform and educate companies and non-profit centers of the Commonwealth’s diversity objectives</w:t>
      </w:r>
      <w:r w:rsidR="008551C3">
        <w:t>,</w:t>
      </w:r>
      <w:r w:rsidR="008551C3" w:rsidRPr="00EB3449">
        <w:t xml:space="preserve"> </w:t>
      </w:r>
      <w:r w:rsidRPr="00EB3449">
        <w:t>and beginning in 2023, compile data on their adoption</w:t>
      </w:r>
    </w:p>
    <w:p w14:paraId="219782A9" w14:textId="77777777" w:rsidR="00AB304A" w:rsidRPr="00EB3449" w:rsidRDefault="00AB304A" w:rsidP="00AB304A">
      <w:pPr>
        <w:pStyle w:val="Numberedlist"/>
      </w:pPr>
      <w:r>
        <w:t>Fund and e</w:t>
      </w:r>
      <w:r w:rsidRPr="00EB3449">
        <w:t>valuate small research support grants</w:t>
      </w:r>
    </w:p>
    <w:p w14:paraId="05194B1F" w14:textId="15CADC4B" w:rsidR="00C66E2E" w:rsidRPr="00081758" w:rsidRDefault="00AB304A" w:rsidP="00FD36ED">
      <w:pPr>
        <w:pStyle w:val="Numberedlist"/>
        <w:numPr>
          <w:ilvl w:val="0"/>
          <w:numId w:val="27"/>
        </w:numPr>
        <w:rPr>
          <w:rFonts w:ascii="Calibri Light" w:hAnsi="Calibri Light" w:cs="Calibri Light"/>
        </w:rPr>
      </w:pPr>
      <w:r w:rsidRPr="00EB3449">
        <w:t>Examine activity in other states and Puerto Rico, identifying those that have set up analogous programs of their own</w:t>
      </w:r>
      <w:r w:rsidR="00C66E2E" w:rsidRPr="00543B66">
        <w:br w:type="page"/>
      </w:r>
    </w:p>
    <w:p w14:paraId="757F89BA" w14:textId="275D6DB3" w:rsidR="00092F28" w:rsidRPr="00997307" w:rsidRDefault="00092F28" w:rsidP="00997307">
      <w:pPr>
        <w:spacing w:before="40"/>
        <w:ind w:firstLine="86"/>
        <w:rPr>
          <w:rStyle w:val="Heading1Char"/>
        </w:rPr>
      </w:pPr>
      <w:bookmarkStart w:id="83" w:name="_Toc67401769"/>
      <w:r w:rsidRPr="00997307">
        <w:rPr>
          <w:rStyle w:val="Heading1Char"/>
        </w:rPr>
        <w:lastRenderedPageBreak/>
        <w:t>Viewing Dementia through a Public Health Lens</w:t>
      </w:r>
      <w:bookmarkEnd w:id="83"/>
      <w:r w:rsidR="00084101">
        <w:rPr>
          <w:b/>
          <w:bCs/>
          <w:color w:val="002060"/>
          <w:sz w:val="28"/>
          <w:szCs w:val="28"/>
        </w:rPr>
        <w:t xml:space="preserve"> </w:t>
      </w:r>
    </w:p>
    <w:p w14:paraId="38D38EF8" w14:textId="53BD7C7B" w:rsidR="00092F28" w:rsidRDefault="00C9547B" w:rsidP="00092F28">
      <w:pPr>
        <w:rPr>
          <w:b/>
          <w:bCs/>
          <w:sz w:val="36"/>
          <w:szCs w:val="36"/>
        </w:rPr>
      </w:pPr>
      <w:r>
        <w:rPr>
          <w:noProof/>
        </w:rPr>
        <w:drawing>
          <wp:anchor distT="114300" distB="114300" distL="0" distR="0" simplePos="0" relativeHeight="251653120" behindDoc="0" locked="0" layoutInCell="1" allowOverlap="1" wp14:anchorId="0657833B" wp14:editId="10E95BAA">
            <wp:simplePos x="0" y="0"/>
            <wp:positionH relativeFrom="column">
              <wp:posOffset>0</wp:posOffset>
            </wp:positionH>
            <wp:positionV relativeFrom="paragraph">
              <wp:posOffset>33020</wp:posOffset>
            </wp:positionV>
            <wp:extent cx="5594985" cy="2801620"/>
            <wp:effectExtent l="0" t="0" r="5715"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b="4344"/>
                    <a:stretch/>
                  </pic:blipFill>
                  <pic:spPr bwMode="auto">
                    <a:xfrm>
                      <a:off x="0" y="0"/>
                      <a:ext cx="5594985" cy="2801620"/>
                    </a:xfrm>
                    <a:prstGeom prst="rect">
                      <a:avLst/>
                    </a:prstGeom>
                    <a:noFill/>
                    <a:ln>
                      <a:noFill/>
                    </a:ln>
                    <a:effectLst>
                      <a:innerShdw blurRad="241300">
                        <a:sysClr val="window" lastClr="FFFFFF">
                          <a:lumMod val="75000"/>
                        </a:sysClr>
                      </a:inn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sz w:val="36"/>
          <w:szCs w:val="36"/>
        </w:rPr>
        <w:t xml:space="preserve"> </w:t>
      </w:r>
    </w:p>
    <w:p w14:paraId="2856BC27" w14:textId="6C1EA380" w:rsidR="00092F28" w:rsidRPr="004C69FE" w:rsidRDefault="00092F28" w:rsidP="00C9547B">
      <w:pPr>
        <w:pStyle w:val="Heading2"/>
      </w:pPr>
      <w:bookmarkStart w:id="84" w:name="_Toc67401770"/>
      <w:r w:rsidRPr="004C69FE">
        <w:t>Enhancing the Commonwealth</w:t>
      </w:r>
      <w:r w:rsidR="00745433">
        <w:t>'</w:t>
      </w:r>
      <w:r w:rsidRPr="004C69FE">
        <w:t>s Public Health Infrastructure to Address</w:t>
      </w:r>
      <w:r w:rsidR="004C69FE">
        <w:t xml:space="preserve"> </w:t>
      </w:r>
      <w:r w:rsidRPr="004C69FE">
        <w:t>Dementia</w:t>
      </w:r>
      <w:bookmarkEnd w:id="84"/>
    </w:p>
    <w:p w14:paraId="2F54ADF8" w14:textId="3D25A041" w:rsidR="00092F28" w:rsidRPr="004C69FE" w:rsidRDefault="00092F28" w:rsidP="000F3BAE">
      <w:pPr>
        <w:pStyle w:val="BodyCopy"/>
      </w:pPr>
      <w:r w:rsidRPr="004C69FE">
        <w:t>On December 31, 2018, the Building our Largest Dementia (BOLD) Infrastructure for Alzheimer's Act was passed into federal law</w:t>
      </w:r>
      <w:r w:rsidR="009C2B4A" w:rsidRPr="004C69FE">
        <w:t xml:space="preserve">. </w:t>
      </w:r>
      <w:r w:rsidRPr="004C69FE">
        <w:t>As part of the law, the Center</w:t>
      </w:r>
      <w:r w:rsidR="004203E5" w:rsidRPr="004C69FE">
        <w:t>s</w:t>
      </w:r>
      <w:r w:rsidRPr="004C69FE">
        <w:t xml:space="preserve"> for Disease Control </w:t>
      </w:r>
      <w:r w:rsidR="004203E5" w:rsidRPr="004C69FE">
        <w:t xml:space="preserve">and Prevention </w:t>
      </w:r>
      <w:r w:rsidRPr="004C69FE">
        <w:t>(CDC) was directed to provide funds to support public health departments</w:t>
      </w:r>
      <w:r w:rsidR="009C2B4A" w:rsidRPr="004C69FE">
        <w:t xml:space="preserve">. </w:t>
      </w:r>
      <w:r w:rsidRPr="004C69FE">
        <w:t xml:space="preserve">In Calendar Year 2020, the CDC released a </w:t>
      </w:r>
      <w:r w:rsidR="0001212B" w:rsidRPr="004C69FE">
        <w:t>N</w:t>
      </w:r>
      <w:r w:rsidRPr="004C69FE">
        <w:t xml:space="preserve">otice of </w:t>
      </w:r>
      <w:r w:rsidR="0001212B" w:rsidRPr="004C69FE">
        <w:t>F</w:t>
      </w:r>
      <w:r w:rsidRPr="004C69FE">
        <w:t xml:space="preserve">unding </w:t>
      </w:r>
      <w:r w:rsidR="0001212B" w:rsidRPr="004C69FE">
        <w:t>O</w:t>
      </w:r>
      <w:r w:rsidRPr="004C69FE">
        <w:t>pportunity (NOFO) to support public health departments in implementing effective interventions for Alzheimer</w:t>
      </w:r>
      <w:r w:rsidR="00745433">
        <w:t>'</w:t>
      </w:r>
      <w:r w:rsidRPr="004C69FE">
        <w:t>s disease and related dementias (ADRD)</w:t>
      </w:r>
      <w:r w:rsidR="009C2B4A" w:rsidRPr="004C69FE">
        <w:t xml:space="preserve">. </w:t>
      </w:r>
      <w:r w:rsidRPr="004C69FE">
        <w:t xml:space="preserve">The funding </w:t>
      </w:r>
      <w:r w:rsidR="00F932E6" w:rsidRPr="004C69FE">
        <w:t xml:space="preserve">was </w:t>
      </w:r>
      <w:r w:rsidRPr="004C69FE">
        <w:t xml:space="preserve">also intended to support public health departments in implementing strategic actions identified in the </w:t>
      </w:r>
      <w:r w:rsidRPr="004C69FE">
        <w:rPr>
          <w:i/>
          <w:iCs/>
        </w:rPr>
        <w:t>Healthy Brain Initiative</w:t>
      </w:r>
      <w:r w:rsidR="00745433">
        <w:rPr>
          <w:i/>
          <w:iCs/>
        </w:rPr>
        <w:t>'</w:t>
      </w:r>
      <w:r w:rsidRPr="004C69FE">
        <w:rPr>
          <w:i/>
          <w:iCs/>
        </w:rPr>
        <w:t xml:space="preserve">s </w:t>
      </w:r>
      <w:r w:rsidR="00EB5B4A" w:rsidRPr="004C69FE">
        <w:rPr>
          <w:i/>
          <w:iCs/>
        </w:rPr>
        <w:t>Road Map for State and Local Public Health</w:t>
      </w:r>
      <w:r w:rsidRPr="004C69FE">
        <w:t>.</w:t>
      </w:r>
      <w:r w:rsidR="00531337" w:rsidRPr="004C69FE">
        <w:rPr>
          <w:rStyle w:val="FootnoteReference"/>
        </w:rPr>
        <w:footnoteReference w:id="41"/>
      </w:r>
      <w:r w:rsidRPr="004C69FE">
        <w:rPr>
          <w:vertAlign w:val="superscript"/>
        </w:rPr>
        <w:t xml:space="preserve"> </w:t>
      </w:r>
      <w:r w:rsidR="009C2B4A" w:rsidRPr="004C69FE">
        <w:t xml:space="preserve"> </w:t>
      </w:r>
    </w:p>
    <w:p w14:paraId="4040C65E" w14:textId="28EDA564" w:rsidR="00CA19E3" w:rsidRPr="004C69FE" w:rsidRDefault="00092F28" w:rsidP="000F3BAE">
      <w:pPr>
        <w:pStyle w:val="BodyCopy"/>
      </w:pPr>
      <w:r w:rsidRPr="004C69FE">
        <w:t>In response to the CDC</w:t>
      </w:r>
      <w:r w:rsidR="00745433">
        <w:t>'</w:t>
      </w:r>
      <w:r w:rsidRPr="004C69FE">
        <w:t>s funding opportunity, the Alzheimer</w:t>
      </w:r>
      <w:r w:rsidR="00745433">
        <w:t>'</w:t>
      </w:r>
      <w:r w:rsidRPr="004C69FE">
        <w:t>s Advisory Council (Counci</w:t>
      </w:r>
      <w:r w:rsidR="004203E5" w:rsidRPr="004C69FE">
        <w:t>l</w:t>
      </w:r>
      <w:r w:rsidRPr="004C69FE">
        <w:t xml:space="preserve">) formed a temporary </w:t>
      </w:r>
      <w:r w:rsidR="00745433">
        <w:t>"</w:t>
      </w:r>
      <w:r w:rsidR="00180E7A" w:rsidRPr="004C69FE">
        <w:t>Public Health Infrastructure</w:t>
      </w:r>
      <w:r w:rsidR="00745433">
        <w:t>"</w:t>
      </w:r>
      <w:r w:rsidR="00180E7A" w:rsidRPr="004C69FE">
        <w:t xml:space="preserve"> </w:t>
      </w:r>
      <w:r w:rsidRPr="004C69FE">
        <w:t>workgroup that worked with the Massachusetts Department of Public Health (DPH) to develop a proposal that was submitted to the CDC in May 2020</w:t>
      </w:r>
      <w:r w:rsidR="009C2B4A" w:rsidRPr="004C69FE">
        <w:t xml:space="preserve">. </w:t>
      </w:r>
      <w:r w:rsidR="00D0201E" w:rsidRPr="004C69FE">
        <w:t xml:space="preserve">Massachusetts </w:t>
      </w:r>
      <w:r w:rsidRPr="004C69FE">
        <w:t>DPH did not receive the funding</w:t>
      </w:r>
      <w:r w:rsidR="00F932E6" w:rsidRPr="004C69FE">
        <w:t>. T</w:t>
      </w:r>
      <w:r w:rsidRPr="004C69FE">
        <w:t>he Council will continue to seek funding and other opportunities to support its commitment to integrate planning and action strategies that enhance the Commonwealth</w:t>
      </w:r>
      <w:r w:rsidR="00745433">
        <w:t>'</w:t>
      </w:r>
      <w:r w:rsidRPr="004C69FE">
        <w:t>s public health infrastructure to address ADRD. Despite the outcome, members of the Council and DPH derived valuable benefits from their work on the BOLD Infrastructure proposal</w:t>
      </w:r>
      <w:r w:rsidR="009C2B4A" w:rsidRPr="004C69FE">
        <w:t>.</w:t>
      </w:r>
    </w:p>
    <w:p w14:paraId="1CC77753" w14:textId="44B2216F" w:rsidR="00CA19E3" w:rsidRPr="004C69FE" w:rsidRDefault="00092F28" w:rsidP="000F3BAE">
      <w:pPr>
        <w:pStyle w:val="BodyCopy"/>
      </w:pPr>
      <w:r w:rsidRPr="004C69FE">
        <w:lastRenderedPageBreak/>
        <w:t xml:space="preserve">First, they became familiar with the </w:t>
      </w:r>
      <w:r w:rsidRPr="004C69FE">
        <w:rPr>
          <w:i/>
          <w:iCs/>
        </w:rPr>
        <w:t>Healthy Brain Initiative</w:t>
      </w:r>
      <w:r w:rsidR="00745433">
        <w:rPr>
          <w:i/>
          <w:iCs/>
        </w:rPr>
        <w:t>'</w:t>
      </w:r>
      <w:r w:rsidRPr="004C69FE">
        <w:rPr>
          <w:i/>
          <w:iCs/>
        </w:rPr>
        <w:t xml:space="preserve">s Public Health Road </w:t>
      </w:r>
      <w:r w:rsidRPr="007E35B4">
        <w:rPr>
          <w:i/>
          <w:iCs/>
        </w:rPr>
        <w:t>Map</w:t>
      </w:r>
      <w:r w:rsidRPr="007E35B4">
        <w:t xml:space="preserve"> (Road Ma</w:t>
      </w:r>
      <w:r w:rsidR="00F932E6" w:rsidRPr="007E35B4">
        <w:t>p</w:t>
      </w:r>
      <w:r w:rsidRPr="007E35B4">
        <w:t>)</w:t>
      </w:r>
      <w:r w:rsidR="009C2B4A" w:rsidRPr="007E35B4">
        <w:t>.</w:t>
      </w:r>
      <w:r w:rsidR="009C2B4A" w:rsidRPr="004C69FE">
        <w:t xml:space="preserve"> </w:t>
      </w:r>
      <w:r w:rsidRPr="004C69FE">
        <w:t>The Road Map is a valuable resource for DPH, the Council, and key stakeholders across the state</w:t>
      </w:r>
      <w:r w:rsidR="009C2B4A" w:rsidRPr="004C69FE">
        <w:t xml:space="preserve">. </w:t>
      </w:r>
      <w:r w:rsidRPr="004C69FE">
        <w:t>It provides a solid framework and guidance for reducing the risk of cognitive decline among Massachusetts residents, while optimizing the well-being of people living with dementia and their caregivers</w:t>
      </w:r>
      <w:r w:rsidR="009C2B4A" w:rsidRPr="004C69FE">
        <w:t>.</w:t>
      </w:r>
    </w:p>
    <w:p w14:paraId="19543B07" w14:textId="65C3596E" w:rsidR="00092F28" w:rsidRPr="004C69FE" w:rsidRDefault="00092F28" w:rsidP="000F3BAE">
      <w:pPr>
        <w:pStyle w:val="BodyCopy"/>
      </w:pPr>
      <w:r w:rsidRPr="004C69FE">
        <w:t xml:space="preserve">Second, through its work on the CDC proposal, DPH and the Council became more familiar with the benefits of incorporating the </w:t>
      </w:r>
      <w:r w:rsidR="00CA19E3" w:rsidRPr="004C69FE">
        <w:t xml:space="preserve">caregiver </w:t>
      </w:r>
      <w:r w:rsidR="0089262A" w:rsidRPr="004C69FE">
        <w:t xml:space="preserve">module </w:t>
      </w:r>
      <w:r w:rsidRPr="004C69FE">
        <w:t xml:space="preserve">into the </w:t>
      </w:r>
      <w:r w:rsidRPr="008839D0">
        <w:rPr>
          <w:i/>
          <w:iCs/>
        </w:rPr>
        <w:t>Behavioral Risk Factor Surveillance System (BRFSS</w:t>
      </w:r>
      <w:r w:rsidRPr="004C69FE">
        <w:t>).</w:t>
      </w:r>
      <w:r w:rsidR="0089262A" w:rsidRPr="008839D0">
        <w:rPr>
          <w:rStyle w:val="FootnoteReference"/>
        </w:rPr>
        <w:footnoteReference w:id="42"/>
      </w:r>
      <w:r w:rsidRPr="004C69FE">
        <w:t xml:space="preserve"> As a result, DPH has included the </w:t>
      </w:r>
      <w:r w:rsidR="00CA19E3" w:rsidRPr="004C69FE">
        <w:t>caregiver</w:t>
      </w:r>
      <w:r w:rsidRPr="004C69FE">
        <w:t xml:space="preserve"> module in the 2021 implementation of BRFSS in Massachusetts</w:t>
      </w:r>
      <w:r w:rsidR="009C2B4A" w:rsidRPr="004C69FE">
        <w:t>.</w:t>
      </w:r>
      <w:r w:rsidR="0089262A" w:rsidRPr="008839D0">
        <w:rPr>
          <w:rStyle w:val="FootnoteReference"/>
        </w:rPr>
        <w:footnoteReference w:id="43"/>
      </w:r>
      <w:r w:rsidR="009C2B4A" w:rsidRPr="004C69FE">
        <w:t xml:space="preserve"> </w:t>
      </w:r>
      <w:r w:rsidRPr="004C69FE">
        <w:t xml:space="preserve">This will provide the state and </w:t>
      </w:r>
      <w:r w:rsidR="00AF31C1" w:rsidRPr="004C69FE">
        <w:t xml:space="preserve">the </w:t>
      </w:r>
      <w:r w:rsidRPr="004C69FE">
        <w:t>Council with improved information on the scope of caregiving and its impact on the Commonwealth</w:t>
      </w:r>
      <w:r w:rsidR="00745433">
        <w:t>'</w:t>
      </w:r>
      <w:r w:rsidRPr="004C69FE">
        <w:t>s families and economy.</w:t>
      </w:r>
    </w:p>
    <w:p w14:paraId="610BA542" w14:textId="23D89AC9" w:rsidR="00092F28" w:rsidRPr="004E09E7" w:rsidRDefault="004E09E7" w:rsidP="00C10CDC">
      <w:pPr>
        <w:pStyle w:val="Heading2"/>
        <w:spacing w:after="100"/>
      </w:pPr>
      <w:bookmarkStart w:id="85" w:name="_Toc67401771"/>
      <w:r w:rsidRPr="004E09E7">
        <w:t>Prevention and Intervention Framework</w:t>
      </w:r>
      <w:bookmarkEnd w:id="85"/>
    </w:p>
    <w:p w14:paraId="16CFC6A5" w14:textId="67367411" w:rsidR="004E09E7" w:rsidRPr="004C69FE" w:rsidRDefault="00092F28" w:rsidP="000F3BAE">
      <w:pPr>
        <w:pStyle w:val="BodyCopy"/>
      </w:pPr>
      <w:r w:rsidRPr="004C69FE">
        <w:t>As the Council and its workgroups continue to move forward with their work, they will do so with a focus on the three categories of prevention: primary, secondary, and tertiary</w:t>
      </w:r>
      <w:r w:rsidR="009C2B4A" w:rsidRPr="004C69FE">
        <w:t xml:space="preserve">. </w:t>
      </w:r>
      <w:r w:rsidRPr="004C69FE">
        <w:t xml:space="preserve">The Council has agreed to use the </w:t>
      </w:r>
      <w:r w:rsidR="004E09E7" w:rsidRPr="004C69FE">
        <w:t xml:space="preserve">prevention and intervention </w:t>
      </w:r>
      <w:r w:rsidRPr="004C69FE">
        <w:t xml:space="preserve">framework </w:t>
      </w:r>
      <w:r w:rsidR="00242B63" w:rsidRPr="004C69FE">
        <w:t xml:space="preserve">depicted in the table </w:t>
      </w:r>
      <w:r w:rsidR="004E09E7" w:rsidRPr="004C69FE">
        <w:t>below</w:t>
      </w:r>
      <w:r w:rsidRPr="004C69FE">
        <w:t xml:space="preserve"> as a guide to ensure that all three prevention categories are addressed</w:t>
      </w:r>
      <w:r w:rsidR="004E09E7" w:rsidRPr="004C69FE">
        <w:t>.</w:t>
      </w:r>
    </w:p>
    <w:p w14:paraId="04958EED" w14:textId="56C9491F" w:rsidR="00E47678" w:rsidRPr="00955CF3" w:rsidRDefault="00B70991" w:rsidP="000F3BAE">
      <w:pPr>
        <w:pStyle w:val="BodyCopy"/>
        <w:rPr>
          <w:b/>
          <w:bCs/>
        </w:rPr>
      </w:pPr>
      <w:r w:rsidRPr="00955CF3">
        <w:rPr>
          <w:b/>
          <w:bCs/>
        </w:rPr>
        <w:t>Prevention and Intervention Framework for Alzheimer</w:t>
      </w:r>
      <w:r w:rsidR="00745433" w:rsidRPr="00955CF3">
        <w:rPr>
          <w:b/>
          <w:bCs/>
        </w:rPr>
        <w:t>'</w:t>
      </w:r>
      <w:r w:rsidRPr="00955CF3">
        <w:rPr>
          <w:b/>
          <w:bCs/>
        </w:rPr>
        <w:t>s Disease and Other Dementias (ADRD)</w:t>
      </w: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178"/>
        <w:gridCol w:w="3178"/>
        <w:gridCol w:w="3179"/>
      </w:tblGrid>
      <w:tr w:rsidR="00262431" w:rsidRPr="00BE0108" w14:paraId="5956725C" w14:textId="77777777" w:rsidTr="00955CF3">
        <w:trPr>
          <w:trHeight w:val="493"/>
          <w:tblHeader/>
        </w:trPr>
        <w:tc>
          <w:tcPr>
            <w:tcW w:w="3178" w:type="dxa"/>
            <w:shd w:val="clear" w:color="auto" w:fill="B6DDE8" w:themeFill="accent5" w:themeFillTint="66"/>
            <w:vAlign w:val="center"/>
          </w:tcPr>
          <w:p w14:paraId="10AF6BB7" w14:textId="25AC78FE" w:rsidR="00262431" w:rsidRPr="00BE0108" w:rsidRDefault="00262431" w:rsidP="00262431">
            <w:pPr>
              <w:jc w:val="center"/>
              <w:rPr>
                <w:rFonts w:ascii="Calibri" w:hAnsi="Calibri" w:cs="Calibri"/>
                <w:b/>
                <w:bCs/>
                <w:color w:val="000000" w:themeColor="text1"/>
                <w:sz w:val="26"/>
                <w:szCs w:val="26"/>
              </w:rPr>
            </w:pPr>
            <w:r w:rsidRPr="00BE0108">
              <w:rPr>
                <w:rFonts w:ascii="Calibri" w:hAnsi="Calibri" w:cs="Calibri"/>
                <w:b/>
                <w:bCs/>
                <w:color w:val="000000" w:themeColor="text1"/>
                <w:sz w:val="26"/>
                <w:szCs w:val="26"/>
              </w:rPr>
              <w:t>Primary Prevention</w:t>
            </w:r>
          </w:p>
        </w:tc>
        <w:tc>
          <w:tcPr>
            <w:tcW w:w="3178" w:type="dxa"/>
            <w:shd w:val="clear" w:color="auto" w:fill="D6E3BC" w:themeFill="accent3" w:themeFillTint="66"/>
            <w:vAlign w:val="center"/>
          </w:tcPr>
          <w:p w14:paraId="34C3FAC3" w14:textId="7583DB63" w:rsidR="00262431" w:rsidRPr="00BE0108" w:rsidRDefault="00262431" w:rsidP="00262431">
            <w:pPr>
              <w:jc w:val="center"/>
              <w:rPr>
                <w:rFonts w:ascii="Calibri" w:hAnsi="Calibri" w:cs="Calibri"/>
                <w:b/>
                <w:bCs/>
                <w:color w:val="000000" w:themeColor="text1"/>
                <w:sz w:val="26"/>
                <w:szCs w:val="26"/>
              </w:rPr>
            </w:pPr>
            <w:r w:rsidRPr="00BE0108">
              <w:rPr>
                <w:rFonts w:ascii="Calibri" w:hAnsi="Calibri" w:cs="Calibri"/>
                <w:b/>
                <w:bCs/>
                <w:color w:val="000000" w:themeColor="text1"/>
                <w:sz w:val="26"/>
                <w:szCs w:val="26"/>
              </w:rPr>
              <w:t>Secondary Prevention</w:t>
            </w:r>
          </w:p>
        </w:tc>
        <w:tc>
          <w:tcPr>
            <w:tcW w:w="3179" w:type="dxa"/>
            <w:shd w:val="clear" w:color="auto" w:fill="CCC0D9" w:themeFill="accent4" w:themeFillTint="66"/>
            <w:vAlign w:val="center"/>
          </w:tcPr>
          <w:p w14:paraId="5D77D5EB" w14:textId="4D543388" w:rsidR="00262431" w:rsidRPr="00BE0108" w:rsidRDefault="00262431" w:rsidP="00262431">
            <w:pPr>
              <w:jc w:val="center"/>
              <w:rPr>
                <w:rFonts w:ascii="Calibri" w:hAnsi="Calibri" w:cs="Calibri"/>
                <w:b/>
                <w:bCs/>
                <w:color w:val="000000" w:themeColor="text1"/>
                <w:sz w:val="26"/>
                <w:szCs w:val="26"/>
              </w:rPr>
            </w:pPr>
            <w:r w:rsidRPr="00BE0108">
              <w:rPr>
                <w:rFonts w:ascii="Calibri" w:hAnsi="Calibri" w:cs="Calibri"/>
                <w:b/>
                <w:bCs/>
                <w:color w:val="000000" w:themeColor="text1"/>
                <w:sz w:val="26"/>
                <w:szCs w:val="26"/>
              </w:rPr>
              <w:t>Tertiary Prevention</w:t>
            </w:r>
          </w:p>
        </w:tc>
      </w:tr>
      <w:tr w:rsidR="00262431" w:rsidRPr="00BE0108" w14:paraId="2A04C69F" w14:textId="77777777" w:rsidTr="00BE0108">
        <w:trPr>
          <w:trHeight w:val="863"/>
        </w:trPr>
        <w:tc>
          <w:tcPr>
            <w:tcW w:w="3178" w:type="dxa"/>
            <w:shd w:val="clear" w:color="auto" w:fill="DAEEF3" w:themeFill="accent5" w:themeFillTint="33"/>
            <w:tcMar>
              <w:top w:w="144" w:type="dxa"/>
              <w:left w:w="144" w:type="dxa"/>
              <w:bottom w:w="144" w:type="dxa"/>
              <w:right w:w="144" w:type="dxa"/>
            </w:tcMar>
            <w:vAlign w:val="center"/>
          </w:tcPr>
          <w:p w14:paraId="2D34E729" w14:textId="58DF0280" w:rsidR="00262431" w:rsidRPr="00BE0108" w:rsidRDefault="00262431" w:rsidP="00C10CDC">
            <w:pPr>
              <w:jc w:val="center"/>
              <w:rPr>
                <w:rFonts w:ascii="Calibri" w:hAnsi="Calibri" w:cs="Calibri"/>
                <w:b/>
                <w:bCs/>
                <w:sz w:val="24"/>
                <w:szCs w:val="24"/>
              </w:rPr>
            </w:pPr>
            <w:r w:rsidRPr="00BE0108">
              <w:rPr>
                <w:rFonts w:ascii="Calibri" w:hAnsi="Calibri" w:cs="Calibri"/>
                <w:b/>
                <w:bCs/>
                <w:sz w:val="24"/>
                <w:szCs w:val="24"/>
              </w:rPr>
              <w:t xml:space="preserve">Prevent or Delay </w:t>
            </w:r>
            <w:r w:rsidR="00BE0108">
              <w:rPr>
                <w:rFonts w:ascii="Calibri" w:hAnsi="Calibri" w:cs="Calibri"/>
                <w:b/>
                <w:bCs/>
                <w:sz w:val="24"/>
                <w:szCs w:val="24"/>
              </w:rPr>
              <w:br/>
            </w:r>
            <w:r w:rsidRPr="00BE0108">
              <w:rPr>
                <w:rFonts w:ascii="Calibri" w:hAnsi="Calibri" w:cs="Calibri"/>
                <w:b/>
                <w:bCs/>
                <w:sz w:val="24"/>
                <w:szCs w:val="24"/>
              </w:rPr>
              <w:t>Occurrence of ADRD</w:t>
            </w:r>
          </w:p>
          <w:p w14:paraId="439F4BAE" w14:textId="77777777" w:rsidR="00262431" w:rsidRPr="00BE0108" w:rsidRDefault="00262431" w:rsidP="00C10CDC">
            <w:pPr>
              <w:jc w:val="center"/>
              <w:rPr>
                <w:rFonts w:ascii="Calibri" w:hAnsi="Calibri" w:cs="Calibri"/>
                <w:b/>
                <w:bCs/>
                <w:color w:val="002060"/>
                <w:sz w:val="24"/>
                <w:szCs w:val="24"/>
              </w:rPr>
            </w:pPr>
          </w:p>
        </w:tc>
        <w:tc>
          <w:tcPr>
            <w:tcW w:w="3178" w:type="dxa"/>
            <w:shd w:val="clear" w:color="auto" w:fill="EAF1DD" w:themeFill="accent3" w:themeFillTint="33"/>
            <w:tcMar>
              <w:top w:w="144" w:type="dxa"/>
              <w:left w:w="144" w:type="dxa"/>
              <w:bottom w:w="144" w:type="dxa"/>
              <w:right w:w="144" w:type="dxa"/>
            </w:tcMar>
            <w:vAlign w:val="center"/>
          </w:tcPr>
          <w:p w14:paraId="5127187E" w14:textId="5829DBB8" w:rsidR="00262431" w:rsidRPr="00BE0108" w:rsidRDefault="00262431" w:rsidP="00C10CDC">
            <w:pPr>
              <w:jc w:val="center"/>
              <w:rPr>
                <w:rFonts w:ascii="Calibri" w:hAnsi="Calibri" w:cs="Calibri"/>
                <w:b/>
                <w:bCs/>
                <w:color w:val="002060"/>
                <w:sz w:val="24"/>
                <w:szCs w:val="24"/>
              </w:rPr>
            </w:pPr>
            <w:r w:rsidRPr="00BE0108">
              <w:rPr>
                <w:rFonts w:ascii="Calibri" w:hAnsi="Calibri" w:cs="Calibri"/>
                <w:b/>
                <w:bCs/>
                <w:sz w:val="24"/>
                <w:szCs w:val="24"/>
              </w:rPr>
              <w:t xml:space="preserve">Reduce Short-Term </w:t>
            </w:r>
            <w:r w:rsidR="00BE0108">
              <w:rPr>
                <w:rFonts w:ascii="Calibri" w:hAnsi="Calibri" w:cs="Calibri"/>
                <w:b/>
                <w:bCs/>
                <w:sz w:val="24"/>
                <w:szCs w:val="24"/>
              </w:rPr>
              <w:br/>
            </w:r>
            <w:r w:rsidRPr="00BE0108">
              <w:rPr>
                <w:rFonts w:ascii="Calibri" w:hAnsi="Calibri" w:cs="Calibri"/>
                <w:b/>
                <w:bCs/>
                <w:sz w:val="24"/>
                <w:szCs w:val="24"/>
              </w:rPr>
              <w:t xml:space="preserve">(&lt;12 months) Impact on Individuals Living with Dementia and their Families, </w:t>
            </w:r>
            <w:r w:rsidR="00C10CDC" w:rsidRPr="00BE0108">
              <w:rPr>
                <w:rFonts w:ascii="Calibri" w:hAnsi="Calibri" w:cs="Calibri"/>
                <w:b/>
                <w:bCs/>
                <w:sz w:val="24"/>
                <w:szCs w:val="24"/>
              </w:rPr>
              <w:br/>
            </w:r>
            <w:r w:rsidRPr="00BE0108">
              <w:rPr>
                <w:rFonts w:ascii="Calibri" w:hAnsi="Calibri" w:cs="Calibri"/>
                <w:b/>
                <w:bCs/>
                <w:sz w:val="24"/>
                <w:szCs w:val="24"/>
              </w:rPr>
              <w:t xml:space="preserve">Including Early Diagnosis </w:t>
            </w:r>
            <w:r w:rsidR="00BE0108">
              <w:rPr>
                <w:rFonts w:ascii="Calibri" w:hAnsi="Calibri" w:cs="Calibri"/>
                <w:b/>
                <w:bCs/>
                <w:sz w:val="24"/>
                <w:szCs w:val="24"/>
              </w:rPr>
              <w:br/>
            </w:r>
            <w:r w:rsidRPr="00BE0108">
              <w:rPr>
                <w:rFonts w:ascii="Calibri" w:hAnsi="Calibri" w:cs="Calibri"/>
                <w:b/>
                <w:bCs/>
                <w:sz w:val="24"/>
                <w:szCs w:val="24"/>
              </w:rPr>
              <w:t>of ADRD</w:t>
            </w:r>
          </w:p>
        </w:tc>
        <w:tc>
          <w:tcPr>
            <w:tcW w:w="3179" w:type="dxa"/>
            <w:shd w:val="clear" w:color="auto" w:fill="E5DFEC" w:themeFill="accent4" w:themeFillTint="33"/>
            <w:tcMar>
              <w:top w:w="144" w:type="dxa"/>
              <w:left w:w="144" w:type="dxa"/>
              <w:bottom w:w="144" w:type="dxa"/>
              <w:right w:w="144" w:type="dxa"/>
            </w:tcMar>
            <w:vAlign w:val="center"/>
          </w:tcPr>
          <w:p w14:paraId="1E74FC80" w14:textId="43821996" w:rsidR="00262431" w:rsidRPr="00BE0108" w:rsidRDefault="00262431" w:rsidP="00C10CDC">
            <w:pPr>
              <w:jc w:val="center"/>
              <w:rPr>
                <w:rFonts w:ascii="Calibri" w:hAnsi="Calibri" w:cs="Calibri"/>
                <w:b/>
                <w:bCs/>
                <w:sz w:val="24"/>
                <w:szCs w:val="24"/>
              </w:rPr>
            </w:pPr>
            <w:r w:rsidRPr="00BE0108">
              <w:rPr>
                <w:rFonts w:ascii="Calibri" w:hAnsi="Calibri" w:cs="Calibri"/>
                <w:b/>
                <w:bCs/>
                <w:sz w:val="24"/>
                <w:szCs w:val="24"/>
              </w:rPr>
              <w:t>Reduce ADRD</w:t>
            </w:r>
            <w:r w:rsidR="00745433" w:rsidRPr="00BE0108">
              <w:rPr>
                <w:rFonts w:ascii="Calibri" w:hAnsi="Calibri" w:cs="Calibri"/>
                <w:b/>
                <w:bCs/>
                <w:sz w:val="24"/>
                <w:szCs w:val="24"/>
              </w:rPr>
              <w:t>'</w:t>
            </w:r>
            <w:r w:rsidRPr="00BE0108">
              <w:rPr>
                <w:rFonts w:ascii="Calibri" w:hAnsi="Calibri" w:cs="Calibri"/>
                <w:b/>
                <w:bCs/>
                <w:sz w:val="24"/>
                <w:szCs w:val="24"/>
              </w:rPr>
              <w:t>s Long-term</w:t>
            </w:r>
          </w:p>
          <w:p w14:paraId="63E38226" w14:textId="1E16FB2C" w:rsidR="00262431" w:rsidRPr="00BE0108" w:rsidRDefault="00262431" w:rsidP="00C10CDC">
            <w:pPr>
              <w:jc w:val="center"/>
              <w:rPr>
                <w:rFonts w:ascii="Calibri" w:hAnsi="Calibri" w:cs="Calibri"/>
                <w:b/>
                <w:bCs/>
                <w:sz w:val="24"/>
                <w:szCs w:val="24"/>
              </w:rPr>
            </w:pPr>
            <w:r w:rsidRPr="00BE0108">
              <w:rPr>
                <w:rFonts w:ascii="Calibri" w:hAnsi="Calibri" w:cs="Calibri"/>
                <w:b/>
                <w:bCs/>
                <w:sz w:val="24"/>
                <w:szCs w:val="24"/>
              </w:rPr>
              <w:t>(&gt;12 months) and Broad Impact on Families and Communities</w:t>
            </w:r>
          </w:p>
        </w:tc>
      </w:tr>
      <w:tr w:rsidR="004E09E7" w:rsidRPr="00BE0108" w14:paraId="149B5BC1" w14:textId="77777777" w:rsidTr="00BE0108">
        <w:trPr>
          <w:trHeight w:val="350"/>
        </w:trPr>
        <w:tc>
          <w:tcPr>
            <w:tcW w:w="9535" w:type="dxa"/>
            <w:gridSpan w:val="3"/>
            <w:shd w:val="clear" w:color="auto" w:fill="FFFFFF" w:themeFill="background1"/>
            <w:vAlign w:val="center"/>
          </w:tcPr>
          <w:p w14:paraId="3B465799" w14:textId="160595D7" w:rsidR="004E09E7" w:rsidRPr="00BE0108" w:rsidRDefault="004E09E7" w:rsidP="00C10CDC">
            <w:pPr>
              <w:jc w:val="center"/>
              <w:rPr>
                <w:rFonts w:ascii="Calibri" w:hAnsi="Calibri" w:cs="Calibri"/>
                <w:b/>
                <w:bCs/>
                <w:sz w:val="24"/>
                <w:szCs w:val="24"/>
              </w:rPr>
            </w:pPr>
            <w:r w:rsidRPr="00BE0108">
              <w:rPr>
                <w:rFonts w:ascii="Calibri" w:hAnsi="Calibri" w:cs="Calibri"/>
                <w:b/>
                <w:bCs/>
                <w:sz w:val="24"/>
                <w:szCs w:val="24"/>
              </w:rPr>
              <w:t>Audience</w:t>
            </w:r>
          </w:p>
        </w:tc>
      </w:tr>
      <w:tr w:rsidR="00773829" w:rsidRPr="00BE0108" w14:paraId="56DCF5AC" w14:textId="77777777" w:rsidTr="00BE0108">
        <w:trPr>
          <w:trHeight w:val="2006"/>
        </w:trPr>
        <w:tc>
          <w:tcPr>
            <w:tcW w:w="3178" w:type="dxa"/>
            <w:shd w:val="clear" w:color="auto" w:fill="DAEEF3" w:themeFill="accent5" w:themeFillTint="33"/>
            <w:tcMar>
              <w:top w:w="144" w:type="dxa"/>
              <w:left w:w="144" w:type="dxa"/>
              <w:bottom w:w="144" w:type="dxa"/>
              <w:right w:w="144" w:type="dxa"/>
            </w:tcMar>
          </w:tcPr>
          <w:p w14:paraId="1FB14718" w14:textId="3817DEC1" w:rsidR="00773829" w:rsidRPr="00BE0108" w:rsidRDefault="00773829" w:rsidP="00262431">
            <w:pPr>
              <w:pStyle w:val="Chartbullets"/>
              <w:rPr>
                <w:sz w:val="24"/>
                <w:szCs w:val="24"/>
              </w:rPr>
            </w:pPr>
            <w:r w:rsidRPr="00BE0108">
              <w:rPr>
                <w:sz w:val="24"/>
                <w:szCs w:val="24"/>
              </w:rPr>
              <w:t xml:space="preserve">The </w:t>
            </w:r>
            <w:r w:rsidR="00BE7B56" w:rsidRPr="00BE0108">
              <w:rPr>
                <w:sz w:val="24"/>
                <w:szCs w:val="24"/>
              </w:rPr>
              <w:t>p</w:t>
            </w:r>
            <w:r w:rsidRPr="00BE0108">
              <w:rPr>
                <w:sz w:val="24"/>
                <w:szCs w:val="24"/>
              </w:rPr>
              <w:t>ublic</w:t>
            </w:r>
          </w:p>
          <w:p w14:paraId="646E1307" w14:textId="7CE64DC3" w:rsidR="00773829" w:rsidRPr="00BE0108" w:rsidRDefault="00773829" w:rsidP="008F1D63">
            <w:pPr>
              <w:pStyle w:val="Chartbullets"/>
              <w:rPr>
                <w:sz w:val="24"/>
                <w:szCs w:val="24"/>
              </w:rPr>
            </w:pPr>
            <w:r w:rsidRPr="00BE0108">
              <w:rPr>
                <w:sz w:val="24"/>
                <w:szCs w:val="24"/>
              </w:rPr>
              <w:t xml:space="preserve">Primary </w:t>
            </w:r>
            <w:r w:rsidR="00BE7B56" w:rsidRPr="00BE0108">
              <w:rPr>
                <w:sz w:val="24"/>
                <w:szCs w:val="24"/>
              </w:rPr>
              <w:t>c</w:t>
            </w:r>
            <w:r w:rsidRPr="00BE0108">
              <w:rPr>
                <w:sz w:val="24"/>
                <w:szCs w:val="24"/>
              </w:rPr>
              <w:t xml:space="preserve">are </w:t>
            </w:r>
            <w:r w:rsidR="00BE7B56" w:rsidRPr="00BE0108">
              <w:rPr>
                <w:sz w:val="24"/>
                <w:szCs w:val="24"/>
              </w:rPr>
              <w:t>p</w:t>
            </w:r>
            <w:r w:rsidRPr="00BE0108">
              <w:rPr>
                <w:sz w:val="24"/>
                <w:szCs w:val="24"/>
              </w:rPr>
              <w:t>roviders</w:t>
            </w:r>
          </w:p>
        </w:tc>
        <w:tc>
          <w:tcPr>
            <w:tcW w:w="3178" w:type="dxa"/>
            <w:shd w:val="clear" w:color="auto" w:fill="EAF1DD" w:themeFill="accent3" w:themeFillTint="33"/>
            <w:tcMar>
              <w:top w:w="144" w:type="dxa"/>
              <w:left w:w="144" w:type="dxa"/>
              <w:bottom w:w="144" w:type="dxa"/>
              <w:right w:w="144" w:type="dxa"/>
            </w:tcMar>
          </w:tcPr>
          <w:p w14:paraId="40B8B681" w14:textId="2BF6EE98" w:rsidR="00773829" w:rsidRPr="00BE0108" w:rsidRDefault="00773829" w:rsidP="00262431">
            <w:pPr>
              <w:pStyle w:val="Chartbullets"/>
              <w:rPr>
                <w:sz w:val="24"/>
                <w:szCs w:val="24"/>
              </w:rPr>
            </w:pPr>
            <w:r w:rsidRPr="00BE0108">
              <w:rPr>
                <w:sz w:val="24"/>
                <w:szCs w:val="24"/>
              </w:rPr>
              <w:t xml:space="preserve">Healthcare providers who diagnose and encounter patients and families </w:t>
            </w:r>
            <w:r w:rsidR="0081330C" w:rsidRPr="00BE0108">
              <w:rPr>
                <w:sz w:val="24"/>
                <w:szCs w:val="24"/>
              </w:rPr>
              <w:t xml:space="preserve">affected by </w:t>
            </w:r>
            <w:r w:rsidRPr="00BE0108">
              <w:rPr>
                <w:sz w:val="24"/>
                <w:szCs w:val="24"/>
              </w:rPr>
              <w:t>ADRD</w:t>
            </w:r>
          </w:p>
          <w:p w14:paraId="093E4E81" w14:textId="46FFA4B9" w:rsidR="00773829" w:rsidRPr="00BE0108" w:rsidRDefault="00773829" w:rsidP="00262431">
            <w:pPr>
              <w:pStyle w:val="Chartbullets"/>
              <w:rPr>
                <w:sz w:val="24"/>
                <w:szCs w:val="24"/>
              </w:rPr>
            </w:pPr>
            <w:r w:rsidRPr="00BE0108">
              <w:rPr>
                <w:sz w:val="24"/>
                <w:szCs w:val="24"/>
              </w:rPr>
              <w:t xml:space="preserve">Supportive care providers in the community for </w:t>
            </w:r>
            <w:r w:rsidRPr="00BE0108">
              <w:rPr>
                <w:sz w:val="24"/>
                <w:szCs w:val="24"/>
              </w:rPr>
              <w:lastRenderedPageBreak/>
              <w:t xml:space="preserve">individuals and families </w:t>
            </w:r>
            <w:r w:rsidR="0081330C" w:rsidRPr="00BE0108">
              <w:rPr>
                <w:sz w:val="24"/>
                <w:szCs w:val="24"/>
              </w:rPr>
              <w:t xml:space="preserve">affected by </w:t>
            </w:r>
            <w:r w:rsidRPr="00BE0108">
              <w:rPr>
                <w:sz w:val="24"/>
                <w:szCs w:val="24"/>
              </w:rPr>
              <w:t>ADRD</w:t>
            </w:r>
          </w:p>
          <w:p w14:paraId="6DDCEB0D" w14:textId="5235179B" w:rsidR="00773829" w:rsidRPr="00BE0108" w:rsidRDefault="00773829" w:rsidP="00262431">
            <w:pPr>
              <w:pStyle w:val="Chartbullets"/>
              <w:rPr>
                <w:sz w:val="24"/>
                <w:szCs w:val="24"/>
              </w:rPr>
            </w:pPr>
            <w:r w:rsidRPr="00BE0108">
              <w:rPr>
                <w:sz w:val="24"/>
                <w:szCs w:val="24"/>
              </w:rPr>
              <w:t xml:space="preserve">Recently diagnosed individuals </w:t>
            </w:r>
            <w:r w:rsidR="004E09E7" w:rsidRPr="00BE0108">
              <w:rPr>
                <w:sz w:val="24"/>
                <w:szCs w:val="24"/>
              </w:rPr>
              <w:t xml:space="preserve">with ADRD </w:t>
            </w:r>
            <w:r w:rsidRPr="00BE0108">
              <w:rPr>
                <w:sz w:val="24"/>
                <w:szCs w:val="24"/>
              </w:rPr>
              <w:t>and their families</w:t>
            </w:r>
          </w:p>
        </w:tc>
        <w:tc>
          <w:tcPr>
            <w:tcW w:w="3179" w:type="dxa"/>
            <w:shd w:val="clear" w:color="auto" w:fill="E5DFEC" w:themeFill="accent4" w:themeFillTint="33"/>
            <w:tcMar>
              <w:top w:w="144" w:type="dxa"/>
              <w:left w:w="144" w:type="dxa"/>
              <w:bottom w:w="144" w:type="dxa"/>
              <w:right w:w="144" w:type="dxa"/>
            </w:tcMar>
          </w:tcPr>
          <w:p w14:paraId="1FE2AAAD" w14:textId="7CFDF43A" w:rsidR="00773829" w:rsidRPr="00BE0108" w:rsidRDefault="00773829" w:rsidP="00262431">
            <w:pPr>
              <w:pStyle w:val="Chartbullets"/>
              <w:rPr>
                <w:sz w:val="24"/>
                <w:szCs w:val="24"/>
              </w:rPr>
            </w:pPr>
            <w:r w:rsidRPr="00BE0108">
              <w:rPr>
                <w:sz w:val="24"/>
                <w:szCs w:val="24"/>
              </w:rPr>
              <w:lastRenderedPageBreak/>
              <w:t xml:space="preserve">Individuals engaged in informal or formal social supports for </w:t>
            </w:r>
            <w:r w:rsidR="0081330C" w:rsidRPr="00BE0108">
              <w:rPr>
                <w:sz w:val="24"/>
                <w:szCs w:val="24"/>
              </w:rPr>
              <w:t>individuals</w:t>
            </w:r>
            <w:r w:rsidRPr="00BE0108">
              <w:rPr>
                <w:sz w:val="24"/>
                <w:szCs w:val="24"/>
              </w:rPr>
              <w:t xml:space="preserve"> and families </w:t>
            </w:r>
            <w:r w:rsidR="0081330C" w:rsidRPr="00BE0108">
              <w:rPr>
                <w:sz w:val="24"/>
                <w:szCs w:val="24"/>
              </w:rPr>
              <w:t xml:space="preserve">affected by </w:t>
            </w:r>
            <w:r w:rsidRPr="00BE0108">
              <w:rPr>
                <w:sz w:val="24"/>
                <w:szCs w:val="24"/>
              </w:rPr>
              <w:t>ADRD</w:t>
            </w:r>
          </w:p>
          <w:p w14:paraId="55BA7069" w14:textId="3B2C0B5F" w:rsidR="00773829" w:rsidRPr="00BE0108" w:rsidRDefault="00BE7B56" w:rsidP="00262431">
            <w:pPr>
              <w:pStyle w:val="Chartbullets"/>
              <w:rPr>
                <w:sz w:val="24"/>
                <w:szCs w:val="24"/>
              </w:rPr>
            </w:pPr>
            <w:r w:rsidRPr="00BE0108">
              <w:rPr>
                <w:sz w:val="24"/>
                <w:szCs w:val="24"/>
              </w:rPr>
              <w:lastRenderedPageBreak/>
              <w:t>H</w:t>
            </w:r>
            <w:r w:rsidR="00773829" w:rsidRPr="00BE0108">
              <w:rPr>
                <w:sz w:val="24"/>
                <w:szCs w:val="24"/>
              </w:rPr>
              <w:t xml:space="preserve">ealthcare providers who encounter </w:t>
            </w:r>
            <w:r w:rsidR="0081330C" w:rsidRPr="00BE0108">
              <w:rPr>
                <w:sz w:val="24"/>
                <w:szCs w:val="24"/>
              </w:rPr>
              <w:t xml:space="preserve">individuals </w:t>
            </w:r>
            <w:r w:rsidR="00773829" w:rsidRPr="00BE0108">
              <w:rPr>
                <w:sz w:val="24"/>
                <w:szCs w:val="24"/>
              </w:rPr>
              <w:t xml:space="preserve">and families </w:t>
            </w:r>
            <w:r w:rsidR="0081330C" w:rsidRPr="00BE0108">
              <w:rPr>
                <w:sz w:val="24"/>
                <w:szCs w:val="24"/>
              </w:rPr>
              <w:t xml:space="preserve">affected by </w:t>
            </w:r>
            <w:r w:rsidR="00773829" w:rsidRPr="00BE0108">
              <w:rPr>
                <w:sz w:val="24"/>
                <w:szCs w:val="24"/>
              </w:rPr>
              <w:t>ADRD</w:t>
            </w:r>
          </w:p>
          <w:p w14:paraId="4F32470F" w14:textId="1834EE50" w:rsidR="00773829" w:rsidRPr="00BE0108" w:rsidRDefault="0081330C" w:rsidP="00262431">
            <w:pPr>
              <w:pStyle w:val="Chartbullets"/>
              <w:rPr>
                <w:sz w:val="24"/>
                <w:szCs w:val="24"/>
              </w:rPr>
            </w:pPr>
            <w:r w:rsidRPr="00BE0108">
              <w:rPr>
                <w:sz w:val="24"/>
                <w:szCs w:val="24"/>
              </w:rPr>
              <w:t xml:space="preserve">Individuals and </w:t>
            </w:r>
            <w:r w:rsidR="00773829" w:rsidRPr="00BE0108">
              <w:rPr>
                <w:sz w:val="24"/>
                <w:szCs w:val="24"/>
              </w:rPr>
              <w:t>families living with the chronic impact of ADRD</w:t>
            </w:r>
          </w:p>
        </w:tc>
      </w:tr>
      <w:tr w:rsidR="00FB544F" w:rsidRPr="00BE0108" w14:paraId="414D0B03" w14:textId="77777777" w:rsidTr="00BE0108">
        <w:trPr>
          <w:trHeight w:val="332"/>
        </w:trPr>
        <w:tc>
          <w:tcPr>
            <w:tcW w:w="9535" w:type="dxa"/>
            <w:gridSpan w:val="3"/>
            <w:shd w:val="clear" w:color="auto" w:fill="FFFFFF" w:themeFill="background1"/>
            <w:vAlign w:val="center"/>
          </w:tcPr>
          <w:p w14:paraId="3B3A293E" w14:textId="04EDB18D" w:rsidR="00FB544F" w:rsidRPr="00BE0108" w:rsidRDefault="00FB544F" w:rsidP="00C10CDC">
            <w:pPr>
              <w:jc w:val="center"/>
              <w:rPr>
                <w:rFonts w:ascii="Calibri" w:hAnsi="Calibri" w:cs="Calibri"/>
                <w:b/>
                <w:bCs/>
                <w:color w:val="000000" w:themeColor="text1"/>
                <w:sz w:val="24"/>
                <w:szCs w:val="24"/>
              </w:rPr>
            </w:pPr>
            <w:r w:rsidRPr="00BE0108">
              <w:rPr>
                <w:rFonts w:ascii="Calibri" w:hAnsi="Calibri" w:cs="Calibri"/>
                <w:b/>
                <w:bCs/>
                <w:color w:val="000000" w:themeColor="text1"/>
                <w:sz w:val="24"/>
                <w:szCs w:val="24"/>
              </w:rPr>
              <w:lastRenderedPageBreak/>
              <w:t>Objectives</w:t>
            </w:r>
          </w:p>
        </w:tc>
      </w:tr>
      <w:tr w:rsidR="004E09E7" w:rsidRPr="00BE0108" w14:paraId="68A4110F" w14:textId="77777777" w:rsidTr="00BE0108">
        <w:tc>
          <w:tcPr>
            <w:tcW w:w="3178" w:type="dxa"/>
            <w:shd w:val="clear" w:color="auto" w:fill="DAEEF3" w:themeFill="accent5" w:themeFillTint="33"/>
            <w:tcMar>
              <w:top w:w="144" w:type="dxa"/>
              <w:left w:w="144" w:type="dxa"/>
              <w:bottom w:w="144" w:type="dxa"/>
              <w:right w:w="144" w:type="dxa"/>
            </w:tcMar>
          </w:tcPr>
          <w:p w14:paraId="6B5E0641" w14:textId="77777777" w:rsidR="004E09E7" w:rsidRPr="00BE0108" w:rsidRDefault="004E09E7" w:rsidP="00262431">
            <w:pPr>
              <w:pStyle w:val="Chartbullets"/>
              <w:rPr>
                <w:sz w:val="24"/>
                <w:szCs w:val="24"/>
              </w:rPr>
            </w:pPr>
            <w:r w:rsidRPr="00BE0108">
              <w:rPr>
                <w:sz w:val="24"/>
                <w:szCs w:val="24"/>
              </w:rPr>
              <w:t>Improve awareness of risk factors</w:t>
            </w:r>
          </w:p>
          <w:p w14:paraId="0133DFE8" w14:textId="77777777" w:rsidR="004E09E7" w:rsidRPr="00BE0108" w:rsidRDefault="004E09E7" w:rsidP="00262431">
            <w:pPr>
              <w:pStyle w:val="Chartbullets"/>
              <w:rPr>
                <w:sz w:val="24"/>
                <w:szCs w:val="24"/>
              </w:rPr>
            </w:pPr>
            <w:r w:rsidRPr="00BE0108">
              <w:rPr>
                <w:sz w:val="24"/>
                <w:szCs w:val="24"/>
              </w:rPr>
              <w:t>Communicate prevention strategies</w:t>
            </w:r>
          </w:p>
          <w:p w14:paraId="35D3D003" w14:textId="196ED416" w:rsidR="004E09E7" w:rsidRPr="00BE0108" w:rsidRDefault="004E09E7" w:rsidP="008C40A7">
            <w:pPr>
              <w:pStyle w:val="Chartbullets"/>
              <w:rPr>
                <w:sz w:val="24"/>
                <w:szCs w:val="24"/>
              </w:rPr>
            </w:pPr>
            <w:r w:rsidRPr="00BE0108">
              <w:rPr>
                <w:sz w:val="24"/>
                <w:szCs w:val="24"/>
              </w:rPr>
              <w:t>Encourage screening to improve early detection</w:t>
            </w:r>
          </w:p>
        </w:tc>
        <w:tc>
          <w:tcPr>
            <w:tcW w:w="3178" w:type="dxa"/>
            <w:shd w:val="clear" w:color="auto" w:fill="EAF1DD" w:themeFill="accent3" w:themeFillTint="33"/>
            <w:tcMar>
              <w:top w:w="144" w:type="dxa"/>
              <w:left w:w="144" w:type="dxa"/>
              <w:bottom w:w="144" w:type="dxa"/>
              <w:right w:w="144" w:type="dxa"/>
            </w:tcMar>
          </w:tcPr>
          <w:p w14:paraId="0CD37748" w14:textId="77777777" w:rsidR="004E09E7" w:rsidRPr="00BE0108" w:rsidRDefault="004E09E7" w:rsidP="00262431">
            <w:pPr>
              <w:pStyle w:val="Chartbullets"/>
              <w:rPr>
                <w:sz w:val="24"/>
                <w:szCs w:val="24"/>
              </w:rPr>
            </w:pPr>
            <w:r w:rsidRPr="00BE0108">
              <w:rPr>
                <w:sz w:val="24"/>
                <w:szCs w:val="24"/>
              </w:rPr>
              <w:t>Ensure access and availability of diagnostic capacity</w:t>
            </w:r>
          </w:p>
          <w:p w14:paraId="6AD6BCBC" w14:textId="684C9C0E" w:rsidR="004E09E7" w:rsidRPr="00BE0108" w:rsidRDefault="004E09E7" w:rsidP="00262431">
            <w:pPr>
              <w:pStyle w:val="Chartbullets"/>
              <w:rPr>
                <w:sz w:val="24"/>
                <w:szCs w:val="24"/>
              </w:rPr>
            </w:pPr>
            <w:r w:rsidRPr="00BE0108">
              <w:rPr>
                <w:sz w:val="24"/>
                <w:szCs w:val="24"/>
              </w:rPr>
              <w:t xml:space="preserve">Connect individuals and families to </w:t>
            </w:r>
            <w:r w:rsidR="00CA19E3" w:rsidRPr="00BE0108">
              <w:rPr>
                <w:sz w:val="24"/>
                <w:szCs w:val="24"/>
              </w:rPr>
              <w:t xml:space="preserve">financial and </w:t>
            </w:r>
            <w:r w:rsidRPr="00BE0108">
              <w:rPr>
                <w:sz w:val="24"/>
                <w:szCs w:val="24"/>
              </w:rPr>
              <w:t>social supports</w:t>
            </w:r>
          </w:p>
          <w:p w14:paraId="19DFCE52" w14:textId="37408576" w:rsidR="004E09E7" w:rsidRPr="00BE0108" w:rsidRDefault="004E09E7" w:rsidP="008C40A7">
            <w:pPr>
              <w:pStyle w:val="Chartbullets"/>
              <w:rPr>
                <w:sz w:val="24"/>
                <w:szCs w:val="24"/>
              </w:rPr>
            </w:pPr>
            <w:r w:rsidRPr="00BE0108">
              <w:rPr>
                <w:sz w:val="24"/>
                <w:szCs w:val="24"/>
              </w:rPr>
              <w:t>Inform patients and families about disease course, treatments available, and treatments in research</w:t>
            </w:r>
          </w:p>
        </w:tc>
        <w:tc>
          <w:tcPr>
            <w:tcW w:w="3179" w:type="dxa"/>
            <w:shd w:val="clear" w:color="auto" w:fill="E5DFEC" w:themeFill="accent4" w:themeFillTint="33"/>
            <w:tcMar>
              <w:top w:w="144" w:type="dxa"/>
              <w:left w:w="144" w:type="dxa"/>
              <w:bottom w:w="144" w:type="dxa"/>
              <w:right w:w="144" w:type="dxa"/>
            </w:tcMar>
          </w:tcPr>
          <w:p w14:paraId="10C80DE8" w14:textId="5E0BB5DA" w:rsidR="004E09E7" w:rsidRPr="00BE0108" w:rsidRDefault="004E09E7" w:rsidP="00262431">
            <w:pPr>
              <w:pStyle w:val="Chartbullets"/>
              <w:rPr>
                <w:sz w:val="24"/>
                <w:szCs w:val="24"/>
              </w:rPr>
            </w:pPr>
            <w:r w:rsidRPr="00BE0108">
              <w:rPr>
                <w:sz w:val="24"/>
                <w:szCs w:val="24"/>
              </w:rPr>
              <w:t>Improve dementia</w:t>
            </w:r>
            <w:r w:rsidR="00CA19E3" w:rsidRPr="00BE0108">
              <w:rPr>
                <w:sz w:val="24"/>
                <w:szCs w:val="24"/>
              </w:rPr>
              <w:t>-</w:t>
            </w:r>
            <w:r w:rsidRPr="00BE0108">
              <w:rPr>
                <w:sz w:val="24"/>
                <w:szCs w:val="24"/>
              </w:rPr>
              <w:t>friendly fixed infrastructure (housing, hospitals, restaurants, transportation, etc.)</w:t>
            </w:r>
          </w:p>
          <w:p w14:paraId="18E87236" w14:textId="46FEACB6" w:rsidR="004E09E7" w:rsidRPr="00BE0108" w:rsidRDefault="004E09E7" w:rsidP="00262431">
            <w:pPr>
              <w:pStyle w:val="Chartbullets"/>
              <w:rPr>
                <w:sz w:val="24"/>
                <w:szCs w:val="24"/>
              </w:rPr>
            </w:pPr>
            <w:r w:rsidRPr="00BE0108">
              <w:rPr>
                <w:sz w:val="24"/>
                <w:szCs w:val="24"/>
              </w:rPr>
              <w:t xml:space="preserve">Inform and develop policies to protect caregivers from long-term negative impacts to employment, </w:t>
            </w:r>
            <w:r w:rsidR="00CA19E3" w:rsidRPr="00BE0108">
              <w:rPr>
                <w:sz w:val="24"/>
                <w:szCs w:val="24"/>
              </w:rPr>
              <w:t>f</w:t>
            </w:r>
            <w:r w:rsidRPr="00BE0108">
              <w:rPr>
                <w:sz w:val="24"/>
                <w:szCs w:val="24"/>
              </w:rPr>
              <w:t>inancial security</w:t>
            </w:r>
            <w:r w:rsidR="00CA19E3" w:rsidRPr="00BE0108">
              <w:rPr>
                <w:sz w:val="24"/>
                <w:szCs w:val="24"/>
              </w:rPr>
              <w:t>, and health</w:t>
            </w:r>
          </w:p>
          <w:p w14:paraId="39FAE15A" w14:textId="23BD004C" w:rsidR="004E09E7" w:rsidRPr="00BE0108" w:rsidRDefault="004E09E7" w:rsidP="00262431">
            <w:pPr>
              <w:pStyle w:val="Chartbullets"/>
              <w:rPr>
                <w:sz w:val="24"/>
                <w:szCs w:val="24"/>
              </w:rPr>
            </w:pPr>
            <w:r w:rsidRPr="00BE0108">
              <w:rPr>
                <w:sz w:val="24"/>
                <w:szCs w:val="24"/>
              </w:rPr>
              <w:t>Ensure coordination across the care continuum to reduce costs due to acute or long-term consequences of ADRD (Prevent Emergency Department readmissions</w:t>
            </w:r>
            <w:r w:rsidR="00E80598" w:rsidRPr="00BE0108">
              <w:rPr>
                <w:sz w:val="24"/>
                <w:szCs w:val="24"/>
              </w:rPr>
              <w:t>,</w:t>
            </w:r>
            <w:r w:rsidRPr="00BE0108">
              <w:rPr>
                <w:sz w:val="24"/>
                <w:szCs w:val="24"/>
              </w:rPr>
              <w:t xml:space="preserve"> and ensure available supply of supportive care professionals)</w:t>
            </w:r>
          </w:p>
        </w:tc>
      </w:tr>
    </w:tbl>
    <w:p w14:paraId="3EC5CEFA" w14:textId="77777777" w:rsidR="00BE0108" w:rsidRDefault="00BE0108" w:rsidP="00997307">
      <w:pPr>
        <w:pStyle w:val="Heading1"/>
        <w:spacing w:before="40" w:after="160"/>
      </w:pPr>
    </w:p>
    <w:p w14:paraId="77C92901" w14:textId="77777777" w:rsidR="00BE0108" w:rsidRDefault="00BE0108">
      <w:pPr>
        <w:rPr>
          <w:rFonts w:eastAsiaTheme="majorEastAsia" w:cstheme="majorBidi"/>
          <w:b/>
          <w:color w:val="002060"/>
          <w:sz w:val="34"/>
          <w:szCs w:val="32"/>
        </w:rPr>
      </w:pPr>
      <w:r>
        <w:br w:type="page"/>
      </w:r>
    </w:p>
    <w:p w14:paraId="115BA535" w14:textId="45A22097" w:rsidR="00092F28" w:rsidRPr="00665031" w:rsidRDefault="00092F28" w:rsidP="00997307">
      <w:pPr>
        <w:pStyle w:val="Heading1"/>
        <w:spacing w:before="40" w:after="160"/>
      </w:pPr>
      <w:bookmarkStart w:id="86" w:name="_Toc67401772"/>
      <w:r w:rsidRPr="00665031">
        <w:lastRenderedPageBreak/>
        <w:t>Reducing the Risk of Alzheimer</w:t>
      </w:r>
      <w:r w:rsidR="00745433">
        <w:t>'</w:t>
      </w:r>
      <w:r w:rsidRPr="00665031">
        <w:t>s Disease and Related Dementias</w:t>
      </w:r>
      <w:bookmarkEnd w:id="86"/>
    </w:p>
    <w:p w14:paraId="03DD8E2A" w14:textId="40B625C6" w:rsidR="00092F28" w:rsidRPr="003B7F6C" w:rsidRDefault="00092F28" w:rsidP="000F3BAE">
      <w:pPr>
        <w:pStyle w:val="BodyCopy"/>
      </w:pPr>
      <w:r w:rsidRPr="00E709AC">
        <w:t>Rates of Alzheimer</w:t>
      </w:r>
      <w:r w:rsidR="00745433">
        <w:t>'</w:t>
      </w:r>
      <w:r w:rsidRPr="00E709AC">
        <w:t>s disease and related dementias (ADRD) are increasing, as is the concern of developing these disorders</w:t>
      </w:r>
      <w:r w:rsidR="00E709AC">
        <w:t>.</w:t>
      </w:r>
      <w:r w:rsidR="00E709AC">
        <w:rPr>
          <w:rStyle w:val="FootnoteReference"/>
        </w:rPr>
        <w:footnoteReference w:id="44"/>
      </w:r>
      <w:r w:rsidR="00E709AC" w:rsidRPr="00E709AC">
        <w:t xml:space="preserve"> </w:t>
      </w:r>
      <w:r w:rsidRPr="003B7F6C">
        <w:t>As such, researchers have sought to identify and maximize modifiable factors that reduce the risk of developing ADRD</w:t>
      </w:r>
      <w:r w:rsidR="009C2B4A" w:rsidRPr="003B7F6C">
        <w:t xml:space="preserve">. </w:t>
      </w:r>
      <w:r w:rsidRPr="003B7F6C">
        <w:t>The Research Workgroup of the Alzheimer</w:t>
      </w:r>
      <w:r w:rsidR="00745433">
        <w:t>'</w:t>
      </w:r>
      <w:r w:rsidRPr="003B7F6C">
        <w:t xml:space="preserve">s Advisory Council compiled key findings described below, which were derived from cross-sectional, </w:t>
      </w:r>
      <w:r w:rsidR="00CA19E3" w:rsidRPr="003B7F6C">
        <w:t xml:space="preserve">epidemiological, intervention, and </w:t>
      </w:r>
      <w:r w:rsidRPr="003B7F6C">
        <w:t>longitudinal</w:t>
      </w:r>
      <w:r w:rsidR="00CA19E3" w:rsidRPr="003B7F6C" w:rsidDel="00CA19E3">
        <w:t xml:space="preserve"> </w:t>
      </w:r>
      <w:r w:rsidRPr="003B7F6C">
        <w:t>studies that target reducing ADRD risk and improving cognition in older adulthood.</w:t>
      </w:r>
    </w:p>
    <w:p w14:paraId="65A3A5AA" w14:textId="00B8620E" w:rsidR="00092F28" w:rsidRPr="005F5E1D" w:rsidRDefault="00092F28" w:rsidP="00E709AC">
      <w:pPr>
        <w:pStyle w:val="Heading2"/>
        <w:spacing w:after="100"/>
      </w:pPr>
      <w:bookmarkStart w:id="87" w:name="_Toc67401773"/>
      <w:r w:rsidRPr="005F5E1D">
        <w:t>12 Modifiable Risk Factors</w:t>
      </w:r>
      <w:bookmarkEnd w:id="87"/>
    </w:p>
    <w:p w14:paraId="521764BE" w14:textId="1BC4855C" w:rsidR="00092F28" w:rsidRPr="00665031" w:rsidRDefault="00092F28" w:rsidP="00BE0108">
      <w:pPr>
        <w:pStyle w:val="BodyCopy"/>
        <w:spacing w:after="100"/>
      </w:pPr>
      <w:r w:rsidRPr="00665031">
        <w:t>A recent commission identified the following risk factors for dementia</w:t>
      </w:r>
      <w:r w:rsidR="004A6AD8">
        <w:t>.</w:t>
      </w:r>
      <w:r w:rsidR="004A6AD8">
        <w:rPr>
          <w:rStyle w:val="FootnoteReference"/>
        </w:rPr>
        <w:footnoteReference w:id="45"/>
      </w:r>
      <w:r w:rsidR="00E709AC">
        <w:t xml:space="preserve"> </w:t>
      </w:r>
      <w:r w:rsidRPr="00665031">
        <w:t>Together, targeting these risk factors could prevent or delay up to 40</w:t>
      </w:r>
      <w:r w:rsidR="00CA19E3">
        <w:t xml:space="preserve"> percent</w:t>
      </w:r>
      <w:r w:rsidRPr="00665031">
        <w:t xml:space="preserve"> of dementias</w:t>
      </w:r>
      <w:r w:rsidR="00BC2B23">
        <w:t>.</w:t>
      </w:r>
      <w:r w:rsidR="00BC2B23">
        <w:rPr>
          <w:vertAlign w:val="superscript"/>
        </w:rPr>
        <w:t>19</w:t>
      </w:r>
    </w:p>
    <w:p w14:paraId="66809BC5" w14:textId="32DE8EF1" w:rsidR="00092F28" w:rsidRPr="00E709AC" w:rsidRDefault="00092F28" w:rsidP="00E307A0">
      <w:pPr>
        <w:pStyle w:val="Numberedlist"/>
        <w:numPr>
          <w:ilvl w:val="0"/>
          <w:numId w:val="30"/>
        </w:numPr>
        <w:spacing w:after="0"/>
      </w:pPr>
      <w:r w:rsidRPr="00E709AC">
        <w:t>Less education</w:t>
      </w:r>
    </w:p>
    <w:p w14:paraId="6EE4D118" w14:textId="0EB75EA0" w:rsidR="00092F28" w:rsidRPr="00E709AC" w:rsidRDefault="00092F28" w:rsidP="00E307A0">
      <w:pPr>
        <w:pStyle w:val="Numberedlist"/>
        <w:numPr>
          <w:ilvl w:val="0"/>
          <w:numId w:val="30"/>
        </w:numPr>
        <w:spacing w:after="0"/>
      </w:pPr>
      <w:r w:rsidRPr="00E709AC">
        <w:t>Social isolation</w:t>
      </w:r>
    </w:p>
    <w:p w14:paraId="5B368193" w14:textId="1866874C" w:rsidR="00092F28" w:rsidRPr="00E709AC" w:rsidRDefault="00092F28" w:rsidP="00E307A0">
      <w:pPr>
        <w:pStyle w:val="Numberedlist"/>
        <w:numPr>
          <w:ilvl w:val="0"/>
          <w:numId w:val="30"/>
        </w:numPr>
        <w:spacing w:after="0"/>
      </w:pPr>
      <w:r w:rsidRPr="00E709AC">
        <w:t>Depression</w:t>
      </w:r>
    </w:p>
    <w:p w14:paraId="5515C7FB" w14:textId="52745787" w:rsidR="00092F28" w:rsidRPr="00E709AC" w:rsidRDefault="00092F28" w:rsidP="00E307A0">
      <w:pPr>
        <w:pStyle w:val="Numberedlist"/>
        <w:numPr>
          <w:ilvl w:val="0"/>
          <w:numId w:val="30"/>
        </w:numPr>
        <w:spacing w:after="0"/>
      </w:pPr>
      <w:bookmarkStart w:id="88" w:name="_Hlk60311883"/>
      <w:r w:rsidRPr="00E709AC">
        <w:t>Obesity</w:t>
      </w:r>
    </w:p>
    <w:p w14:paraId="3FA5D162" w14:textId="503B87FE" w:rsidR="00092F28" w:rsidRPr="00E709AC" w:rsidRDefault="00092F28" w:rsidP="00E307A0">
      <w:pPr>
        <w:pStyle w:val="Numberedlist"/>
        <w:numPr>
          <w:ilvl w:val="0"/>
          <w:numId w:val="30"/>
        </w:numPr>
        <w:spacing w:after="0"/>
      </w:pPr>
      <w:r w:rsidRPr="00E709AC">
        <w:t>Physical inactivity</w:t>
      </w:r>
    </w:p>
    <w:p w14:paraId="575E7757" w14:textId="0E595CA9" w:rsidR="00092F28" w:rsidRPr="00E709AC" w:rsidRDefault="00092F28" w:rsidP="00E307A0">
      <w:pPr>
        <w:pStyle w:val="Numberedlist"/>
        <w:numPr>
          <w:ilvl w:val="0"/>
          <w:numId w:val="30"/>
        </w:numPr>
        <w:spacing w:after="0"/>
      </w:pPr>
      <w:r w:rsidRPr="00E709AC">
        <w:t>Excessive alcohol consumption</w:t>
      </w:r>
    </w:p>
    <w:p w14:paraId="5E151D2B" w14:textId="5D2351A8" w:rsidR="00092F28" w:rsidRPr="00E709AC" w:rsidRDefault="00092F28" w:rsidP="00E307A0">
      <w:pPr>
        <w:pStyle w:val="Numberedlist"/>
        <w:numPr>
          <w:ilvl w:val="0"/>
          <w:numId w:val="30"/>
        </w:numPr>
        <w:spacing w:after="0"/>
      </w:pPr>
      <w:r w:rsidRPr="00E709AC">
        <w:t>Smoking</w:t>
      </w:r>
    </w:p>
    <w:bookmarkEnd w:id="88"/>
    <w:p w14:paraId="6B0CEF48" w14:textId="380ABDEA" w:rsidR="00092F28" w:rsidRPr="00E709AC" w:rsidRDefault="00092F28" w:rsidP="00E307A0">
      <w:pPr>
        <w:pStyle w:val="Numberedlist"/>
        <w:numPr>
          <w:ilvl w:val="0"/>
          <w:numId w:val="30"/>
        </w:numPr>
        <w:spacing w:after="0"/>
      </w:pPr>
      <w:r w:rsidRPr="00E709AC">
        <w:t>High blood pressure</w:t>
      </w:r>
    </w:p>
    <w:p w14:paraId="6A44963D" w14:textId="6D3BAF16" w:rsidR="00092F28" w:rsidRPr="00E709AC" w:rsidRDefault="00092F28" w:rsidP="00E307A0">
      <w:pPr>
        <w:pStyle w:val="Numberedlist"/>
        <w:numPr>
          <w:ilvl w:val="0"/>
          <w:numId w:val="30"/>
        </w:numPr>
        <w:spacing w:after="0"/>
      </w:pPr>
      <w:r w:rsidRPr="00E709AC">
        <w:t>Diabetes</w:t>
      </w:r>
    </w:p>
    <w:p w14:paraId="64449061" w14:textId="187A8DCA" w:rsidR="00092F28" w:rsidRPr="00E709AC" w:rsidRDefault="00092F28" w:rsidP="00E307A0">
      <w:pPr>
        <w:pStyle w:val="Numberedlist"/>
        <w:numPr>
          <w:ilvl w:val="0"/>
          <w:numId w:val="30"/>
        </w:numPr>
        <w:spacing w:after="0"/>
      </w:pPr>
      <w:r w:rsidRPr="00E709AC">
        <w:t>Traumatic brain injury (including concussion)</w:t>
      </w:r>
    </w:p>
    <w:p w14:paraId="3563BA7F" w14:textId="65912258" w:rsidR="00092F28" w:rsidRPr="00E709AC" w:rsidRDefault="00092F28" w:rsidP="00E307A0">
      <w:pPr>
        <w:pStyle w:val="Numberedlist"/>
        <w:numPr>
          <w:ilvl w:val="0"/>
          <w:numId w:val="30"/>
        </w:numPr>
        <w:spacing w:after="0"/>
      </w:pPr>
      <w:r w:rsidRPr="00E709AC">
        <w:t>Untreated hearing loss</w:t>
      </w:r>
    </w:p>
    <w:p w14:paraId="4DF66B22" w14:textId="47CB192A" w:rsidR="00092F28" w:rsidRPr="00E709AC" w:rsidRDefault="00092F28" w:rsidP="00E307A0">
      <w:pPr>
        <w:pStyle w:val="Numberedlist"/>
        <w:numPr>
          <w:ilvl w:val="0"/>
          <w:numId w:val="30"/>
        </w:numPr>
      </w:pPr>
      <w:r w:rsidRPr="00E709AC">
        <w:t xml:space="preserve">Air pollution </w:t>
      </w:r>
    </w:p>
    <w:p w14:paraId="15065F11" w14:textId="34AD2F2F" w:rsidR="00092F28" w:rsidRPr="009C1E92" w:rsidRDefault="00092F28" w:rsidP="00955CF3">
      <w:pPr>
        <w:pStyle w:val="Heading2"/>
        <w:spacing w:after="100"/>
      </w:pPr>
      <w:bookmarkStart w:id="89" w:name="_Toc67401774"/>
      <w:r w:rsidRPr="009C1E92">
        <w:t>A Life-Course Perspective</w:t>
      </w:r>
      <w:bookmarkEnd w:id="89"/>
    </w:p>
    <w:p w14:paraId="50AED39F" w14:textId="4A91E77E" w:rsidR="007E5249" w:rsidRPr="009537C5" w:rsidRDefault="00092F28" w:rsidP="005A4B67">
      <w:pPr>
        <w:pStyle w:val="Heading3"/>
        <w:numPr>
          <w:ilvl w:val="0"/>
          <w:numId w:val="0"/>
        </w:numPr>
        <w:spacing w:after="100"/>
        <w:ind w:left="360" w:hanging="360"/>
      </w:pPr>
      <w:bookmarkStart w:id="90" w:name="_Toc67401775"/>
      <w:r w:rsidRPr="009537C5">
        <w:t xml:space="preserve">Dementia </w:t>
      </w:r>
      <w:r w:rsidR="009537C5">
        <w:t>P</w:t>
      </w:r>
      <w:r w:rsidRPr="009537C5">
        <w:t xml:space="preserve">revention </w:t>
      </w:r>
      <w:r w:rsidR="009537C5">
        <w:t>C</w:t>
      </w:r>
      <w:r w:rsidRPr="009537C5">
        <w:t xml:space="preserve">an </w:t>
      </w:r>
      <w:r w:rsidR="009537C5">
        <w:t>O</w:t>
      </w:r>
      <w:r w:rsidRPr="009537C5">
        <w:t xml:space="preserve">ccur </w:t>
      </w:r>
      <w:r w:rsidR="00CE08E4">
        <w:t>a</w:t>
      </w:r>
      <w:r w:rsidRPr="009537C5">
        <w:t xml:space="preserve">t </w:t>
      </w:r>
      <w:r w:rsidR="009537C5">
        <w:t>A</w:t>
      </w:r>
      <w:r w:rsidRPr="009537C5">
        <w:t xml:space="preserve">ny </w:t>
      </w:r>
      <w:r w:rsidR="009537C5">
        <w:t>T</w:t>
      </w:r>
      <w:r w:rsidRPr="009537C5">
        <w:t xml:space="preserve">ime </w:t>
      </w:r>
      <w:r w:rsidR="00CE08E4">
        <w:t>i</w:t>
      </w:r>
      <w:r w:rsidRPr="009537C5">
        <w:t xml:space="preserve">n </w:t>
      </w:r>
      <w:r w:rsidR="00CC6620">
        <w:t>t</w:t>
      </w:r>
      <w:r w:rsidRPr="009537C5">
        <w:t xml:space="preserve">he </w:t>
      </w:r>
      <w:r w:rsidR="009537C5">
        <w:t>L</w:t>
      </w:r>
      <w:r w:rsidRPr="009537C5">
        <w:t xml:space="preserve">ife </w:t>
      </w:r>
      <w:r w:rsidR="009537C5">
        <w:t>C</w:t>
      </w:r>
      <w:r w:rsidRPr="009537C5">
        <w:t>ourse</w:t>
      </w:r>
      <w:bookmarkEnd w:id="90"/>
    </w:p>
    <w:p w14:paraId="3079D78F" w14:textId="2E1EA4B0" w:rsidR="00092F28" w:rsidRPr="00665031" w:rsidRDefault="00092F28" w:rsidP="000F3BAE">
      <w:pPr>
        <w:pStyle w:val="BodyCopy"/>
      </w:pPr>
      <w:r w:rsidRPr="00665031">
        <w:t>Dementia prevention can start in early-life (younger than 35 years), continue through mid-life (between 35-65 years), and into later-life (over 65 years). The focus of prevention efforts differs depending on these life stages, because of the way factors in each life stage affect ADRD risk. Targeting early-life factors primarily seeks to preserve cognition and everyday functioning (or increase one</w:t>
      </w:r>
      <w:r w:rsidR="00745433">
        <w:t>'</w:t>
      </w:r>
      <w:r w:rsidRPr="00665031">
        <w:t>s cognitive reserve), while targeting factors after early-life aims to prevent age-related cognitive decline and development of ADRD patholog</w:t>
      </w:r>
      <w:r w:rsidR="00CA19E3">
        <w:t>y</w:t>
      </w:r>
      <w:r w:rsidR="0002310B">
        <w:t>.</w:t>
      </w:r>
      <w:r w:rsidR="00257C03">
        <w:rPr>
          <w:vertAlign w:val="superscript"/>
        </w:rPr>
        <w:t>19</w:t>
      </w:r>
    </w:p>
    <w:p w14:paraId="4D4F59C2" w14:textId="514E4226" w:rsidR="00092F28" w:rsidRPr="00665031" w:rsidRDefault="00092F28" w:rsidP="005A4B67">
      <w:pPr>
        <w:pStyle w:val="Heading3"/>
        <w:numPr>
          <w:ilvl w:val="0"/>
          <w:numId w:val="0"/>
        </w:numPr>
        <w:spacing w:after="100"/>
        <w:ind w:left="360" w:hanging="360"/>
      </w:pPr>
      <w:bookmarkStart w:id="91" w:name="_Toc67401776"/>
      <w:r w:rsidRPr="00665031">
        <w:lastRenderedPageBreak/>
        <w:t>Early-Life Factors</w:t>
      </w:r>
      <w:bookmarkEnd w:id="91"/>
      <w:r w:rsidRPr="00665031">
        <w:t xml:space="preserve"> </w:t>
      </w:r>
    </w:p>
    <w:p w14:paraId="783350A3" w14:textId="2197DA15" w:rsidR="00092F28" w:rsidRPr="00BE0108" w:rsidRDefault="00092F28" w:rsidP="00BE0108">
      <w:pPr>
        <w:pStyle w:val="BodyCopy"/>
        <w:spacing w:after="100"/>
        <w:rPr>
          <w:b/>
          <w:bCs/>
        </w:rPr>
      </w:pPr>
      <w:r w:rsidRPr="00BE0108">
        <w:rPr>
          <w:b/>
          <w:bCs/>
        </w:rPr>
        <w:t xml:space="preserve">Prenatal </w:t>
      </w:r>
      <w:r w:rsidR="003D3AFC" w:rsidRPr="00BE0108">
        <w:rPr>
          <w:b/>
          <w:bCs/>
        </w:rPr>
        <w:t>C</w:t>
      </w:r>
      <w:r w:rsidRPr="00BE0108">
        <w:rPr>
          <w:b/>
          <w:bCs/>
        </w:rPr>
        <w:t xml:space="preserve">onditions </w:t>
      </w:r>
    </w:p>
    <w:p w14:paraId="63A9679C" w14:textId="77A20F66" w:rsidR="00092F28" w:rsidRPr="00BC2B23" w:rsidRDefault="00092F28" w:rsidP="000F3BAE">
      <w:pPr>
        <w:pStyle w:val="BodyCopy"/>
      </w:pPr>
      <w:r w:rsidRPr="00BC2B23">
        <w:t xml:space="preserve">Importantly, it is never too early to aim to reduce ADRD risk. In fact, adverse prenatal conditions such as maternal stress and poor nutrition are associated with the </w:t>
      </w:r>
      <w:r w:rsidR="003619E1" w:rsidRPr="00BC2B23">
        <w:t>individual</w:t>
      </w:r>
      <w:r w:rsidR="00745433">
        <w:t>'</w:t>
      </w:r>
      <w:r w:rsidR="003619E1" w:rsidRPr="00BC2B23">
        <w:t>s</w:t>
      </w:r>
      <w:r w:rsidRPr="00BC2B23">
        <w:t xml:space="preserve"> cognitive decline in older adulthoo</w:t>
      </w:r>
      <w:r w:rsidR="00CA19E3" w:rsidRPr="00BC2B23">
        <w:t>d.</w:t>
      </w:r>
      <w:r w:rsidR="00BC2B23">
        <w:rPr>
          <w:rStyle w:val="FootnoteReference"/>
        </w:rPr>
        <w:footnoteReference w:id="46"/>
      </w:r>
      <w:r w:rsidR="003D3AFC">
        <w:t xml:space="preserve"> F</w:t>
      </w:r>
      <w:r w:rsidRPr="00BC2B23">
        <w:t>or example, prenatal exposure to stressful naturally occurring events (such as famine), has been shown to increase risk for the development of dementi</w:t>
      </w:r>
      <w:r w:rsidR="00F950C2" w:rsidRPr="00BC2B23">
        <w:t>a</w:t>
      </w:r>
      <w:r w:rsidR="0002310B">
        <w:t>.</w:t>
      </w:r>
      <w:r w:rsidR="003D3AFC">
        <w:rPr>
          <w:rStyle w:val="FootnoteReference"/>
        </w:rPr>
        <w:footnoteReference w:id="47"/>
      </w:r>
      <w:r w:rsidRPr="00BC2B23">
        <w:t xml:space="preserve"> Th</w:t>
      </w:r>
      <w:r w:rsidR="00F950C2" w:rsidRPr="00BC2B23">
        <w:t xml:space="preserve">e reality that </w:t>
      </w:r>
      <w:r w:rsidRPr="00BC2B23">
        <w:t>risk factors can be present even before birth</w:t>
      </w:r>
      <w:r w:rsidR="003619E1" w:rsidRPr="00BC2B23">
        <w:t>,</w:t>
      </w:r>
      <w:r w:rsidRPr="00BC2B23">
        <w:t xml:space="preserve"> underscores the importance of a life-course perspective to dementia prevention. </w:t>
      </w:r>
    </w:p>
    <w:p w14:paraId="74F8C92D" w14:textId="77777777" w:rsidR="00092F28" w:rsidRPr="00BE0108" w:rsidRDefault="00092F28" w:rsidP="00BE0108">
      <w:pPr>
        <w:pStyle w:val="BodyCopy"/>
        <w:spacing w:after="100"/>
        <w:rPr>
          <w:b/>
          <w:bCs/>
        </w:rPr>
      </w:pPr>
      <w:r w:rsidRPr="00BE0108">
        <w:rPr>
          <w:b/>
          <w:bCs/>
        </w:rPr>
        <w:t>Education</w:t>
      </w:r>
    </w:p>
    <w:p w14:paraId="074AA6B5" w14:textId="2F29046E" w:rsidR="00092F28" w:rsidRPr="003D3AFC" w:rsidRDefault="00092F28" w:rsidP="000F3BAE">
      <w:pPr>
        <w:pStyle w:val="BodyCopy"/>
      </w:pPr>
      <w:r w:rsidRPr="003D3AFC">
        <w:t>Evidence for the role of other early-life factors, such as educational attainment, is well-established. Higher childhood education levels are associated with reduced dementia ris</w:t>
      </w:r>
      <w:r w:rsidR="00F950C2" w:rsidRPr="003D3AFC">
        <w:t>k</w:t>
      </w:r>
      <w:r w:rsidR="0002310B">
        <w:t>,</w:t>
      </w:r>
      <w:r w:rsidR="003D3AFC">
        <w:rPr>
          <w:rStyle w:val="FootnoteReference"/>
        </w:rPr>
        <w:footnoteReference w:id="48"/>
      </w:r>
      <w:r w:rsidRPr="003D3AFC">
        <w:t xml:space="preserve"> therefore increasing education and overall cognitive ability is an effective risk reduction strategy</w:t>
      </w:r>
      <w:r w:rsidR="009C2B4A" w:rsidRPr="003D3AFC">
        <w:t xml:space="preserve">. </w:t>
      </w:r>
      <w:r w:rsidRPr="003D3AFC">
        <w:t>Recent evidence suggests that this strategy is most effective early, as there is no further risk reduction associated with increased educational attainment after the age of twent</w:t>
      </w:r>
      <w:r w:rsidR="00F950C2" w:rsidRPr="003D3AFC">
        <w:t>y</w:t>
      </w:r>
      <w:r w:rsidR="0002310B">
        <w:t>.</w:t>
      </w:r>
      <w:r w:rsidR="003D3AFC">
        <w:rPr>
          <w:rStyle w:val="FootnoteReference"/>
        </w:rPr>
        <w:footnoteReference w:id="49"/>
      </w:r>
      <w:r w:rsidR="003D3AFC" w:rsidRPr="003D3AFC">
        <w:t xml:space="preserve"> </w:t>
      </w:r>
    </w:p>
    <w:p w14:paraId="55EA1BD5" w14:textId="7F0AC7C0" w:rsidR="00092F28" w:rsidRPr="00BE0108" w:rsidRDefault="00092F28" w:rsidP="00BE0108">
      <w:pPr>
        <w:pStyle w:val="BodyCopy"/>
        <w:spacing w:after="100"/>
        <w:rPr>
          <w:b/>
          <w:bCs/>
        </w:rPr>
      </w:pPr>
      <w:r w:rsidRPr="00BE0108">
        <w:rPr>
          <w:b/>
          <w:bCs/>
        </w:rPr>
        <w:t xml:space="preserve">Physical </w:t>
      </w:r>
      <w:r w:rsidR="003D3AFC" w:rsidRPr="00BE0108">
        <w:rPr>
          <w:b/>
          <w:bCs/>
        </w:rPr>
        <w:t>A</w:t>
      </w:r>
      <w:r w:rsidRPr="00BE0108">
        <w:rPr>
          <w:b/>
          <w:bCs/>
        </w:rPr>
        <w:t>ctivity</w:t>
      </w:r>
    </w:p>
    <w:p w14:paraId="7586837B" w14:textId="32B47309" w:rsidR="003D3AFC" w:rsidRDefault="00092F28" w:rsidP="000F3BAE">
      <w:pPr>
        <w:pStyle w:val="BodyCopy"/>
      </w:pPr>
      <w:r w:rsidRPr="003D3AFC">
        <w:t>Physical health and activity can also be targeted in early</w:t>
      </w:r>
      <w:r w:rsidR="00F950C2" w:rsidRPr="003D3AFC">
        <w:t xml:space="preserve"> </w:t>
      </w:r>
      <w:r w:rsidRPr="003D3AFC">
        <w:t>life. The World Health Organization (WHO) recommends that adults aged 18 to 64 years old engage in 150-300 minutes of moderate-intensity or 75-150 minutes of vigorous-intensity aerobic physical activity per week to reduce the risk of cognitive decline and to increase overall health benefit</w:t>
      </w:r>
      <w:r w:rsidR="00F950C2" w:rsidRPr="003D3AFC">
        <w:t>s</w:t>
      </w:r>
      <w:r w:rsidR="0002310B">
        <w:t>.</w:t>
      </w:r>
      <w:r w:rsidR="003D3AFC">
        <w:rPr>
          <w:rStyle w:val="FootnoteReference"/>
        </w:rPr>
        <w:footnoteReference w:id="50"/>
      </w:r>
      <w:r w:rsidR="003D3AFC" w:rsidRPr="003D3AFC">
        <w:t xml:space="preserve"> </w:t>
      </w:r>
    </w:p>
    <w:p w14:paraId="4A794F72" w14:textId="77777777" w:rsidR="00BE0108" w:rsidRDefault="00BE0108">
      <w:pPr>
        <w:rPr>
          <w:rFonts w:eastAsiaTheme="majorEastAsia" w:cstheme="majorBidi"/>
          <w:b/>
          <w:color w:val="4F81BD" w:themeColor="accent1"/>
          <w:sz w:val="28"/>
          <w:szCs w:val="28"/>
        </w:rPr>
      </w:pPr>
      <w:r>
        <w:br w:type="page"/>
      </w:r>
    </w:p>
    <w:p w14:paraId="27E06B28" w14:textId="72BCA7AB" w:rsidR="00092F28" w:rsidRPr="003D3AFC" w:rsidRDefault="00092F28" w:rsidP="00A30F6D">
      <w:pPr>
        <w:pStyle w:val="Heading3"/>
        <w:numPr>
          <w:ilvl w:val="0"/>
          <w:numId w:val="0"/>
        </w:numPr>
        <w:ind w:left="360" w:hanging="360"/>
      </w:pPr>
      <w:bookmarkStart w:id="92" w:name="_Toc67401777"/>
      <w:r w:rsidRPr="003D3AFC">
        <w:lastRenderedPageBreak/>
        <w:t>Lifestyle Factors in Mid- and Later-Life</w:t>
      </w:r>
      <w:bookmarkEnd w:id="92"/>
      <w:r w:rsidRPr="003D3AFC">
        <w:t xml:space="preserve"> </w:t>
      </w:r>
    </w:p>
    <w:p w14:paraId="677B9A4C" w14:textId="3339659E" w:rsidR="00092F28" w:rsidRPr="00665031" w:rsidRDefault="00092F28" w:rsidP="000F3BAE">
      <w:pPr>
        <w:pStyle w:val="BodyCopy"/>
      </w:pPr>
      <w:r w:rsidRPr="00665031">
        <w:t xml:space="preserve">In mid- and later-life, lifestyle factors become a prominent means of risk reduction; these include cognitive stimulation, </w:t>
      </w:r>
      <w:r w:rsidR="00F950C2">
        <w:t xml:space="preserve">healthy habits, </w:t>
      </w:r>
      <w:r w:rsidRPr="00665031">
        <w:t>nutrition, physical activity, and</w:t>
      </w:r>
      <w:r w:rsidR="00F950C2" w:rsidRPr="00F950C2">
        <w:t xml:space="preserve"> </w:t>
      </w:r>
      <w:r w:rsidR="00F950C2" w:rsidRPr="00665031">
        <w:t>social engagement</w:t>
      </w:r>
      <w:r w:rsidRPr="00665031">
        <w:t>.</w:t>
      </w:r>
    </w:p>
    <w:p w14:paraId="0BDB3B5E" w14:textId="3BC4EEB1" w:rsidR="00092F28" w:rsidRPr="00BE0108" w:rsidRDefault="00092F28" w:rsidP="00BE0108">
      <w:pPr>
        <w:pStyle w:val="BodyCopy"/>
        <w:spacing w:after="100"/>
        <w:rPr>
          <w:b/>
          <w:bCs/>
        </w:rPr>
      </w:pPr>
      <w:r w:rsidRPr="00BE0108">
        <w:rPr>
          <w:b/>
          <w:bCs/>
        </w:rPr>
        <w:t xml:space="preserve">Social </w:t>
      </w:r>
      <w:r w:rsidR="004C2A1A" w:rsidRPr="00BE0108">
        <w:rPr>
          <w:b/>
          <w:bCs/>
        </w:rPr>
        <w:t>I</w:t>
      </w:r>
      <w:r w:rsidRPr="00BE0108">
        <w:rPr>
          <w:b/>
          <w:bCs/>
        </w:rPr>
        <w:t xml:space="preserve">solation and </w:t>
      </w:r>
      <w:r w:rsidR="004C2A1A" w:rsidRPr="00BE0108">
        <w:rPr>
          <w:b/>
          <w:bCs/>
        </w:rPr>
        <w:t>D</w:t>
      </w:r>
      <w:r w:rsidRPr="00BE0108">
        <w:rPr>
          <w:b/>
          <w:bCs/>
        </w:rPr>
        <w:t>epression</w:t>
      </w:r>
    </w:p>
    <w:p w14:paraId="74812BE2" w14:textId="531C093B" w:rsidR="00092F28" w:rsidRPr="004C2A1A" w:rsidRDefault="00092F28" w:rsidP="000F3BAE">
      <w:pPr>
        <w:pStyle w:val="BodyCopy"/>
      </w:pPr>
      <w:r w:rsidRPr="004C2A1A">
        <w:t xml:space="preserve">To begin, engaging in novel cognitively stimulating activities (such as playing games, playing music, </w:t>
      </w:r>
      <w:r w:rsidR="00F950C2" w:rsidRPr="004C2A1A">
        <w:t xml:space="preserve">speaking a second language, or </w:t>
      </w:r>
      <w:r w:rsidRPr="004C2A1A">
        <w:t>traveling</w:t>
      </w:r>
      <w:r w:rsidR="009537C5">
        <w:t>)</w:t>
      </w:r>
      <w:r w:rsidRPr="004C2A1A">
        <w:t xml:space="preserve"> are associated with better late-life cognitio</w:t>
      </w:r>
      <w:r w:rsidR="00F950C2" w:rsidRPr="004C2A1A">
        <w:t>n</w:t>
      </w:r>
      <w:r w:rsidR="0002310B">
        <w:t>.</w:t>
      </w:r>
      <w:r w:rsidR="004C2A1A">
        <w:rPr>
          <w:rStyle w:val="FootnoteReference"/>
        </w:rPr>
        <w:footnoteReference w:id="51"/>
      </w:r>
      <w:r w:rsidRPr="004C2A1A">
        <w:t xml:space="preserve"> Of note, many of these activities include a social component. High social contact (such as large social network size and greater numbers of social activities) is considered a protective facto</w:t>
      </w:r>
      <w:r w:rsidR="00F950C2" w:rsidRPr="004C2A1A">
        <w:t>r</w:t>
      </w:r>
      <w:r w:rsidR="0002310B">
        <w:t>.</w:t>
      </w:r>
      <w:r w:rsidR="004C2A1A" w:rsidRPr="004C2A1A">
        <w:rPr>
          <w:rStyle w:val="FootnoteReference"/>
        </w:rPr>
        <w:footnoteReference w:id="52"/>
      </w:r>
      <w:r w:rsidRPr="004C2A1A">
        <w:t xml:space="preserve"> Relatedly, there is evidence to suggest that dementia risk is increased in single and widowed individual</w:t>
      </w:r>
      <w:r w:rsidR="00F950C2" w:rsidRPr="004C2A1A">
        <w:t>s</w:t>
      </w:r>
      <w:r w:rsidR="0002310B">
        <w:t>.</w:t>
      </w:r>
      <w:r w:rsidR="006269CA">
        <w:rPr>
          <w:rStyle w:val="FootnoteReference"/>
        </w:rPr>
        <w:footnoteReference w:id="53"/>
      </w:r>
      <w:r w:rsidRPr="004C2A1A">
        <w:t xml:space="preserve"> Although depression is a risk factor for dementia, treating depression with antidepressants does appear to have beneficial effects on risk.</w:t>
      </w:r>
    </w:p>
    <w:p w14:paraId="1A7D79C9" w14:textId="1BE9AA39" w:rsidR="00092F28" w:rsidRPr="00BE0108" w:rsidRDefault="00092F28" w:rsidP="00BE0108">
      <w:pPr>
        <w:pStyle w:val="BodyCopy"/>
        <w:spacing w:after="100"/>
        <w:rPr>
          <w:b/>
          <w:bCs/>
        </w:rPr>
      </w:pPr>
      <w:r w:rsidRPr="00BE0108">
        <w:rPr>
          <w:b/>
          <w:bCs/>
        </w:rPr>
        <w:t xml:space="preserve">Obesity and </w:t>
      </w:r>
      <w:r w:rsidR="006269CA" w:rsidRPr="00BE0108">
        <w:rPr>
          <w:b/>
          <w:bCs/>
        </w:rPr>
        <w:t>P</w:t>
      </w:r>
      <w:r w:rsidRPr="00BE0108">
        <w:rPr>
          <w:b/>
          <w:bCs/>
        </w:rPr>
        <w:t xml:space="preserve">hysical </w:t>
      </w:r>
      <w:r w:rsidR="006269CA" w:rsidRPr="00BE0108">
        <w:rPr>
          <w:b/>
          <w:bCs/>
        </w:rPr>
        <w:t>I</w:t>
      </w:r>
      <w:r w:rsidRPr="00BE0108">
        <w:rPr>
          <w:b/>
          <w:bCs/>
        </w:rPr>
        <w:t>nactivity</w:t>
      </w:r>
    </w:p>
    <w:p w14:paraId="5AB5D116" w14:textId="4EF3C79C" w:rsidR="00092F28" w:rsidRPr="006269CA" w:rsidRDefault="00092F28" w:rsidP="00955CF3">
      <w:pPr>
        <w:pStyle w:val="BodyCopy"/>
        <w:spacing w:after="100"/>
      </w:pPr>
      <w:r w:rsidRPr="006269CA">
        <w:t>Obesity (body mass index equal to or greater than 30) is a risk factor for dementia. Recommendations include losing weight through physical activity and good nutrition with healthy menus. In terms of nutrition, the most promising line of research has investigated whole food, minimally processed diets</w:t>
      </w:r>
      <w:r w:rsidR="00F950C2" w:rsidRPr="006269CA">
        <w:t>,</w:t>
      </w:r>
      <w:r w:rsidRPr="006269CA">
        <w:t xml:space="preserve"> and, in particular, the Mediterranean diet. The traditional Mediterranean diet consists of a high intake of fish, vegetables, legumes, fruits, nuts, unrefined grains, and olive oil, a low-to-moderate intake of dairy products, and a low intake of saturated lipids, meat, and poultry. This diet is associated with decreased risk of dementi</w:t>
      </w:r>
      <w:r w:rsidR="00F950C2" w:rsidRPr="006269CA">
        <w:t>a</w:t>
      </w:r>
      <w:r w:rsidR="0002310B">
        <w:t>,</w:t>
      </w:r>
      <w:r w:rsidR="006269CA">
        <w:rPr>
          <w:rStyle w:val="FootnoteReference"/>
        </w:rPr>
        <w:footnoteReference w:id="54"/>
      </w:r>
      <w:r w:rsidR="006269CA" w:rsidRPr="009537C5">
        <w:rPr>
          <w:vertAlign w:val="superscript"/>
        </w:rPr>
        <w:t>,</w:t>
      </w:r>
      <w:r w:rsidR="009537C5">
        <w:rPr>
          <w:vertAlign w:val="superscript"/>
        </w:rPr>
        <w:t>29</w:t>
      </w:r>
      <w:r w:rsidR="009537C5">
        <w:t xml:space="preserve"> </w:t>
      </w:r>
      <w:r w:rsidRPr="006269CA">
        <w:t>as is the related MIND (Mediterranean-DASH [Dietary Approaches to Stop Hypertension] Intervention for Neurodegenerative Delay) diet, which is similar to the Mediterranean diet but includes poultry</w:t>
      </w:r>
      <w:r w:rsidR="0002310B">
        <w:t>.</w:t>
      </w:r>
      <w:r w:rsidR="009537C5">
        <w:rPr>
          <w:rStyle w:val="FootnoteReference"/>
        </w:rPr>
        <w:footnoteReference w:id="55"/>
      </w:r>
    </w:p>
    <w:p w14:paraId="0C231442" w14:textId="793D8DAD" w:rsidR="00092F28" w:rsidRPr="006269CA" w:rsidRDefault="00092F28" w:rsidP="000F3BAE">
      <w:pPr>
        <w:pStyle w:val="BodyCopy"/>
      </w:pPr>
      <w:r w:rsidRPr="006269CA">
        <w:t xml:space="preserve">Physical activity has a beneficial effect on cognition, reducing the risk of cognitive decline. The benefits are thought to be derived from aerobic exercise, and its effect on other modifiable risk factors, including hypertension. Aerobic exercise can also release brain growth factors which can </w:t>
      </w:r>
      <w:r w:rsidRPr="006269CA">
        <w:lastRenderedPageBreak/>
        <w:t>actually grow new brain cell</w:t>
      </w:r>
      <w:r w:rsidR="00F950C2" w:rsidRPr="006269CA">
        <w:t>s</w:t>
      </w:r>
      <w:r w:rsidR="0002310B">
        <w:t>.</w:t>
      </w:r>
      <w:r w:rsidR="00955CF3">
        <w:rPr>
          <w:rStyle w:val="FootnoteReference"/>
        </w:rPr>
        <w:footnoteReference w:id="56"/>
      </w:r>
      <w:r w:rsidR="00955CF3" w:rsidRPr="006269CA">
        <w:t xml:space="preserve"> </w:t>
      </w:r>
      <w:r w:rsidRPr="006269CA">
        <w:fldChar w:fldCharType="begin" w:fldLock="1"/>
      </w:r>
      <w:r w:rsidRPr="006269CA">
        <w:instrText>ADDIN CSL_CITATION {"citationItems":[{"id":"ITEM-1","itemData":{"author":[{"dropping-particle":"","family":"Budson","given":"Andrew E.","non-dropping-particle":"","parse-names":false,"suffix":""},{"dropping-particle":"","family":"O'Connor","given":"Maureen K","non-dropping-particle":"","parse-names":false,"suffix":""}],"id":"ITEM-1","issued":{"date-parts":[["2017"]]},"number-of-pages":"344","publisher":"Oxford University Press","title":"Seven Steps to Managing Your Memory: What's Normal, What's Not, and What to Do About It","type":"book"},"uris":["http://www.mendeley.com/documents/?uuid=cd6f2ff3-5ea2-369c-8533-164c02d05e8f"]}],"mendeley":{"formattedCitation":"&lt;sup&gt;11&lt;/sup&gt;","plainTextFormattedCitation":"11","previouslyFormattedCitation":"&lt;sup&gt;11&lt;/sup&gt;"},"properties":{"noteIndex":0},"schema":"https://github.com/citation-style-language/schema/raw/master/csl-citation.json"}</w:instrText>
      </w:r>
      <w:r w:rsidRPr="006269CA">
        <w:fldChar w:fldCharType="end"/>
      </w:r>
      <w:r w:rsidRPr="006269CA">
        <w:t>WHO guidelines suggest that adults aged 65 years or older engage in at least 150 minutes of moderate-intensity or 75 minutes of vigorous-intensity aerobic physical activity per week to reduce the risk of cognitive declin</w:t>
      </w:r>
      <w:r w:rsidR="00F950C2" w:rsidRPr="006269CA">
        <w:t>e</w:t>
      </w:r>
      <w:r w:rsidR="0002310B">
        <w:t>.</w:t>
      </w:r>
      <w:r w:rsidR="00C23513">
        <w:rPr>
          <w:rStyle w:val="FootnoteReference"/>
        </w:rPr>
        <w:footnoteReference w:id="57"/>
      </w:r>
      <w:r w:rsidRPr="006269CA">
        <w:fldChar w:fldCharType="begin" w:fldLock="1"/>
      </w:r>
      <w:r w:rsidRPr="006269CA">
        <w:instrText>ADDIN CSL_CITATION {"citationItems":[{"id":"ITEM-1","itemData":{"ISBN":"9789241550543","author":[{"dropping-particle":"","family":"WHO","given":"","non-dropping-particle":"","parse-names":false,"suffix":""}],"id":"ITEM-1","issued":{"date-parts":[["2019"]]},"publisher-place":"Geneva","title":"Risk reduction of cognitive decline and dementia: WHO guidelines.","type":"report"},"uris":["http://www.mendeley.com/documents/?uuid=3a79b8e3-5ecb-3ba7-932f-15a9c6f6b7b6"]}],"mendeley":{"formattedCitation":"&lt;sup&gt;12&lt;/sup&gt;","plainTextFormattedCitation":"12","previouslyFormattedCitation":"&lt;sup&gt;12&lt;/sup&gt;"},"properties":{"noteIndex":0},"schema":"https://github.com/citation-style-language/schema/raw/master/csl-citation.json"}</w:instrText>
      </w:r>
      <w:r w:rsidRPr="006269CA">
        <w:fldChar w:fldCharType="end"/>
      </w:r>
      <w:r w:rsidRPr="006269CA">
        <w:t xml:space="preserve"> A combination approach (for example, targeting both nutrition and physical activity) may be the most successful at reducing dementia risk.</w:t>
      </w:r>
    </w:p>
    <w:p w14:paraId="38CCE498" w14:textId="290BED00" w:rsidR="00092F28" w:rsidRPr="00BE0108" w:rsidRDefault="00092F28" w:rsidP="00BE0108">
      <w:pPr>
        <w:pStyle w:val="BodyCopy"/>
        <w:spacing w:after="100"/>
        <w:rPr>
          <w:b/>
          <w:bCs/>
        </w:rPr>
      </w:pPr>
      <w:r w:rsidRPr="00BE0108">
        <w:rPr>
          <w:b/>
          <w:bCs/>
        </w:rPr>
        <w:t xml:space="preserve">Excessive </w:t>
      </w:r>
      <w:r w:rsidR="00C23513" w:rsidRPr="00BE0108">
        <w:rPr>
          <w:b/>
          <w:bCs/>
        </w:rPr>
        <w:t>A</w:t>
      </w:r>
      <w:r w:rsidRPr="00BE0108">
        <w:rPr>
          <w:b/>
          <w:bCs/>
        </w:rPr>
        <w:t xml:space="preserve">lcohol </w:t>
      </w:r>
      <w:r w:rsidR="00C23513" w:rsidRPr="00BE0108">
        <w:rPr>
          <w:b/>
          <w:bCs/>
        </w:rPr>
        <w:t>C</w:t>
      </w:r>
      <w:r w:rsidRPr="00BE0108">
        <w:rPr>
          <w:b/>
          <w:bCs/>
        </w:rPr>
        <w:t xml:space="preserve">onsumption and </w:t>
      </w:r>
      <w:r w:rsidR="00C23513" w:rsidRPr="00BE0108">
        <w:rPr>
          <w:b/>
          <w:bCs/>
        </w:rPr>
        <w:t>S</w:t>
      </w:r>
      <w:r w:rsidRPr="00BE0108">
        <w:rPr>
          <w:b/>
          <w:bCs/>
        </w:rPr>
        <w:t>moking</w:t>
      </w:r>
    </w:p>
    <w:p w14:paraId="180297A8" w14:textId="3C5CF4ED" w:rsidR="00BE0108" w:rsidRDefault="00092F28" w:rsidP="00BE0108">
      <w:pPr>
        <w:pStyle w:val="BodyCopy"/>
      </w:pPr>
      <w:r w:rsidRPr="00665031">
        <w:t>Other lifestyle risk factors include alcohol consumption equal to or greater than 21 drinks per week and smokin</w:t>
      </w:r>
      <w:r w:rsidR="00F950C2">
        <w:t>g</w:t>
      </w:r>
      <w:r w:rsidR="0002310B">
        <w:t>.</w:t>
      </w:r>
      <w:r w:rsidR="00C23513">
        <w:rPr>
          <w:rStyle w:val="FootnoteReference"/>
        </w:rPr>
        <w:footnoteReference w:id="58"/>
      </w:r>
      <w:r w:rsidRPr="00665031">
        <w:t xml:space="preserve"> Recommendations to target these other factors naturally include reducing alcohol consumption to less than 14 drinks per week in mid-life, less than </w:t>
      </w:r>
      <w:r w:rsidR="00745433">
        <w:t>seven</w:t>
      </w:r>
      <w:r w:rsidRPr="00665031">
        <w:t xml:space="preserve"> drinks in late-life, and stopping smoking. Individuals who stopped smoking earlier in life or smoke fewer than 27 packs a year demonstrate reduced risk of ADRD compared to those who quit smoking later in life or smoke more than 27 packs a yea</w:t>
      </w:r>
      <w:r w:rsidR="00F950C2">
        <w:t>r</w:t>
      </w:r>
      <w:r w:rsidR="0002310B">
        <w:t>.</w:t>
      </w:r>
      <w:r w:rsidR="00C23513">
        <w:rPr>
          <w:rStyle w:val="FootnoteReference"/>
        </w:rPr>
        <w:footnoteReference w:id="59"/>
      </w:r>
      <w:r w:rsidRPr="00665031">
        <w:t xml:space="preserve"> Importantly, even with a long period of smoking cessation, the risk of ADRD is greater in previous smokers as compared to those who have never smoke</w:t>
      </w:r>
      <w:r w:rsidR="00F950C2">
        <w:t>d</w:t>
      </w:r>
      <w:r w:rsidR="0002310B">
        <w:t>,</w:t>
      </w:r>
      <w:r w:rsidR="00C23513" w:rsidRPr="00C23513">
        <w:rPr>
          <w:vertAlign w:val="superscript"/>
        </w:rPr>
        <w:t>3</w:t>
      </w:r>
      <w:r w:rsidR="00955CF3">
        <w:rPr>
          <w:vertAlign w:val="superscript"/>
        </w:rPr>
        <w:t>3</w:t>
      </w:r>
      <w:r w:rsidRPr="00665031">
        <w:t xml:space="preserve"> making the prevention of smoking key to risk reduction efforts</w:t>
      </w:r>
      <w:r w:rsidR="009C2B4A">
        <w:t xml:space="preserve">. </w:t>
      </w:r>
    </w:p>
    <w:p w14:paraId="39CBF59D" w14:textId="7870BCA9" w:rsidR="00092F28" w:rsidRPr="00665031" w:rsidRDefault="00092F28" w:rsidP="002D1587">
      <w:pPr>
        <w:pStyle w:val="Heading3"/>
        <w:numPr>
          <w:ilvl w:val="0"/>
          <w:numId w:val="0"/>
        </w:numPr>
        <w:spacing w:before="300" w:after="100"/>
        <w:ind w:left="360" w:hanging="360"/>
      </w:pPr>
      <w:bookmarkStart w:id="93" w:name="_Toc67401778"/>
      <w:r w:rsidRPr="00665031">
        <w:t>Health Factors in Mid- and Later-Life</w:t>
      </w:r>
      <w:bookmarkEnd w:id="93"/>
      <w:r w:rsidRPr="00665031">
        <w:t xml:space="preserve"> </w:t>
      </w:r>
    </w:p>
    <w:p w14:paraId="609A5D9A" w14:textId="76737BC8" w:rsidR="00092F28" w:rsidRPr="00BE0108" w:rsidRDefault="00092F28" w:rsidP="00BE0108">
      <w:pPr>
        <w:pStyle w:val="BodyCopy"/>
        <w:spacing w:after="100"/>
        <w:rPr>
          <w:b/>
          <w:bCs/>
        </w:rPr>
      </w:pPr>
      <w:r w:rsidRPr="00BE0108">
        <w:rPr>
          <w:b/>
          <w:bCs/>
        </w:rPr>
        <w:t xml:space="preserve">High </w:t>
      </w:r>
      <w:r w:rsidR="00E3362F" w:rsidRPr="00BE0108">
        <w:rPr>
          <w:b/>
          <w:bCs/>
        </w:rPr>
        <w:t>B</w:t>
      </w:r>
      <w:r w:rsidRPr="00BE0108">
        <w:rPr>
          <w:b/>
          <w:bCs/>
        </w:rPr>
        <w:t xml:space="preserve">lood </w:t>
      </w:r>
      <w:r w:rsidR="00E3362F" w:rsidRPr="00BE0108">
        <w:rPr>
          <w:b/>
          <w:bCs/>
        </w:rPr>
        <w:t>P</w:t>
      </w:r>
      <w:r w:rsidRPr="00BE0108">
        <w:rPr>
          <w:b/>
          <w:bCs/>
        </w:rPr>
        <w:t xml:space="preserve">ressure and </w:t>
      </w:r>
      <w:r w:rsidR="00E3362F" w:rsidRPr="00BE0108">
        <w:rPr>
          <w:b/>
          <w:bCs/>
        </w:rPr>
        <w:t>D</w:t>
      </w:r>
      <w:r w:rsidRPr="00BE0108">
        <w:rPr>
          <w:b/>
          <w:bCs/>
        </w:rPr>
        <w:t xml:space="preserve">iabetes </w:t>
      </w:r>
    </w:p>
    <w:p w14:paraId="1D05C76C" w14:textId="55EF11DF" w:rsidR="00092F28" w:rsidRDefault="00092F28" w:rsidP="000F3BAE">
      <w:pPr>
        <w:pStyle w:val="BodyCopy"/>
      </w:pPr>
      <w:r w:rsidRPr="00665031">
        <w:t xml:space="preserve">There are several health factors that are associated with increased dementia risk. Among these are high systolic blood pressure (greater than or equal to 140 mm Hg in midlife) and diabetes. Some, but not all, of these effects can be mitigated. For example, blood pressure medications can </w:t>
      </w:r>
      <w:r w:rsidRPr="009537C5">
        <w:t>reduce ris</w:t>
      </w:r>
      <w:r w:rsidR="00F950C2" w:rsidRPr="009537C5">
        <w:t>k</w:t>
      </w:r>
      <w:r w:rsidR="0002310B">
        <w:t>,</w:t>
      </w:r>
      <w:r w:rsidR="009537C5">
        <w:rPr>
          <w:rStyle w:val="FootnoteReference"/>
        </w:rPr>
        <w:footnoteReference w:id="60"/>
      </w:r>
      <w:r w:rsidRPr="009537C5">
        <w:t xml:space="preserve"> and one study showed the best protection against cognitive decline was found with systolic blood pressure less than or equal to 120 mm H</w:t>
      </w:r>
      <w:r w:rsidR="00F950C2" w:rsidRPr="009537C5">
        <w:t>g</w:t>
      </w:r>
      <w:r w:rsidR="0002310B">
        <w:t>.</w:t>
      </w:r>
      <w:r w:rsidR="00BF15DE">
        <w:rPr>
          <w:rStyle w:val="FootnoteReference"/>
        </w:rPr>
        <w:footnoteReference w:id="61"/>
      </w:r>
      <w:r w:rsidRPr="009537C5">
        <w:t xml:space="preserve"> Unfortunately, diabetic medications and intensive diabetic control have not been shown to reduce ris</w:t>
      </w:r>
      <w:r w:rsidR="00F950C2" w:rsidRPr="009537C5">
        <w:t>k</w:t>
      </w:r>
      <w:r w:rsidR="0002310B">
        <w:t>,</w:t>
      </w:r>
      <w:r w:rsidR="002D1587" w:rsidRPr="002D1587">
        <w:rPr>
          <w:vertAlign w:val="superscript"/>
        </w:rPr>
        <w:t>32</w:t>
      </w:r>
      <w:r w:rsidRPr="009537C5">
        <w:t xml:space="preserve"> so the prevention of diabetes is the best approach. </w:t>
      </w:r>
    </w:p>
    <w:p w14:paraId="3DA5ED7D" w14:textId="77777777" w:rsidR="00BE0108" w:rsidRPr="009537C5" w:rsidRDefault="00BE0108" w:rsidP="000F3BAE">
      <w:pPr>
        <w:pStyle w:val="BodyCopy"/>
      </w:pPr>
    </w:p>
    <w:p w14:paraId="3B3C2EDD" w14:textId="12298E94" w:rsidR="000101DA" w:rsidRPr="00BE0108" w:rsidRDefault="000101DA" w:rsidP="000101DA">
      <w:pPr>
        <w:pStyle w:val="BodyCopy"/>
        <w:spacing w:after="100"/>
        <w:rPr>
          <w:b/>
          <w:bCs/>
        </w:rPr>
      </w:pPr>
      <w:r>
        <w:rPr>
          <w:b/>
          <w:bCs/>
        </w:rPr>
        <w:lastRenderedPageBreak/>
        <w:t xml:space="preserve">Untreated Hearing Loss, Sleep Disturbance and </w:t>
      </w:r>
      <w:r w:rsidRPr="00BE0108">
        <w:rPr>
          <w:b/>
          <w:bCs/>
        </w:rPr>
        <w:t xml:space="preserve">Traumatic Brain Injury </w:t>
      </w:r>
    </w:p>
    <w:p w14:paraId="0EDE9FD1" w14:textId="149856D6" w:rsidR="000101DA" w:rsidRPr="00665031" w:rsidRDefault="000101DA" w:rsidP="000101DA">
      <w:pPr>
        <w:pStyle w:val="BodyCopy"/>
      </w:pPr>
      <w:r w:rsidRPr="00665031">
        <w:t>Other risk factors involve hearing loss</w:t>
      </w:r>
      <w:r>
        <w:t>,</w:t>
      </w:r>
      <w:r w:rsidRPr="00665031">
        <w:t xml:space="preserve"> sleep disturbance, and traumatic brain injury (TBI). Evidence for these is continuing to emerge, but some key findings are of note.</w:t>
      </w:r>
      <w:r>
        <w:t xml:space="preserve"> H</w:t>
      </w:r>
      <w:r w:rsidRPr="00665031">
        <w:t>earing impairment (≥ 25 dB) is associated with an increased risk of dementia. Encouragingly, hearing aid use can protect against cognitive decline.</w:t>
      </w:r>
      <w:r>
        <w:t xml:space="preserve"> </w:t>
      </w:r>
      <w:r w:rsidRPr="00665031">
        <w:t>Regarding sleep, we now understand that everyone</w:t>
      </w:r>
      <w:r>
        <w:t>'</w:t>
      </w:r>
      <w:r w:rsidRPr="00665031">
        <w:t>s brain makes a bit of beta amyloid (one of the pathologic proteins in Alzheimer</w:t>
      </w:r>
      <w:r>
        <w:t>'</w:t>
      </w:r>
      <w:r w:rsidRPr="00665031">
        <w:t>s disease) during the day, but the brain clears it away each night during sleep. Without enough high-quality sleep, the brain may not be able to clear away this potentially toxic protein. However, there is also much evidence that sleeping medications may actually be harmful,</w:t>
      </w:r>
      <w:r>
        <w:rPr>
          <w:rStyle w:val="FootnoteReference"/>
        </w:rPr>
        <w:footnoteReference w:id="62"/>
      </w:r>
      <w:r w:rsidRPr="00665031">
        <w:t xml:space="preserve"> so nonpharmacological approaches to improving sleep quality are best. In terms of TBI, all severities (e.g., mild [concussion], multiple, severe) are associated with increased risk. </w:t>
      </w:r>
    </w:p>
    <w:p w14:paraId="7FA0469C" w14:textId="76A35B9F" w:rsidR="00092F28" w:rsidRPr="00C80D71" w:rsidRDefault="00092F28" w:rsidP="00BE0108">
      <w:pPr>
        <w:pStyle w:val="Heading3"/>
        <w:numPr>
          <w:ilvl w:val="0"/>
          <w:numId w:val="0"/>
        </w:numPr>
        <w:spacing w:before="300"/>
        <w:ind w:left="360" w:hanging="360"/>
        <w:rPr>
          <w:lang w:val="fr-FR"/>
        </w:rPr>
      </w:pPr>
      <w:bookmarkStart w:id="94" w:name="_Toc67401779"/>
      <w:proofErr w:type="spellStart"/>
      <w:r w:rsidRPr="00C80D71">
        <w:rPr>
          <w:lang w:val="fr-FR"/>
        </w:rPr>
        <w:t>Environmental</w:t>
      </w:r>
      <w:proofErr w:type="spellEnd"/>
      <w:r w:rsidRPr="00C80D71">
        <w:rPr>
          <w:lang w:val="fr-FR"/>
        </w:rPr>
        <w:t xml:space="preserve"> </w:t>
      </w:r>
      <w:proofErr w:type="spellStart"/>
      <w:r w:rsidRPr="00C80D71">
        <w:rPr>
          <w:lang w:val="fr-FR"/>
        </w:rPr>
        <w:t>Factors</w:t>
      </w:r>
      <w:bookmarkEnd w:id="94"/>
      <w:proofErr w:type="spellEnd"/>
    </w:p>
    <w:p w14:paraId="42C1D0AC" w14:textId="090BE7AB" w:rsidR="00092F28" w:rsidRPr="00BE0108" w:rsidRDefault="00F950C2" w:rsidP="00BE0108">
      <w:pPr>
        <w:pStyle w:val="BodyCopy"/>
        <w:spacing w:after="100"/>
        <w:rPr>
          <w:b/>
          <w:bCs/>
          <w:lang w:val="fr-FR"/>
        </w:rPr>
      </w:pPr>
      <w:r w:rsidRPr="00BE0108">
        <w:rPr>
          <w:b/>
          <w:bCs/>
          <w:lang w:val="fr-FR"/>
        </w:rPr>
        <w:t xml:space="preserve">Noise and </w:t>
      </w:r>
      <w:r w:rsidR="00092F28" w:rsidRPr="00BE0108">
        <w:rPr>
          <w:b/>
          <w:bCs/>
          <w:lang w:val="fr-FR"/>
        </w:rPr>
        <w:t xml:space="preserve">Air </w:t>
      </w:r>
      <w:r w:rsidR="00BF15DE" w:rsidRPr="00BE0108">
        <w:rPr>
          <w:b/>
          <w:bCs/>
          <w:lang w:val="fr-FR"/>
        </w:rPr>
        <w:t>P</w:t>
      </w:r>
      <w:r w:rsidR="00092F28" w:rsidRPr="00BE0108">
        <w:rPr>
          <w:b/>
          <w:bCs/>
          <w:lang w:val="fr-FR"/>
        </w:rPr>
        <w:t>ollution</w:t>
      </w:r>
    </w:p>
    <w:p w14:paraId="206F3605" w14:textId="73F6ED61" w:rsidR="00092F28" w:rsidRPr="004B7E88" w:rsidRDefault="00092F28" w:rsidP="000F3BAE">
      <w:pPr>
        <w:pStyle w:val="BodyCopy"/>
      </w:pPr>
      <w:r w:rsidRPr="004B7E88">
        <w:t xml:space="preserve">Finally, risk factors can extend beyond the individual. To target these, it is recommended that one reduce exposure to noise as well as to air pollution and secondhand smoke. These environmental </w:t>
      </w:r>
      <w:r w:rsidR="0056272D" w:rsidRPr="004B7E88">
        <w:t xml:space="preserve">issues </w:t>
      </w:r>
      <w:r w:rsidRPr="004B7E88">
        <w:t>contribute to individual factors discussed above, including hearing impairment and cardiovascular health.</w:t>
      </w:r>
    </w:p>
    <w:p w14:paraId="657827FE" w14:textId="480F4CEB" w:rsidR="00092F28" w:rsidRPr="009A5E87" w:rsidRDefault="00092F28" w:rsidP="00BE0108">
      <w:pPr>
        <w:pStyle w:val="Heading3"/>
        <w:numPr>
          <w:ilvl w:val="0"/>
          <w:numId w:val="0"/>
        </w:numPr>
        <w:spacing w:before="300"/>
        <w:ind w:left="360" w:hanging="360"/>
      </w:pPr>
      <w:bookmarkStart w:id="95" w:name="_Toc67401780"/>
      <w:r w:rsidRPr="009A5E87">
        <w:t>Ineffective Methods of Reducing Dementia Risk</w:t>
      </w:r>
      <w:bookmarkEnd w:id="95"/>
    </w:p>
    <w:p w14:paraId="4DA334BB" w14:textId="6959C466" w:rsidR="00092F28" w:rsidRPr="00BF15DE" w:rsidRDefault="00092F28" w:rsidP="000F3BAE">
      <w:pPr>
        <w:pStyle w:val="BodyCopy"/>
      </w:pPr>
      <w:r w:rsidRPr="00BF15DE">
        <w:t xml:space="preserve">Research has also shown that some factors, in particular supplements and </w:t>
      </w:r>
      <w:r w:rsidR="00745433">
        <w:t>"</w:t>
      </w:r>
      <w:r w:rsidRPr="00BF15DE">
        <w:t>brain training</w:t>
      </w:r>
      <w:r w:rsidR="00745433">
        <w:t>"</w:t>
      </w:r>
      <w:r w:rsidRPr="00BF15DE">
        <w:t xml:space="preserve"> programs, are ineffective at reducing dementia risk. To start, while some micronutrient levels (such as B vitamins, vitamin K, vitamin D) are associated with cognitive function, taking </w:t>
      </w:r>
      <w:r w:rsidRPr="00BF15DE">
        <w:lastRenderedPageBreak/>
        <w:t>supplements does not appear to be broadly effective in preventing cognitive declin</w:t>
      </w:r>
      <w:r w:rsidR="00F950C2" w:rsidRPr="00BF15DE">
        <w:t>e.</w:t>
      </w:r>
      <w:r w:rsidR="00BF15DE">
        <w:rPr>
          <w:rStyle w:val="FootnoteReference"/>
        </w:rPr>
        <w:footnoteReference w:id="63"/>
      </w:r>
      <w:r w:rsidRPr="00BF15DE">
        <w:t xml:space="preserve"> Further, memory supplements </w:t>
      </w:r>
      <w:r w:rsidR="00F750D0" w:rsidRPr="00BF15DE">
        <w:t xml:space="preserve">that are </w:t>
      </w:r>
      <w:r w:rsidRPr="00BF15DE">
        <w:t>advertised to stave off or restore memory loss do not do s</w:t>
      </w:r>
      <w:r w:rsidR="00F750D0" w:rsidRPr="00BF15DE">
        <w:t>o</w:t>
      </w:r>
      <w:r w:rsidR="0002310B">
        <w:t>,</w:t>
      </w:r>
      <w:r w:rsidR="001B099D">
        <w:rPr>
          <w:rStyle w:val="FootnoteReference"/>
        </w:rPr>
        <w:footnoteReference w:id="64"/>
      </w:r>
      <w:r w:rsidR="001B099D" w:rsidRPr="001B099D">
        <w:rPr>
          <w:vertAlign w:val="superscript"/>
        </w:rPr>
        <w:t>,</w:t>
      </w:r>
      <w:r w:rsidR="001B099D">
        <w:rPr>
          <w:rStyle w:val="FootnoteReference"/>
        </w:rPr>
        <w:footnoteReference w:id="65"/>
      </w:r>
      <w:r w:rsidRPr="00BF15DE">
        <w:t xml:space="preserve"> nor do </w:t>
      </w:r>
      <w:r w:rsidR="00745433">
        <w:t>"</w:t>
      </w:r>
      <w:r w:rsidRPr="00BF15DE">
        <w:t>brain training</w:t>
      </w:r>
      <w:r w:rsidR="00745433">
        <w:t>"</w:t>
      </w:r>
      <w:r w:rsidRPr="00BF15DE">
        <w:t xml:space="preserve"> program</w:t>
      </w:r>
      <w:r w:rsidR="00F750D0" w:rsidRPr="00BF15DE">
        <w:t>s</w:t>
      </w:r>
      <w:r w:rsidR="0002310B">
        <w:t>.</w:t>
      </w:r>
      <w:r w:rsidR="001B099D">
        <w:rPr>
          <w:rStyle w:val="FootnoteReference"/>
        </w:rPr>
        <w:footnoteReference w:id="66"/>
      </w:r>
      <w:r w:rsidRPr="00BF15DE">
        <w:fldChar w:fldCharType="begin" w:fldLock="1"/>
      </w:r>
      <w:r w:rsidRPr="00BF15DE">
        <w:instrText>ADDIN CSL_CITATION {"citationItems":[{"id":"ITEM-1","itemData":{"URL":"https://www.ftc.gov/news-events/press-releases/2016/01/lumosity-pay-2-million-settle-ftc-deceptive-advertising-charges","accessed":{"date-parts":[["2021","1","4"]]},"author":[{"dropping-particle":"","family":"Federal Trade Commission","given":"","non-dropping-particle":"","parse-names":false,"suffix":""}],"id":"ITEM-1","issued":{"date-parts":[["2016"]]},"title":"Lumosity to Pay $2 Million to Settle FTC Deceptive Advertising Charges for Its “Brain Training” Program","type":"webpage"},"uris":["http://www.mendeley.com/documents/?uuid=31575597-fdba-3eb8-bfce-ededaeb36811"]}],"mendeley":{"formattedCitation":"&lt;sup&gt;17&lt;/sup&gt;","plainTextFormattedCitation":"17","previouslyFormattedCitation":"&lt;sup&gt;17&lt;/sup&gt;"},"properties":{"noteIndex":0},"schema":"https://github.com/citation-style-language/schema/raw/master/csl-citation.json"}</w:instrText>
      </w:r>
      <w:r w:rsidRPr="00BF15DE">
        <w:fldChar w:fldCharType="end"/>
      </w:r>
      <w:r w:rsidRPr="00BF15DE">
        <w:t xml:space="preserve"> Only the nutrition and cognitive engagement recommendations discussed above have </w:t>
      </w:r>
      <w:r w:rsidR="00306387" w:rsidRPr="00BF15DE">
        <w:t xml:space="preserve">been shown </w:t>
      </w:r>
      <w:r w:rsidRPr="00BF15DE">
        <w:t xml:space="preserve">to reduce dementia risk. </w:t>
      </w:r>
    </w:p>
    <w:p w14:paraId="092AD4A3" w14:textId="4F30643F" w:rsidR="00092F28" w:rsidRPr="009A5E87" w:rsidRDefault="00092F28" w:rsidP="005A4B67">
      <w:pPr>
        <w:pStyle w:val="Heading3"/>
        <w:numPr>
          <w:ilvl w:val="0"/>
          <w:numId w:val="0"/>
        </w:numPr>
        <w:ind w:left="360" w:hanging="360"/>
      </w:pPr>
      <w:bookmarkStart w:id="96" w:name="_Toc67401781"/>
      <w:r w:rsidRPr="009A5E87">
        <w:t>Identifying Risk Reduction with the Greatest Impact</w:t>
      </w:r>
      <w:bookmarkEnd w:id="96"/>
    </w:p>
    <w:p w14:paraId="4B2C1781" w14:textId="5AAADF3E" w:rsidR="00092F28" w:rsidRPr="00665031" w:rsidRDefault="00092F28" w:rsidP="000F3BAE">
      <w:pPr>
        <w:pStyle w:val="BodyCopy"/>
      </w:pPr>
      <w:r w:rsidRPr="00665031">
        <w:t>As stated throughout, several of these risk factors are related to, or directly affect, other risk factors</w:t>
      </w:r>
      <w:r w:rsidR="008551C3">
        <w:t>,</w:t>
      </w:r>
      <w:r w:rsidR="008551C3" w:rsidRPr="00665031">
        <w:t xml:space="preserve"> </w:t>
      </w:r>
      <w:r w:rsidRPr="00665031">
        <w:t xml:space="preserve">therefore, an approach which targets multiple risk factors may have the greatest impact. Also important is the consideration of </w:t>
      </w:r>
      <w:r w:rsidRPr="00665031">
        <w:rPr>
          <w:i/>
          <w:iCs/>
        </w:rPr>
        <w:t>who</w:t>
      </w:r>
      <w:r w:rsidRPr="00665031">
        <w:t xml:space="preserve"> may benefit most from risk factor reduction. Individuals who are the most deprived of institutional and environment support are those who need these interventions most, particularly in </w:t>
      </w:r>
      <w:r w:rsidR="00F750D0" w:rsidRPr="00665031">
        <w:t>Asian,</w:t>
      </w:r>
      <w:r w:rsidR="00F750D0">
        <w:t xml:space="preserve"> </w:t>
      </w:r>
      <w:r w:rsidRPr="00665031">
        <w:t>Black, and minority ethnic groups and in vulnerable population</w:t>
      </w:r>
      <w:r w:rsidR="00F750D0">
        <w:t>s.</w:t>
      </w:r>
      <w:r w:rsidR="001C2AF0">
        <w:rPr>
          <w:rStyle w:val="FootnoteReference"/>
        </w:rPr>
        <w:footnoteReference w:id="67"/>
      </w:r>
      <w:r w:rsidRPr="00665031">
        <w:t xml:space="preserve"> Societal action that improves the quality of life of these underrepresented groups should be at the fore of any risk reduction approach.</w:t>
      </w:r>
    </w:p>
    <w:p w14:paraId="758E82BB" w14:textId="77777777" w:rsidR="00092F28" w:rsidRPr="00BE0108" w:rsidRDefault="00092F28" w:rsidP="00BE0108">
      <w:pPr>
        <w:pStyle w:val="BodyCopy"/>
        <w:spacing w:after="100"/>
        <w:rPr>
          <w:b/>
          <w:bCs/>
        </w:rPr>
      </w:pPr>
      <w:r w:rsidRPr="00BE0108">
        <w:rPr>
          <w:b/>
          <w:bCs/>
        </w:rPr>
        <w:t xml:space="preserve">Steps to Consider </w:t>
      </w:r>
    </w:p>
    <w:p w14:paraId="773A3C16" w14:textId="777B8DBD" w:rsidR="00092F28" w:rsidRPr="001B099D" w:rsidRDefault="001B099D" w:rsidP="00E307A0">
      <w:pPr>
        <w:pStyle w:val="BodyBullets"/>
        <w:numPr>
          <w:ilvl w:val="0"/>
          <w:numId w:val="31"/>
        </w:numPr>
        <w:tabs>
          <w:tab w:val="left" w:pos="990"/>
        </w:tabs>
        <w:spacing w:after="40"/>
      </w:pPr>
      <w:r>
        <w:t>a.</w:t>
      </w:r>
      <w:r>
        <w:tab/>
      </w:r>
      <w:r w:rsidR="00092F28" w:rsidRPr="001B099D">
        <w:t xml:space="preserve">Encourage all students to complete their high school education </w:t>
      </w:r>
    </w:p>
    <w:p w14:paraId="10201773" w14:textId="3895DA4D" w:rsidR="00092F28" w:rsidRPr="001B099D" w:rsidRDefault="001B099D" w:rsidP="001B099D">
      <w:pPr>
        <w:pStyle w:val="BodyBullets"/>
        <w:numPr>
          <w:ilvl w:val="0"/>
          <w:numId w:val="0"/>
        </w:numPr>
        <w:spacing w:after="100"/>
        <w:ind w:left="990" w:hanging="270"/>
      </w:pPr>
      <w:r>
        <w:t>b</w:t>
      </w:r>
      <w:r w:rsidR="00092F28" w:rsidRPr="001B099D">
        <w:t>.</w:t>
      </w:r>
      <w:r>
        <w:tab/>
      </w:r>
      <w:r w:rsidR="00092F28" w:rsidRPr="001B099D">
        <w:t xml:space="preserve">Enable all citizens, regardless of economic background, the opportunity to attend college </w:t>
      </w:r>
      <w:r>
        <w:br/>
      </w:r>
      <w:r w:rsidR="00092F28" w:rsidRPr="001B099D">
        <w:t>if they wish</w:t>
      </w:r>
    </w:p>
    <w:p w14:paraId="3A304934" w14:textId="005C0B64" w:rsidR="00092F28" w:rsidRPr="001B099D" w:rsidRDefault="00092F28" w:rsidP="00E307A0">
      <w:pPr>
        <w:pStyle w:val="BodyBullets"/>
        <w:numPr>
          <w:ilvl w:val="0"/>
          <w:numId w:val="31"/>
        </w:numPr>
        <w:spacing w:after="100"/>
      </w:pPr>
      <w:r w:rsidRPr="001B099D">
        <w:t>Working with the Councils on Aging, establish programs to prevent social isolation of elders and all those at risk for such isolation at any age, such as those with physical or mental disabilities</w:t>
      </w:r>
    </w:p>
    <w:p w14:paraId="69753318" w14:textId="3161B82E" w:rsidR="00092F28" w:rsidRPr="001B099D" w:rsidRDefault="00044F44" w:rsidP="00E307A0">
      <w:pPr>
        <w:pStyle w:val="BodyBullets"/>
        <w:numPr>
          <w:ilvl w:val="0"/>
          <w:numId w:val="31"/>
        </w:numPr>
        <w:spacing w:after="100"/>
      </w:pPr>
      <w:r w:rsidRPr="001B099D">
        <w:t xml:space="preserve">Ensure </w:t>
      </w:r>
      <w:r w:rsidR="00092F28" w:rsidRPr="001B099D">
        <w:t xml:space="preserve">that depression is routinely screened for </w:t>
      </w:r>
      <w:r w:rsidRPr="001B099D">
        <w:t xml:space="preserve">through </w:t>
      </w:r>
      <w:r w:rsidR="00092F28" w:rsidRPr="001B099D">
        <w:t>annual wellness visits, and that resources are available to treat depression through evidence-based, multi-modal interventions such as exercise and mindfulness</w:t>
      </w:r>
      <w:r w:rsidRPr="001B099D">
        <w:t>,</w:t>
      </w:r>
      <w:r w:rsidR="00092F28" w:rsidRPr="001B099D">
        <w:t xml:space="preserve"> in addition to medications</w:t>
      </w:r>
    </w:p>
    <w:p w14:paraId="1A0EB724" w14:textId="04DCD9E8" w:rsidR="00F750D0" w:rsidRDefault="001B099D" w:rsidP="00E307A0">
      <w:pPr>
        <w:pStyle w:val="BodyBullets"/>
        <w:numPr>
          <w:ilvl w:val="0"/>
          <w:numId w:val="31"/>
        </w:numPr>
        <w:tabs>
          <w:tab w:val="left" w:pos="990"/>
        </w:tabs>
      </w:pPr>
      <w:r>
        <w:t>a.</w:t>
      </w:r>
      <w:r>
        <w:tab/>
      </w:r>
      <w:r w:rsidR="00900C2A" w:rsidRPr="001B099D">
        <w:t>Ensure</w:t>
      </w:r>
      <w:r w:rsidR="00092F28" w:rsidRPr="001B099D">
        <w:t xml:space="preserve"> that obesity will be screened for at any age, through schools and annual wellness </w:t>
      </w:r>
      <w:r w:rsidR="00BE0108">
        <w:br/>
        <w:t xml:space="preserve"> </w:t>
      </w:r>
      <w:r w:rsidR="00BE0108">
        <w:tab/>
      </w:r>
      <w:r w:rsidR="00092F28" w:rsidRPr="001B099D">
        <w:t>visits,</w:t>
      </w:r>
      <w:r>
        <w:t xml:space="preserve"> </w:t>
      </w:r>
      <w:r w:rsidR="00092F28" w:rsidRPr="001B099D">
        <w:t>and that resources are available to reduce obesity, through evidence-based, multi-</w:t>
      </w:r>
      <w:r w:rsidR="00BE0108">
        <w:t xml:space="preserve"> </w:t>
      </w:r>
      <w:r w:rsidR="00BE0108">
        <w:br/>
      </w:r>
      <w:r w:rsidR="00BE0108">
        <w:lastRenderedPageBreak/>
        <w:t xml:space="preserve"> </w:t>
      </w:r>
      <w:r w:rsidR="00BE0108">
        <w:tab/>
      </w:r>
      <w:r w:rsidR="00092F28" w:rsidRPr="001B099D">
        <w:t>modal</w:t>
      </w:r>
      <w:r w:rsidR="00BE0108">
        <w:t xml:space="preserve"> </w:t>
      </w:r>
      <w:r w:rsidR="00092F28" w:rsidRPr="001B099D">
        <w:t xml:space="preserve">interventions such as exercise programs and whole food, Mediterranean-style </w:t>
      </w:r>
      <w:r w:rsidR="00BE0108">
        <w:br/>
        <w:t xml:space="preserve"> </w:t>
      </w:r>
      <w:r w:rsidR="00BE0108">
        <w:tab/>
      </w:r>
      <w:r w:rsidR="00092F28" w:rsidRPr="001B099D">
        <w:t>menus</w:t>
      </w:r>
    </w:p>
    <w:p w14:paraId="31D89E6C" w14:textId="491E5E77" w:rsidR="001B099D" w:rsidRPr="001B099D" w:rsidRDefault="001B099D" w:rsidP="001B099D">
      <w:pPr>
        <w:pStyle w:val="BodyBullets"/>
        <w:numPr>
          <w:ilvl w:val="0"/>
          <w:numId w:val="0"/>
        </w:numPr>
        <w:tabs>
          <w:tab w:val="left" w:pos="990"/>
        </w:tabs>
        <w:ind w:left="990" w:hanging="270"/>
      </w:pPr>
      <w:r w:rsidRPr="001B099D">
        <w:t xml:space="preserve">b. </w:t>
      </w:r>
      <w:r>
        <w:tab/>
      </w:r>
      <w:r w:rsidRPr="001B099D">
        <w:t xml:space="preserve">Ensure that restaurants and other food-service industries enable citizens to make healthy choices by prominently listing nutritional and other relevant information on all menus and packages </w:t>
      </w:r>
    </w:p>
    <w:p w14:paraId="5E42622F" w14:textId="2D1AE1E2" w:rsidR="001B099D" w:rsidRPr="001B099D" w:rsidRDefault="001B099D" w:rsidP="001B099D">
      <w:pPr>
        <w:pStyle w:val="BodyBullets"/>
        <w:numPr>
          <w:ilvl w:val="0"/>
          <w:numId w:val="0"/>
        </w:numPr>
        <w:tabs>
          <w:tab w:val="left" w:pos="990"/>
        </w:tabs>
        <w:spacing w:after="100"/>
        <w:ind w:left="994" w:hanging="274"/>
      </w:pPr>
      <w:r w:rsidRPr="001B099D">
        <w:t xml:space="preserve">c. </w:t>
      </w:r>
      <w:r>
        <w:tab/>
      </w:r>
      <w:r w:rsidRPr="001B099D">
        <w:t>Ensure that restaurants and other food-service industries do not package multi-serving foods and beverages in single-serving containers, such as a wrapped sandwich or soda cup; multiple servings of prepared foods should be packaged separately unless sold for family serving</w:t>
      </w:r>
    </w:p>
    <w:p w14:paraId="33BD93D2" w14:textId="17A6E783" w:rsidR="001B099D" w:rsidRPr="001B099D" w:rsidRDefault="001B099D" w:rsidP="00E307A0">
      <w:pPr>
        <w:pStyle w:val="BodyBullets"/>
        <w:numPr>
          <w:ilvl w:val="0"/>
          <w:numId w:val="31"/>
        </w:numPr>
        <w:tabs>
          <w:tab w:val="left" w:pos="990"/>
        </w:tabs>
      </w:pPr>
      <w:r w:rsidRPr="001B099D">
        <w:t>a.</w:t>
      </w:r>
      <w:r w:rsidR="00AC39FE">
        <w:tab/>
      </w:r>
      <w:r w:rsidRPr="001B099D">
        <w:t xml:space="preserve">Encourage physical activity in students by mandating physical activity at least </w:t>
      </w:r>
      <w:r w:rsidR="00745433">
        <w:t>three</w:t>
      </w:r>
      <w:r w:rsidRPr="001B099D">
        <w:t xml:space="preserve"> times </w:t>
      </w:r>
      <w:r w:rsidR="00BE0108">
        <w:br/>
        <w:t xml:space="preserve"> </w:t>
      </w:r>
      <w:r w:rsidR="00BE0108">
        <w:tab/>
      </w:r>
      <w:r w:rsidRPr="001B099D">
        <w:t>per week.</w:t>
      </w:r>
      <w:r w:rsidR="00BE0108">
        <w:t xml:space="preserve"> </w:t>
      </w:r>
      <w:r w:rsidRPr="001B099D">
        <w:t xml:space="preserve">Requirements can be fulfilled through sports and other activities outside </w:t>
      </w:r>
      <w:r w:rsidR="00BE0108">
        <w:br/>
        <w:t xml:space="preserve"> </w:t>
      </w:r>
      <w:r w:rsidR="00BE0108">
        <w:tab/>
      </w:r>
      <w:r w:rsidRPr="001B099D">
        <w:t xml:space="preserve">school, but opportunities will be provided inside school for those who would not </w:t>
      </w:r>
      <w:r w:rsidR="00BE0108">
        <w:br/>
        <w:t xml:space="preserve"> </w:t>
      </w:r>
      <w:r w:rsidR="00BE0108">
        <w:tab/>
      </w:r>
      <w:r w:rsidRPr="001B099D">
        <w:t>otherwise get it</w:t>
      </w:r>
    </w:p>
    <w:p w14:paraId="0ADCA49A" w14:textId="46F4B3B3" w:rsidR="001B099D" w:rsidRPr="001B099D" w:rsidRDefault="001B099D" w:rsidP="00AC39FE">
      <w:pPr>
        <w:pStyle w:val="BodyBullets"/>
        <w:numPr>
          <w:ilvl w:val="0"/>
          <w:numId w:val="0"/>
        </w:numPr>
        <w:ind w:left="990" w:hanging="270"/>
      </w:pPr>
      <w:r w:rsidRPr="001B099D">
        <w:t>b.</w:t>
      </w:r>
      <w:r w:rsidR="00AC39FE">
        <w:tab/>
      </w:r>
      <w:r w:rsidRPr="001B099D">
        <w:t>Encourage physical activity at any age by ensuring that exercise trails for biking, jogging, walking, and other activities (including seasonal activities such as boating, cross-country skiing, ice skating, snow shoeing, and swimming) are available for citizens, including older adults, year-round</w:t>
      </w:r>
    </w:p>
    <w:p w14:paraId="4DA35C18" w14:textId="176B0FCA" w:rsidR="001B099D" w:rsidRPr="001B099D" w:rsidRDefault="001B099D" w:rsidP="00AC39FE">
      <w:pPr>
        <w:pStyle w:val="BodyBullets"/>
        <w:numPr>
          <w:ilvl w:val="0"/>
          <w:numId w:val="0"/>
        </w:numPr>
        <w:spacing w:after="100"/>
        <w:ind w:left="994" w:hanging="274"/>
      </w:pPr>
      <w:r w:rsidRPr="001B099D">
        <w:t>c.</w:t>
      </w:r>
      <w:r w:rsidR="00AC39FE">
        <w:tab/>
      </w:r>
      <w:r w:rsidRPr="001B099D">
        <w:t>Ensure that opportunities are available for physical activity year-round, even during pandemics and other unanticipated events</w:t>
      </w:r>
    </w:p>
    <w:p w14:paraId="0F10EEBF" w14:textId="15BEF6F4" w:rsidR="001B099D" w:rsidRPr="001B099D" w:rsidRDefault="001B099D" w:rsidP="00E307A0">
      <w:pPr>
        <w:pStyle w:val="BodyBullets"/>
        <w:numPr>
          <w:ilvl w:val="0"/>
          <w:numId w:val="31"/>
        </w:numPr>
        <w:spacing w:after="100"/>
      </w:pPr>
      <w:r w:rsidRPr="001B099D">
        <w:t>Ensure that annual wellness visits will address alcohol consumption in moderation</w:t>
      </w:r>
    </w:p>
    <w:p w14:paraId="17A3C9B1" w14:textId="5A1498D3" w:rsidR="001B099D" w:rsidRPr="001B099D" w:rsidRDefault="001B099D" w:rsidP="00E307A0">
      <w:pPr>
        <w:pStyle w:val="BodyBullets"/>
        <w:numPr>
          <w:ilvl w:val="0"/>
          <w:numId w:val="31"/>
        </w:numPr>
        <w:spacing w:after="100"/>
      </w:pPr>
      <w:r w:rsidRPr="001B099D">
        <w:t xml:space="preserve">Ensure that annual wellness visits will address smoking cessation </w:t>
      </w:r>
    </w:p>
    <w:p w14:paraId="017D368A" w14:textId="6337BA9B" w:rsidR="001B099D" w:rsidRPr="001B099D" w:rsidRDefault="001B099D" w:rsidP="00E307A0">
      <w:pPr>
        <w:pStyle w:val="BodyBullets"/>
        <w:numPr>
          <w:ilvl w:val="0"/>
          <w:numId w:val="31"/>
        </w:numPr>
        <w:spacing w:after="100"/>
      </w:pPr>
      <w:r w:rsidRPr="001B099D">
        <w:t>Ensure that citizens and physicians are informed as to the benefits of detecting and treating high blood pressure, and the dire consequences of ignoring or inadequately treating it</w:t>
      </w:r>
    </w:p>
    <w:p w14:paraId="3BA1F831" w14:textId="51C2CDC1" w:rsidR="001B099D" w:rsidRPr="001B099D" w:rsidRDefault="001B099D" w:rsidP="00E307A0">
      <w:pPr>
        <w:pStyle w:val="BodyBullets"/>
        <w:numPr>
          <w:ilvl w:val="0"/>
          <w:numId w:val="31"/>
        </w:numPr>
        <w:spacing w:after="100"/>
      </w:pPr>
      <w:r w:rsidRPr="001B099D">
        <w:t>Encourage a reduction of diabetes in the Commonwealth by targeting the number one diabetes risk factor, obesity, as outlined in Steps 4 and 5 above</w:t>
      </w:r>
    </w:p>
    <w:p w14:paraId="4FBB4226" w14:textId="349EA542" w:rsidR="001B099D" w:rsidRPr="001B099D" w:rsidRDefault="001B099D" w:rsidP="00E307A0">
      <w:pPr>
        <w:pStyle w:val="BodyBullets"/>
        <w:numPr>
          <w:ilvl w:val="0"/>
          <w:numId w:val="31"/>
        </w:numPr>
        <w:spacing w:after="100"/>
      </w:pPr>
      <w:r w:rsidRPr="001B099D">
        <w:t>Working with nonprofit organizations, such as the Concussion Legacy Foundation, encourage citizens of all ages to reduce their risk of head injuries by wearing helmets for relevant sports (such as biking, inline skating, skateboarding, and skiing) and reducing the risks of sports with repetitive head impacts (such as boxing, football, and rugby)</w:t>
      </w:r>
    </w:p>
    <w:p w14:paraId="5DE582A5" w14:textId="620C7164" w:rsidR="001B099D" w:rsidRPr="001B099D" w:rsidRDefault="001B099D" w:rsidP="00E307A0">
      <w:pPr>
        <w:pStyle w:val="BodyBullets"/>
        <w:numPr>
          <w:ilvl w:val="0"/>
          <w:numId w:val="31"/>
        </w:numPr>
        <w:spacing w:after="100"/>
      </w:pPr>
      <w:r w:rsidRPr="001B099D">
        <w:t>Ensure that all citizens have access to earwax removal, hearing aids and hearing screening, regardless of income level</w:t>
      </w:r>
    </w:p>
    <w:p w14:paraId="48D1E1C9" w14:textId="1266F90D" w:rsidR="001B099D" w:rsidRPr="001B099D" w:rsidRDefault="001B099D" w:rsidP="00E307A0">
      <w:pPr>
        <w:pStyle w:val="BodyBullets"/>
        <w:numPr>
          <w:ilvl w:val="0"/>
          <w:numId w:val="31"/>
        </w:numPr>
        <w:spacing w:after="100"/>
      </w:pPr>
      <w:r w:rsidRPr="001B099D">
        <w:t xml:space="preserve">Establish measures to reduce air pollution in the Commonwealth </w:t>
      </w:r>
    </w:p>
    <w:p w14:paraId="36CFC0CD" w14:textId="136D1488" w:rsidR="001B099D" w:rsidRPr="001B099D" w:rsidRDefault="001B099D" w:rsidP="00E307A0">
      <w:pPr>
        <w:pStyle w:val="BodyBullets"/>
        <w:numPr>
          <w:ilvl w:val="0"/>
          <w:numId w:val="31"/>
        </w:numPr>
        <w:spacing w:after="100"/>
      </w:pPr>
      <w:r w:rsidRPr="001B099D">
        <w:t>Establish programs to specifically target those low-income and underserved populations who are at greatest risk of dementia</w:t>
      </w:r>
    </w:p>
    <w:p w14:paraId="6F28F812" w14:textId="3BB4F652" w:rsidR="001B099D" w:rsidRPr="001B099D" w:rsidRDefault="001B099D" w:rsidP="001B099D">
      <w:pPr>
        <w:pStyle w:val="BodyBullets"/>
        <w:numPr>
          <w:ilvl w:val="0"/>
          <w:numId w:val="0"/>
        </w:numPr>
        <w:ind w:left="720" w:hanging="360"/>
        <w:sectPr w:rsidR="001B099D" w:rsidRPr="001B099D" w:rsidSect="00F53145">
          <w:footerReference w:type="default" r:id="rId52"/>
          <w:pgSz w:w="12240" w:h="15840"/>
          <w:pgMar w:top="1440" w:right="1170" w:bottom="1440" w:left="1440" w:header="720" w:footer="720" w:gutter="0"/>
          <w:cols w:space="720"/>
          <w:docGrid w:linePitch="360"/>
        </w:sectPr>
      </w:pPr>
    </w:p>
    <w:p w14:paraId="4B9D6EC0" w14:textId="5E7694C3" w:rsidR="002D6865" w:rsidRPr="00AC39FE" w:rsidRDefault="00AC39FE" w:rsidP="00AC39FE">
      <w:pPr>
        <w:tabs>
          <w:tab w:val="left" w:pos="90"/>
        </w:tabs>
        <w:spacing w:before="40"/>
        <w:rPr>
          <w:b/>
          <w:bCs/>
          <w:color w:val="002060"/>
          <w:sz w:val="28"/>
          <w:szCs w:val="28"/>
        </w:rPr>
      </w:pPr>
      <w:r>
        <w:rPr>
          <w:b/>
          <w:bCs/>
          <w:noProof/>
        </w:rPr>
        <w:lastRenderedPageBreak/>
        <w:drawing>
          <wp:anchor distT="0" distB="91440" distL="114300" distR="114300" simplePos="0" relativeHeight="251654144" behindDoc="0" locked="0" layoutInCell="1" allowOverlap="1" wp14:anchorId="49471979" wp14:editId="4975E7C8">
            <wp:simplePos x="0" y="0"/>
            <wp:positionH relativeFrom="column">
              <wp:posOffset>0</wp:posOffset>
            </wp:positionH>
            <wp:positionV relativeFrom="paragraph">
              <wp:posOffset>419100</wp:posOffset>
            </wp:positionV>
            <wp:extent cx="5942965" cy="1308100"/>
            <wp:effectExtent l="0" t="0" r="635" b="0"/>
            <wp:wrapSquare wrapText="bothSides"/>
            <wp:docPr id="55" name="Picture 55" descr="Network with p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Network with pins"/>
                    <pic:cNvPicPr/>
                  </pic:nvPicPr>
                  <pic:blipFill rotWithShape="1">
                    <a:blip r:embed="rId53" cstate="print">
                      <a:extLst>
                        <a:ext uri="{28A0092B-C50C-407E-A947-70E740481C1C}">
                          <a14:useLocalDpi xmlns:a14="http://schemas.microsoft.com/office/drawing/2010/main" val="0"/>
                        </a:ext>
                      </a:extLst>
                    </a:blip>
                    <a:srcRect t="30099" b="29019"/>
                    <a:stretch/>
                  </pic:blipFill>
                  <pic:spPr bwMode="auto">
                    <a:xfrm>
                      <a:off x="0" y="0"/>
                      <a:ext cx="5942965" cy="1308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97" w:name="_Toc67401782"/>
      <w:r w:rsidR="002D6865" w:rsidRPr="00997307">
        <w:rPr>
          <w:rStyle w:val="Heading1Char"/>
        </w:rPr>
        <w:t>Linkages Associated with the Alzheimer</w:t>
      </w:r>
      <w:r w:rsidR="00745433">
        <w:rPr>
          <w:rStyle w:val="Heading1Char"/>
        </w:rPr>
        <w:t>'</w:t>
      </w:r>
      <w:r w:rsidR="002D6865" w:rsidRPr="00997307">
        <w:rPr>
          <w:rStyle w:val="Heading1Char"/>
        </w:rPr>
        <w:t>s State Plan</w:t>
      </w:r>
      <w:bookmarkEnd w:id="97"/>
    </w:p>
    <w:p w14:paraId="0D438A35" w14:textId="5C87AB37" w:rsidR="00B76F23" w:rsidRPr="00AC39FE" w:rsidRDefault="00B76F23" w:rsidP="00AC39FE">
      <w:pPr>
        <w:pStyle w:val="Heading2"/>
        <w:spacing w:after="100"/>
        <w:rPr>
          <w:sz w:val="24"/>
          <w:szCs w:val="24"/>
        </w:rPr>
      </w:pPr>
      <w:bookmarkStart w:id="98" w:name="_Toc67401783"/>
      <w:r w:rsidRPr="00B76F23">
        <w:t xml:space="preserve">Linkages </w:t>
      </w:r>
      <w:r>
        <w:t xml:space="preserve">Within the </w:t>
      </w:r>
      <w:r w:rsidRPr="00B76F23">
        <w:t>Alzheimer</w:t>
      </w:r>
      <w:r w:rsidR="00745433">
        <w:t>'</w:t>
      </w:r>
      <w:r w:rsidRPr="00B76F23">
        <w:t>s State Plan</w:t>
      </w:r>
      <w:bookmarkEnd w:id="98"/>
      <w:r w:rsidRPr="00B76F23">
        <w:t xml:space="preserve"> </w:t>
      </w:r>
    </w:p>
    <w:p w14:paraId="7319D27E" w14:textId="643BA851" w:rsidR="00B76F23" w:rsidRDefault="00B76F23" w:rsidP="000F3BAE">
      <w:pPr>
        <w:pStyle w:val="BodyCopy"/>
      </w:pPr>
      <w:r w:rsidRPr="006A251A">
        <w:t>Described below are linkages among the recommendations within this state plan. For each linkage identified, workgroups will work together to align their implementation activities.</w:t>
      </w:r>
    </w:p>
    <w:p w14:paraId="6D5E37DC" w14:textId="07CC8F1E" w:rsidR="002D6865" w:rsidRPr="0050331F" w:rsidRDefault="002D6865" w:rsidP="00AC39FE">
      <w:pPr>
        <w:pStyle w:val="Heading3"/>
        <w:numPr>
          <w:ilvl w:val="0"/>
          <w:numId w:val="0"/>
        </w:numPr>
      </w:pPr>
      <w:bookmarkStart w:id="99" w:name="_Toc67401784"/>
      <w:r w:rsidRPr="00AC39FE">
        <w:t>Linkages between the Quality of Care Workgroup</w:t>
      </w:r>
      <w:r w:rsidR="00BC60FB" w:rsidRPr="00AC39FE">
        <w:t>,</w:t>
      </w:r>
      <w:r w:rsidRPr="00AC39FE">
        <w:t xml:space="preserve"> and Diagnosis and Services Na</w:t>
      </w:r>
      <w:r w:rsidRPr="0050331F">
        <w:t>vigation Workgroup</w:t>
      </w:r>
      <w:r w:rsidR="00BC60FB">
        <w:t>,</w:t>
      </w:r>
      <w:r w:rsidR="002863DF">
        <w:t xml:space="preserve"> in 2021 and 2022</w:t>
      </w:r>
      <w:bookmarkEnd w:id="99"/>
    </w:p>
    <w:p w14:paraId="011CF88F" w14:textId="00395020" w:rsidR="002D6865" w:rsidRDefault="002D6865" w:rsidP="000F3BAE">
      <w:pPr>
        <w:pStyle w:val="BodyCopy"/>
      </w:pPr>
      <w:r w:rsidRPr="002D6865">
        <w:t>As the Quality of Care Workgroup develops a care</w:t>
      </w:r>
      <w:r w:rsidR="002906D9">
        <w:t xml:space="preserve"> </w:t>
      </w:r>
      <w:r w:rsidRPr="002D6865">
        <w:t>plan framework, it will ensure that care plans effectively integrate personally meaningful goals with clinical goals</w:t>
      </w:r>
      <w:r w:rsidR="00BC60FB">
        <w:t>,</w:t>
      </w:r>
      <w:r w:rsidRPr="002D6865">
        <w:t xml:space="preserve"> and referrals to non-clinical services and supports are an essential component</w:t>
      </w:r>
      <w:r w:rsidR="009C2B4A">
        <w:t xml:space="preserve">. </w:t>
      </w:r>
      <w:r w:rsidRPr="002D6865">
        <w:t>There is a direct link between the Quality of Care Workgroup</w:t>
      </w:r>
      <w:r w:rsidR="00745433">
        <w:t>'</w:t>
      </w:r>
      <w:r w:rsidRPr="002D6865">
        <w:t>s efforts to establish a care plan framework</w:t>
      </w:r>
      <w:r w:rsidR="00FA63CB">
        <w:t>,</w:t>
      </w:r>
      <w:r w:rsidRPr="002D6865">
        <w:t xml:space="preserve"> and the Diagnosis and Services Navigation Workgroup</w:t>
      </w:r>
      <w:r w:rsidR="00745433">
        <w:t>'</w:t>
      </w:r>
      <w:r w:rsidRPr="002D6865">
        <w:t>s strategies to ensure effective access to information and care planning</w:t>
      </w:r>
      <w:r w:rsidR="009C2B4A">
        <w:t xml:space="preserve">. </w:t>
      </w:r>
    </w:p>
    <w:p w14:paraId="6A844FFD" w14:textId="5962388B" w:rsidR="002D6865" w:rsidRDefault="002D6865" w:rsidP="000F3BAE">
      <w:pPr>
        <w:pStyle w:val="BodyCopy"/>
      </w:pPr>
      <w:r>
        <w:t xml:space="preserve">As depicted in the diagram below, to ensure alignment, the </w:t>
      </w:r>
      <w:proofErr w:type="gramStart"/>
      <w:r>
        <w:t>Quality of Care</w:t>
      </w:r>
      <w:proofErr w:type="gramEnd"/>
      <w:r>
        <w:t xml:space="preserve"> Workgroup will remain informed of the Diagnosis and Services Navigation Workgroup</w:t>
      </w:r>
      <w:r w:rsidR="00745433">
        <w:t>'</w:t>
      </w:r>
      <w:r>
        <w:t xml:space="preserve">s </w:t>
      </w:r>
      <w:proofErr w:type="gramStart"/>
      <w:r>
        <w:t>efforts</w:t>
      </w:r>
      <w:r w:rsidR="00FA63CB">
        <w:t>,</w:t>
      </w:r>
      <w:r>
        <w:t xml:space="preserve"> and</w:t>
      </w:r>
      <w:proofErr w:type="gramEnd"/>
      <w:r>
        <w:t xml:space="preserve"> incorporate some of that </w:t>
      </w:r>
      <w:r w:rsidR="00FA63CB">
        <w:t>W</w:t>
      </w:r>
      <w:r>
        <w:t>orkgroup</w:t>
      </w:r>
      <w:r w:rsidR="00745433">
        <w:t>'</w:t>
      </w:r>
      <w:r>
        <w:t>s outcomes into its activities.</w:t>
      </w:r>
    </w:p>
    <w:p w14:paraId="70FD9159" w14:textId="4636152D" w:rsidR="002D6865" w:rsidRPr="00F05151" w:rsidRDefault="00611D7C" w:rsidP="002D6865">
      <w:pPr>
        <w:tabs>
          <w:tab w:val="left" w:pos="1260"/>
        </w:tabs>
        <w:spacing w:after="0" w:line="240" w:lineRule="auto"/>
        <w:rPr>
          <w:rFonts w:eastAsia="Times New Roman"/>
          <w:color w:val="000000" w:themeColor="text1"/>
        </w:rPr>
      </w:pPr>
      <w:r>
        <w:rPr>
          <w:rFonts w:eastAsia="Times New Roman"/>
          <w:noProof/>
          <w:color w:val="000000" w:themeColor="text1"/>
        </w:rPr>
        <mc:AlternateContent>
          <mc:Choice Requires="wpg">
            <w:drawing>
              <wp:anchor distT="0" distB="0" distL="114300" distR="114300" simplePos="0" relativeHeight="251655168" behindDoc="0" locked="0" layoutInCell="1" allowOverlap="1" wp14:anchorId="23D74135" wp14:editId="5B30D867">
                <wp:simplePos x="0" y="0"/>
                <wp:positionH relativeFrom="column">
                  <wp:posOffset>-540973</wp:posOffset>
                </wp:positionH>
                <wp:positionV relativeFrom="paragraph">
                  <wp:posOffset>24520</wp:posOffset>
                </wp:positionV>
                <wp:extent cx="7037908" cy="3185252"/>
                <wp:effectExtent l="12700" t="12700" r="10795" b="15240"/>
                <wp:wrapNone/>
                <wp:docPr id="1" name="Group 1"/>
                <wp:cNvGraphicFramePr/>
                <a:graphic xmlns:a="http://schemas.openxmlformats.org/drawingml/2006/main">
                  <a:graphicData uri="http://schemas.microsoft.com/office/word/2010/wordprocessingGroup">
                    <wpg:wgp>
                      <wpg:cNvGrpSpPr/>
                      <wpg:grpSpPr>
                        <a:xfrm>
                          <a:off x="0" y="0"/>
                          <a:ext cx="7037908" cy="3185252"/>
                          <a:chOff x="-239202" y="0"/>
                          <a:chExt cx="7037908" cy="3185252"/>
                        </a:xfrm>
                      </wpg:grpSpPr>
                      <wps:wsp>
                        <wps:cNvPr id="34" name="Rectangle: Rounded Corners 34"/>
                        <wps:cNvSpPr/>
                        <wps:spPr>
                          <a:xfrm>
                            <a:off x="207391" y="0"/>
                            <a:ext cx="1893936" cy="1188720"/>
                          </a:xfrm>
                          <a:prstGeom prst="round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05D925" w14:textId="77777777" w:rsidR="00DE1CEC" w:rsidRPr="001B12B3" w:rsidRDefault="00DE1CEC" w:rsidP="001B12B3">
                              <w:pPr>
                                <w:spacing w:after="0" w:line="240" w:lineRule="auto"/>
                                <w:jc w:val="center"/>
                                <w:rPr>
                                  <w:b/>
                                  <w:bCs/>
                                  <w:color w:val="002060"/>
                                  <w:sz w:val="28"/>
                                  <w:szCs w:val="28"/>
                                </w:rPr>
                              </w:pPr>
                              <w:r w:rsidRPr="001B12B3">
                                <w:rPr>
                                  <w:b/>
                                  <w:bCs/>
                                  <w:color w:val="002060"/>
                                  <w:sz w:val="28"/>
                                  <w:szCs w:val="28"/>
                                </w:rPr>
                                <w:t>Quality of Care</w:t>
                              </w:r>
                            </w:p>
                            <w:p w14:paraId="04682D3F" w14:textId="6CBBA1CD" w:rsidR="00DE1CEC" w:rsidRPr="001B12B3" w:rsidRDefault="00DE1CEC" w:rsidP="001B12B3">
                              <w:pPr>
                                <w:spacing w:after="60" w:line="240" w:lineRule="auto"/>
                                <w:jc w:val="center"/>
                                <w:rPr>
                                  <w:color w:val="000000" w:themeColor="text1"/>
                                  <w:sz w:val="24"/>
                                  <w:szCs w:val="24"/>
                                </w:rPr>
                              </w:pPr>
                              <w:r w:rsidRPr="001B12B3">
                                <w:rPr>
                                  <w:color w:val="000000" w:themeColor="text1"/>
                                  <w:sz w:val="24"/>
                                  <w:szCs w:val="24"/>
                                </w:rPr>
                                <w:t>(Recommendation #1)</w:t>
                              </w:r>
                            </w:p>
                            <w:p w14:paraId="2B9C8455" w14:textId="5AD05EE0" w:rsidR="00DE1CEC" w:rsidRPr="001B12B3" w:rsidRDefault="00DE1CEC" w:rsidP="001B12B3">
                              <w:pPr>
                                <w:pStyle w:val="ListParagraph"/>
                                <w:spacing w:after="0" w:line="240" w:lineRule="auto"/>
                                <w:ind w:left="0"/>
                                <w:jc w:val="center"/>
                                <w:rPr>
                                  <w:b/>
                                  <w:bCs/>
                                  <w:color w:val="000000" w:themeColor="text1"/>
                                  <w:sz w:val="24"/>
                                  <w:szCs w:val="24"/>
                                </w:rPr>
                              </w:pPr>
                              <w:r w:rsidRPr="001B12B3">
                                <w:rPr>
                                  <w:b/>
                                  <w:bCs/>
                                  <w:color w:val="000000" w:themeColor="text1"/>
                                  <w:sz w:val="24"/>
                                  <w:szCs w:val="24"/>
                                </w:rPr>
                                <w:t>Develop a person-directed care plan framework and template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3" name="Rectangle: Rounded Corners 33"/>
                        <wps:cNvSpPr/>
                        <wps:spPr>
                          <a:xfrm>
                            <a:off x="3007337" y="0"/>
                            <a:ext cx="3509895" cy="1188720"/>
                          </a:xfrm>
                          <a:prstGeom prst="round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A52410" w14:textId="77777777" w:rsidR="00DE1CEC" w:rsidRPr="001B12B3" w:rsidRDefault="00DE1CEC" w:rsidP="001B12B3">
                              <w:pPr>
                                <w:spacing w:after="0" w:line="240" w:lineRule="auto"/>
                                <w:jc w:val="center"/>
                                <w:rPr>
                                  <w:b/>
                                  <w:bCs/>
                                  <w:color w:val="002060"/>
                                  <w:sz w:val="28"/>
                                  <w:szCs w:val="28"/>
                                </w:rPr>
                              </w:pPr>
                              <w:r w:rsidRPr="001B12B3">
                                <w:rPr>
                                  <w:b/>
                                  <w:bCs/>
                                  <w:color w:val="002060"/>
                                  <w:sz w:val="28"/>
                                  <w:szCs w:val="28"/>
                                </w:rPr>
                                <w:t>Diagnosis and Services Navigation</w:t>
                              </w:r>
                            </w:p>
                            <w:p w14:paraId="6B6560B0" w14:textId="7B8BAF6E" w:rsidR="00DE1CEC" w:rsidRPr="001B12B3" w:rsidRDefault="00DE1CEC" w:rsidP="001B12B3">
                              <w:pPr>
                                <w:spacing w:after="60" w:line="240" w:lineRule="auto"/>
                                <w:jc w:val="center"/>
                                <w:rPr>
                                  <w:color w:val="000000" w:themeColor="text1"/>
                                  <w:sz w:val="24"/>
                                  <w:szCs w:val="24"/>
                                </w:rPr>
                              </w:pPr>
                              <w:r w:rsidRPr="001B12B3">
                                <w:rPr>
                                  <w:color w:val="000000" w:themeColor="text1"/>
                                  <w:sz w:val="24"/>
                                  <w:szCs w:val="24"/>
                                </w:rPr>
                                <w:t>(Recommendation #2)</w:t>
                              </w:r>
                            </w:p>
                            <w:p w14:paraId="2B3B28D7" w14:textId="5E63C1D8" w:rsidR="00DE1CEC" w:rsidRPr="001B12B3" w:rsidRDefault="00DE1CEC" w:rsidP="001B12B3">
                              <w:pPr>
                                <w:pStyle w:val="ListParagraph"/>
                                <w:spacing w:after="0" w:line="240" w:lineRule="auto"/>
                                <w:ind w:left="0"/>
                                <w:jc w:val="center"/>
                                <w:rPr>
                                  <w:b/>
                                  <w:bCs/>
                                  <w:color w:val="000000" w:themeColor="text1"/>
                                  <w:sz w:val="24"/>
                                  <w:szCs w:val="24"/>
                                </w:rPr>
                              </w:pPr>
                              <w:r w:rsidRPr="001B12B3">
                                <w:rPr>
                                  <w:b/>
                                  <w:bCs/>
                                  <w:color w:val="000000" w:themeColor="text1"/>
                                  <w:sz w:val="24"/>
                                  <w:szCs w:val="24"/>
                                </w:rPr>
                                <w:t>Ensure that after a dementia diagnosis, individuals and their families have access to comprehensive information and care planning services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6" name="Arrow: Left-Right 36"/>
                        <wps:cNvSpPr/>
                        <wps:spPr>
                          <a:xfrm>
                            <a:off x="-239202" y="1302948"/>
                            <a:ext cx="7037908" cy="1882304"/>
                          </a:xfrm>
                          <a:prstGeom prst="leftRightArrow">
                            <a:avLst>
                              <a:gd name="adj1" fmla="val 71912"/>
                              <a:gd name="adj2" fmla="val 41448"/>
                            </a:avLst>
                          </a:prstGeom>
                          <a:solidFill>
                            <a:srgbClr val="DAE7F6"/>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381BBB" w14:textId="51FAFAEB" w:rsidR="00DE1CEC" w:rsidRPr="001B12B3" w:rsidRDefault="00DE1CEC" w:rsidP="001B12B3">
                              <w:pPr>
                                <w:spacing w:after="60"/>
                                <w:ind w:left="270" w:hanging="270"/>
                                <w:jc w:val="center"/>
                                <w:rPr>
                                  <w:rFonts w:eastAsia="Times New Roman"/>
                                  <w:color w:val="000000" w:themeColor="text1"/>
                                  <w:sz w:val="24"/>
                                  <w:szCs w:val="24"/>
                                </w:rPr>
                              </w:pPr>
                              <w:r w:rsidRPr="001B12B3">
                                <w:rPr>
                                  <w:rFonts w:eastAsia="Times New Roman"/>
                                  <w:color w:val="000000" w:themeColor="text1"/>
                                  <w:sz w:val="24"/>
                                  <w:szCs w:val="24"/>
                                </w:rPr>
                                <w:t xml:space="preserve">The </w:t>
                              </w:r>
                              <w:r w:rsidRPr="001B12B3">
                                <w:rPr>
                                  <w:rFonts w:eastAsia="Times New Roman"/>
                                  <w:b/>
                                  <w:bCs/>
                                  <w:color w:val="002060"/>
                                  <w:sz w:val="24"/>
                                  <w:szCs w:val="24"/>
                                </w:rPr>
                                <w:t>Quality of Care Workgroup</w:t>
                              </w:r>
                              <w:r w:rsidRPr="001B12B3">
                                <w:rPr>
                                  <w:rFonts w:eastAsia="Times New Roman"/>
                                  <w:color w:val="002060"/>
                                  <w:sz w:val="24"/>
                                  <w:szCs w:val="24"/>
                                </w:rPr>
                                <w:t xml:space="preserve"> </w:t>
                              </w:r>
                              <w:r w:rsidRPr="001B12B3">
                                <w:rPr>
                                  <w:rFonts w:eastAsia="Times New Roman"/>
                                  <w:color w:val="000000" w:themeColor="text1"/>
                                  <w:sz w:val="24"/>
                                  <w:szCs w:val="24"/>
                                </w:rPr>
                                <w:t xml:space="preserve">will remain informed of the </w:t>
                              </w:r>
                              <w:r w:rsidRPr="001B12B3">
                                <w:rPr>
                                  <w:rFonts w:eastAsia="Times New Roman"/>
                                  <w:b/>
                                  <w:bCs/>
                                  <w:color w:val="002060"/>
                                  <w:sz w:val="24"/>
                                  <w:szCs w:val="24"/>
                                </w:rPr>
                                <w:t xml:space="preserve">Diagnosis and Services Navigation Workgroup’s </w:t>
                              </w:r>
                              <w:r w:rsidRPr="001B12B3">
                                <w:rPr>
                                  <w:rFonts w:eastAsia="Times New Roman"/>
                                  <w:color w:val="000000" w:themeColor="text1"/>
                                  <w:sz w:val="24"/>
                                  <w:szCs w:val="24"/>
                                </w:rPr>
                                <w:t>efforts around establishing:</w:t>
                              </w:r>
                            </w:p>
                            <w:p w14:paraId="548C7946" w14:textId="237C4453" w:rsidR="00DE1CEC" w:rsidRPr="001B12B3" w:rsidRDefault="00DE1CEC" w:rsidP="00E307A0">
                              <w:pPr>
                                <w:pStyle w:val="ListParagraph"/>
                                <w:numPr>
                                  <w:ilvl w:val="0"/>
                                  <w:numId w:val="32"/>
                                </w:numPr>
                                <w:spacing w:after="0" w:line="240" w:lineRule="auto"/>
                                <w:ind w:left="270" w:right="-446" w:hanging="270"/>
                                <w:rPr>
                                  <w:rFonts w:eastAsia="Times New Roman"/>
                                  <w:color w:val="000000" w:themeColor="text1"/>
                                  <w:sz w:val="24"/>
                                  <w:szCs w:val="24"/>
                                </w:rPr>
                              </w:pPr>
                              <w:r w:rsidRPr="001B12B3">
                                <w:rPr>
                                  <w:rFonts w:eastAsia="Times New Roman"/>
                                  <w:color w:val="000000" w:themeColor="text1"/>
                                  <w:sz w:val="24"/>
                                  <w:szCs w:val="24"/>
                                </w:rPr>
                                <w:t>a road map to services and supports</w:t>
                              </w:r>
                            </w:p>
                            <w:p w14:paraId="2C154FF1" w14:textId="7155E6E9" w:rsidR="00DE1CEC" w:rsidRPr="001B12B3" w:rsidRDefault="00DE1CEC" w:rsidP="00E307A0">
                              <w:pPr>
                                <w:pStyle w:val="ListParagraph"/>
                                <w:numPr>
                                  <w:ilvl w:val="0"/>
                                  <w:numId w:val="32"/>
                                </w:numPr>
                                <w:spacing w:after="0" w:line="240" w:lineRule="auto"/>
                                <w:ind w:left="270" w:right="-446" w:hanging="270"/>
                                <w:rPr>
                                  <w:rFonts w:eastAsia="Times New Roman"/>
                                  <w:color w:val="000000" w:themeColor="text1"/>
                                  <w:sz w:val="24"/>
                                  <w:szCs w:val="24"/>
                                </w:rPr>
                              </w:pPr>
                              <w:r w:rsidRPr="001B12B3">
                                <w:rPr>
                                  <w:rFonts w:eastAsia="Times New Roman"/>
                                  <w:color w:val="000000" w:themeColor="text1"/>
                                  <w:sz w:val="24"/>
                                  <w:szCs w:val="24"/>
                                </w:rPr>
                                <w:t xml:space="preserve">support and strategies for unaccompanied/unsupported individuals </w:t>
                              </w:r>
                            </w:p>
                            <w:p w14:paraId="48A89E67" w14:textId="67983B2D" w:rsidR="00DE1CEC" w:rsidRPr="001B12B3" w:rsidRDefault="00DE1CEC" w:rsidP="00E307A0">
                              <w:pPr>
                                <w:pStyle w:val="ListParagraph"/>
                                <w:numPr>
                                  <w:ilvl w:val="0"/>
                                  <w:numId w:val="32"/>
                                </w:numPr>
                                <w:spacing w:after="0" w:line="240" w:lineRule="auto"/>
                                <w:ind w:left="270" w:right="-446" w:hanging="270"/>
                                <w:rPr>
                                  <w:rFonts w:eastAsia="Times New Roman"/>
                                  <w:color w:val="000000" w:themeColor="text1"/>
                                  <w:sz w:val="24"/>
                                  <w:szCs w:val="24"/>
                                </w:rPr>
                              </w:pPr>
                              <w:r w:rsidRPr="001B12B3">
                                <w:rPr>
                                  <w:rFonts w:eastAsia="Times New Roman"/>
                                  <w:color w:val="000000" w:themeColor="text1"/>
                                  <w:sz w:val="24"/>
                                  <w:szCs w:val="24"/>
                                </w:rPr>
                                <w:t>an expanded Dementia Care Coordination Program of the Alzheimer’s Association MA/NH</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wps:wsp>
                        <wps:cNvPr id="35" name="Arrow: Left-Right 35"/>
                        <wps:cNvSpPr/>
                        <wps:spPr>
                          <a:xfrm>
                            <a:off x="2165744" y="358218"/>
                            <a:ext cx="781050" cy="484505"/>
                          </a:xfrm>
                          <a:prstGeom prst="leftRightArrow">
                            <a:avLst/>
                          </a:prstGeom>
                          <a:solidFill>
                            <a:srgbClr val="DAE7F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D74135" id="Group 1" o:spid="_x0000_s1158" style="position:absolute;margin-left:-42.6pt;margin-top:1.95pt;width:554.15pt;height:250.8pt;z-index:251655168;mso-width-relative:margin;mso-height-relative:margin" coordorigin="-2392" coordsize="70379,31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">
                <v:roundrect id="_x0000_s1159" style="position:absolute;left:2073;width:18940;height:118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" fillcolor="white [3212]" strokecolor="#1f497d [3215]" strokeweight="2pt">
                  <v:textbox inset="0,0,0,0">
                    <w:txbxContent>
                      <w:p w14:paraId="1D05D925" w14:textId="77777777" w:rsidR="00DE1CEC" w:rsidRPr="001B12B3" w:rsidRDefault="00DE1CEC" w:rsidP="001B12B3">
                        <w:pPr>
                          <w:spacing w:after="0" w:line="240" w:lineRule="auto"/>
                          <w:jc w:val="center"/>
                          <w:rPr>
                            <w:b/>
                            <w:bCs/>
                            <w:color w:val="002060"/>
                            <w:sz w:val="28"/>
                            <w:szCs w:val="28"/>
                          </w:rPr>
                        </w:pPr>
                        <w:r w:rsidRPr="001B12B3">
                          <w:rPr>
                            <w:b/>
                            <w:bCs/>
                            <w:color w:val="002060"/>
                            <w:sz w:val="28"/>
                            <w:szCs w:val="28"/>
                          </w:rPr>
                          <w:t>Quality of Care</w:t>
                        </w:r>
                      </w:p>
                      <w:p w14:paraId="04682D3F" w14:textId="6CBBA1CD" w:rsidR="00DE1CEC" w:rsidRPr="001B12B3" w:rsidRDefault="00DE1CEC" w:rsidP="001B12B3">
                        <w:pPr>
                          <w:spacing w:after="60" w:line="240" w:lineRule="auto"/>
                          <w:jc w:val="center"/>
                          <w:rPr>
                            <w:color w:val="000000" w:themeColor="text1"/>
                            <w:sz w:val="24"/>
                            <w:szCs w:val="24"/>
                          </w:rPr>
                        </w:pPr>
                        <w:r w:rsidRPr="001B12B3">
                          <w:rPr>
                            <w:color w:val="000000" w:themeColor="text1"/>
                            <w:sz w:val="24"/>
                            <w:szCs w:val="24"/>
                          </w:rPr>
                          <w:t>(Recommendation #1)</w:t>
                        </w:r>
                      </w:p>
                      <w:p w14:paraId="2B9C8455" w14:textId="5AD05EE0" w:rsidR="00DE1CEC" w:rsidRPr="001B12B3" w:rsidRDefault="00DE1CEC" w:rsidP="001B12B3">
                        <w:pPr>
                          <w:pStyle w:val="ListParagraph"/>
                          <w:spacing w:after="0" w:line="240" w:lineRule="auto"/>
                          <w:ind w:left="0"/>
                          <w:jc w:val="center"/>
                          <w:rPr>
                            <w:b/>
                            <w:bCs/>
                            <w:color w:val="000000" w:themeColor="text1"/>
                            <w:sz w:val="24"/>
                            <w:szCs w:val="24"/>
                          </w:rPr>
                        </w:pPr>
                        <w:r w:rsidRPr="001B12B3">
                          <w:rPr>
                            <w:b/>
                            <w:bCs/>
                            <w:color w:val="000000" w:themeColor="text1"/>
                            <w:sz w:val="24"/>
                            <w:szCs w:val="24"/>
                          </w:rPr>
                          <w:t>Develop a person-directed care plan framework and template</w:t>
                        </w:r>
                      </w:p>
                    </w:txbxContent>
                  </v:textbox>
                </v:roundrect>
                <v:roundrect id="_x0000_s1160" style="position:absolute;left:30073;width:35099;height:118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" fillcolor="white [3212]" strokecolor="#1f497d [3215]" strokeweight="2pt">
                  <v:textbox inset="0,0,0,0">
                    <w:txbxContent>
                      <w:p w14:paraId="45A52410" w14:textId="77777777" w:rsidR="00DE1CEC" w:rsidRPr="001B12B3" w:rsidRDefault="00DE1CEC" w:rsidP="001B12B3">
                        <w:pPr>
                          <w:spacing w:after="0" w:line="240" w:lineRule="auto"/>
                          <w:jc w:val="center"/>
                          <w:rPr>
                            <w:b/>
                            <w:bCs/>
                            <w:color w:val="002060"/>
                            <w:sz w:val="28"/>
                            <w:szCs w:val="28"/>
                          </w:rPr>
                        </w:pPr>
                        <w:r w:rsidRPr="001B12B3">
                          <w:rPr>
                            <w:b/>
                            <w:bCs/>
                            <w:color w:val="002060"/>
                            <w:sz w:val="28"/>
                            <w:szCs w:val="28"/>
                          </w:rPr>
                          <w:t>Diagnosis and Services Navigation</w:t>
                        </w:r>
                      </w:p>
                      <w:p w14:paraId="6B6560B0" w14:textId="7B8BAF6E" w:rsidR="00DE1CEC" w:rsidRPr="001B12B3" w:rsidRDefault="00DE1CEC" w:rsidP="001B12B3">
                        <w:pPr>
                          <w:spacing w:after="60" w:line="240" w:lineRule="auto"/>
                          <w:jc w:val="center"/>
                          <w:rPr>
                            <w:color w:val="000000" w:themeColor="text1"/>
                            <w:sz w:val="24"/>
                            <w:szCs w:val="24"/>
                          </w:rPr>
                        </w:pPr>
                        <w:r w:rsidRPr="001B12B3">
                          <w:rPr>
                            <w:color w:val="000000" w:themeColor="text1"/>
                            <w:sz w:val="24"/>
                            <w:szCs w:val="24"/>
                          </w:rPr>
                          <w:t>(Recommendation #2)</w:t>
                        </w:r>
                      </w:p>
                      <w:p w14:paraId="2B3B28D7" w14:textId="5E63C1D8" w:rsidR="00DE1CEC" w:rsidRPr="001B12B3" w:rsidRDefault="00DE1CEC" w:rsidP="001B12B3">
                        <w:pPr>
                          <w:pStyle w:val="ListParagraph"/>
                          <w:spacing w:after="0" w:line="240" w:lineRule="auto"/>
                          <w:ind w:left="0"/>
                          <w:jc w:val="center"/>
                          <w:rPr>
                            <w:b/>
                            <w:bCs/>
                            <w:color w:val="000000" w:themeColor="text1"/>
                            <w:sz w:val="24"/>
                            <w:szCs w:val="24"/>
                          </w:rPr>
                        </w:pPr>
                        <w:r w:rsidRPr="001B12B3">
                          <w:rPr>
                            <w:b/>
                            <w:bCs/>
                            <w:color w:val="000000" w:themeColor="text1"/>
                            <w:sz w:val="24"/>
                            <w:szCs w:val="24"/>
                          </w:rPr>
                          <w:t>Ensure that after a dementia diagnosis, individuals and their families have access to comprehensive information and care planning services</w:t>
                        </w:r>
                      </w:p>
                    </w:txbxContent>
                  </v:textbox>
                </v:round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161" type="#_x0000_t69" style="position:absolute;left:-2392;top:13029;width:70379;height:18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" adj="2394,3034" fillcolor="#dae7f6" strokecolor="#243f60 [1604]" strokeweight="2pt">
                  <v:textbox inset="3.6pt,,3.6pt">
                    <w:txbxContent>
                      <w:p w14:paraId="05381BBB" w14:textId="51FAFAEB" w:rsidR="00DE1CEC" w:rsidRPr="001B12B3" w:rsidRDefault="00DE1CEC" w:rsidP="001B12B3">
                        <w:pPr>
                          <w:spacing w:after="60"/>
                          <w:ind w:left="270" w:hanging="270"/>
                          <w:jc w:val="center"/>
                          <w:rPr>
                            <w:rFonts w:eastAsia="Times New Roman"/>
                            <w:color w:val="000000" w:themeColor="text1"/>
                            <w:sz w:val="24"/>
                            <w:szCs w:val="24"/>
                          </w:rPr>
                        </w:pPr>
                        <w:r w:rsidRPr="001B12B3">
                          <w:rPr>
                            <w:rFonts w:eastAsia="Times New Roman"/>
                            <w:color w:val="000000" w:themeColor="text1"/>
                            <w:sz w:val="24"/>
                            <w:szCs w:val="24"/>
                          </w:rPr>
                          <w:t xml:space="preserve">The </w:t>
                        </w:r>
                        <w:r w:rsidRPr="001B12B3">
                          <w:rPr>
                            <w:rFonts w:eastAsia="Times New Roman"/>
                            <w:b/>
                            <w:bCs/>
                            <w:color w:val="002060"/>
                            <w:sz w:val="24"/>
                            <w:szCs w:val="24"/>
                          </w:rPr>
                          <w:t>Quality of Care Workgroup</w:t>
                        </w:r>
                        <w:r w:rsidRPr="001B12B3">
                          <w:rPr>
                            <w:rFonts w:eastAsia="Times New Roman"/>
                            <w:color w:val="002060"/>
                            <w:sz w:val="24"/>
                            <w:szCs w:val="24"/>
                          </w:rPr>
                          <w:t xml:space="preserve"> </w:t>
                        </w:r>
                        <w:r w:rsidRPr="001B12B3">
                          <w:rPr>
                            <w:rFonts w:eastAsia="Times New Roman"/>
                            <w:color w:val="000000" w:themeColor="text1"/>
                            <w:sz w:val="24"/>
                            <w:szCs w:val="24"/>
                          </w:rPr>
                          <w:t xml:space="preserve">will remain informed of the </w:t>
                        </w:r>
                        <w:r w:rsidRPr="001B12B3">
                          <w:rPr>
                            <w:rFonts w:eastAsia="Times New Roman"/>
                            <w:b/>
                            <w:bCs/>
                            <w:color w:val="002060"/>
                            <w:sz w:val="24"/>
                            <w:szCs w:val="24"/>
                          </w:rPr>
                          <w:t xml:space="preserve">Diagnosis and Services Navigation Workgroup’s </w:t>
                        </w:r>
                        <w:r w:rsidRPr="001B12B3">
                          <w:rPr>
                            <w:rFonts w:eastAsia="Times New Roman"/>
                            <w:color w:val="000000" w:themeColor="text1"/>
                            <w:sz w:val="24"/>
                            <w:szCs w:val="24"/>
                          </w:rPr>
                          <w:t>efforts around establishing:</w:t>
                        </w:r>
                      </w:p>
                      <w:p w14:paraId="548C7946" w14:textId="237C4453" w:rsidR="00DE1CEC" w:rsidRPr="001B12B3" w:rsidRDefault="00DE1CEC" w:rsidP="00E307A0">
                        <w:pPr>
                          <w:pStyle w:val="ListParagraph"/>
                          <w:numPr>
                            <w:ilvl w:val="0"/>
                            <w:numId w:val="32"/>
                          </w:numPr>
                          <w:spacing w:after="0" w:line="240" w:lineRule="auto"/>
                          <w:ind w:left="270" w:right="-446" w:hanging="270"/>
                          <w:rPr>
                            <w:rFonts w:eastAsia="Times New Roman"/>
                            <w:color w:val="000000" w:themeColor="text1"/>
                            <w:sz w:val="24"/>
                            <w:szCs w:val="24"/>
                          </w:rPr>
                        </w:pPr>
                        <w:r w:rsidRPr="001B12B3">
                          <w:rPr>
                            <w:rFonts w:eastAsia="Times New Roman"/>
                            <w:color w:val="000000" w:themeColor="text1"/>
                            <w:sz w:val="24"/>
                            <w:szCs w:val="24"/>
                          </w:rPr>
                          <w:t>a road map to services and supports</w:t>
                        </w:r>
                      </w:p>
                      <w:p w14:paraId="2C154FF1" w14:textId="7155E6E9" w:rsidR="00DE1CEC" w:rsidRPr="001B12B3" w:rsidRDefault="00DE1CEC" w:rsidP="00E307A0">
                        <w:pPr>
                          <w:pStyle w:val="ListParagraph"/>
                          <w:numPr>
                            <w:ilvl w:val="0"/>
                            <w:numId w:val="32"/>
                          </w:numPr>
                          <w:spacing w:after="0" w:line="240" w:lineRule="auto"/>
                          <w:ind w:left="270" w:right="-446" w:hanging="270"/>
                          <w:rPr>
                            <w:rFonts w:eastAsia="Times New Roman"/>
                            <w:color w:val="000000" w:themeColor="text1"/>
                            <w:sz w:val="24"/>
                            <w:szCs w:val="24"/>
                          </w:rPr>
                        </w:pPr>
                        <w:r w:rsidRPr="001B12B3">
                          <w:rPr>
                            <w:rFonts w:eastAsia="Times New Roman"/>
                            <w:color w:val="000000" w:themeColor="text1"/>
                            <w:sz w:val="24"/>
                            <w:szCs w:val="24"/>
                          </w:rPr>
                          <w:t xml:space="preserve">support and strategies for unaccompanied/unsupported individuals </w:t>
                        </w:r>
                      </w:p>
                      <w:p w14:paraId="48A89E67" w14:textId="67983B2D" w:rsidR="00DE1CEC" w:rsidRPr="001B12B3" w:rsidRDefault="00DE1CEC" w:rsidP="00E307A0">
                        <w:pPr>
                          <w:pStyle w:val="ListParagraph"/>
                          <w:numPr>
                            <w:ilvl w:val="0"/>
                            <w:numId w:val="32"/>
                          </w:numPr>
                          <w:spacing w:after="0" w:line="240" w:lineRule="auto"/>
                          <w:ind w:left="270" w:right="-446" w:hanging="270"/>
                          <w:rPr>
                            <w:rFonts w:eastAsia="Times New Roman"/>
                            <w:color w:val="000000" w:themeColor="text1"/>
                            <w:sz w:val="24"/>
                            <w:szCs w:val="24"/>
                          </w:rPr>
                        </w:pPr>
                        <w:r w:rsidRPr="001B12B3">
                          <w:rPr>
                            <w:rFonts w:eastAsia="Times New Roman"/>
                            <w:color w:val="000000" w:themeColor="text1"/>
                            <w:sz w:val="24"/>
                            <w:szCs w:val="24"/>
                          </w:rPr>
                          <w:t>an expanded Dementia Care Coordination Program of the Alzheimer’s Association MA/NH</w:t>
                        </w:r>
                      </w:p>
                    </w:txbxContent>
                  </v:textbox>
                </v:shape>
                <v:shape id="Arrow: Left-Right 35" o:spid="_x0000_s1162" type="#_x0000_t69" style="position:absolute;left:21657;top:3582;width:7810;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" adj="6700" fillcolor="#dae7f6" strokecolor="#243f60 [1604]" strokeweight="2pt"/>
              </v:group>
            </w:pict>
          </mc:Fallback>
        </mc:AlternateContent>
      </w:r>
    </w:p>
    <w:p w14:paraId="4ABDE783" w14:textId="687FAA5C" w:rsidR="002D6865" w:rsidRPr="008052D3" w:rsidRDefault="002D6865" w:rsidP="002D6865">
      <w:pPr>
        <w:tabs>
          <w:tab w:val="left" w:pos="1260"/>
        </w:tabs>
        <w:spacing w:after="0" w:line="240" w:lineRule="auto"/>
        <w:rPr>
          <w:rFonts w:eastAsia="Times New Roman"/>
          <w:color w:val="000000" w:themeColor="text1"/>
          <w:sz w:val="2"/>
          <w:szCs w:val="2"/>
        </w:rPr>
      </w:pPr>
    </w:p>
    <w:p w14:paraId="726760E2" w14:textId="7D10C749" w:rsidR="002D6865" w:rsidRDefault="002D6865" w:rsidP="002D6865">
      <w:pPr>
        <w:pStyle w:val="ListParagraph"/>
        <w:rPr>
          <w:b/>
          <w:bCs/>
          <w:sz w:val="36"/>
          <w:szCs w:val="36"/>
        </w:rPr>
      </w:pPr>
    </w:p>
    <w:p w14:paraId="02FCA535" w14:textId="6AB2CCAB" w:rsidR="002D6865" w:rsidRDefault="002D6865" w:rsidP="002D6865">
      <w:pPr>
        <w:pStyle w:val="ListParagraph"/>
        <w:rPr>
          <w:b/>
          <w:bCs/>
          <w:sz w:val="36"/>
          <w:szCs w:val="36"/>
        </w:rPr>
      </w:pPr>
    </w:p>
    <w:p w14:paraId="315A9355" w14:textId="30E05739" w:rsidR="002D6865" w:rsidRDefault="002D6865" w:rsidP="00E307A0">
      <w:pPr>
        <w:pStyle w:val="ListParagraph"/>
        <w:numPr>
          <w:ilvl w:val="0"/>
          <w:numId w:val="3"/>
        </w:numPr>
        <w:rPr>
          <w:b/>
          <w:bCs/>
          <w:sz w:val="36"/>
          <w:szCs w:val="36"/>
        </w:rPr>
      </w:pPr>
    </w:p>
    <w:p w14:paraId="7AD2FCBE" w14:textId="7D7A6E72" w:rsidR="002D6865" w:rsidRDefault="002D6865" w:rsidP="002D6865">
      <w:pPr>
        <w:rPr>
          <w:b/>
          <w:bCs/>
          <w:sz w:val="36"/>
          <w:szCs w:val="36"/>
        </w:rPr>
      </w:pPr>
    </w:p>
    <w:p w14:paraId="0B370634" w14:textId="6F8D3EC2" w:rsidR="002D6865" w:rsidRDefault="002D6865" w:rsidP="002D6865">
      <w:pPr>
        <w:rPr>
          <w:b/>
          <w:bCs/>
          <w:sz w:val="36"/>
          <w:szCs w:val="36"/>
        </w:rPr>
      </w:pPr>
    </w:p>
    <w:p w14:paraId="58F5B20F" w14:textId="77777777" w:rsidR="002D6865" w:rsidRDefault="002D6865" w:rsidP="002D6865">
      <w:pPr>
        <w:rPr>
          <w:b/>
          <w:bCs/>
          <w:sz w:val="36"/>
          <w:szCs w:val="36"/>
        </w:rPr>
      </w:pPr>
    </w:p>
    <w:p w14:paraId="1BBFC97C" w14:textId="77777777" w:rsidR="002D6865" w:rsidRDefault="002D6865" w:rsidP="002D6865">
      <w:pPr>
        <w:rPr>
          <w:b/>
          <w:bCs/>
          <w:sz w:val="36"/>
          <w:szCs w:val="36"/>
        </w:rPr>
      </w:pPr>
    </w:p>
    <w:p w14:paraId="0DF39123" w14:textId="77777777" w:rsidR="0084304C" w:rsidRDefault="0084304C" w:rsidP="002D6865">
      <w:pPr>
        <w:rPr>
          <w:b/>
          <w:bCs/>
          <w:color w:val="000000" w:themeColor="text1"/>
          <w:sz w:val="28"/>
          <w:szCs w:val="28"/>
        </w:rPr>
      </w:pPr>
    </w:p>
    <w:p w14:paraId="76DF2908" w14:textId="1E302E0F" w:rsidR="002D6865" w:rsidRPr="0050331F" w:rsidRDefault="002D6865" w:rsidP="00611D7C">
      <w:pPr>
        <w:pStyle w:val="Heading3"/>
        <w:numPr>
          <w:ilvl w:val="0"/>
          <w:numId w:val="0"/>
        </w:numPr>
      </w:pPr>
      <w:bookmarkStart w:id="100" w:name="_Toc67401785"/>
      <w:r w:rsidRPr="0050331F">
        <w:lastRenderedPageBreak/>
        <w:t>Linkages Between the Diagnosis and Services Navigation Workgroup</w:t>
      </w:r>
      <w:r w:rsidR="00FA63CB">
        <w:t>,</w:t>
      </w:r>
      <w:r w:rsidRPr="0050331F">
        <w:t xml:space="preserve"> and Caregiver Support and Public Awareness Workgroup</w:t>
      </w:r>
      <w:r w:rsidR="00FA63CB">
        <w:t>,</w:t>
      </w:r>
      <w:r w:rsidR="002863DF">
        <w:t xml:space="preserve"> in 2021 and 2022</w:t>
      </w:r>
      <w:bookmarkEnd w:id="100"/>
    </w:p>
    <w:p w14:paraId="5B1DAA0A" w14:textId="324E70E7" w:rsidR="002D6865" w:rsidRPr="00611D7C" w:rsidRDefault="00A30F6D" w:rsidP="000F3BAE">
      <w:pPr>
        <w:pStyle w:val="BodyCopy"/>
      </w:pPr>
      <w:r>
        <w:rPr>
          <w:noProof/>
        </w:rPr>
        <mc:AlternateContent>
          <mc:Choice Requires="wpg">
            <w:drawing>
              <wp:anchor distT="0" distB="0" distL="114300" distR="114300" simplePos="0" relativeHeight="251656192" behindDoc="0" locked="0" layoutInCell="1" allowOverlap="1" wp14:anchorId="064E15A1" wp14:editId="4AA01D40">
                <wp:simplePos x="0" y="0"/>
                <wp:positionH relativeFrom="column">
                  <wp:posOffset>-364805</wp:posOffset>
                </wp:positionH>
                <wp:positionV relativeFrom="paragraph">
                  <wp:posOffset>1036378</wp:posOffset>
                </wp:positionV>
                <wp:extent cx="6701790" cy="4483799"/>
                <wp:effectExtent l="12700" t="12700" r="16510" b="12065"/>
                <wp:wrapNone/>
                <wp:docPr id="2" name="Group 2"/>
                <wp:cNvGraphicFramePr/>
                <a:graphic xmlns:a="http://schemas.openxmlformats.org/drawingml/2006/main">
                  <a:graphicData uri="http://schemas.microsoft.com/office/word/2010/wordprocessingGroup">
                    <wpg:wgp>
                      <wpg:cNvGrpSpPr/>
                      <wpg:grpSpPr>
                        <a:xfrm>
                          <a:off x="0" y="0"/>
                          <a:ext cx="6701790" cy="4483799"/>
                          <a:chOff x="0" y="0"/>
                          <a:chExt cx="6701790" cy="4483799"/>
                        </a:xfrm>
                      </wpg:grpSpPr>
                      <wps:wsp>
                        <wps:cNvPr id="6" name="Rectangle: Rounded Corners 33"/>
                        <wps:cNvSpPr/>
                        <wps:spPr>
                          <a:xfrm>
                            <a:off x="207390" y="0"/>
                            <a:ext cx="2654935" cy="2118104"/>
                          </a:xfrm>
                          <a:prstGeom prst="round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BF5127" w14:textId="34E9B903" w:rsidR="00DE1CEC" w:rsidRPr="001B12B3" w:rsidRDefault="00DE1CEC" w:rsidP="001B12B3">
                              <w:pPr>
                                <w:spacing w:after="0" w:line="240" w:lineRule="auto"/>
                                <w:jc w:val="center"/>
                                <w:rPr>
                                  <w:b/>
                                  <w:bCs/>
                                  <w:color w:val="002060"/>
                                  <w:sz w:val="28"/>
                                  <w:szCs w:val="28"/>
                                </w:rPr>
                              </w:pPr>
                              <w:r w:rsidRPr="001B12B3">
                                <w:rPr>
                                  <w:b/>
                                  <w:bCs/>
                                  <w:color w:val="002060"/>
                                  <w:sz w:val="28"/>
                                  <w:szCs w:val="28"/>
                                </w:rPr>
                                <w:t xml:space="preserve">Diagnosis and Services </w:t>
                              </w:r>
                              <w:r w:rsidRPr="001B12B3">
                                <w:rPr>
                                  <w:b/>
                                  <w:bCs/>
                                  <w:color w:val="002060"/>
                                  <w:sz w:val="28"/>
                                  <w:szCs w:val="28"/>
                                </w:rPr>
                                <w:br/>
                                <w:t>Navigation</w:t>
                              </w:r>
                            </w:p>
                            <w:p w14:paraId="2F9942AD" w14:textId="77777777" w:rsidR="00DE1CEC" w:rsidRPr="001B12B3" w:rsidRDefault="00DE1CEC" w:rsidP="001B12B3">
                              <w:pPr>
                                <w:spacing w:after="100" w:line="240" w:lineRule="auto"/>
                                <w:jc w:val="center"/>
                                <w:rPr>
                                  <w:color w:val="000000" w:themeColor="text1"/>
                                  <w:sz w:val="24"/>
                                  <w:szCs w:val="24"/>
                                </w:rPr>
                              </w:pPr>
                              <w:r w:rsidRPr="001B12B3">
                                <w:rPr>
                                  <w:color w:val="000000" w:themeColor="text1"/>
                                  <w:sz w:val="24"/>
                                  <w:szCs w:val="24"/>
                                </w:rPr>
                                <w:t>(Recommendation #2)</w:t>
                              </w:r>
                            </w:p>
                            <w:p w14:paraId="259FA3EB" w14:textId="3E3FAE59" w:rsidR="00DE1CEC" w:rsidRPr="001B12B3" w:rsidRDefault="00DE1CEC" w:rsidP="001B12B3">
                              <w:pPr>
                                <w:pStyle w:val="ListParagraph"/>
                                <w:spacing w:after="0" w:line="240" w:lineRule="auto"/>
                                <w:ind w:left="0"/>
                                <w:jc w:val="center"/>
                                <w:rPr>
                                  <w:b/>
                                  <w:bCs/>
                                  <w:color w:val="000000" w:themeColor="text1"/>
                                  <w:sz w:val="24"/>
                                  <w:szCs w:val="24"/>
                                </w:rPr>
                              </w:pPr>
                              <w:r w:rsidRPr="001B12B3">
                                <w:rPr>
                                  <w:b/>
                                  <w:bCs/>
                                  <w:color w:val="000000" w:themeColor="text1"/>
                                  <w:sz w:val="24"/>
                                  <w:szCs w:val="24"/>
                                </w:rPr>
                                <w:t xml:space="preserve">Ensure that after a dementia diagnosis, individuals and their families have access to comprehensive information </w:t>
                              </w:r>
                              <w:r>
                                <w:rPr>
                                  <w:b/>
                                  <w:bCs/>
                                  <w:color w:val="000000" w:themeColor="text1"/>
                                  <w:sz w:val="24"/>
                                  <w:szCs w:val="24"/>
                                </w:rPr>
                                <w:br/>
                              </w:r>
                              <w:r w:rsidRPr="001B12B3">
                                <w:rPr>
                                  <w:b/>
                                  <w:bCs/>
                                  <w:color w:val="000000" w:themeColor="text1"/>
                                  <w:sz w:val="24"/>
                                  <w:szCs w:val="24"/>
                                </w:rPr>
                                <w:t>and care planning services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 name="Rectangle: Rounded Corners 34"/>
                        <wps:cNvSpPr/>
                        <wps:spPr>
                          <a:xfrm>
                            <a:off x="3761295" y="0"/>
                            <a:ext cx="2767965" cy="2118104"/>
                          </a:xfrm>
                          <a:prstGeom prst="round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ED8122" w14:textId="7741DDDF" w:rsidR="00DE1CEC" w:rsidRPr="001B12B3" w:rsidRDefault="00DE1CEC" w:rsidP="001B12B3">
                              <w:pPr>
                                <w:spacing w:after="0" w:line="240" w:lineRule="auto"/>
                                <w:jc w:val="center"/>
                                <w:rPr>
                                  <w:b/>
                                  <w:bCs/>
                                  <w:color w:val="002060"/>
                                  <w:sz w:val="28"/>
                                  <w:szCs w:val="28"/>
                                </w:rPr>
                              </w:pPr>
                              <w:r w:rsidRPr="001B12B3">
                                <w:rPr>
                                  <w:b/>
                                  <w:bCs/>
                                  <w:color w:val="002060"/>
                                  <w:sz w:val="28"/>
                                  <w:szCs w:val="28"/>
                                </w:rPr>
                                <w:t xml:space="preserve">Caregiver Support and </w:t>
                              </w:r>
                              <w:r w:rsidRPr="001B12B3">
                                <w:rPr>
                                  <w:b/>
                                  <w:bCs/>
                                  <w:color w:val="002060"/>
                                  <w:sz w:val="28"/>
                                  <w:szCs w:val="28"/>
                                </w:rPr>
                                <w:br/>
                                <w:t>Public Awareness</w:t>
                              </w:r>
                            </w:p>
                            <w:p w14:paraId="087FE7FF" w14:textId="15757E7F" w:rsidR="00DE1CEC" w:rsidRPr="001B12B3" w:rsidRDefault="00DE1CEC" w:rsidP="001B12B3">
                              <w:pPr>
                                <w:spacing w:after="100" w:line="240" w:lineRule="auto"/>
                                <w:jc w:val="center"/>
                                <w:rPr>
                                  <w:color w:val="000000" w:themeColor="text1"/>
                                  <w:sz w:val="24"/>
                                  <w:szCs w:val="24"/>
                                </w:rPr>
                              </w:pPr>
                              <w:r w:rsidRPr="001B12B3">
                                <w:rPr>
                                  <w:color w:val="000000" w:themeColor="text1"/>
                                  <w:sz w:val="24"/>
                                  <w:szCs w:val="24"/>
                                </w:rPr>
                                <w:t>(Recommendation #2)</w:t>
                              </w:r>
                            </w:p>
                            <w:p w14:paraId="2DF3D1AB" w14:textId="05B7E877" w:rsidR="00DE1CEC" w:rsidRPr="001B12B3" w:rsidRDefault="00DE1CEC" w:rsidP="001B12B3">
                              <w:pPr>
                                <w:pStyle w:val="ListParagraph"/>
                                <w:spacing w:after="0" w:line="240" w:lineRule="auto"/>
                                <w:ind w:left="0"/>
                                <w:jc w:val="center"/>
                                <w:rPr>
                                  <w:b/>
                                  <w:bCs/>
                                  <w:color w:val="000000" w:themeColor="text1"/>
                                  <w:sz w:val="24"/>
                                  <w:szCs w:val="24"/>
                                </w:rPr>
                              </w:pPr>
                              <w:r w:rsidRPr="001B12B3">
                                <w:rPr>
                                  <w:b/>
                                  <w:bCs/>
                                  <w:color w:val="000000" w:themeColor="text1"/>
                                  <w:sz w:val="24"/>
                                  <w:szCs w:val="24"/>
                                </w:rPr>
                                <w:t xml:space="preserve">Place on the </w:t>
                              </w:r>
                              <w:r w:rsidRPr="001550EF">
                                <w:rPr>
                                  <w:b/>
                                  <w:bCs/>
                                  <w:color w:val="000000" w:themeColor="text1"/>
                                  <w:sz w:val="24"/>
                                  <w:szCs w:val="24"/>
                                </w:rPr>
                                <w:t xml:space="preserve">Massachusetts Executive Office of Elder Affairs </w:t>
                              </w:r>
                              <w:r w:rsidRPr="001B12B3">
                                <w:rPr>
                                  <w:b/>
                                  <w:bCs/>
                                  <w:color w:val="002060"/>
                                  <w:sz w:val="24"/>
                                  <w:szCs w:val="24"/>
                                </w:rPr>
                                <w:t xml:space="preserve">(EOEA) </w:t>
                              </w:r>
                              <w:r w:rsidRPr="001B12B3">
                                <w:rPr>
                                  <w:b/>
                                  <w:bCs/>
                                  <w:color w:val="000000" w:themeColor="text1"/>
                                  <w:sz w:val="24"/>
                                  <w:szCs w:val="24"/>
                                </w:rPr>
                                <w:t>website, an overview of statewide pathways, services, and supports for people living with dementia and their caregivers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19" name="Arrow: Left-Right 36"/>
                        <wps:cNvSpPr/>
                        <wps:spPr>
                          <a:xfrm>
                            <a:off x="0" y="2255279"/>
                            <a:ext cx="6701790" cy="2228520"/>
                          </a:xfrm>
                          <a:prstGeom prst="leftRightArrow">
                            <a:avLst>
                              <a:gd name="adj1" fmla="val 71912"/>
                              <a:gd name="adj2" fmla="val 45460"/>
                            </a:avLst>
                          </a:prstGeom>
                          <a:solidFill>
                            <a:srgbClr val="DAE7F6"/>
                          </a:solidFill>
                        </wps:spPr>
                        <wps:style>
                          <a:lnRef idx="2">
                            <a:schemeClr val="accent1">
                              <a:shade val="50000"/>
                            </a:schemeClr>
                          </a:lnRef>
                          <a:fillRef idx="1">
                            <a:schemeClr val="accent1"/>
                          </a:fillRef>
                          <a:effectRef idx="0">
                            <a:schemeClr val="accent1"/>
                          </a:effectRef>
                          <a:fontRef idx="minor">
                            <a:schemeClr val="lt1"/>
                          </a:fontRef>
                        </wps:style>
                        <wps:txbx>
                          <w:txbxContent>
                            <w:p w14:paraId="78602344" w14:textId="6DE17E7C" w:rsidR="00DE1CEC" w:rsidRPr="001B12B3" w:rsidRDefault="00DE1CEC" w:rsidP="001B12B3">
                              <w:pPr>
                                <w:spacing w:after="100" w:line="240" w:lineRule="auto"/>
                                <w:ind w:left="-86"/>
                                <w:jc w:val="center"/>
                                <w:rPr>
                                  <w:rFonts w:eastAsia="Times New Roman"/>
                                  <w:color w:val="000000" w:themeColor="text1"/>
                                  <w:sz w:val="24"/>
                                  <w:szCs w:val="24"/>
                                </w:rPr>
                              </w:pPr>
                              <w:r w:rsidRPr="001B12B3">
                                <w:rPr>
                                  <w:rFonts w:eastAsia="Times New Roman"/>
                                  <w:color w:val="000000" w:themeColor="text1"/>
                                  <w:sz w:val="24"/>
                                  <w:szCs w:val="24"/>
                                </w:rPr>
                                <w:t xml:space="preserve">While developing its road map to services and supports, the </w:t>
                              </w:r>
                              <w:r w:rsidRPr="001B12B3">
                                <w:rPr>
                                  <w:rFonts w:eastAsia="Times New Roman"/>
                                  <w:b/>
                                  <w:bCs/>
                                  <w:color w:val="002060"/>
                                  <w:sz w:val="24"/>
                                  <w:szCs w:val="24"/>
                                </w:rPr>
                                <w:t>Diagnosis and Services Navigation Workgroup</w:t>
                              </w:r>
                              <w:r w:rsidRPr="001B12B3">
                                <w:rPr>
                                  <w:rFonts w:eastAsia="Times New Roman"/>
                                  <w:color w:val="000000" w:themeColor="text1"/>
                                  <w:sz w:val="24"/>
                                  <w:szCs w:val="24"/>
                                </w:rPr>
                                <w:t xml:space="preserve"> will remain informed of the </w:t>
                              </w:r>
                              <w:r w:rsidRPr="001B12B3">
                                <w:rPr>
                                  <w:rFonts w:eastAsia="Times New Roman"/>
                                  <w:b/>
                                  <w:bCs/>
                                  <w:color w:val="002060"/>
                                  <w:sz w:val="24"/>
                                  <w:szCs w:val="24"/>
                                </w:rPr>
                                <w:t>Caregiver Support and Public Awareness Workgroup’s</w:t>
                              </w:r>
                              <w:r w:rsidRPr="001B12B3">
                                <w:rPr>
                                  <w:rFonts w:eastAsia="Times New Roman"/>
                                  <w:color w:val="002060"/>
                                  <w:sz w:val="24"/>
                                  <w:szCs w:val="24"/>
                                </w:rPr>
                                <w:t xml:space="preserve"> </w:t>
                              </w:r>
                              <w:r w:rsidRPr="001B12B3">
                                <w:rPr>
                                  <w:rFonts w:eastAsia="Times New Roman"/>
                                  <w:color w:val="000000" w:themeColor="text1"/>
                                  <w:sz w:val="24"/>
                                  <w:szCs w:val="24"/>
                                </w:rPr>
                                <w:t xml:space="preserve">efforts and progress </w:t>
                              </w:r>
                              <w:r w:rsidRPr="001B12B3">
                                <w:rPr>
                                  <w:rFonts w:eastAsia="Times New Roman"/>
                                  <w:b/>
                                  <w:bCs/>
                                  <w:color w:val="002060"/>
                                  <w:sz w:val="24"/>
                                  <w:szCs w:val="24"/>
                                </w:rPr>
                                <w:t xml:space="preserve">(via EOEA) </w:t>
                              </w:r>
                              <w:r w:rsidRPr="001B12B3">
                                <w:rPr>
                                  <w:rFonts w:eastAsia="Times New Roman"/>
                                  <w:color w:val="000000" w:themeColor="text1"/>
                                  <w:sz w:val="24"/>
                                  <w:szCs w:val="24"/>
                                </w:rPr>
                                <w:t>around placing on EOEA’s website:</w:t>
                              </w:r>
                            </w:p>
                            <w:p w14:paraId="1B074090" w14:textId="7B8F0B9E" w:rsidR="00DE1CEC" w:rsidRPr="001B12B3" w:rsidRDefault="00DE1CEC" w:rsidP="00E307A0">
                              <w:pPr>
                                <w:pStyle w:val="ListParagraph"/>
                                <w:numPr>
                                  <w:ilvl w:val="0"/>
                                  <w:numId w:val="32"/>
                                </w:numPr>
                                <w:spacing w:after="0" w:line="240" w:lineRule="auto"/>
                                <w:ind w:left="270" w:right="-450" w:hanging="270"/>
                                <w:rPr>
                                  <w:rFonts w:eastAsia="Times New Roman"/>
                                  <w:color w:val="000000" w:themeColor="text1"/>
                                  <w:sz w:val="24"/>
                                  <w:szCs w:val="24"/>
                                </w:rPr>
                              </w:pPr>
                              <w:r w:rsidRPr="001B12B3">
                                <w:rPr>
                                  <w:rFonts w:eastAsia="Times New Roman"/>
                                  <w:color w:val="000000" w:themeColor="text1"/>
                                  <w:sz w:val="24"/>
                                  <w:szCs w:val="24"/>
                                </w:rPr>
                                <w:t xml:space="preserve">an overview of statewide pathways, services, and supports for people living </w:t>
                              </w:r>
                              <w:r>
                                <w:rPr>
                                  <w:rFonts w:eastAsia="Times New Roman"/>
                                  <w:color w:val="000000" w:themeColor="text1"/>
                                  <w:sz w:val="24"/>
                                  <w:szCs w:val="24"/>
                                </w:rPr>
                                <w:br/>
                              </w:r>
                              <w:r w:rsidRPr="001B12B3">
                                <w:rPr>
                                  <w:rFonts w:eastAsia="Times New Roman"/>
                                  <w:color w:val="000000" w:themeColor="text1"/>
                                  <w:sz w:val="24"/>
                                  <w:szCs w:val="24"/>
                                </w:rPr>
                                <w:t>with dementia and their caregivers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Arrow: Left-Right 35"/>
                        <wps:cNvSpPr/>
                        <wps:spPr>
                          <a:xfrm>
                            <a:off x="2922309" y="744717"/>
                            <a:ext cx="781050" cy="484505"/>
                          </a:xfrm>
                          <a:prstGeom prst="leftRightArrow">
                            <a:avLst/>
                          </a:prstGeom>
                          <a:solidFill>
                            <a:srgbClr val="DAE7F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64E15A1" id="Group 2" o:spid="_x0000_s1163" style="position:absolute;margin-left:-28.7pt;margin-top:81.6pt;width:527.7pt;height:353.05pt;z-index:251656192;mso-height-relative:margin" coordsize="67017,44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">
                <v:roundrect id="_x0000_s1164" style="position:absolute;left:2073;width:26550;height:211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" fillcolor="white [3212]" strokecolor="#1f497d [3215]" strokeweight="2pt">
                  <v:textbox inset="0,0,0,0">
                    <w:txbxContent>
                      <w:p w14:paraId="7DBF5127" w14:textId="34E9B903" w:rsidR="00DE1CEC" w:rsidRPr="001B12B3" w:rsidRDefault="00DE1CEC" w:rsidP="001B12B3">
                        <w:pPr>
                          <w:spacing w:after="0" w:line="240" w:lineRule="auto"/>
                          <w:jc w:val="center"/>
                          <w:rPr>
                            <w:b/>
                            <w:bCs/>
                            <w:color w:val="002060"/>
                            <w:sz w:val="28"/>
                            <w:szCs w:val="28"/>
                          </w:rPr>
                        </w:pPr>
                        <w:r w:rsidRPr="001B12B3">
                          <w:rPr>
                            <w:b/>
                            <w:bCs/>
                            <w:color w:val="002060"/>
                            <w:sz w:val="28"/>
                            <w:szCs w:val="28"/>
                          </w:rPr>
                          <w:t xml:space="preserve">Diagnosis and Services </w:t>
                        </w:r>
                        <w:r w:rsidRPr="001B12B3">
                          <w:rPr>
                            <w:b/>
                            <w:bCs/>
                            <w:color w:val="002060"/>
                            <w:sz w:val="28"/>
                            <w:szCs w:val="28"/>
                          </w:rPr>
                          <w:br/>
                          <w:t>Navigation</w:t>
                        </w:r>
                      </w:p>
                      <w:p w14:paraId="2F9942AD" w14:textId="77777777" w:rsidR="00DE1CEC" w:rsidRPr="001B12B3" w:rsidRDefault="00DE1CEC" w:rsidP="001B12B3">
                        <w:pPr>
                          <w:spacing w:after="100" w:line="240" w:lineRule="auto"/>
                          <w:jc w:val="center"/>
                          <w:rPr>
                            <w:color w:val="000000" w:themeColor="text1"/>
                            <w:sz w:val="24"/>
                            <w:szCs w:val="24"/>
                          </w:rPr>
                        </w:pPr>
                        <w:r w:rsidRPr="001B12B3">
                          <w:rPr>
                            <w:color w:val="000000" w:themeColor="text1"/>
                            <w:sz w:val="24"/>
                            <w:szCs w:val="24"/>
                          </w:rPr>
                          <w:t>(Recommendation #2)</w:t>
                        </w:r>
                      </w:p>
                      <w:p w14:paraId="259FA3EB" w14:textId="3E3FAE59" w:rsidR="00DE1CEC" w:rsidRPr="001B12B3" w:rsidRDefault="00DE1CEC" w:rsidP="001B12B3">
                        <w:pPr>
                          <w:pStyle w:val="ListParagraph"/>
                          <w:spacing w:after="0" w:line="240" w:lineRule="auto"/>
                          <w:ind w:left="0"/>
                          <w:jc w:val="center"/>
                          <w:rPr>
                            <w:b/>
                            <w:bCs/>
                            <w:color w:val="000000" w:themeColor="text1"/>
                            <w:sz w:val="24"/>
                            <w:szCs w:val="24"/>
                          </w:rPr>
                        </w:pPr>
                        <w:r w:rsidRPr="001B12B3">
                          <w:rPr>
                            <w:b/>
                            <w:bCs/>
                            <w:color w:val="000000" w:themeColor="text1"/>
                            <w:sz w:val="24"/>
                            <w:szCs w:val="24"/>
                          </w:rPr>
                          <w:t xml:space="preserve">Ensure that after a dementia diagnosis, individuals and their families have access to comprehensive information </w:t>
                        </w:r>
                        <w:r>
                          <w:rPr>
                            <w:b/>
                            <w:bCs/>
                            <w:color w:val="000000" w:themeColor="text1"/>
                            <w:sz w:val="24"/>
                            <w:szCs w:val="24"/>
                          </w:rPr>
                          <w:br/>
                        </w:r>
                        <w:r w:rsidRPr="001B12B3">
                          <w:rPr>
                            <w:b/>
                            <w:bCs/>
                            <w:color w:val="000000" w:themeColor="text1"/>
                            <w:sz w:val="24"/>
                            <w:szCs w:val="24"/>
                          </w:rPr>
                          <w:t>and care planning services</w:t>
                        </w:r>
                      </w:p>
                    </w:txbxContent>
                  </v:textbox>
                </v:roundrect>
                <v:roundrect id="_x0000_s1165" style="position:absolute;left:37612;width:27680;height:211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" fillcolor="white [3212]" strokecolor="#1f497d [3215]" strokeweight="2pt">
                  <v:textbox inset=",0,,0">
                    <w:txbxContent>
                      <w:p w14:paraId="4EED8122" w14:textId="7741DDDF" w:rsidR="00DE1CEC" w:rsidRPr="001B12B3" w:rsidRDefault="00DE1CEC" w:rsidP="001B12B3">
                        <w:pPr>
                          <w:spacing w:after="0" w:line="240" w:lineRule="auto"/>
                          <w:jc w:val="center"/>
                          <w:rPr>
                            <w:b/>
                            <w:bCs/>
                            <w:color w:val="002060"/>
                            <w:sz w:val="28"/>
                            <w:szCs w:val="28"/>
                          </w:rPr>
                        </w:pPr>
                        <w:r w:rsidRPr="001B12B3">
                          <w:rPr>
                            <w:b/>
                            <w:bCs/>
                            <w:color w:val="002060"/>
                            <w:sz w:val="28"/>
                            <w:szCs w:val="28"/>
                          </w:rPr>
                          <w:t xml:space="preserve">Caregiver Support and </w:t>
                        </w:r>
                        <w:r w:rsidRPr="001B12B3">
                          <w:rPr>
                            <w:b/>
                            <w:bCs/>
                            <w:color w:val="002060"/>
                            <w:sz w:val="28"/>
                            <w:szCs w:val="28"/>
                          </w:rPr>
                          <w:br/>
                          <w:t>Public Awareness</w:t>
                        </w:r>
                      </w:p>
                      <w:p w14:paraId="087FE7FF" w14:textId="15757E7F" w:rsidR="00DE1CEC" w:rsidRPr="001B12B3" w:rsidRDefault="00DE1CEC" w:rsidP="001B12B3">
                        <w:pPr>
                          <w:spacing w:after="100" w:line="240" w:lineRule="auto"/>
                          <w:jc w:val="center"/>
                          <w:rPr>
                            <w:color w:val="000000" w:themeColor="text1"/>
                            <w:sz w:val="24"/>
                            <w:szCs w:val="24"/>
                          </w:rPr>
                        </w:pPr>
                        <w:r w:rsidRPr="001B12B3">
                          <w:rPr>
                            <w:color w:val="000000" w:themeColor="text1"/>
                            <w:sz w:val="24"/>
                            <w:szCs w:val="24"/>
                          </w:rPr>
                          <w:t>(Recommendation #2)</w:t>
                        </w:r>
                      </w:p>
                      <w:p w14:paraId="2DF3D1AB" w14:textId="05B7E877" w:rsidR="00DE1CEC" w:rsidRPr="001B12B3" w:rsidRDefault="00DE1CEC" w:rsidP="001B12B3">
                        <w:pPr>
                          <w:pStyle w:val="ListParagraph"/>
                          <w:spacing w:after="0" w:line="240" w:lineRule="auto"/>
                          <w:ind w:left="0"/>
                          <w:jc w:val="center"/>
                          <w:rPr>
                            <w:b/>
                            <w:bCs/>
                            <w:color w:val="000000" w:themeColor="text1"/>
                            <w:sz w:val="24"/>
                            <w:szCs w:val="24"/>
                          </w:rPr>
                        </w:pPr>
                        <w:r w:rsidRPr="001B12B3">
                          <w:rPr>
                            <w:b/>
                            <w:bCs/>
                            <w:color w:val="000000" w:themeColor="text1"/>
                            <w:sz w:val="24"/>
                            <w:szCs w:val="24"/>
                          </w:rPr>
                          <w:t xml:space="preserve">Place on the </w:t>
                        </w:r>
                        <w:r w:rsidRPr="001550EF">
                          <w:rPr>
                            <w:b/>
                            <w:bCs/>
                            <w:color w:val="000000" w:themeColor="text1"/>
                            <w:sz w:val="24"/>
                            <w:szCs w:val="24"/>
                          </w:rPr>
                          <w:t xml:space="preserve">Massachusetts Executive Office of Elder Affairs </w:t>
                        </w:r>
                        <w:r w:rsidRPr="001B12B3">
                          <w:rPr>
                            <w:b/>
                            <w:bCs/>
                            <w:color w:val="002060"/>
                            <w:sz w:val="24"/>
                            <w:szCs w:val="24"/>
                          </w:rPr>
                          <w:t xml:space="preserve">(EOEA) </w:t>
                        </w:r>
                        <w:r w:rsidRPr="001B12B3">
                          <w:rPr>
                            <w:b/>
                            <w:bCs/>
                            <w:color w:val="000000" w:themeColor="text1"/>
                            <w:sz w:val="24"/>
                            <w:szCs w:val="24"/>
                          </w:rPr>
                          <w:t>website, an overview of statewide pathways, services, and supports for people living with dementia and their caregivers</w:t>
                        </w:r>
                      </w:p>
                    </w:txbxContent>
                  </v:textbox>
                </v:roundrect>
                <v:shape id="_x0000_s1166" type="#_x0000_t69" style="position:absolute;top:22552;width:67017;height:22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" adj="3265,3034" fillcolor="#dae7f6" strokecolor="#243f60 [1604]" strokeweight="2pt">
                  <v:textbox>
                    <w:txbxContent>
                      <w:p w14:paraId="78602344" w14:textId="6DE17E7C" w:rsidR="00DE1CEC" w:rsidRPr="001B12B3" w:rsidRDefault="00DE1CEC" w:rsidP="001B12B3">
                        <w:pPr>
                          <w:spacing w:after="100" w:line="240" w:lineRule="auto"/>
                          <w:ind w:left="-86"/>
                          <w:jc w:val="center"/>
                          <w:rPr>
                            <w:rFonts w:eastAsia="Times New Roman"/>
                            <w:color w:val="000000" w:themeColor="text1"/>
                            <w:sz w:val="24"/>
                            <w:szCs w:val="24"/>
                          </w:rPr>
                        </w:pPr>
                        <w:r w:rsidRPr="001B12B3">
                          <w:rPr>
                            <w:rFonts w:eastAsia="Times New Roman"/>
                            <w:color w:val="000000" w:themeColor="text1"/>
                            <w:sz w:val="24"/>
                            <w:szCs w:val="24"/>
                          </w:rPr>
                          <w:t xml:space="preserve">While developing its road map to services and supports, the </w:t>
                        </w:r>
                        <w:r w:rsidRPr="001B12B3">
                          <w:rPr>
                            <w:rFonts w:eastAsia="Times New Roman"/>
                            <w:b/>
                            <w:bCs/>
                            <w:color w:val="002060"/>
                            <w:sz w:val="24"/>
                            <w:szCs w:val="24"/>
                          </w:rPr>
                          <w:t>Diagnosis and Services Navigation Workgroup</w:t>
                        </w:r>
                        <w:r w:rsidRPr="001B12B3">
                          <w:rPr>
                            <w:rFonts w:eastAsia="Times New Roman"/>
                            <w:color w:val="000000" w:themeColor="text1"/>
                            <w:sz w:val="24"/>
                            <w:szCs w:val="24"/>
                          </w:rPr>
                          <w:t xml:space="preserve"> will remain informed of the </w:t>
                        </w:r>
                        <w:r w:rsidRPr="001B12B3">
                          <w:rPr>
                            <w:rFonts w:eastAsia="Times New Roman"/>
                            <w:b/>
                            <w:bCs/>
                            <w:color w:val="002060"/>
                            <w:sz w:val="24"/>
                            <w:szCs w:val="24"/>
                          </w:rPr>
                          <w:t>Caregiver Support and Public Awareness Workgroup’s</w:t>
                        </w:r>
                        <w:r w:rsidRPr="001B12B3">
                          <w:rPr>
                            <w:rFonts w:eastAsia="Times New Roman"/>
                            <w:color w:val="002060"/>
                            <w:sz w:val="24"/>
                            <w:szCs w:val="24"/>
                          </w:rPr>
                          <w:t xml:space="preserve"> </w:t>
                        </w:r>
                        <w:r w:rsidRPr="001B12B3">
                          <w:rPr>
                            <w:rFonts w:eastAsia="Times New Roman"/>
                            <w:color w:val="000000" w:themeColor="text1"/>
                            <w:sz w:val="24"/>
                            <w:szCs w:val="24"/>
                          </w:rPr>
                          <w:t xml:space="preserve">efforts and progress </w:t>
                        </w:r>
                        <w:r w:rsidRPr="001B12B3">
                          <w:rPr>
                            <w:rFonts w:eastAsia="Times New Roman"/>
                            <w:b/>
                            <w:bCs/>
                            <w:color w:val="002060"/>
                            <w:sz w:val="24"/>
                            <w:szCs w:val="24"/>
                          </w:rPr>
                          <w:t xml:space="preserve">(via EOEA) </w:t>
                        </w:r>
                        <w:r w:rsidRPr="001B12B3">
                          <w:rPr>
                            <w:rFonts w:eastAsia="Times New Roman"/>
                            <w:color w:val="000000" w:themeColor="text1"/>
                            <w:sz w:val="24"/>
                            <w:szCs w:val="24"/>
                          </w:rPr>
                          <w:t>around placing on EOEA’s website:</w:t>
                        </w:r>
                      </w:p>
                      <w:p w14:paraId="1B074090" w14:textId="7B8F0B9E" w:rsidR="00DE1CEC" w:rsidRPr="001B12B3" w:rsidRDefault="00DE1CEC" w:rsidP="00E307A0">
                        <w:pPr>
                          <w:pStyle w:val="ListParagraph"/>
                          <w:numPr>
                            <w:ilvl w:val="0"/>
                            <w:numId w:val="32"/>
                          </w:numPr>
                          <w:spacing w:after="0" w:line="240" w:lineRule="auto"/>
                          <w:ind w:left="270" w:right="-450" w:hanging="270"/>
                          <w:rPr>
                            <w:rFonts w:eastAsia="Times New Roman"/>
                            <w:color w:val="000000" w:themeColor="text1"/>
                            <w:sz w:val="24"/>
                            <w:szCs w:val="24"/>
                          </w:rPr>
                        </w:pPr>
                        <w:r w:rsidRPr="001B12B3">
                          <w:rPr>
                            <w:rFonts w:eastAsia="Times New Roman"/>
                            <w:color w:val="000000" w:themeColor="text1"/>
                            <w:sz w:val="24"/>
                            <w:szCs w:val="24"/>
                          </w:rPr>
                          <w:t xml:space="preserve">an overview of statewide pathways, services, and supports for people living </w:t>
                        </w:r>
                        <w:r>
                          <w:rPr>
                            <w:rFonts w:eastAsia="Times New Roman"/>
                            <w:color w:val="000000" w:themeColor="text1"/>
                            <w:sz w:val="24"/>
                            <w:szCs w:val="24"/>
                          </w:rPr>
                          <w:br/>
                        </w:r>
                        <w:r w:rsidRPr="001B12B3">
                          <w:rPr>
                            <w:rFonts w:eastAsia="Times New Roman"/>
                            <w:color w:val="000000" w:themeColor="text1"/>
                            <w:sz w:val="24"/>
                            <w:szCs w:val="24"/>
                          </w:rPr>
                          <w:t>with dementia and their caregivers</w:t>
                        </w:r>
                      </w:p>
                    </w:txbxContent>
                  </v:textbox>
                </v:shape>
                <v:shape id="Arrow: Left-Right 35" o:spid="_x0000_s1167" type="#_x0000_t69" style="position:absolute;left:29223;top:7447;width:7810;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" adj="6700" fillcolor="#dae7f6" strokecolor="#243f60 [1604]" strokeweight="2pt"/>
              </v:group>
            </w:pict>
          </mc:Fallback>
        </mc:AlternateContent>
      </w:r>
      <w:r w:rsidR="002D6865" w:rsidRPr="00611D7C">
        <w:t>The Diagnosis and Services Navigation Workgroup will develop a road</w:t>
      </w:r>
      <w:r w:rsidR="0012608E" w:rsidRPr="00611D7C">
        <w:t xml:space="preserve"> </w:t>
      </w:r>
      <w:r w:rsidR="002D6865" w:rsidRPr="00611D7C">
        <w:t>map to services and supports to disseminate to providers</w:t>
      </w:r>
      <w:r w:rsidR="009C2B4A" w:rsidRPr="00611D7C">
        <w:t xml:space="preserve">. </w:t>
      </w:r>
      <w:r w:rsidR="002D6865" w:rsidRPr="00611D7C">
        <w:t>As it creates this road</w:t>
      </w:r>
      <w:r w:rsidR="0012608E" w:rsidRPr="00611D7C">
        <w:t xml:space="preserve"> </w:t>
      </w:r>
      <w:r w:rsidR="002D6865" w:rsidRPr="00611D7C">
        <w:t xml:space="preserve">map, it will access information found within the web-based overview of </w:t>
      </w:r>
      <w:r w:rsidR="0012608E" w:rsidRPr="00611D7C">
        <w:t xml:space="preserve">pathways, </w:t>
      </w:r>
      <w:r w:rsidR="002D6865" w:rsidRPr="00611D7C">
        <w:t xml:space="preserve">services, </w:t>
      </w:r>
      <w:r w:rsidR="0012608E" w:rsidRPr="00611D7C">
        <w:t xml:space="preserve">and </w:t>
      </w:r>
      <w:r w:rsidR="002D6865" w:rsidRPr="00611D7C">
        <w:t>supports</w:t>
      </w:r>
      <w:r w:rsidR="0012608E" w:rsidRPr="00611D7C">
        <w:t xml:space="preserve"> </w:t>
      </w:r>
      <w:r w:rsidR="002D6865" w:rsidRPr="00611D7C">
        <w:t>which was recommended by the Caregiver Support and Public Awareness Workgroup.</w:t>
      </w:r>
      <w:r w:rsidR="002D6865">
        <w:rPr>
          <w:b/>
          <w:bCs/>
          <w:color w:val="002060"/>
          <w:sz w:val="28"/>
          <w:szCs w:val="28"/>
        </w:rPr>
        <w:br w:type="page"/>
      </w:r>
    </w:p>
    <w:p w14:paraId="1C113806" w14:textId="77C8B529" w:rsidR="002D6865" w:rsidRPr="0050331F" w:rsidRDefault="002D6865" w:rsidP="00A30F6D">
      <w:pPr>
        <w:pStyle w:val="Heading3"/>
        <w:numPr>
          <w:ilvl w:val="0"/>
          <w:numId w:val="0"/>
        </w:numPr>
        <w:ind w:left="360" w:hanging="360"/>
      </w:pPr>
      <w:bookmarkStart w:id="101" w:name="_Toc67401786"/>
      <w:r w:rsidRPr="0050331F">
        <w:lastRenderedPageBreak/>
        <w:t>Linkages Between the Equitable Access and Care Workgroup</w:t>
      </w:r>
      <w:r w:rsidR="00284472">
        <w:t>,</w:t>
      </w:r>
      <w:r w:rsidRPr="0050331F">
        <w:t xml:space="preserve"> and All Workgroups</w:t>
      </w:r>
      <w:bookmarkEnd w:id="101"/>
    </w:p>
    <w:p w14:paraId="7B9E0C38" w14:textId="77777777" w:rsidR="002D6865" w:rsidRPr="00A30F6D" w:rsidRDefault="002D6865" w:rsidP="000F3BAE">
      <w:pPr>
        <w:pStyle w:val="BodyCopy"/>
      </w:pPr>
      <w:r w:rsidRPr="00A30F6D">
        <w:t>As depicted in the diagram below, the Equitable Access and Care Workgroup will help to ensure that all workgroups effectively build solid foundations of equity and inclusion into their recommendations and implementation strategies.</w:t>
      </w:r>
    </w:p>
    <w:p w14:paraId="010F0617" w14:textId="4B08CEE2" w:rsidR="002D6865" w:rsidRPr="00A30F6D" w:rsidRDefault="00092CA2" w:rsidP="000F3BAE">
      <w:pPr>
        <w:pStyle w:val="BodyCopy"/>
      </w:pPr>
      <w:r>
        <w:rPr>
          <w:noProof/>
        </w:rPr>
        <mc:AlternateContent>
          <mc:Choice Requires="wps">
            <w:drawing>
              <wp:anchor distT="0" distB="0" distL="114300" distR="114300" simplePos="0" relativeHeight="251657216" behindDoc="0" locked="0" layoutInCell="1" allowOverlap="1" wp14:anchorId="2E0E2D7C" wp14:editId="20D4083B">
                <wp:simplePos x="0" y="0"/>
                <wp:positionH relativeFrom="column">
                  <wp:posOffset>-175836</wp:posOffset>
                </wp:positionH>
                <wp:positionV relativeFrom="paragraph">
                  <wp:posOffset>157467</wp:posOffset>
                </wp:positionV>
                <wp:extent cx="2654935" cy="1420174"/>
                <wp:effectExtent l="12700" t="12700" r="12065" b="15240"/>
                <wp:wrapNone/>
                <wp:docPr id="37" name="Rectangle: Rounded Corners 33"/>
                <wp:cNvGraphicFramePr/>
                <a:graphic xmlns:a="http://schemas.openxmlformats.org/drawingml/2006/main">
                  <a:graphicData uri="http://schemas.microsoft.com/office/word/2010/wordprocessingShape">
                    <wps:wsp>
                      <wps:cNvSpPr/>
                      <wps:spPr>
                        <a:xfrm>
                          <a:off x="0" y="0"/>
                          <a:ext cx="2654935" cy="1420174"/>
                        </a:xfrm>
                        <a:prstGeom prst="round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83E727" w14:textId="2325C900" w:rsidR="00DE1CEC" w:rsidRPr="001B12B3" w:rsidRDefault="00DE1CEC" w:rsidP="001B12B3">
                            <w:pPr>
                              <w:spacing w:after="100" w:line="240" w:lineRule="auto"/>
                              <w:jc w:val="center"/>
                              <w:rPr>
                                <w:b/>
                                <w:bCs/>
                                <w:color w:val="002060"/>
                                <w:sz w:val="28"/>
                                <w:szCs w:val="28"/>
                              </w:rPr>
                            </w:pPr>
                            <w:r w:rsidRPr="001B12B3">
                              <w:rPr>
                                <w:b/>
                                <w:bCs/>
                                <w:color w:val="002060"/>
                                <w:sz w:val="28"/>
                                <w:szCs w:val="28"/>
                              </w:rPr>
                              <w:t>Equitable Access and Care</w:t>
                            </w:r>
                          </w:p>
                          <w:p w14:paraId="4F18CE7F" w14:textId="0A5C7B75" w:rsidR="00DE1CEC" w:rsidRPr="001B12B3" w:rsidRDefault="00DE1CEC" w:rsidP="001B12B3">
                            <w:pPr>
                              <w:pStyle w:val="ListParagraph"/>
                              <w:spacing w:after="0" w:line="240" w:lineRule="auto"/>
                              <w:ind w:left="0"/>
                              <w:jc w:val="center"/>
                              <w:rPr>
                                <w:b/>
                                <w:bCs/>
                                <w:color w:val="000000" w:themeColor="text1"/>
                                <w:sz w:val="24"/>
                                <w:szCs w:val="24"/>
                              </w:rPr>
                            </w:pPr>
                            <w:r w:rsidRPr="001B12B3">
                              <w:rPr>
                                <w:b/>
                                <w:bCs/>
                                <w:color w:val="000000" w:themeColor="text1"/>
                                <w:sz w:val="24"/>
                                <w:szCs w:val="24"/>
                              </w:rPr>
                              <w:t>Close gaps in equitable access to information and address fragmentation of care access, care planning, and dementia services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0E2D7C" id="Rectangle: Rounded Corners 33" o:spid="_x0000_s1168" style="position:absolute;margin-left:-13.85pt;margin-top:12.4pt;width:209.05pt;height:111.8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" fillcolor="white [3212]" strokecolor="#1f497d [3215]" strokeweight="2pt">
                <v:textbox inset="0,0,0,0">
                  <w:txbxContent>
                    <w:p w14:paraId="7E83E727" w14:textId="2325C900" w:rsidR="00DE1CEC" w:rsidRPr="001B12B3" w:rsidRDefault="00DE1CEC" w:rsidP="001B12B3">
                      <w:pPr>
                        <w:spacing w:after="100" w:line="240" w:lineRule="auto"/>
                        <w:jc w:val="center"/>
                        <w:rPr>
                          <w:b/>
                          <w:bCs/>
                          <w:color w:val="002060"/>
                          <w:sz w:val="28"/>
                          <w:szCs w:val="28"/>
                        </w:rPr>
                      </w:pPr>
                      <w:r w:rsidRPr="001B12B3">
                        <w:rPr>
                          <w:b/>
                          <w:bCs/>
                          <w:color w:val="002060"/>
                          <w:sz w:val="28"/>
                          <w:szCs w:val="28"/>
                        </w:rPr>
                        <w:t>Equitable Access and Care</w:t>
                      </w:r>
                    </w:p>
                    <w:p w14:paraId="4F18CE7F" w14:textId="0A5C7B75" w:rsidR="00DE1CEC" w:rsidRPr="001B12B3" w:rsidRDefault="00DE1CEC" w:rsidP="001B12B3">
                      <w:pPr>
                        <w:pStyle w:val="ListParagraph"/>
                        <w:spacing w:after="0" w:line="240" w:lineRule="auto"/>
                        <w:ind w:left="0"/>
                        <w:jc w:val="center"/>
                        <w:rPr>
                          <w:b/>
                          <w:bCs/>
                          <w:color w:val="000000" w:themeColor="text1"/>
                          <w:sz w:val="24"/>
                          <w:szCs w:val="24"/>
                        </w:rPr>
                      </w:pPr>
                      <w:r w:rsidRPr="001B12B3">
                        <w:rPr>
                          <w:b/>
                          <w:bCs/>
                          <w:color w:val="000000" w:themeColor="text1"/>
                          <w:sz w:val="24"/>
                          <w:szCs w:val="24"/>
                        </w:rPr>
                        <w:t>Close gaps in equitable access to information and address fragmentation of care access, care planning, and dementia services</w:t>
                      </w:r>
                    </w:p>
                  </w:txbxContent>
                </v:textbox>
              </v:roundrect>
            </w:pict>
          </mc:Fallback>
        </mc:AlternateContent>
      </w:r>
      <w:r>
        <w:rPr>
          <w:noProof/>
        </w:rPr>
        <mc:AlternateContent>
          <mc:Choice Requires="wps">
            <w:drawing>
              <wp:anchor distT="0" distB="0" distL="114300" distR="114300" simplePos="0" relativeHeight="251658240" behindDoc="0" locked="0" layoutInCell="1" allowOverlap="1" wp14:anchorId="36DB92F4" wp14:editId="014C7E61">
                <wp:simplePos x="0" y="0"/>
                <wp:positionH relativeFrom="column">
                  <wp:posOffset>3378069</wp:posOffset>
                </wp:positionH>
                <wp:positionV relativeFrom="paragraph">
                  <wp:posOffset>157467</wp:posOffset>
                </wp:positionV>
                <wp:extent cx="2767965" cy="1420174"/>
                <wp:effectExtent l="12700" t="12700" r="13335" b="15240"/>
                <wp:wrapNone/>
                <wp:docPr id="38" name="Rectangle: Rounded Corners 34"/>
                <wp:cNvGraphicFramePr/>
                <a:graphic xmlns:a="http://schemas.openxmlformats.org/drawingml/2006/main">
                  <a:graphicData uri="http://schemas.microsoft.com/office/word/2010/wordprocessingShape">
                    <wps:wsp>
                      <wps:cNvSpPr/>
                      <wps:spPr>
                        <a:xfrm>
                          <a:off x="0" y="0"/>
                          <a:ext cx="2767965" cy="1420174"/>
                        </a:xfrm>
                        <a:prstGeom prst="round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40D208" w14:textId="3DA7D424" w:rsidR="00DE1CEC" w:rsidRPr="001B12B3" w:rsidRDefault="00DE1CEC" w:rsidP="001B12B3">
                            <w:pPr>
                              <w:spacing w:after="100" w:line="240" w:lineRule="auto"/>
                              <w:jc w:val="center"/>
                              <w:rPr>
                                <w:color w:val="000000" w:themeColor="text1"/>
                                <w:sz w:val="28"/>
                                <w:szCs w:val="28"/>
                              </w:rPr>
                            </w:pPr>
                            <w:r w:rsidRPr="001B12B3">
                              <w:rPr>
                                <w:b/>
                                <w:bCs/>
                                <w:color w:val="002060"/>
                                <w:sz w:val="28"/>
                                <w:szCs w:val="28"/>
                              </w:rPr>
                              <w:t>All Workgroups</w:t>
                            </w:r>
                          </w:p>
                          <w:p w14:paraId="04C66968" w14:textId="1D92013B" w:rsidR="00DE1CEC" w:rsidRPr="001B12B3" w:rsidRDefault="00DE1CEC" w:rsidP="001B12B3">
                            <w:pPr>
                              <w:pStyle w:val="ListParagraph"/>
                              <w:spacing w:after="0" w:line="240" w:lineRule="auto"/>
                              <w:ind w:left="0"/>
                              <w:jc w:val="center"/>
                              <w:rPr>
                                <w:b/>
                                <w:bCs/>
                                <w:color w:val="000000" w:themeColor="text1"/>
                                <w:sz w:val="24"/>
                                <w:szCs w:val="24"/>
                              </w:rPr>
                            </w:pPr>
                            <w:r w:rsidRPr="001B12B3">
                              <w:rPr>
                                <w:b/>
                                <w:bCs/>
                                <w:color w:val="000000" w:themeColor="text1"/>
                                <w:sz w:val="24"/>
                                <w:szCs w:val="24"/>
                              </w:rPr>
                              <w:t xml:space="preserve">All recommendations and implementation strategies </w:t>
                            </w:r>
                            <w:r>
                              <w:rPr>
                                <w:b/>
                                <w:bCs/>
                                <w:color w:val="000000" w:themeColor="text1"/>
                                <w:sz w:val="24"/>
                                <w:szCs w:val="24"/>
                              </w:rPr>
                              <w:br/>
                            </w:r>
                            <w:r w:rsidRPr="001B12B3">
                              <w:rPr>
                                <w:b/>
                                <w:bCs/>
                                <w:color w:val="000000" w:themeColor="text1"/>
                                <w:sz w:val="24"/>
                                <w:szCs w:val="24"/>
                              </w:rPr>
                              <w:t>across all workgroups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6DB92F4" id="Rectangle: Rounded Corners 34" o:spid="_x0000_s1169" style="position:absolute;margin-left:266pt;margin-top:12.4pt;width:217.95pt;height:111.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" fillcolor="white [3212]" strokecolor="#1f497d [3215]" strokeweight="2pt">
                <v:textbox inset=",0,,0">
                  <w:txbxContent>
                    <w:p w14:paraId="4F40D208" w14:textId="3DA7D424" w:rsidR="00DE1CEC" w:rsidRPr="001B12B3" w:rsidRDefault="00DE1CEC" w:rsidP="001B12B3">
                      <w:pPr>
                        <w:spacing w:after="100" w:line="240" w:lineRule="auto"/>
                        <w:jc w:val="center"/>
                        <w:rPr>
                          <w:color w:val="000000" w:themeColor="text1"/>
                          <w:sz w:val="28"/>
                          <w:szCs w:val="28"/>
                        </w:rPr>
                      </w:pPr>
                      <w:r w:rsidRPr="001B12B3">
                        <w:rPr>
                          <w:b/>
                          <w:bCs/>
                          <w:color w:val="002060"/>
                          <w:sz w:val="28"/>
                          <w:szCs w:val="28"/>
                        </w:rPr>
                        <w:t>All Workgroups</w:t>
                      </w:r>
                    </w:p>
                    <w:p w14:paraId="04C66968" w14:textId="1D92013B" w:rsidR="00DE1CEC" w:rsidRPr="001B12B3" w:rsidRDefault="00DE1CEC" w:rsidP="001B12B3">
                      <w:pPr>
                        <w:pStyle w:val="ListParagraph"/>
                        <w:spacing w:after="0" w:line="240" w:lineRule="auto"/>
                        <w:ind w:left="0"/>
                        <w:jc w:val="center"/>
                        <w:rPr>
                          <w:b/>
                          <w:bCs/>
                          <w:color w:val="000000" w:themeColor="text1"/>
                          <w:sz w:val="24"/>
                          <w:szCs w:val="24"/>
                        </w:rPr>
                      </w:pPr>
                      <w:r w:rsidRPr="001B12B3">
                        <w:rPr>
                          <w:b/>
                          <w:bCs/>
                          <w:color w:val="000000" w:themeColor="text1"/>
                          <w:sz w:val="24"/>
                          <w:szCs w:val="24"/>
                        </w:rPr>
                        <w:t xml:space="preserve">All recommendations and implementation strategies </w:t>
                      </w:r>
                      <w:r>
                        <w:rPr>
                          <w:b/>
                          <w:bCs/>
                          <w:color w:val="000000" w:themeColor="text1"/>
                          <w:sz w:val="24"/>
                          <w:szCs w:val="24"/>
                        </w:rPr>
                        <w:br/>
                      </w:r>
                      <w:r w:rsidRPr="001B12B3">
                        <w:rPr>
                          <w:b/>
                          <w:bCs/>
                          <w:color w:val="000000" w:themeColor="text1"/>
                          <w:sz w:val="24"/>
                          <w:szCs w:val="24"/>
                        </w:rPr>
                        <w:t>across all workgroups</w:t>
                      </w:r>
                    </w:p>
                  </w:txbxContent>
                </v:textbox>
              </v:roundrect>
            </w:pict>
          </mc:Fallback>
        </mc:AlternateContent>
      </w:r>
    </w:p>
    <w:p w14:paraId="38693EB4" w14:textId="7D4DFBD3" w:rsidR="002D6865" w:rsidRDefault="00092CA2" w:rsidP="002D6865">
      <w:pPr>
        <w:rPr>
          <w:b/>
          <w:bCs/>
          <w:sz w:val="36"/>
          <w:szCs w:val="36"/>
        </w:rPr>
      </w:pPr>
      <w:r>
        <w:rPr>
          <w:b/>
          <w:bCs/>
          <w:noProof/>
          <w:sz w:val="36"/>
          <w:szCs w:val="36"/>
        </w:rPr>
        <mc:AlternateContent>
          <mc:Choice Requires="wps">
            <w:drawing>
              <wp:anchor distT="0" distB="0" distL="114300" distR="114300" simplePos="0" relativeHeight="251659264" behindDoc="0" locked="0" layoutInCell="1" allowOverlap="1" wp14:anchorId="65575347" wp14:editId="6E98F287">
                <wp:simplePos x="0" y="0"/>
                <wp:positionH relativeFrom="column">
                  <wp:posOffset>2538730</wp:posOffset>
                </wp:positionH>
                <wp:positionV relativeFrom="paragraph">
                  <wp:posOffset>232331</wp:posOffset>
                </wp:positionV>
                <wp:extent cx="781050" cy="484505"/>
                <wp:effectExtent l="12700" t="12700" r="19050" b="10795"/>
                <wp:wrapNone/>
                <wp:docPr id="43" name="Arrow: Left-Right 35"/>
                <wp:cNvGraphicFramePr/>
                <a:graphic xmlns:a="http://schemas.openxmlformats.org/drawingml/2006/main">
                  <a:graphicData uri="http://schemas.microsoft.com/office/word/2010/wordprocessingShape">
                    <wps:wsp>
                      <wps:cNvSpPr/>
                      <wps:spPr>
                        <a:xfrm>
                          <a:off x="0" y="0"/>
                          <a:ext cx="781050" cy="484505"/>
                        </a:xfrm>
                        <a:prstGeom prst="leftRightArrow">
                          <a:avLst/>
                        </a:prstGeom>
                        <a:solidFill>
                          <a:srgbClr val="DAE7F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CCE1B7" id="Arrow: Left-Right 35" o:spid="_x0000_s1026" type="#_x0000_t69" style="position:absolute;margin-left:199.9pt;margin-top:18.3pt;width:61.5pt;height:3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" adj="6700" fillcolor="#dae7f6" strokecolor="#243f60 [1604]" strokeweight="2pt"/>
            </w:pict>
          </mc:Fallback>
        </mc:AlternateContent>
      </w:r>
    </w:p>
    <w:p w14:paraId="38974886" w14:textId="4F013B55" w:rsidR="002D6865" w:rsidRDefault="002D6865" w:rsidP="002D6865">
      <w:pPr>
        <w:rPr>
          <w:b/>
          <w:bCs/>
          <w:sz w:val="36"/>
          <w:szCs w:val="36"/>
        </w:rPr>
      </w:pPr>
    </w:p>
    <w:p w14:paraId="1EC60669" w14:textId="77777777" w:rsidR="002D6865" w:rsidRDefault="002D6865" w:rsidP="002D6865">
      <w:pPr>
        <w:rPr>
          <w:b/>
          <w:bCs/>
          <w:sz w:val="36"/>
          <w:szCs w:val="36"/>
        </w:rPr>
      </w:pPr>
    </w:p>
    <w:p w14:paraId="2DF0B9CB" w14:textId="64E2D9A8" w:rsidR="002D6865" w:rsidRPr="00975CDE" w:rsidRDefault="00092CA2" w:rsidP="002D6865">
      <w:pPr>
        <w:rPr>
          <w:b/>
          <w:bCs/>
          <w:sz w:val="36"/>
          <w:szCs w:val="36"/>
        </w:rPr>
      </w:pPr>
      <w:r>
        <w:rPr>
          <w:b/>
          <w:bCs/>
          <w:noProof/>
          <w:sz w:val="36"/>
          <w:szCs w:val="36"/>
        </w:rPr>
        <mc:AlternateContent>
          <mc:Choice Requires="wps">
            <w:drawing>
              <wp:anchor distT="0" distB="0" distL="114300" distR="114300" simplePos="0" relativeHeight="251660288" behindDoc="0" locked="0" layoutInCell="1" allowOverlap="1" wp14:anchorId="07655656" wp14:editId="57B954ED">
                <wp:simplePos x="0" y="0"/>
                <wp:positionH relativeFrom="column">
                  <wp:posOffset>-381583</wp:posOffset>
                </wp:positionH>
                <wp:positionV relativeFrom="paragraph">
                  <wp:posOffset>196886</wp:posOffset>
                </wp:positionV>
                <wp:extent cx="6701790" cy="2277494"/>
                <wp:effectExtent l="12700" t="12700" r="16510" b="8890"/>
                <wp:wrapNone/>
                <wp:docPr id="39" name="Arrow: Left-Right 36"/>
                <wp:cNvGraphicFramePr/>
                <a:graphic xmlns:a="http://schemas.openxmlformats.org/drawingml/2006/main">
                  <a:graphicData uri="http://schemas.microsoft.com/office/word/2010/wordprocessingShape">
                    <wps:wsp>
                      <wps:cNvSpPr/>
                      <wps:spPr>
                        <a:xfrm>
                          <a:off x="0" y="0"/>
                          <a:ext cx="6701790" cy="2277494"/>
                        </a:xfrm>
                        <a:prstGeom prst="leftRightArrow">
                          <a:avLst>
                            <a:gd name="adj1" fmla="val 71912"/>
                            <a:gd name="adj2" fmla="val 35372"/>
                          </a:avLst>
                        </a:prstGeom>
                        <a:solidFill>
                          <a:srgbClr val="DAE7F6"/>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C66EDB" w14:textId="4CF94E18" w:rsidR="00DE1CEC" w:rsidRPr="001B12B3" w:rsidRDefault="00DE1CEC" w:rsidP="001B12B3">
                            <w:pPr>
                              <w:spacing w:after="100" w:line="240" w:lineRule="auto"/>
                              <w:ind w:left="-86"/>
                              <w:jc w:val="center"/>
                              <w:rPr>
                                <w:rFonts w:eastAsia="Times New Roman"/>
                                <w:color w:val="000000" w:themeColor="text1"/>
                                <w:sz w:val="24"/>
                                <w:szCs w:val="24"/>
                              </w:rPr>
                            </w:pPr>
                            <w:r w:rsidRPr="001B12B3">
                              <w:rPr>
                                <w:rFonts w:eastAsia="Times New Roman"/>
                                <w:color w:val="000000" w:themeColor="text1"/>
                                <w:sz w:val="24"/>
                                <w:szCs w:val="24"/>
                              </w:rPr>
                              <w:t xml:space="preserve">As workgroups implement their recommendations, the </w:t>
                            </w:r>
                            <w:r w:rsidRPr="001B12B3">
                              <w:rPr>
                                <w:rFonts w:eastAsia="Times New Roman"/>
                                <w:b/>
                                <w:bCs/>
                                <w:color w:val="002060"/>
                                <w:sz w:val="24"/>
                                <w:szCs w:val="24"/>
                              </w:rPr>
                              <w:t xml:space="preserve">Equitable Access and </w:t>
                            </w:r>
                            <w:r w:rsidRPr="001B12B3">
                              <w:rPr>
                                <w:rFonts w:eastAsia="Times New Roman"/>
                                <w:b/>
                                <w:bCs/>
                                <w:color w:val="002060"/>
                                <w:sz w:val="24"/>
                                <w:szCs w:val="24"/>
                              </w:rPr>
                              <w:br/>
                              <w:t>Care Workgroup</w:t>
                            </w:r>
                            <w:r w:rsidRPr="001B12B3">
                              <w:rPr>
                                <w:rFonts w:eastAsia="Times New Roman"/>
                                <w:color w:val="000000" w:themeColor="text1"/>
                                <w:sz w:val="24"/>
                                <w:szCs w:val="24"/>
                              </w:rPr>
                              <w:t xml:space="preserve"> will provide </w:t>
                            </w:r>
                            <w:r w:rsidRPr="001B12B3">
                              <w:rPr>
                                <w:rFonts w:eastAsia="Times New Roman"/>
                                <w:b/>
                                <w:bCs/>
                                <w:color w:val="002060"/>
                                <w:sz w:val="24"/>
                                <w:szCs w:val="24"/>
                              </w:rPr>
                              <w:t>all workgroups</w:t>
                            </w:r>
                            <w:r w:rsidRPr="001B12B3">
                              <w:rPr>
                                <w:rFonts w:eastAsia="Times New Roman"/>
                                <w:color w:val="002060"/>
                                <w:sz w:val="24"/>
                                <w:szCs w:val="24"/>
                              </w:rPr>
                              <w:t xml:space="preserve"> </w:t>
                            </w:r>
                            <w:r w:rsidRPr="001B12B3">
                              <w:rPr>
                                <w:rFonts w:eastAsia="Times New Roman"/>
                                <w:color w:val="000000" w:themeColor="text1"/>
                                <w:sz w:val="24"/>
                                <w:szCs w:val="24"/>
                              </w:rPr>
                              <w:t>with:</w:t>
                            </w:r>
                          </w:p>
                          <w:p w14:paraId="1771F33E" w14:textId="2DA20AE8" w:rsidR="00DE1CEC" w:rsidRPr="001B12B3" w:rsidRDefault="00DE1CEC" w:rsidP="00E307A0">
                            <w:pPr>
                              <w:pStyle w:val="ListParagraph"/>
                              <w:numPr>
                                <w:ilvl w:val="0"/>
                                <w:numId w:val="32"/>
                              </w:numPr>
                              <w:spacing w:after="60" w:line="240" w:lineRule="auto"/>
                              <w:ind w:left="540" w:right="-446" w:hanging="274"/>
                              <w:rPr>
                                <w:rFonts w:eastAsia="Times New Roman"/>
                                <w:color w:val="000000" w:themeColor="text1"/>
                                <w:sz w:val="24"/>
                                <w:szCs w:val="24"/>
                              </w:rPr>
                            </w:pPr>
                            <w:r w:rsidRPr="001B12B3">
                              <w:rPr>
                                <w:rFonts w:eastAsia="Times New Roman"/>
                                <w:color w:val="000000" w:themeColor="text1"/>
                                <w:sz w:val="24"/>
                                <w:szCs w:val="24"/>
                              </w:rPr>
                              <w:t>a brief guide around diversity, equity, and inclusion</w:t>
                            </w:r>
                          </w:p>
                          <w:p w14:paraId="0CD91473" w14:textId="23FF594C" w:rsidR="00DE1CEC" w:rsidRPr="001B12B3" w:rsidRDefault="00DE1CEC" w:rsidP="00E307A0">
                            <w:pPr>
                              <w:pStyle w:val="ListParagraph"/>
                              <w:numPr>
                                <w:ilvl w:val="0"/>
                                <w:numId w:val="32"/>
                              </w:numPr>
                              <w:spacing w:after="60" w:line="240" w:lineRule="auto"/>
                              <w:ind w:left="540" w:right="-446" w:hanging="274"/>
                              <w:rPr>
                                <w:rFonts w:eastAsia="Times New Roman"/>
                                <w:color w:val="000000" w:themeColor="text1"/>
                                <w:sz w:val="24"/>
                                <w:szCs w:val="24"/>
                              </w:rPr>
                            </w:pPr>
                            <w:r w:rsidRPr="001B12B3">
                              <w:rPr>
                                <w:rFonts w:eastAsia="Times New Roman"/>
                                <w:color w:val="000000" w:themeColor="text1"/>
                                <w:sz w:val="24"/>
                                <w:szCs w:val="24"/>
                              </w:rPr>
                              <w:t xml:space="preserve">collaborative consultation to ensure solid foundations equity and inclusion </w:t>
                            </w:r>
                          </w:p>
                          <w:p w14:paraId="3997AA9D" w14:textId="33B694DF" w:rsidR="00DE1CEC" w:rsidRPr="001B12B3" w:rsidRDefault="00DE1CEC" w:rsidP="00E307A0">
                            <w:pPr>
                              <w:pStyle w:val="ListParagraph"/>
                              <w:numPr>
                                <w:ilvl w:val="0"/>
                                <w:numId w:val="32"/>
                              </w:numPr>
                              <w:spacing w:after="0" w:line="240" w:lineRule="auto"/>
                              <w:ind w:left="540" w:right="-446" w:hanging="274"/>
                              <w:rPr>
                                <w:rFonts w:eastAsia="Times New Roman"/>
                                <w:color w:val="000000" w:themeColor="text1"/>
                                <w:sz w:val="24"/>
                                <w:szCs w:val="24"/>
                              </w:rPr>
                            </w:pPr>
                            <w:r w:rsidRPr="001B12B3">
                              <w:rPr>
                                <w:rFonts w:eastAsia="Times New Roman"/>
                                <w:color w:val="000000" w:themeColor="text1"/>
                                <w:sz w:val="24"/>
                                <w:szCs w:val="24"/>
                              </w:rPr>
                              <w:t>a review of workgroup activities and outcomes, holding them accountable for equitable and inclusive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7655656" id="Arrow: Left-Right 36" o:spid="_x0000_s1170" type="#_x0000_t69" style="position:absolute;margin-left:-30.05pt;margin-top:15.5pt;width:527.7pt;height:179.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" adj="2596,3034" fillcolor="#dae7f6" strokecolor="#243f60 [1604]" strokeweight="2pt">
                <v:textbox>
                  <w:txbxContent>
                    <w:p w14:paraId="4AC66EDB" w14:textId="4CF94E18" w:rsidR="00DE1CEC" w:rsidRPr="001B12B3" w:rsidRDefault="00DE1CEC" w:rsidP="001B12B3">
                      <w:pPr>
                        <w:spacing w:after="100" w:line="240" w:lineRule="auto"/>
                        <w:ind w:left="-86"/>
                        <w:jc w:val="center"/>
                        <w:rPr>
                          <w:rFonts w:eastAsia="Times New Roman"/>
                          <w:color w:val="000000" w:themeColor="text1"/>
                          <w:sz w:val="24"/>
                          <w:szCs w:val="24"/>
                        </w:rPr>
                      </w:pPr>
                      <w:r w:rsidRPr="001B12B3">
                        <w:rPr>
                          <w:rFonts w:eastAsia="Times New Roman"/>
                          <w:color w:val="000000" w:themeColor="text1"/>
                          <w:sz w:val="24"/>
                          <w:szCs w:val="24"/>
                        </w:rPr>
                        <w:t xml:space="preserve">As workgroups implement their recommendations, the </w:t>
                      </w:r>
                      <w:r w:rsidRPr="001B12B3">
                        <w:rPr>
                          <w:rFonts w:eastAsia="Times New Roman"/>
                          <w:b/>
                          <w:bCs/>
                          <w:color w:val="002060"/>
                          <w:sz w:val="24"/>
                          <w:szCs w:val="24"/>
                        </w:rPr>
                        <w:t xml:space="preserve">Equitable Access and </w:t>
                      </w:r>
                      <w:r w:rsidRPr="001B12B3">
                        <w:rPr>
                          <w:rFonts w:eastAsia="Times New Roman"/>
                          <w:b/>
                          <w:bCs/>
                          <w:color w:val="002060"/>
                          <w:sz w:val="24"/>
                          <w:szCs w:val="24"/>
                        </w:rPr>
                        <w:br/>
                        <w:t>Care Workgroup</w:t>
                      </w:r>
                      <w:r w:rsidRPr="001B12B3">
                        <w:rPr>
                          <w:rFonts w:eastAsia="Times New Roman"/>
                          <w:color w:val="000000" w:themeColor="text1"/>
                          <w:sz w:val="24"/>
                          <w:szCs w:val="24"/>
                        </w:rPr>
                        <w:t xml:space="preserve"> will provide </w:t>
                      </w:r>
                      <w:r w:rsidRPr="001B12B3">
                        <w:rPr>
                          <w:rFonts w:eastAsia="Times New Roman"/>
                          <w:b/>
                          <w:bCs/>
                          <w:color w:val="002060"/>
                          <w:sz w:val="24"/>
                          <w:szCs w:val="24"/>
                        </w:rPr>
                        <w:t>all workgroups</w:t>
                      </w:r>
                      <w:r w:rsidRPr="001B12B3">
                        <w:rPr>
                          <w:rFonts w:eastAsia="Times New Roman"/>
                          <w:color w:val="002060"/>
                          <w:sz w:val="24"/>
                          <w:szCs w:val="24"/>
                        </w:rPr>
                        <w:t xml:space="preserve"> </w:t>
                      </w:r>
                      <w:r w:rsidRPr="001B12B3">
                        <w:rPr>
                          <w:rFonts w:eastAsia="Times New Roman"/>
                          <w:color w:val="000000" w:themeColor="text1"/>
                          <w:sz w:val="24"/>
                          <w:szCs w:val="24"/>
                        </w:rPr>
                        <w:t>with:</w:t>
                      </w:r>
                    </w:p>
                    <w:p w14:paraId="1771F33E" w14:textId="2DA20AE8" w:rsidR="00DE1CEC" w:rsidRPr="001B12B3" w:rsidRDefault="00DE1CEC" w:rsidP="00E307A0">
                      <w:pPr>
                        <w:pStyle w:val="ListParagraph"/>
                        <w:numPr>
                          <w:ilvl w:val="0"/>
                          <w:numId w:val="32"/>
                        </w:numPr>
                        <w:spacing w:after="60" w:line="240" w:lineRule="auto"/>
                        <w:ind w:left="540" w:right="-446" w:hanging="274"/>
                        <w:rPr>
                          <w:rFonts w:eastAsia="Times New Roman"/>
                          <w:color w:val="000000" w:themeColor="text1"/>
                          <w:sz w:val="24"/>
                          <w:szCs w:val="24"/>
                        </w:rPr>
                      </w:pPr>
                      <w:r w:rsidRPr="001B12B3">
                        <w:rPr>
                          <w:rFonts w:eastAsia="Times New Roman"/>
                          <w:color w:val="000000" w:themeColor="text1"/>
                          <w:sz w:val="24"/>
                          <w:szCs w:val="24"/>
                        </w:rPr>
                        <w:t>a brief guide around diversity, equity, and inclusion</w:t>
                      </w:r>
                    </w:p>
                    <w:p w14:paraId="0CD91473" w14:textId="23FF594C" w:rsidR="00DE1CEC" w:rsidRPr="001B12B3" w:rsidRDefault="00DE1CEC" w:rsidP="00E307A0">
                      <w:pPr>
                        <w:pStyle w:val="ListParagraph"/>
                        <w:numPr>
                          <w:ilvl w:val="0"/>
                          <w:numId w:val="32"/>
                        </w:numPr>
                        <w:spacing w:after="60" w:line="240" w:lineRule="auto"/>
                        <w:ind w:left="540" w:right="-446" w:hanging="274"/>
                        <w:rPr>
                          <w:rFonts w:eastAsia="Times New Roman"/>
                          <w:color w:val="000000" w:themeColor="text1"/>
                          <w:sz w:val="24"/>
                          <w:szCs w:val="24"/>
                        </w:rPr>
                      </w:pPr>
                      <w:r w:rsidRPr="001B12B3">
                        <w:rPr>
                          <w:rFonts w:eastAsia="Times New Roman"/>
                          <w:color w:val="000000" w:themeColor="text1"/>
                          <w:sz w:val="24"/>
                          <w:szCs w:val="24"/>
                        </w:rPr>
                        <w:t xml:space="preserve">collaborative consultation to ensure solid foundations equity and inclusion </w:t>
                      </w:r>
                    </w:p>
                    <w:p w14:paraId="3997AA9D" w14:textId="33B694DF" w:rsidR="00DE1CEC" w:rsidRPr="001B12B3" w:rsidRDefault="00DE1CEC" w:rsidP="00E307A0">
                      <w:pPr>
                        <w:pStyle w:val="ListParagraph"/>
                        <w:numPr>
                          <w:ilvl w:val="0"/>
                          <w:numId w:val="32"/>
                        </w:numPr>
                        <w:spacing w:after="0" w:line="240" w:lineRule="auto"/>
                        <w:ind w:left="540" w:right="-446" w:hanging="274"/>
                        <w:rPr>
                          <w:rFonts w:eastAsia="Times New Roman"/>
                          <w:color w:val="000000" w:themeColor="text1"/>
                          <w:sz w:val="24"/>
                          <w:szCs w:val="24"/>
                        </w:rPr>
                      </w:pPr>
                      <w:r w:rsidRPr="001B12B3">
                        <w:rPr>
                          <w:rFonts w:eastAsia="Times New Roman"/>
                          <w:color w:val="000000" w:themeColor="text1"/>
                          <w:sz w:val="24"/>
                          <w:szCs w:val="24"/>
                        </w:rPr>
                        <w:t>a review of workgroup activities and outcomes, holding them accountable for equitable and inclusive outcomes</w:t>
                      </w:r>
                    </w:p>
                  </w:txbxContent>
                </v:textbox>
              </v:shape>
            </w:pict>
          </mc:Fallback>
        </mc:AlternateContent>
      </w:r>
    </w:p>
    <w:p w14:paraId="07147DD0" w14:textId="2281B3FE" w:rsidR="002D6865" w:rsidRDefault="002D6865" w:rsidP="002D6865">
      <w:pPr>
        <w:pStyle w:val="ListParagraph"/>
        <w:rPr>
          <w:b/>
          <w:bCs/>
          <w:sz w:val="36"/>
          <w:szCs w:val="36"/>
        </w:rPr>
      </w:pPr>
    </w:p>
    <w:p w14:paraId="531D9193" w14:textId="77777777" w:rsidR="002D6865" w:rsidRDefault="002D6865" w:rsidP="002D6865">
      <w:pPr>
        <w:rPr>
          <w:rFonts w:eastAsia="Times New Roman"/>
          <w:color w:val="000000" w:themeColor="text1"/>
          <w:sz w:val="24"/>
          <w:szCs w:val="24"/>
        </w:rPr>
      </w:pPr>
      <w:r>
        <w:rPr>
          <w:rFonts w:eastAsia="Times New Roman"/>
          <w:color w:val="000000" w:themeColor="text1"/>
          <w:sz w:val="24"/>
          <w:szCs w:val="24"/>
        </w:rPr>
        <w:br w:type="page"/>
      </w:r>
    </w:p>
    <w:p w14:paraId="7CDC35CE" w14:textId="718B6CCC" w:rsidR="00B76F23" w:rsidRDefault="006A251A" w:rsidP="00186149">
      <w:pPr>
        <w:pStyle w:val="Heading2"/>
        <w:spacing w:after="100"/>
      </w:pPr>
      <w:bookmarkStart w:id="102" w:name="_Toc67401787"/>
      <w:r w:rsidRPr="00B76F23">
        <w:lastRenderedPageBreak/>
        <w:t xml:space="preserve">Linkages </w:t>
      </w:r>
      <w:r w:rsidR="00B76F23" w:rsidRPr="00B76F23">
        <w:t xml:space="preserve">Between the </w:t>
      </w:r>
      <w:r w:rsidRPr="00B76F23">
        <w:t>Alzheimer</w:t>
      </w:r>
      <w:r w:rsidR="00745433">
        <w:t>'</w:t>
      </w:r>
      <w:r w:rsidRPr="00B76F23">
        <w:t>s State Plan</w:t>
      </w:r>
      <w:r w:rsidR="00B76F23" w:rsidRPr="00B76F23">
        <w:t xml:space="preserve"> and </w:t>
      </w:r>
      <w:r w:rsidR="00B76F23">
        <w:t xml:space="preserve">Other </w:t>
      </w:r>
      <w:r w:rsidR="00F409F0">
        <w:t>Statewide Efforts</w:t>
      </w:r>
      <w:bookmarkEnd w:id="102"/>
    </w:p>
    <w:p w14:paraId="48BBAEA8" w14:textId="1AFDBE50" w:rsidR="006A251A" w:rsidRDefault="006A251A" w:rsidP="000F3BAE">
      <w:pPr>
        <w:pStyle w:val="BodyCopy"/>
      </w:pPr>
      <w:r w:rsidRPr="006A251A">
        <w:t>Described below are linkages</w:t>
      </w:r>
      <w:r w:rsidR="00B76F23">
        <w:t xml:space="preserve"> between the Alzheimer</w:t>
      </w:r>
      <w:r w:rsidR="00745433">
        <w:t>'</w:t>
      </w:r>
      <w:r w:rsidR="00B76F23">
        <w:t>s S</w:t>
      </w:r>
      <w:r w:rsidR="00521630">
        <w:t>t</w:t>
      </w:r>
      <w:r w:rsidR="00B76F23">
        <w:t>ate Plan and other statewide activities designed to promote the well-being of the Commonwealth</w:t>
      </w:r>
      <w:r w:rsidR="00745433">
        <w:t>'</w:t>
      </w:r>
      <w:r w:rsidR="00B76F23">
        <w:t xml:space="preserve">s residents. </w:t>
      </w:r>
      <w:r w:rsidRPr="006A251A">
        <w:t xml:space="preserve">For each linkage identified, </w:t>
      </w:r>
      <w:r w:rsidR="00B76F23">
        <w:t xml:space="preserve">the organizations responsible for implementing the </w:t>
      </w:r>
      <w:r w:rsidR="00521630">
        <w:t>recommendations</w:t>
      </w:r>
      <w:r w:rsidR="00B76F23">
        <w:t xml:space="preserve"> of the </w:t>
      </w:r>
      <w:r w:rsidR="00521630">
        <w:t>Alzheimer</w:t>
      </w:r>
      <w:r w:rsidR="00745433">
        <w:t>'</w:t>
      </w:r>
      <w:r w:rsidR="00521630">
        <w:t>s</w:t>
      </w:r>
      <w:r w:rsidR="00B76F23">
        <w:t xml:space="preserve"> State Plan will work to ensure coordination across state agencies and community partners to align </w:t>
      </w:r>
      <w:r w:rsidR="00521630">
        <w:t>implementation strategies and enhance expected outcomes.</w:t>
      </w:r>
    </w:p>
    <w:p w14:paraId="3066A159" w14:textId="698811F6" w:rsidR="002D6865" w:rsidRPr="0050331F" w:rsidRDefault="002D6865" w:rsidP="00975C99">
      <w:pPr>
        <w:pStyle w:val="Heading3"/>
        <w:numPr>
          <w:ilvl w:val="0"/>
          <w:numId w:val="0"/>
        </w:numPr>
        <w:spacing w:after="100"/>
      </w:pPr>
      <w:bookmarkStart w:id="103" w:name="_Toc67401788"/>
      <w:r w:rsidRPr="0050331F">
        <w:t>Lin</w:t>
      </w:r>
      <w:r w:rsidRPr="00092CA2">
        <w:t>kages Between the Massachusetts State Plan on Aging and the Alzheimer</w:t>
      </w:r>
      <w:r w:rsidR="00745433">
        <w:t>'</w:t>
      </w:r>
      <w:r w:rsidRPr="00092CA2">
        <w:t>s</w:t>
      </w:r>
      <w:r w:rsidR="00092CA2" w:rsidRPr="00092CA2">
        <w:t xml:space="preserve"> </w:t>
      </w:r>
      <w:r w:rsidRPr="00092CA2">
        <w:t>State</w:t>
      </w:r>
      <w:r w:rsidRPr="0050331F">
        <w:t xml:space="preserve"> Plan</w:t>
      </w:r>
      <w:bookmarkEnd w:id="103"/>
    </w:p>
    <w:p w14:paraId="3BC37BAC" w14:textId="7F3AE40B" w:rsidR="002D6865" w:rsidRDefault="002D6865" w:rsidP="000F3BAE">
      <w:pPr>
        <w:pStyle w:val="BodyCopy"/>
        <w:rPr>
          <w:rFonts w:ascii="Calibri" w:hAnsi="Calibri" w:cs="Calibri"/>
          <w:noProof/>
        </w:rPr>
      </w:pPr>
      <w:r>
        <w:t>Every four years, the Executive Office of Elder Affairs prepares a Massachusetts State Plan on Aging (</w:t>
      </w:r>
      <w:r w:rsidR="00521630">
        <w:t xml:space="preserve">the </w:t>
      </w:r>
      <w:r>
        <w:t>Plan) and provides it to the U.S. Administration for Community Living</w:t>
      </w:r>
      <w:r w:rsidR="009C2B4A">
        <w:t>.</w:t>
      </w:r>
      <w:r w:rsidR="0075439C">
        <w:rPr>
          <w:rStyle w:val="FootnoteReference"/>
          <w:rFonts w:eastAsia="Times New Roman"/>
          <w:color w:val="000000" w:themeColor="text1"/>
        </w:rPr>
        <w:footnoteReference w:id="68"/>
      </w:r>
      <w:r w:rsidR="009C2B4A">
        <w:t xml:space="preserve"> </w:t>
      </w:r>
      <w:r w:rsidRPr="003E08F5">
        <w:rPr>
          <w:rFonts w:ascii="Calibri" w:hAnsi="Calibri" w:cs="Calibri"/>
        </w:rPr>
        <w:t>Th</w:t>
      </w:r>
      <w:r>
        <w:rPr>
          <w:rFonts w:ascii="Calibri" w:hAnsi="Calibri" w:cs="Calibri"/>
        </w:rPr>
        <w:t xml:space="preserve">e Plan </w:t>
      </w:r>
      <w:r w:rsidRPr="003E08F5">
        <w:rPr>
          <w:rFonts w:ascii="Calibri" w:hAnsi="Calibri" w:cs="Calibri"/>
        </w:rPr>
        <w:t>serves as the structure for shaping polic</w:t>
      </w:r>
      <w:r>
        <w:rPr>
          <w:rFonts w:ascii="Calibri" w:hAnsi="Calibri" w:cs="Calibri"/>
        </w:rPr>
        <w:t xml:space="preserve">ies and programs designed to </w:t>
      </w:r>
      <w:r w:rsidRPr="003E08F5">
        <w:rPr>
          <w:rFonts w:ascii="Calibri" w:hAnsi="Calibri" w:cs="Calibri"/>
        </w:rPr>
        <w:t xml:space="preserve">advance the </w:t>
      </w:r>
      <w:r w:rsidR="0012608E" w:rsidRPr="003E08F5">
        <w:rPr>
          <w:rFonts w:ascii="Calibri" w:hAnsi="Calibri" w:cs="Calibri"/>
        </w:rPr>
        <w:t>empowerment,</w:t>
      </w:r>
      <w:r w:rsidR="0012608E">
        <w:rPr>
          <w:rFonts w:ascii="Calibri" w:hAnsi="Calibri" w:cs="Calibri"/>
        </w:rPr>
        <w:t xml:space="preserve"> </w:t>
      </w:r>
      <w:r w:rsidRPr="003E08F5">
        <w:rPr>
          <w:rFonts w:ascii="Calibri" w:hAnsi="Calibri" w:cs="Calibri"/>
        </w:rPr>
        <w:t xml:space="preserve">independence, and well-being of older adults, individuals with disabilities, and their caregivers. </w:t>
      </w:r>
      <w:r>
        <w:rPr>
          <w:rFonts w:ascii="Calibri" w:hAnsi="Calibri" w:cs="Calibri"/>
        </w:rPr>
        <w:t>The Plan</w:t>
      </w:r>
      <w:r w:rsidR="00745433">
        <w:rPr>
          <w:rFonts w:ascii="Calibri" w:hAnsi="Calibri" w:cs="Calibri"/>
        </w:rPr>
        <w:t>'</w:t>
      </w:r>
      <w:r>
        <w:rPr>
          <w:rFonts w:ascii="Calibri" w:hAnsi="Calibri" w:cs="Calibri"/>
        </w:rPr>
        <w:t>s goals are closely related to the recommendations in the Alzheimer</w:t>
      </w:r>
      <w:r w:rsidR="00745433">
        <w:rPr>
          <w:rFonts w:ascii="Calibri" w:hAnsi="Calibri" w:cs="Calibri"/>
        </w:rPr>
        <w:t>'</w:t>
      </w:r>
      <w:r>
        <w:rPr>
          <w:rFonts w:ascii="Calibri" w:hAnsi="Calibri" w:cs="Calibri"/>
        </w:rPr>
        <w:t>s State Plan</w:t>
      </w:r>
      <w:r w:rsidR="009C2B4A">
        <w:rPr>
          <w:rFonts w:ascii="Calibri" w:hAnsi="Calibri" w:cs="Calibri"/>
        </w:rPr>
        <w:t xml:space="preserve">. </w:t>
      </w:r>
      <w:r>
        <w:rPr>
          <w:rFonts w:ascii="Calibri" w:hAnsi="Calibri" w:cs="Calibri"/>
        </w:rPr>
        <w:t xml:space="preserve">Both plans envision a </w:t>
      </w:r>
      <w:r w:rsidR="00521630">
        <w:rPr>
          <w:rFonts w:ascii="Calibri" w:hAnsi="Calibri" w:cs="Calibri"/>
        </w:rPr>
        <w:t xml:space="preserve">state </w:t>
      </w:r>
      <w:r>
        <w:rPr>
          <w:rFonts w:ascii="Calibri" w:hAnsi="Calibri" w:cs="Calibri"/>
        </w:rPr>
        <w:t>where o</w:t>
      </w:r>
      <w:r w:rsidRPr="003E08F5">
        <w:rPr>
          <w:rFonts w:ascii="Calibri" w:hAnsi="Calibri" w:cs="Calibri"/>
        </w:rPr>
        <w:t>lder adults</w:t>
      </w:r>
      <w:r>
        <w:rPr>
          <w:rFonts w:ascii="Calibri" w:hAnsi="Calibri" w:cs="Calibri"/>
        </w:rPr>
        <w:t xml:space="preserve"> and people of all ages living with dementia </w:t>
      </w:r>
      <w:r w:rsidRPr="003E08F5">
        <w:rPr>
          <w:rFonts w:ascii="Calibri" w:hAnsi="Calibri" w:cs="Calibri"/>
        </w:rPr>
        <w:t xml:space="preserve">will have access to the resources </w:t>
      </w:r>
      <w:r>
        <w:rPr>
          <w:rFonts w:ascii="Calibri" w:hAnsi="Calibri" w:cs="Calibri"/>
        </w:rPr>
        <w:t xml:space="preserve">and care </w:t>
      </w:r>
      <w:r w:rsidRPr="003E08F5">
        <w:rPr>
          <w:rFonts w:ascii="Calibri" w:hAnsi="Calibri" w:cs="Calibri"/>
        </w:rPr>
        <w:t xml:space="preserve">they need to live well and thrive in </w:t>
      </w:r>
      <w:r>
        <w:rPr>
          <w:rFonts w:ascii="Calibri" w:hAnsi="Calibri" w:cs="Calibri"/>
        </w:rPr>
        <w:t xml:space="preserve">their </w:t>
      </w:r>
      <w:r w:rsidRPr="003E08F5">
        <w:rPr>
          <w:rFonts w:ascii="Calibri" w:hAnsi="Calibri" w:cs="Calibri"/>
        </w:rPr>
        <w:t>communit</w:t>
      </w:r>
      <w:r>
        <w:rPr>
          <w:rFonts w:ascii="Calibri" w:hAnsi="Calibri" w:cs="Calibri"/>
        </w:rPr>
        <w:t>ies.</w:t>
      </w:r>
      <w:r w:rsidRPr="002B03CF">
        <w:rPr>
          <w:rFonts w:ascii="Calibri" w:hAnsi="Calibri" w:cs="Calibri"/>
          <w:noProof/>
        </w:rPr>
        <w:t xml:space="preserve"> </w:t>
      </w:r>
    </w:p>
    <w:p w14:paraId="06C3D18D" w14:textId="42853845" w:rsidR="002D6865" w:rsidRDefault="002D6865" w:rsidP="000F3BAE">
      <w:pPr>
        <w:pStyle w:val="BodyCopy"/>
      </w:pPr>
      <w:r>
        <w:t>The Alzheimer</w:t>
      </w:r>
      <w:r w:rsidR="00745433">
        <w:t>'</w:t>
      </w:r>
      <w:r>
        <w:t xml:space="preserve">s Advisory Council will work to ensure that the goals, recommendations, and activities stemming from the </w:t>
      </w:r>
      <w:r w:rsidRPr="00EC1B37">
        <w:rPr>
          <w:b/>
          <w:bCs/>
          <w:color w:val="002060"/>
        </w:rPr>
        <w:t>Alzheimer</w:t>
      </w:r>
      <w:r w:rsidR="00745433">
        <w:rPr>
          <w:b/>
          <w:bCs/>
          <w:color w:val="002060"/>
        </w:rPr>
        <w:t>'</w:t>
      </w:r>
      <w:r w:rsidRPr="00EC1B37">
        <w:rPr>
          <w:b/>
          <w:bCs/>
          <w:color w:val="002060"/>
        </w:rPr>
        <w:t>s State Plan</w:t>
      </w:r>
      <w:r w:rsidRPr="00EC1B37">
        <w:rPr>
          <w:color w:val="002060"/>
        </w:rPr>
        <w:t xml:space="preserve"> </w:t>
      </w:r>
      <w:r>
        <w:t xml:space="preserve">are consistently aligned with the goals of the </w:t>
      </w:r>
      <w:r w:rsidRPr="00EC1B37">
        <w:rPr>
          <w:b/>
          <w:bCs/>
          <w:color w:val="002060"/>
        </w:rPr>
        <w:t>Massachusetts State Plan on Aging</w:t>
      </w:r>
      <w:r w:rsidRPr="00257C3C">
        <w:rPr>
          <w:color w:val="002060"/>
        </w:rPr>
        <w:t xml:space="preserve">, </w:t>
      </w:r>
      <w:r w:rsidRPr="00257C3C">
        <w:t>which are listed in the table below</w:t>
      </w:r>
      <w:r w:rsidR="009C2B4A">
        <w:t xml:space="preserve">. </w:t>
      </w:r>
      <w:r>
        <w:t>The checkmarks represent links to activities associated with the Alzheimer</w:t>
      </w:r>
      <w:r w:rsidR="00745433">
        <w:t>'</w:t>
      </w:r>
      <w:r>
        <w:t>s Advisory Council and Alzheimer</w:t>
      </w:r>
      <w:r w:rsidR="00745433">
        <w:t>'</w:t>
      </w:r>
      <w:r>
        <w:t>s State Plan.</w:t>
      </w:r>
    </w:p>
    <w:tbl>
      <w:tblPr>
        <w:tblStyle w:val="TableGrid"/>
        <w:tblW w:w="98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1EFFB"/>
        <w:tblCellMar>
          <w:left w:w="0" w:type="dxa"/>
          <w:right w:w="0" w:type="dxa"/>
        </w:tblCellMar>
        <w:tblLook w:val="04A0" w:firstRow="1" w:lastRow="0" w:firstColumn="1" w:lastColumn="0" w:noHBand="0" w:noVBand="1"/>
      </w:tblPr>
      <w:tblGrid>
        <w:gridCol w:w="3843"/>
        <w:gridCol w:w="1637"/>
        <w:gridCol w:w="1530"/>
        <w:gridCol w:w="1530"/>
        <w:gridCol w:w="1265"/>
      </w:tblGrid>
      <w:tr w:rsidR="00A1253B" w:rsidRPr="0081035D" w14:paraId="075805D9" w14:textId="77777777" w:rsidTr="00623D23">
        <w:trPr>
          <w:trHeight w:hRule="exact" w:val="442"/>
          <w:tblHeader/>
        </w:trPr>
        <w:tc>
          <w:tcPr>
            <w:tcW w:w="3843" w:type="dxa"/>
            <w:vMerge w:val="restart"/>
            <w:shd w:val="clear" w:color="auto" w:fill="B8CCE4" w:themeFill="accent1" w:themeFillTint="66"/>
            <w:tcMar>
              <w:left w:w="144" w:type="dxa"/>
              <w:right w:w="144" w:type="dxa"/>
            </w:tcMar>
            <w:vAlign w:val="center"/>
          </w:tcPr>
          <w:p w14:paraId="64C47C7B" w14:textId="60E87723" w:rsidR="00623D23" w:rsidRDefault="002D6865" w:rsidP="00623D23">
            <w:pPr>
              <w:snapToGrid w:val="0"/>
              <w:jc w:val="center"/>
              <w:rPr>
                <w:rFonts w:eastAsia="Times New Roman"/>
                <w:b/>
                <w:bCs/>
                <w:color w:val="002060"/>
                <w:sz w:val="24"/>
                <w:szCs w:val="24"/>
              </w:rPr>
            </w:pPr>
            <w:r w:rsidRPr="00623D23">
              <w:rPr>
                <w:rFonts w:eastAsia="Times New Roman"/>
                <w:b/>
                <w:bCs/>
                <w:color w:val="002060"/>
                <w:sz w:val="24"/>
                <w:szCs w:val="24"/>
              </w:rPr>
              <w:t>Goals of the</w:t>
            </w:r>
          </w:p>
          <w:p w14:paraId="62AE24D5" w14:textId="0A086CAD" w:rsidR="002D6865" w:rsidRPr="00623D23" w:rsidRDefault="002D6865" w:rsidP="00623D23">
            <w:pPr>
              <w:snapToGrid w:val="0"/>
              <w:jc w:val="center"/>
              <w:rPr>
                <w:rFonts w:eastAsia="Times New Roman"/>
                <w:b/>
                <w:bCs/>
                <w:color w:val="002060"/>
                <w:sz w:val="24"/>
                <w:szCs w:val="24"/>
              </w:rPr>
            </w:pPr>
            <w:r w:rsidRPr="00623D23">
              <w:rPr>
                <w:rFonts w:eastAsia="Times New Roman"/>
                <w:b/>
                <w:bCs/>
                <w:color w:val="002060"/>
                <w:sz w:val="24"/>
                <w:szCs w:val="24"/>
              </w:rPr>
              <w:t>Massachusetts</w:t>
            </w:r>
            <w:r w:rsidR="00623D23">
              <w:rPr>
                <w:rFonts w:eastAsia="Times New Roman"/>
                <w:b/>
                <w:bCs/>
                <w:color w:val="002060"/>
                <w:sz w:val="24"/>
                <w:szCs w:val="24"/>
              </w:rPr>
              <w:t xml:space="preserve"> </w:t>
            </w:r>
            <w:r w:rsidRPr="00623D23">
              <w:rPr>
                <w:rFonts w:eastAsia="Times New Roman"/>
                <w:b/>
                <w:bCs/>
                <w:color w:val="002060"/>
                <w:sz w:val="24"/>
                <w:szCs w:val="24"/>
              </w:rPr>
              <w:t>State Plan on Aging</w:t>
            </w:r>
          </w:p>
        </w:tc>
        <w:tc>
          <w:tcPr>
            <w:tcW w:w="5962" w:type="dxa"/>
            <w:gridSpan w:val="4"/>
            <w:shd w:val="clear" w:color="auto" w:fill="BFBFBF" w:themeFill="background1" w:themeFillShade="BF"/>
            <w:vAlign w:val="center"/>
          </w:tcPr>
          <w:p w14:paraId="4DC7DC37" w14:textId="3D93A1A6" w:rsidR="002D6865" w:rsidRPr="0081035D" w:rsidRDefault="002D6865" w:rsidP="00BF6CBC">
            <w:pPr>
              <w:snapToGrid w:val="0"/>
              <w:jc w:val="center"/>
              <w:rPr>
                <w:rFonts w:eastAsia="Times New Roman"/>
                <w:b/>
                <w:bCs/>
                <w:color w:val="FFFFFF" w:themeColor="background1"/>
                <w:sz w:val="24"/>
                <w:szCs w:val="24"/>
              </w:rPr>
            </w:pPr>
            <w:r w:rsidRPr="0081035D">
              <w:rPr>
                <w:rFonts w:eastAsia="Times New Roman"/>
                <w:b/>
                <w:bCs/>
                <w:color w:val="000000" w:themeColor="text1"/>
                <w:sz w:val="24"/>
                <w:szCs w:val="24"/>
              </w:rPr>
              <w:t>Alzheimer</w:t>
            </w:r>
            <w:r w:rsidR="00745433" w:rsidRPr="0081035D">
              <w:rPr>
                <w:rFonts w:eastAsia="Times New Roman"/>
                <w:b/>
                <w:bCs/>
                <w:color w:val="000000" w:themeColor="text1"/>
                <w:sz w:val="24"/>
                <w:szCs w:val="24"/>
              </w:rPr>
              <w:t>'</w:t>
            </w:r>
            <w:r w:rsidRPr="0081035D">
              <w:rPr>
                <w:rFonts w:eastAsia="Times New Roman"/>
                <w:b/>
                <w:bCs/>
                <w:color w:val="000000" w:themeColor="text1"/>
                <w:sz w:val="24"/>
                <w:szCs w:val="24"/>
              </w:rPr>
              <w:t>s Advisory Council</w:t>
            </w:r>
            <w:r w:rsidR="00E31D3D" w:rsidRPr="0081035D">
              <w:rPr>
                <w:rFonts w:eastAsia="Times New Roman"/>
                <w:b/>
                <w:bCs/>
                <w:color w:val="000000" w:themeColor="text1"/>
                <w:sz w:val="24"/>
                <w:szCs w:val="24"/>
              </w:rPr>
              <w:t xml:space="preserve"> Workgroups</w:t>
            </w:r>
          </w:p>
        </w:tc>
      </w:tr>
      <w:tr w:rsidR="00A1253B" w:rsidRPr="0081035D" w14:paraId="12FD888F" w14:textId="77777777" w:rsidTr="00623D23">
        <w:trPr>
          <w:trHeight w:val="1105"/>
          <w:tblHeader/>
        </w:trPr>
        <w:tc>
          <w:tcPr>
            <w:tcW w:w="3843" w:type="dxa"/>
            <w:vMerge/>
            <w:shd w:val="clear" w:color="auto" w:fill="B8CCE4" w:themeFill="accent1" w:themeFillTint="66"/>
            <w:tcMar>
              <w:left w:w="144" w:type="dxa"/>
              <w:right w:w="144" w:type="dxa"/>
            </w:tcMar>
          </w:tcPr>
          <w:p w14:paraId="56E4FD78" w14:textId="77777777" w:rsidR="002D6865" w:rsidRPr="00623D23" w:rsidRDefault="002D6865" w:rsidP="00A1253B">
            <w:pPr>
              <w:snapToGrid w:val="0"/>
              <w:rPr>
                <w:rFonts w:eastAsia="Times New Roman"/>
                <w:b/>
                <w:bCs/>
                <w:color w:val="002060"/>
                <w:sz w:val="24"/>
                <w:szCs w:val="24"/>
              </w:rPr>
            </w:pPr>
          </w:p>
        </w:tc>
        <w:tc>
          <w:tcPr>
            <w:tcW w:w="1637" w:type="dxa"/>
            <w:shd w:val="clear" w:color="auto" w:fill="F2F2F2" w:themeFill="background1" w:themeFillShade="F2"/>
            <w:tcMar>
              <w:top w:w="0" w:type="dxa"/>
              <w:left w:w="72" w:type="dxa"/>
              <w:bottom w:w="0" w:type="dxa"/>
              <w:right w:w="72" w:type="dxa"/>
            </w:tcMar>
            <w:vAlign w:val="center"/>
          </w:tcPr>
          <w:p w14:paraId="29DCC1CE" w14:textId="77777777" w:rsidR="002D6865" w:rsidRPr="0081035D" w:rsidRDefault="002D6865" w:rsidP="00BF6CBC">
            <w:pPr>
              <w:snapToGrid w:val="0"/>
              <w:jc w:val="center"/>
              <w:rPr>
                <w:rFonts w:eastAsia="Times New Roman"/>
                <w:color w:val="000000" w:themeColor="text1"/>
                <w:sz w:val="24"/>
                <w:szCs w:val="24"/>
              </w:rPr>
            </w:pPr>
            <w:r w:rsidRPr="0081035D">
              <w:rPr>
                <w:rFonts w:eastAsia="Times New Roman"/>
                <w:color w:val="000000" w:themeColor="text1"/>
                <w:sz w:val="24"/>
                <w:szCs w:val="24"/>
              </w:rPr>
              <w:t>Caregiver Support and Public Awareness</w:t>
            </w:r>
          </w:p>
        </w:tc>
        <w:tc>
          <w:tcPr>
            <w:tcW w:w="1530" w:type="dxa"/>
            <w:shd w:val="clear" w:color="auto" w:fill="F2F2F2" w:themeFill="background1" w:themeFillShade="F2"/>
            <w:tcMar>
              <w:top w:w="0" w:type="dxa"/>
              <w:left w:w="72" w:type="dxa"/>
              <w:bottom w:w="0" w:type="dxa"/>
              <w:right w:w="72" w:type="dxa"/>
            </w:tcMar>
            <w:vAlign w:val="center"/>
          </w:tcPr>
          <w:p w14:paraId="1503D42E" w14:textId="62932AD1" w:rsidR="002D6865" w:rsidRPr="0081035D" w:rsidRDefault="002D6865" w:rsidP="00BF6CBC">
            <w:pPr>
              <w:snapToGrid w:val="0"/>
              <w:jc w:val="center"/>
              <w:rPr>
                <w:rFonts w:eastAsia="Times New Roman"/>
                <w:color w:val="000000" w:themeColor="text1"/>
                <w:sz w:val="24"/>
                <w:szCs w:val="24"/>
              </w:rPr>
            </w:pPr>
            <w:r w:rsidRPr="0081035D">
              <w:rPr>
                <w:rFonts w:eastAsia="Times New Roman"/>
                <w:color w:val="000000" w:themeColor="text1"/>
                <w:sz w:val="24"/>
                <w:szCs w:val="24"/>
              </w:rPr>
              <w:t>Diagnosis and Services Navigation</w:t>
            </w:r>
          </w:p>
        </w:tc>
        <w:tc>
          <w:tcPr>
            <w:tcW w:w="1530" w:type="dxa"/>
            <w:shd w:val="clear" w:color="auto" w:fill="F2F2F2" w:themeFill="background1" w:themeFillShade="F2"/>
            <w:tcMar>
              <w:top w:w="0" w:type="dxa"/>
              <w:left w:w="72" w:type="dxa"/>
              <w:bottom w:w="0" w:type="dxa"/>
              <w:right w:w="72" w:type="dxa"/>
            </w:tcMar>
            <w:vAlign w:val="center"/>
          </w:tcPr>
          <w:p w14:paraId="4EEFA21B" w14:textId="77777777" w:rsidR="002D6865" w:rsidRPr="0081035D" w:rsidRDefault="002D6865" w:rsidP="00BF6CBC">
            <w:pPr>
              <w:snapToGrid w:val="0"/>
              <w:jc w:val="center"/>
              <w:rPr>
                <w:rFonts w:eastAsia="Times New Roman"/>
                <w:color w:val="000000" w:themeColor="text1"/>
                <w:sz w:val="24"/>
                <w:szCs w:val="24"/>
              </w:rPr>
            </w:pPr>
            <w:r w:rsidRPr="0081035D">
              <w:rPr>
                <w:rFonts w:eastAsia="Times New Roman"/>
                <w:color w:val="000000" w:themeColor="text1"/>
                <w:sz w:val="24"/>
                <w:szCs w:val="24"/>
              </w:rPr>
              <w:t>Physical Infra-</w:t>
            </w:r>
          </w:p>
          <w:p w14:paraId="5A2AC4E4" w14:textId="77777777" w:rsidR="002D6865" w:rsidRPr="0081035D" w:rsidRDefault="002D6865" w:rsidP="00BF6CBC">
            <w:pPr>
              <w:snapToGrid w:val="0"/>
              <w:jc w:val="center"/>
              <w:rPr>
                <w:rFonts w:eastAsia="Times New Roman"/>
                <w:color w:val="000000" w:themeColor="text1"/>
                <w:sz w:val="24"/>
                <w:szCs w:val="24"/>
              </w:rPr>
            </w:pPr>
            <w:r w:rsidRPr="0081035D">
              <w:rPr>
                <w:rFonts w:eastAsia="Times New Roman"/>
                <w:color w:val="000000" w:themeColor="text1"/>
                <w:sz w:val="24"/>
                <w:szCs w:val="24"/>
              </w:rPr>
              <w:t>structure</w:t>
            </w:r>
          </w:p>
        </w:tc>
        <w:tc>
          <w:tcPr>
            <w:tcW w:w="1265" w:type="dxa"/>
            <w:shd w:val="clear" w:color="auto" w:fill="F2F2F2" w:themeFill="background1" w:themeFillShade="F2"/>
            <w:tcMar>
              <w:top w:w="0" w:type="dxa"/>
              <w:left w:w="72" w:type="dxa"/>
              <w:bottom w:w="0" w:type="dxa"/>
              <w:right w:w="72" w:type="dxa"/>
            </w:tcMar>
            <w:vAlign w:val="center"/>
          </w:tcPr>
          <w:p w14:paraId="35D04BED" w14:textId="77777777" w:rsidR="002D6865" w:rsidRPr="0081035D" w:rsidRDefault="002D6865" w:rsidP="00BF6CBC">
            <w:pPr>
              <w:snapToGrid w:val="0"/>
              <w:jc w:val="center"/>
              <w:rPr>
                <w:rFonts w:eastAsia="Times New Roman"/>
                <w:color w:val="000000" w:themeColor="text1"/>
                <w:sz w:val="24"/>
                <w:szCs w:val="24"/>
              </w:rPr>
            </w:pPr>
            <w:r w:rsidRPr="0081035D">
              <w:rPr>
                <w:rFonts w:eastAsia="Times New Roman"/>
                <w:color w:val="000000" w:themeColor="text1"/>
                <w:sz w:val="24"/>
                <w:szCs w:val="24"/>
              </w:rPr>
              <w:t>Quality of Care</w:t>
            </w:r>
          </w:p>
        </w:tc>
      </w:tr>
      <w:tr w:rsidR="002D6865" w:rsidRPr="0081035D" w14:paraId="41CACBE6" w14:textId="77777777" w:rsidTr="00623D23">
        <w:tc>
          <w:tcPr>
            <w:tcW w:w="3843" w:type="dxa"/>
            <w:shd w:val="clear" w:color="auto" w:fill="DBE5F1" w:themeFill="accent1" w:themeFillTint="33"/>
            <w:tcMar>
              <w:top w:w="72" w:type="dxa"/>
              <w:left w:w="144" w:type="dxa"/>
              <w:bottom w:w="72" w:type="dxa"/>
              <w:right w:w="144" w:type="dxa"/>
            </w:tcMar>
          </w:tcPr>
          <w:p w14:paraId="1811730E" w14:textId="3B6DFA2E" w:rsidR="002D6865" w:rsidRPr="00623D23" w:rsidRDefault="002D6865" w:rsidP="00A1253B">
            <w:pPr>
              <w:snapToGrid w:val="0"/>
              <w:rPr>
                <w:rFonts w:eastAsia="Times New Roman"/>
                <w:b/>
                <w:bCs/>
                <w:color w:val="002060"/>
                <w:sz w:val="24"/>
                <w:szCs w:val="24"/>
              </w:rPr>
            </w:pPr>
            <w:r w:rsidRPr="00623D23">
              <w:rPr>
                <w:rFonts w:eastAsia="Times New Roman"/>
                <w:b/>
                <w:bCs/>
                <w:color w:val="002060"/>
                <w:sz w:val="24"/>
                <w:szCs w:val="24"/>
              </w:rPr>
              <w:t>Support aging in community</w:t>
            </w:r>
          </w:p>
        </w:tc>
        <w:tc>
          <w:tcPr>
            <w:tcW w:w="1637" w:type="dxa"/>
            <w:shd w:val="clear" w:color="auto" w:fill="auto"/>
            <w:tcMar>
              <w:top w:w="72" w:type="dxa"/>
              <w:left w:w="0" w:type="dxa"/>
              <w:bottom w:w="72" w:type="dxa"/>
              <w:right w:w="0" w:type="dxa"/>
            </w:tcMar>
            <w:vAlign w:val="center"/>
          </w:tcPr>
          <w:p w14:paraId="70779522" w14:textId="77777777" w:rsidR="002D6865" w:rsidRPr="0081035D" w:rsidRDefault="002D6865" w:rsidP="00A1253B">
            <w:pPr>
              <w:snapToGrid w:val="0"/>
              <w:jc w:val="center"/>
              <w:rPr>
                <w:rFonts w:eastAsia="Times New Roman"/>
                <w:b/>
                <w:bCs/>
                <w:color w:val="000000" w:themeColor="text1"/>
                <w:sz w:val="26"/>
                <w:szCs w:val="26"/>
              </w:rPr>
            </w:pPr>
            <w:r w:rsidRPr="0081035D">
              <w:rPr>
                <w:rFonts w:eastAsia="Times New Roman"/>
                <w:b/>
                <w:bCs/>
                <w:color w:val="000000" w:themeColor="text1"/>
                <w:sz w:val="26"/>
                <w:szCs w:val="26"/>
              </w:rPr>
              <w:sym w:font="Wingdings" w:char="F0FC"/>
            </w:r>
          </w:p>
        </w:tc>
        <w:tc>
          <w:tcPr>
            <w:tcW w:w="1530" w:type="dxa"/>
            <w:shd w:val="clear" w:color="auto" w:fill="auto"/>
            <w:tcMar>
              <w:top w:w="72" w:type="dxa"/>
              <w:left w:w="0" w:type="dxa"/>
              <w:bottom w:w="72" w:type="dxa"/>
              <w:right w:w="0" w:type="dxa"/>
            </w:tcMar>
            <w:vAlign w:val="center"/>
          </w:tcPr>
          <w:p w14:paraId="36A12A45" w14:textId="77777777" w:rsidR="002D6865" w:rsidRPr="0081035D" w:rsidRDefault="002D6865" w:rsidP="00A1253B">
            <w:pPr>
              <w:snapToGrid w:val="0"/>
              <w:jc w:val="center"/>
              <w:rPr>
                <w:rFonts w:eastAsia="Times New Roman"/>
                <w:b/>
                <w:bCs/>
                <w:color w:val="000000" w:themeColor="text1"/>
                <w:sz w:val="26"/>
                <w:szCs w:val="26"/>
              </w:rPr>
            </w:pPr>
            <w:r w:rsidRPr="0081035D">
              <w:rPr>
                <w:rFonts w:eastAsia="Times New Roman"/>
                <w:b/>
                <w:bCs/>
                <w:color w:val="000000" w:themeColor="text1"/>
                <w:sz w:val="26"/>
                <w:szCs w:val="26"/>
              </w:rPr>
              <w:sym w:font="Wingdings" w:char="F0FC"/>
            </w:r>
          </w:p>
        </w:tc>
        <w:tc>
          <w:tcPr>
            <w:tcW w:w="1530" w:type="dxa"/>
            <w:shd w:val="clear" w:color="auto" w:fill="auto"/>
            <w:tcMar>
              <w:top w:w="72" w:type="dxa"/>
              <w:left w:w="0" w:type="dxa"/>
              <w:bottom w:w="72" w:type="dxa"/>
              <w:right w:w="0" w:type="dxa"/>
            </w:tcMar>
            <w:vAlign w:val="center"/>
          </w:tcPr>
          <w:p w14:paraId="5FDF68B7" w14:textId="77777777" w:rsidR="002D6865" w:rsidRPr="0081035D" w:rsidRDefault="002D6865" w:rsidP="00A1253B">
            <w:pPr>
              <w:snapToGrid w:val="0"/>
              <w:jc w:val="center"/>
              <w:rPr>
                <w:rFonts w:eastAsia="Times New Roman"/>
                <w:b/>
                <w:bCs/>
                <w:color w:val="000000" w:themeColor="text1"/>
                <w:sz w:val="26"/>
                <w:szCs w:val="26"/>
              </w:rPr>
            </w:pPr>
            <w:r w:rsidRPr="0081035D">
              <w:rPr>
                <w:rFonts w:eastAsia="Times New Roman"/>
                <w:b/>
                <w:bCs/>
                <w:color w:val="000000" w:themeColor="text1"/>
                <w:sz w:val="26"/>
                <w:szCs w:val="26"/>
              </w:rPr>
              <w:sym w:font="Wingdings" w:char="F0FC"/>
            </w:r>
          </w:p>
        </w:tc>
        <w:tc>
          <w:tcPr>
            <w:tcW w:w="1265" w:type="dxa"/>
            <w:shd w:val="clear" w:color="auto" w:fill="auto"/>
            <w:tcMar>
              <w:top w:w="72" w:type="dxa"/>
              <w:left w:w="0" w:type="dxa"/>
              <w:bottom w:w="72" w:type="dxa"/>
              <w:right w:w="0" w:type="dxa"/>
            </w:tcMar>
            <w:vAlign w:val="center"/>
          </w:tcPr>
          <w:p w14:paraId="18C1118B" w14:textId="77777777" w:rsidR="002D6865" w:rsidRPr="0081035D" w:rsidRDefault="002D6865" w:rsidP="00A1253B">
            <w:pPr>
              <w:snapToGrid w:val="0"/>
              <w:jc w:val="center"/>
              <w:rPr>
                <w:rFonts w:eastAsia="Times New Roman"/>
                <w:b/>
                <w:bCs/>
                <w:color w:val="000000" w:themeColor="text1"/>
                <w:sz w:val="26"/>
                <w:szCs w:val="26"/>
              </w:rPr>
            </w:pPr>
            <w:r w:rsidRPr="0081035D">
              <w:rPr>
                <w:rFonts w:eastAsia="Times New Roman"/>
                <w:b/>
                <w:bCs/>
                <w:color w:val="000000" w:themeColor="text1"/>
                <w:sz w:val="26"/>
                <w:szCs w:val="26"/>
              </w:rPr>
              <w:sym w:font="Wingdings" w:char="F0FC"/>
            </w:r>
          </w:p>
        </w:tc>
      </w:tr>
      <w:tr w:rsidR="002D6865" w:rsidRPr="0081035D" w14:paraId="63A68F4D" w14:textId="77777777" w:rsidTr="00623D23">
        <w:tc>
          <w:tcPr>
            <w:tcW w:w="3843" w:type="dxa"/>
            <w:shd w:val="clear" w:color="auto" w:fill="DBE5F1" w:themeFill="accent1" w:themeFillTint="33"/>
            <w:tcMar>
              <w:top w:w="72" w:type="dxa"/>
              <w:left w:w="144" w:type="dxa"/>
              <w:bottom w:w="72" w:type="dxa"/>
              <w:right w:w="144" w:type="dxa"/>
            </w:tcMar>
          </w:tcPr>
          <w:p w14:paraId="588A0BEB" w14:textId="52A5E750" w:rsidR="002D6865" w:rsidRPr="00623D23" w:rsidRDefault="002D6865" w:rsidP="00A1253B">
            <w:pPr>
              <w:snapToGrid w:val="0"/>
              <w:rPr>
                <w:rFonts w:eastAsia="Times New Roman"/>
                <w:b/>
                <w:bCs/>
                <w:color w:val="002060"/>
                <w:sz w:val="24"/>
                <w:szCs w:val="24"/>
              </w:rPr>
            </w:pPr>
            <w:r w:rsidRPr="00623D23">
              <w:rPr>
                <w:rFonts w:eastAsia="Times New Roman"/>
                <w:b/>
                <w:bCs/>
                <w:color w:val="002060"/>
                <w:sz w:val="24"/>
                <w:szCs w:val="24"/>
              </w:rPr>
              <w:t xml:space="preserve">Support caregivers and make </w:t>
            </w:r>
            <w:r w:rsidR="00975C99" w:rsidRPr="00623D23">
              <w:rPr>
                <w:rFonts w:eastAsia="Times New Roman"/>
                <w:b/>
                <w:bCs/>
                <w:color w:val="002060"/>
                <w:sz w:val="24"/>
                <w:szCs w:val="24"/>
              </w:rPr>
              <w:br/>
            </w:r>
            <w:r w:rsidRPr="00623D23">
              <w:rPr>
                <w:rFonts w:eastAsia="Times New Roman"/>
                <w:b/>
                <w:bCs/>
                <w:color w:val="002060"/>
                <w:sz w:val="24"/>
                <w:szCs w:val="24"/>
              </w:rPr>
              <w:t>Massachusett</w:t>
            </w:r>
            <w:r w:rsidR="0012608E" w:rsidRPr="00623D23">
              <w:rPr>
                <w:rFonts w:eastAsia="Times New Roman"/>
                <w:b/>
                <w:bCs/>
                <w:color w:val="002060"/>
                <w:sz w:val="24"/>
                <w:szCs w:val="24"/>
              </w:rPr>
              <w:t>s</w:t>
            </w:r>
            <w:r w:rsidR="00975C99" w:rsidRPr="00623D23">
              <w:rPr>
                <w:rFonts w:eastAsia="Times New Roman"/>
                <w:b/>
                <w:bCs/>
                <w:color w:val="002060"/>
                <w:sz w:val="24"/>
                <w:szCs w:val="24"/>
              </w:rPr>
              <w:t xml:space="preserve"> </w:t>
            </w:r>
            <w:r w:rsidRPr="00623D23">
              <w:rPr>
                <w:rFonts w:eastAsia="Times New Roman"/>
                <w:b/>
                <w:bCs/>
                <w:color w:val="002060"/>
                <w:sz w:val="24"/>
                <w:szCs w:val="24"/>
              </w:rPr>
              <w:t>dementia capable</w:t>
            </w:r>
          </w:p>
        </w:tc>
        <w:tc>
          <w:tcPr>
            <w:tcW w:w="1637" w:type="dxa"/>
            <w:shd w:val="clear" w:color="auto" w:fill="auto"/>
            <w:tcMar>
              <w:top w:w="72" w:type="dxa"/>
              <w:left w:w="0" w:type="dxa"/>
              <w:bottom w:w="72" w:type="dxa"/>
              <w:right w:w="0" w:type="dxa"/>
            </w:tcMar>
            <w:vAlign w:val="center"/>
          </w:tcPr>
          <w:p w14:paraId="42F82A83" w14:textId="77777777" w:rsidR="002D6865" w:rsidRPr="0081035D" w:rsidRDefault="002D6865" w:rsidP="00A1253B">
            <w:pPr>
              <w:snapToGrid w:val="0"/>
              <w:jc w:val="center"/>
              <w:rPr>
                <w:rFonts w:eastAsia="Times New Roman"/>
                <w:b/>
                <w:bCs/>
                <w:color w:val="000000" w:themeColor="text1"/>
                <w:sz w:val="26"/>
                <w:szCs w:val="26"/>
              </w:rPr>
            </w:pPr>
            <w:r w:rsidRPr="0081035D">
              <w:rPr>
                <w:rFonts w:eastAsia="Times New Roman"/>
                <w:b/>
                <w:bCs/>
                <w:color w:val="000000" w:themeColor="text1"/>
                <w:sz w:val="26"/>
                <w:szCs w:val="26"/>
              </w:rPr>
              <w:sym w:font="Wingdings" w:char="F0FC"/>
            </w:r>
          </w:p>
        </w:tc>
        <w:tc>
          <w:tcPr>
            <w:tcW w:w="1530" w:type="dxa"/>
            <w:shd w:val="clear" w:color="auto" w:fill="auto"/>
            <w:tcMar>
              <w:top w:w="72" w:type="dxa"/>
              <w:left w:w="0" w:type="dxa"/>
              <w:bottom w:w="72" w:type="dxa"/>
              <w:right w:w="0" w:type="dxa"/>
            </w:tcMar>
            <w:vAlign w:val="center"/>
          </w:tcPr>
          <w:p w14:paraId="4583ABE5" w14:textId="77777777" w:rsidR="002D6865" w:rsidRPr="0081035D" w:rsidRDefault="002D6865" w:rsidP="00A1253B">
            <w:pPr>
              <w:snapToGrid w:val="0"/>
              <w:jc w:val="center"/>
              <w:rPr>
                <w:rFonts w:eastAsia="Times New Roman"/>
                <w:b/>
                <w:bCs/>
                <w:color w:val="000000" w:themeColor="text1"/>
                <w:sz w:val="26"/>
                <w:szCs w:val="26"/>
              </w:rPr>
            </w:pPr>
            <w:r w:rsidRPr="0081035D">
              <w:rPr>
                <w:rFonts w:eastAsia="Times New Roman"/>
                <w:b/>
                <w:bCs/>
                <w:color w:val="000000" w:themeColor="text1"/>
                <w:sz w:val="26"/>
                <w:szCs w:val="26"/>
              </w:rPr>
              <w:sym w:font="Wingdings" w:char="F0FC"/>
            </w:r>
          </w:p>
        </w:tc>
        <w:tc>
          <w:tcPr>
            <w:tcW w:w="1530" w:type="dxa"/>
            <w:shd w:val="clear" w:color="auto" w:fill="auto"/>
            <w:tcMar>
              <w:top w:w="72" w:type="dxa"/>
              <w:left w:w="0" w:type="dxa"/>
              <w:bottom w:w="72" w:type="dxa"/>
              <w:right w:w="0" w:type="dxa"/>
            </w:tcMar>
            <w:vAlign w:val="center"/>
          </w:tcPr>
          <w:p w14:paraId="676654E5" w14:textId="77777777" w:rsidR="002D6865" w:rsidRPr="0081035D" w:rsidRDefault="002D6865" w:rsidP="00A1253B">
            <w:pPr>
              <w:snapToGrid w:val="0"/>
              <w:jc w:val="center"/>
              <w:rPr>
                <w:rFonts w:eastAsia="Times New Roman"/>
                <w:b/>
                <w:bCs/>
                <w:color w:val="000000" w:themeColor="text1"/>
                <w:sz w:val="26"/>
                <w:szCs w:val="26"/>
              </w:rPr>
            </w:pPr>
            <w:r w:rsidRPr="0081035D">
              <w:rPr>
                <w:rFonts w:eastAsia="Times New Roman"/>
                <w:b/>
                <w:bCs/>
                <w:color w:val="000000" w:themeColor="text1"/>
                <w:sz w:val="26"/>
                <w:szCs w:val="26"/>
              </w:rPr>
              <w:sym w:font="Wingdings" w:char="F0FC"/>
            </w:r>
          </w:p>
        </w:tc>
        <w:tc>
          <w:tcPr>
            <w:tcW w:w="1265" w:type="dxa"/>
            <w:shd w:val="clear" w:color="auto" w:fill="auto"/>
            <w:tcMar>
              <w:top w:w="72" w:type="dxa"/>
              <w:left w:w="0" w:type="dxa"/>
              <w:bottom w:w="72" w:type="dxa"/>
              <w:right w:w="0" w:type="dxa"/>
            </w:tcMar>
            <w:vAlign w:val="center"/>
          </w:tcPr>
          <w:p w14:paraId="5BD3B3D3" w14:textId="77777777" w:rsidR="002D6865" w:rsidRPr="0081035D" w:rsidRDefault="002D6865" w:rsidP="00A1253B">
            <w:pPr>
              <w:snapToGrid w:val="0"/>
              <w:jc w:val="center"/>
              <w:rPr>
                <w:rFonts w:eastAsia="Times New Roman"/>
                <w:b/>
                <w:bCs/>
                <w:color w:val="000000" w:themeColor="text1"/>
                <w:sz w:val="26"/>
                <w:szCs w:val="26"/>
              </w:rPr>
            </w:pPr>
            <w:r w:rsidRPr="0081035D">
              <w:rPr>
                <w:rFonts w:eastAsia="Times New Roman"/>
                <w:b/>
                <w:bCs/>
                <w:color w:val="000000" w:themeColor="text1"/>
                <w:sz w:val="26"/>
                <w:szCs w:val="26"/>
              </w:rPr>
              <w:sym w:font="Wingdings" w:char="F0FC"/>
            </w:r>
          </w:p>
        </w:tc>
      </w:tr>
      <w:tr w:rsidR="002D6865" w:rsidRPr="0081035D" w14:paraId="362E1B76" w14:textId="77777777" w:rsidTr="00623D23">
        <w:tc>
          <w:tcPr>
            <w:tcW w:w="3843" w:type="dxa"/>
            <w:shd w:val="clear" w:color="auto" w:fill="DBE5F1" w:themeFill="accent1" w:themeFillTint="33"/>
            <w:tcMar>
              <w:top w:w="72" w:type="dxa"/>
              <w:left w:w="144" w:type="dxa"/>
              <w:bottom w:w="72" w:type="dxa"/>
              <w:right w:w="144" w:type="dxa"/>
            </w:tcMar>
          </w:tcPr>
          <w:p w14:paraId="78B9F3BB" w14:textId="3F8FECDA" w:rsidR="002D6865" w:rsidRPr="00623D23" w:rsidRDefault="002D6865" w:rsidP="00A1253B">
            <w:pPr>
              <w:snapToGrid w:val="0"/>
              <w:rPr>
                <w:rFonts w:eastAsia="Times New Roman"/>
                <w:b/>
                <w:bCs/>
                <w:color w:val="002060"/>
                <w:sz w:val="24"/>
                <w:szCs w:val="24"/>
              </w:rPr>
            </w:pPr>
            <w:r w:rsidRPr="00623D23">
              <w:rPr>
                <w:rFonts w:eastAsia="Times New Roman"/>
                <w:b/>
                <w:bCs/>
                <w:color w:val="002060"/>
                <w:sz w:val="24"/>
                <w:szCs w:val="24"/>
              </w:rPr>
              <w:t>Empower healthy aging</w:t>
            </w:r>
          </w:p>
        </w:tc>
        <w:tc>
          <w:tcPr>
            <w:tcW w:w="1637" w:type="dxa"/>
            <w:shd w:val="clear" w:color="auto" w:fill="auto"/>
            <w:tcMar>
              <w:top w:w="72" w:type="dxa"/>
              <w:left w:w="0" w:type="dxa"/>
              <w:bottom w:w="72" w:type="dxa"/>
              <w:right w:w="0" w:type="dxa"/>
            </w:tcMar>
            <w:vAlign w:val="center"/>
          </w:tcPr>
          <w:p w14:paraId="10C843D9" w14:textId="77777777" w:rsidR="002D6865" w:rsidRPr="0081035D" w:rsidRDefault="002D6865" w:rsidP="00A1253B">
            <w:pPr>
              <w:snapToGrid w:val="0"/>
              <w:jc w:val="center"/>
              <w:rPr>
                <w:rFonts w:eastAsia="Times New Roman"/>
                <w:b/>
                <w:bCs/>
                <w:color w:val="000000" w:themeColor="text1"/>
                <w:sz w:val="26"/>
                <w:szCs w:val="26"/>
              </w:rPr>
            </w:pPr>
            <w:r w:rsidRPr="0081035D">
              <w:rPr>
                <w:rFonts w:eastAsia="Times New Roman"/>
                <w:b/>
                <w:bCs/>
                <w:color w:val="000000" w:themeColor="text1"/>
                <w:sz w:val="26"/>
                <w:szCs w:val="26"/>
              </w:rPr>
              <w:sym w:font="Wingdings" w:char="F0FC"/>
            </w:r>
          </w:p>
        </w:tc>
        <w:tc>
          <w:tcPr>
            <w:tcW w:w="1530" w:type="dxa"/>
            <w:shd w:val="clear" w:color="auto" w:fill="auto"/>
            <w:tcMar>
              <w:top w:w="72" w:type="dxa"/>
              <w:left w:w="0" w:type="dxa"/>
              <w:bottom w:w="72" w:type="dxa"/>
              <w:right w:w="0" w:type="dxa"/>
            </w:tcMar>
            <w:vAlign w:val="center"/>
          </w:tcPr>
          <w:p w14:paraId="6DDF997F" w14:textId="77777777" w:rsidR="002D6865" w:rsidRPr="0081035D" w:rsidRDefault="002D6865" w:rsidP="00A1253B">
            <w:pPr>
              <w:snapToGrid w:val="0"/>
              <w:jc w:val="center"/>
              <w:rPr>
                <w:rFonts w:eastAsia="Times New Roman"/>
                <w:b/>
                <w:bCs/>
                <w:color w:val="000000" w:themeColor="text1"/>
                <w:sz w:val="26"/>
                <w:szCs w:val="26"/>
              </w:rPr>
            </w:pPr>
            <w:r w:rsidRPr="0081035D">
              <w:rPr>
                <w:rFonts w:eastAsia="Times New Roman"/>
                <w:b/>
                <w:bCs/>
                <w:color w:val="000000" w:themeColor="text1"/>
                <w:sz w:val="26"/>
                <w:szCs w:val="26"/>
              </w:rPr>
              <w:sym w:font="Wingdings" w:char="F0FC"/>
            </w:r>
          </w:p>
        </w:tc>
        <w:tc>
          <w:tcPr>
            <w:tcW w:w="1530" w:type="dxa"/>
            <w:shd w:val="clear" w:color="auto" w:fill="auto"/>
            <w:tcMar>
              <w:top w:w="72" w:type="dxa"/>
              <w:left w:w="0" w:type="dxa"/>
              <w:bottom w:w="72" w:type="dxa"/>
              <w:right w:w="0" w:type="dxa"/>
            </w:tcMar>
            <w:vAlign w:val="center"/>
          </w:tcPr>
          <w:p w14:paraId="361089C9" w14:textId="77777777" w:rsidR="002D6865" w:rsidRPr="0081035D" w:rsidRDefault="002D6865" w:rsidP="00A1253B">
            <w:pPr>
              <w:snapToGrid w:val="0"/>
              <w:jc w:val="center"/>
              <w:rPr>
                <w:rFonts w:eastAsia="Times New Roman"/>
                <w:b/>
                <w:bCs/>
                <w:color w:val="000000" w:themeColor="text1"/>
                <w:sz w:val="26"/>
                <w:szCs w:val="26"/>
              </w:rPr>
            </w:pPr>
            <w:r w:rsidRPr="0081035D">
              <w:rPr>
                <w:rFonts w:eastAsia="Times New Roman"/>
                <w:b/>
                <w:bCs/>
                <w:color w:val="000000" w:themeColor="text1"/>
                <w:sz w:val="26"/>
                <w:szCs w:val="26"/>
              </w:rPr>
              <w:sym w:font="Wingdings" w:char="F0FC"/>
            </w:r>
          </w:p>
        </w:tc>
        <w:tc>
          <w:tcPr>
            <w:tcW w:w="1265" w:type="dxa"/>
            <w:shd w:val="clear" w:color="auto" w:fill="auto"/>
            <w:tcMar>
              <w:top w:w="72" w:type="dxa"/>
              <w:left w:w="0" w:type="dxa"/>
              <w:bottom w:w="72" w:type="dxa"/>
              <w:right w:w="0" w:type="dxa"/>
            </w:tcMar>
            <w:vAlign w:val="center"/>
          </w:tcPr>
          <w:p w14:paraId="3382A62F" w14:textId="77777777" w:rsidR="002D6865" w:rsidRPr="0081035D" w:rsidRDefault="002D6865" w:rsidP="00A1253B">
            <w:pPr>
              <w:snapToGrid w:val="0"/>
              <w:jc w:val="center"/>
              <w:rPr>
                <w:rFonts w:eastAsia="Times New Roman"/>
                <w:b/>
                <w:bCs/>
                <w:color w:val="000000" w:themeColor="text1"/>
                <w:sz w:val="26"/>
                <w:szCs w:val="26"/>
              </w:rPr>
            </w:pPr>
            <w:r w:rsidRPr="0081035D">
              <w:rPr>
                <w:rFonts w:eastAsia="Times New Roman"/>
                <w:b/>
                <w:bCs/>
                <w:color w:val="000000" w:themeColor="text1"/>
                <w:sz w:val="26"/>
                <w:szCs w:val="26"/>
              </w:rPr>
              <w:sym w:font="Wingdings" w:char="F0FC"/>
            </w:r>
          </w:p>
        </w:tc>
      </w:tr>
      <w:tr w:rsidR="002D6865" w:rsidRPr="0081035D" w14:paraId="3BD342F2" w14:textId="77777777" w:rsidTr="00623D23">
        <w:tc>
          <w:tcPr>
            <w:tcW w:w="3843" w:type="dxa"/>
            <w:shd w:val="clear" w:color="auto" w:fill="DBE5F1" w:themeFill="accent1" w:themeFillTint="33"/>
            <w:tcMar>
              <w:top w:w="72" w:type="dxa"/>
              <w:left w:w="144" w:type="dxa"/>
              <w:bottom w:w="72" w:type="dxa"/>
              <w:right w:w="144" w:type="dxa"/>
            </w:tcMar>
          </w:tcPr>
          <w:p w14:paraId="636AFAB4" w14:textId="3D6224BD" w:rsidR="002D6865" w:rsidRPr="00623D23" w:rsidRDefault="002D6865" w:rsidP="00A1253B">
            <w:pPr>
              <w:snapToGrid w:val="0"/>
              <w:rPr>
                <w:rFonts w:eastAsia="Times New Roman"/>
                <w:b/>
                <w:bCs/>
                <w:color w:val="002060"/>
                <w:sz w:val="24"/>
                <w:szCs w:val="24"/>
              </w:rPr>
            </w:pPr>
            <w:r w:rsidRPr="00623D23">
              <w:rPr>
                <w:rFonts w:eastAsia="Times New Roman"/>
                <w:b/>
                <w:bCs/>
                <w:color w:val="002060"/>
                <w:sz w:val="24"/>
                <w:szCs w:val="24"/>
              </w:rPr>
              <w:t xml:space="preserve">Prevent </w:t>
            </w:r>
            <w:r w:rsidR="0012608E" w:rsidRPr="00623D23">
              <w:rPr>
                <w:rFonts w:eastAsia="Times New Roman"/>
                <w:b/>
                <w:bCs/>
                <w:color w:val="002060"/>
                <w:sz w:val="24"/>
                <w:szCs w:val="24"/>
              </w:rPr>
              <w:t xml:space="preserve">exploitation and </w:t>
            </w:r>
            <w:r w:rsidRPr="00623D23">
              <w:rPr>
                <w:rFonts w:eastAsia="Times New Roman"/>
                <w:b/>
                <w:bCs/>
                <w:color w:val="002060"/>
                <w:sz w:val="24"/>
                <w:szCs w:val="24"/>
              </w:rPr>
              <w:t>injury</w:t>
            </w:r>
            <w:r w:rsidR="0012608E" w:rsidRPr="00623D23">
              <w:rPr>
                <w:rFonts w:eastAsia="Times New Roman"/>
                <w:b/>
                <w:bCs/>
                <w:color w:val="002060"/>
                <w:sz w:val="24"/>
                <w:szCs w:val="24"/>
              </w:rPr>
              <w:t xml:space="preserve"> to</w:t>
            </w:r>
            <w:r w:rsidR="007B523D" w:rsidRPr="00623D23">
              <w:rPr>
                <w:rFonts w:eastAsia="Times New Roman"/>
                <w:b/>
                <w:bCs/>
                <w:color w:val="002060"/>
                <w:sz w:val="24"/>
                <w:szCs w:val="24"/>
              </w:rPr>
              <w:t>,</w:t>
            </w:r>
            <w:r w:rsidR="0012608E" w:rsidRPr="00623D23">
              <w:rPr>
                <w:rFonts w:eastAsia="Times New Roman"/>
                <w:b/>
                <w:bCs/>
                <w:color w:val="002060"/>
                <w:sz w:val="24"/>
                <w:szCs w:val="24"/>
              </w:rPr>
              <w:t xml:space="preserve"> and </w:t>
            </w:r>
            <w:r w:rsidRPr="00623D23">
              <w:rPr>
                <w:rFonts w:eastAsia="Times New Roman"/>
                <w:b/>
                <w:bCs/>
                <w:color w:val="002060"/>
                <w:sz w:val="24"/>
                <w:szCs w:val="24"/>
              </w:rPr>
              <w:t>violence</w:t>
            </w:r>
            <w:r w:rsidR="00975C99" w:rsidRPr="00623D23">
              <w:rPr>
                <w:rFonts w:eastAsia="Times New Roman"/>
                <w:b/>
                <w:bCs/>
                <w:color w:val="002060"/>
                <w:sz w:val="24"/>
                <w:szCs w:val="24"/>
              </w:rPr>
              <w:t xml:space="preserve"> </w:t>
            </w:r>
            <w:r w:rsidR="0012608E" w:rsidRPr="00623D23">
              <w:rPr>
                <w:rFonts w:eastAsia="Times New Roman"/>
                <w:b/>
                <w:bCs/>
                <w:color w:val="002060"/>
                <w:sz w:val="24"/>
                <w:szCs w:val="24"/>
              </w:rPr>
              <w:t>toward</w:t>
            </w:r>
            <w:r w:rsidR="007B523D" w:rsidRPr="00623D23">
              <w:rPr>
                <w:rFonts w:eastAsia="Times New Roman"/>
                <w:b/>
                <w:bCs/>
                <w:color w:val="002060"/>
                <w:sz w:val="24"/>
                <w:szCs w:val="24"/>
              </w:rPr>
              <w:t>,</w:t>
            </w:r>
            <w:r w:rsidR="0012608E" w:rsidRPr="00623D23">
              <w:rPr>
                <w:rFonts w:eastAsia="Times New Roman"/>
                <w:b/>
                <w:bCs/>
                <w:color w:val="002060"/>
                <w:sz w:val="24"/>
                <w:szCs w:val="24"/>
              </w:rPr>
              <w:t xml:space="preserve"> </w:t>
            </w:r>
            <w:r w:rsidRPr="00623D23">
              <w:rPr>
                <w:rFonts w:eastAsia="Times New Roman"/>
                <w:b/>
                <w:bCs/>
                <w:color w:val="002060"/>
                <w:sz w:val="24"/>
                <w:szCs w:val="24"/>
              </w:rPr>
              <w:t>older adults</w:t>
            </w:r>
          </w:p>
        </w:tc>
        <w:tc>
          <w:tcPr>
            <w:tcW w:w="1637" w:type="dxa"/>
            <w:shd w:val="clear" w:color="auto" w:fill="auto"/>
            <w:tcMar>
              <w:top w:w="72" w:type="dxa"/>
              <w:left w:w="0" w:type="dxa"/>
              <w:bottom w:w="72" w:type="dxa"/>
              <w:right w:w="0" w:type="dxa"/>
            </w:tcMar>
            <w:vAlign w:val="center"/>
          </w:tcPr>
          <w:p w14:paraId="1A20B33E" w14:textId="52E26F72" w:rsidR="002D6865" w:rsidRPr="0081035D" w:rsidRDefault="002D6865" w:rsidP="00A1253B">
            <w:pPr>
              <w:snapToGrid w:val="0"/>
              <w:jc w:val="center"/>
              <w:rPr>
                <w:rFonts w:eastAsia="Times New Roman"/>
                <w:b/>
                <w:bCs/>
                <w:color w:val="000000" w:themeColor="text1"/>
                <w:sz w:val="26"/>
                <w:szCs w:val="26"/>
              </w:rPr>
            </w:pPr>
          </w:p>
        </w:tc>
        <w:tc>
          <w:tcPr>
            <w:tcW w:w="1530" w:type="dxa"/>
            <w:shd w:val="clear" w:color="auto" w:fill="auto"/>
            <w:tcMar>
              <w:top w:w="72" w:type="dxa"/>
              <w:left w:w="0" w:type="dxa"/>
              <w:bottom w:w="72" w:type="dxa"/>
              <w:right w:w="0" w:type="dxa"/>
            </w:tcMar>
            <w:vAlign w:val="center"/>
          </w:tcPr>
          <w:p w14:paraId="738921EB" w14:textId="77777777" w:rsidR="002D6865" w:rsidRPr="0081035D" w:rsidRDefault="002D6865" w:rsidP="00A1253B">
            <w:pPr>
              <w:snapToGrid w:val="0"/>
              <w:jc w:val="center"/>
              <w:rPr>
                <w:rFonts w:eastAsia="Times New Roman"/>
                <w:b/>
                <w:bCs/>
                <w:color w:val="000000" w:themeColor="text1"/>
                <w:sz w:val="26"/>
                <w:szCs w:val="26"/>
              </w:rPr>
            </w:pPr>
            <w:r w:rsidRPr="0081035D">
              <w:rPr>
                <w:rFonts w:eastAsia="Times New Roman"/>
                <w:b/>
                <w:bCs/>
                <w:color w:val="000000" w:themeColor="text1"/>
                <w:sz w:val="26"/>
                <w:szCs w:val="26"/>
              </w:rPr>
              <w:sym w:font="Wingdings" w:char="F0FC"/>
            </w:r>
          </w:p>
        </w:tc>
        <w:tc>
          <w:tcPr>
            <w:tcW w:w="1530" w:type="dxa"/>
            <w:shd w:val="clear" w:color="auto" w:fill="auto"/>
            <w:tcMar>
              <w:top w:w="72" w:type="dxa"/>
              <w:left w:w="0" w:type="dxa"/>
              <w:bottom w:w="72" w:type="dxa"/>
              <w:right w:w="0" w:type="dxa"/>
            </w:tcMar>
            <w:vAlign w:val="center"/>
          </w:tcPr>
          <w:p w14:paraId="6EE730C0" w14:textId="77777777" w:rsidR="002D6865" w:rsidRPr="0081035D" w:rsidRDefault="002D6865" w:rsidP="00A1253B">
            <w:pPr>
              <w:snapToGrid w:val="0"/>
              <w:jc w:val="center"/>
              <w:rPr>
                <w:rFonts w:eastAsia="Times New Roman"/>
                <w:b/>
                <w:bCs/>
                <w:color w:val="000000" w:themeColor="text1"/>
                <w:sz w:val="26"/>
                <w:szCs w:val="26"/>
              </w:rPr>
            </w:pPr>
            <w:r w:rsidRPr="0081035D">
              <w:rPr>
                <w:rFonts w:eastAsia="Times New Roman"/>
                <w:b/>
                <w:bCs/>
                <w:color w:val="000000" w:themeColor="text1"/>
                <w:sz w:val="26"/>
                <w:szCs w:val="26"/>
              </w:rPr>
              <w:sym w:font="Wingdings" w:char="F0FC"/>
            </w:r>
          </w:p>
        </w:tc>
        <w:tc>
          <w:tcPr>
            <w:tcW w:w="1265" w:type="dxa"/>
            <w:shd w:val="clear" w:color="auto" w:fill="auto"/>
            <w:tcMar>
              <w:top w:w="72" w:type="dxa"/>
              <w:left w:w="0" w:type="dxa"/>
              <w:bottom w:w="72" w:type="dxa"/>
              <w:right w:w="0" w:type="dxa"/>
            </w:tcMar>
            <w:vAlign w:val="center"/>
          </w:tcPr>
          <w:p w14:paraId="364623AC" w14:textId="77777777" w:rsidR="002D6865" w:rsidRPr="0081035D" w:rsidRDefault="002D6865" w:rsidP="00A1253B">
            <w:pPr>
              <w:snapToGrid w:val="0"/>
              <w:jc w:val="center"/>
              <w:rPr>
                <w:rFonts w:eastAsia="Times New Roman"/>
                <w:b/>
                <w:bCs/>
                <w:color w:val="000000" w:themeColor="text1"/>
                <w:sz w:val="26"/>
                <w:szCs w:val="26"/>
              </w:rPr>
            </w:pPr>
            <w:r w:rsidRPr="0081035D">
              <w:rPr>
                <w:rFonts w:eastAsia="Times New Roman"/>
                <w:b/>
                <w:bCs/>
                <w:color w:val="000000" w:themeColor="text1"/>
                <w:sz w:val="26"/>
                <w:szCs w:val="26"/>
              </w:rPr>
              <w:sym w:font="Wingdings" w:char="F0FC"/>
            </w:r>
          </w:p>
        </w:tc>
      </w:tr>
      <w:tr w:rsidR="002D6865" w:rsidRPr="0081035D" w14:paraId="691B9EA2" w14:textId="77777777" w:rsidTr="00623D23">
        <w:tc>
          <w:tcPr>
            <w:tcW w:w="3843" w:type="dxa"/>
            <w:shd w:val="clear" w:color="auto" w:fill="DBE5F1" w:themeFill="accent1" w:themeFillTint="33"/>
            <w:tcMar>
              <w:top w:w="72" w:type="dxa"/>
              <w:left w:w="144" w:type="dxa"/>
              <w:bottom w:w="72" w:type="dxa"/>
              <w:right w:w="144" w:type="dxa"/>
            </w:tcMar>
          </w:tcPr>
          <w:p w14:paraId="79DA9111" w14:textId="0946A020" w:rsidR="002D6865" w:rsidRPr="00623D23" w:rsidRDefault="002D6865" w:rsidP="00A1253B">
            <w:pPr>
              <w:snapToGrid w:val="0"/>
              <w:rPr>
                <w:rFonts w:eastAsia="Times New Roman"/>
                <w:b/>
                <w:bCs/>
                <w:color w:val="002060"/>
                <w:sz w:val="24"/>
                <w:szCs w:val="24"/>
              </w:rPr>
            </w:pPr>
            <w:r w:rsidRPr="00623D23">
              <w:rPr>
                <w:rFonts w:eastAsia="Times New Roman"/>
                <w:b/>
                <w:bCs/>
                <w:color w:val="002060"/>
                <w:sz w:val="24"/>
                <w:szCs w:val="24"/>
              </w:rPr>
              <w:lastRenderedPageBreak/>
              <w:t xml:space="preserve">Strengthen </w:t>
            </w:r>
            <w:r w:rsidR="00745433" w:rsidRPr="00623D23">
              <w:rPr>
                <w:rFonts w:eastAsia="Times New Roman"/>
                <w:b/>
                <w:bCs/>
                <w:color w:val="002060"/>
                <w:sz w:val="24"/>
                <w:szCs w:val="24"/>
              </w:rPr>
              <w:t>"</w:t>
            </w:r>
            <w:r w:rsidRPr="00623D23">
              <w:rPr>
                <w:rFonts w:eastAsia="Times New Roman"/>
                <w:b/>
                <w:bCs/>
                <w:color w:val="002060"/>
                <w:sz w:val="24"/>
                <w:szCs w:val="24"/>
              </w:rPr>
              <w:t>no wrong door</w:t>
            </w:r>
            <w:r w:rsidR="00745433" w:rsidRPr="00623D23">
              <w:rPr>
                <w:rFonts w:eastAsia="Times New Roman"/>
                <w:b/>
                <w:bCs/>
                <w:color w:val="002060"/>
                <w:sz w:val="24"/>
                <w:szCs w:val="24"/>
              </w:rPr>
              <w:t>"</w:t>
            </w:r>
            <w:r w:rsidRPr="00623D23">
              <w:rPr>
                <w:rFonts w:eastAsia="Times New Roman"/>
                <w:b/>
                <w:bCs/>
                <w:color w:val="002060"/>
                <w:sz w:val="24"/>
                <w:szCs w:val="24"/>
              </w:rPr>
              <w:t xml:space="preserve"> access to aging and disability services</w:t>
            </w:r>
          </w:p>
        </w:tc>
        <w:tc>
          <w:tcPr>
            <w:tcW w:w="1637" w:type="dxa"/>
            <w:shd w:val="clear" w:color="auto" w:fill="auto"/>
            <w:tcMar>
              <w:top w:w="72" w:type="dxa"/>
              <w:left w:w="0" w:type="dxa"/>
              <w:bottom w:w="72" w:type="dxa"/>
              <w:right w:w="0" w:type="dxa"/>
            </w:tcMar>
            <w:vAlign w:val="center"/>
          </w:tcPr>
          <w:p w14:paraId="50FC2A18" w14:textId="77777777" w:rsidR="002D6865" w:rsidRPr="0081035D" w:rsidRDefault="002D6865" w:rsidP="00A1253B">
            <w:pPr>
              <w:snapToGrid w:val="0"/>
              <w:jc w:val="center"/>
              <w:rPr>
                <w:rFonts w:eastAsia="Times New Roman"/>
                <w:b/>
                <w:bCs/>
                <w:color w:val="000000" w:themeColor="text1"/>
                <w:sz w:val="24"/>
                <w:szCs w:val="24"/>
              </w:rPr>
            </w:pPr>
            <w:r w:rsidRPr="0081035D">
              <w:rPr>
                <w:rFonts w:eastAsia="Times New Roman"/>
                <w:b/>
                <w:bCs/>
                <w:color w:val="000000" w:themeColor="text1"/>
                <w:sz w:val="24"/>
                <w:szCs w:val="24"/>
              </w:rPr>
              <w:sym w:font="Wingdings" w:char="F0FC"/>
            </w:r>
          </w:p>
        </w:tc>
        <w:tc>
          <w:tcPr>
            <w:tcW w:w="1530" w:type="dxa"/>
            <w:shd w:val="clear" w:color="auto" w:fill="auto"/>
            <w:tcMar>
              <w:top w:w="72" w:type="dxa"/>
              <w:left w:w="0" w:type="dxa"/>
              <w:bottom w:w="72" w:type="dxa"/>
              <w:right w:w="0" w:type="dxa"/>
            </w:tcMar>
            <w:vAlign w:val="center"/>
          </w:tcPr>
          <w:p w14:paraId="74E7AA5D" w14:textId="77777777" w:rsidR="002D6865" w:rsidRPr="0081035D" w:rsidRDefault="002D6865" w:rsidP="00A1253B">
            <w:pPr>
              <w:snapToGrid w:val="0"/>
              <w:jc w:val="center"/>
              <w:rPr>
                <w:rFonts w:eastAsia="Times New Roman"/>
                <w:b/>
                <w:bCs/>
                <w:color w:val="000000" w:themeColor="text1"/>
                <w:sz w:val="24"/>
                <w:szCs w:val="24"/>
              </w:rPr>
            </w:pPr>
            <w:r w:rsidRPr="0081035D">
              <w:rPr>
                <w:rFonts w:eastAsia="Times New Roman"/>
                <w:b/>
                <w:bCs/>
                <w:color w:val="000000" w:themeColor="text1"/>
                <w:sz w:val="24"/>
                <w:szCs w:val="24"/>
              </w:rPr>
              <w:sym w:font="Wingdings" w:char="F0FC"/>
            </w:r>
          </w:p>
        </w:tc>
        <w:tc>
          <w:tcPr>
            <w:tcW w:w="1530" w:type="dxa"/>
            <w:shd w:val="clear" w:color="auto" w:fill="auto"/>
            <w:tcMar>
              <w:top w:w="72" w:type="dxa"/>
              <w:left w:w="0" w:type="dxa"/>
              <w:bottom w:w="72" w:type="dxa"/>
              <w:right w:w="0" w:type="dxa"/>
            </w:tcMar>
            <w:vAlign w:val="center"/>
          </w:tcPr>
          <w:p w14:paraId="767FB535" w14:textId="77777777" w:rsidR="002D6865" w:rsidRPr="0081035D" w:rsidRDefault="002D6865" w:rsidP="00A1253B">
            <w:pPr>
              <w:snapToGrid w:val="0"/>
              <w:jc w:val="center"/>
              <w:rPr>
                <w:rFonts w:eastAsia="Times New Roman"/>
                <w:b/>
                <w:bCs/>
                <w:color w:val="000000" w:themeColor="text1"/>
                <w:sz w:val="24"/>
                <w:szCs w:val="24"/>
              </w:rPr>
            </w:pPr>
          </w:p>
        </w:tc>
        <w:tc>
          <w:tcPr>
            <w:tcW w:w="1265" w:type="dxa"/>
            <w:shd w:val="clear" w:color="auto" w:fill="auto"/>
            <w:tcMar>
              <w:top w:w="72" w:type="dxa"/>
              <w:left w:w="0" w:type="dxa"/>
              <w:bottom w:w="72" w:type="dxa"/>
              <w:right w:w="0" w:type="dxa"/>
            </w:tcMar>
            <w:vAlign w:val="center"/>
          </w:tcPr>
          <w:p w14:paraId="1C57A32C" w14:textId="77777777" w:rsidR="002D6865" w:rsidRPr="0081035D" w:rsidRDefault="002D6865" w:rsidP="00A1253B">
            <w:pPr>
              <w:snapToGrid w:val="0"/>
              <w:jc w:val="center"/>
              <w:rPr>
                <w:rFonts w:eastAsia="Times New Roman"/>
                <w:b/>
                <w:bCs/>
                <w:color w:val="000000" w:themeColor="text1"/>
                <w:sz w:val="24"/>
                <w:szCs w:val="24"/>
              </w:rPr>
            </w:pPr>
          </w:p>
        </w:tc>
      </w:tr>
      <w:tr w:rsidR="002D6865" w:rsidRPr="0081035D" w14:paraId="567A462C" w14:textId="77777777" w:rsidTr="00623D23">
        <w:trPr>
          <w:trHeight w:val="836"/>
        </w:trPr>
        <w:tc>
          <w:tcPr>
            <w:tcW w:w="3843" w:type="dxa"/>
            <w:shd w:val="clear" w:color="auto" w:fill="DBE5F1" w:themeFill="accent1" w:themeFillTint="33"/>
            <w:tcMar>
              <w:top w:w="72" w:type="dxa"/>
              <w:left w:w="144" w:type="dxa"/>
              <w:bottom w:w="72" w:type="dxa"/>
              <w:right w:w="144" w:type="dxa"/>
            </w:tcMar>
          </w:tcPr>
          <w:p w14:paraId="4734A069" w14:textId="1E5C1365" w:rsidR="002D6865" w:rsidRPr="00623D23" w:rsidRDefault="002D6865" w:rsidP="00A1253B">
            <w:pPr>
              <w:snapToGrid w:val="0"/>
              <w:rPr>
                <w:rFonts w:eastAsia="Times New Roman"/>
                <w:b/>
                <w:bCs/>
                <w:color w:val="002060"/>
                <w:sz w:val="24"/>
                <w:szCs w:val="24"/>
              </w:rPr>
            </w:pPr>
            <w:r w:rsidRPr="00623D23">
              <w:rPr>
                <w:rFonts w:eastAsia="Times New Roman"/>
                <w:b/>
                <w:bCs/>
                <w:color w:val="002060"/>
                <w:sz w:val="24"/>
                <w:szCs w:val="24"/>
              </w:rPr>
              <w:t xml:space="preserve">Ensure quality, value, </w:t>
            </w:r>
            <w:r w:rsidR="0081035D" w:rsidRPr="00623D23">
              <w:rPr>
                <w:rFonts w:eastAsia="Times New Roman"/>
                <w:b/>
                <w:bCs/>
                <w:color w:val="002060"/>
                <w:sz w:val="24"/>
                <w:szCs w:val="24"/>
              </w:rPr>
              <w:br/>
            </w:r>
            <w:r w:rsidRPr="00623D23">
              <w:rPr>
                <w:rFonts w:eastAsia="Times New Roman"/>
                <w:b/>
                <w:bCs/>
                <w:color w:val="002060"/>
                <w:sz w:val="24"/>
                <w:szCs w:val="24"/>
              </w:rPr>
              <w:t>and person-centered community</w:t>
            </w:r>
            <w:r w:rsidR="0012608E" w:rsidRPr="00623D23">
              <w:rPr>
                <w:rFonts w:eastAsia="Times New Roman"/>
                <w:b/>
                <w:bCs/>
                <w:color w:val="002060"/>
                <w:sz w:val="24"/>
                <w:szCs w:val="24"/>
              </w:rPr>
              <w:t>-</w:t>
            </w:r>
            <w:r w:rsidRPr="00623D23">
              <w:rPr>
                <w:rFonts w:eastAsia="Times New Roman"/>
                <w:b/>
                <w:bCs/>
                <w:color w:val="002060"/>
                <w:sz w:val="24"/>
                <w:szCs w:val="24"/>
              </w:rPr>
              <w:t>based care through evidence-informed method</w:t>
            </w:r>
            <w:r w:rsidR="0012608E" w:rsidRPr="00623D23">
              <w:rPr>
                <w:rFonts w:eastAsia="Times New Roman"/>
                <w:b/>
                <w:bCs/>
                <w:color w:val="002060"/>
                <w:sz w:val="24"/>
                <w:szCs w:val="24"/>
              </w:rPr>
              <w:t>s</w:t>
            </w:r>
          </w:p>
        </w:tc>
        <w:tc>
          <w:tcPr>
            <w:tcW w:w="1637" w:type="dxa"/>
            <w:shd w:val="clear" w:color="auto" w:fill="auto"/>
            <w:tcMar>
              <w:top w:w="72" w:type="dxa"/>
              <w:left w:w="0" w:type="dxa"/>
              <w:bottom w:w="72" w:type="dxa"/>
              <w:right w:w="0" w:type="dxa"/>
            </w:tcMar>
            <w:vAlign w:val="center"/>
          </w:tcPr>
          <w:p w14:paraId="48FAC425" w14:textId="77777777" w:rsidR="002D6865" w:rsidRPr="0081035D" w:rsidRDefault="002D6865" w:rsidP="00A1253B">
            <w:pPr>
              <w:snapToGrid w:val="0"/>
              <w:jc w:val="center"/>
              <w:rPr>
                <w:rFonts w:eastAsia="Times New Roman"/>
                <w:b/>
                <w:bCs/>
                <w:color w:val="000000" w:themeColor="text1"/>
                <w:sz w:val="24"/>
                <w:szCs w:val="24"/>
              </w:rPr>
            </w:pPr>
          </w:p>
        </w:tc>
        <w:tc>
          <w:tcPr>
            <w:tcW w:w="1530" w:type="dxa"/>
            <w:shd w:val="clear" w:color="auto" w:fill="auto"/>
            <w:tcMar>
              <w:top w:w="72" w:type="dxa"/>
              <w:left w:w="0" w:type="dxa"/>
              <w:bottom w:w="72" w:type="dxa"/>
              <w:right w:w="0" w:type="dxa"/>
            </w:tcMar>
            <w:vAlign w:val="center"/>
          </w:tcPr>
          <w:p w14:paraId="57439DC6" w14:textId="77777777" w:rsidR="002D6865" w:rsidRPr="0081035D" w:rsidRDefault="002D6865" w:rsidP="00A1253B">
            <w:pPr>
              <w:snapToGrid w:val="0"/>
              <w:jc w:val="center"/>
              <w:rPr>
                <w:rFonts w:eastAsia="Times New Roman"/>
                <w:b/>
                <w:bCs/>
                <w:color w:val="000000" w:themeColor="text1"/>
                <w:sz w:val="24"/>
                <w:szCs w:val="24"/>
              </w:rPr>
            </w:pPr>
            <w:r w:rsidRPr="0081035D">
              <w:rPr>
                <w:rFonts w:eastAsia="Times New Roman"/>
                <w:b/>
                <w:bCs/>
                <w:color w:val="000000" w:themeColor="text1"/>
                <w:sz w:val="24"/>
                <w:szCs w:val="24"/>
              </w:rPr>
              <w:sym w:font="Wingdings" w:char="F0FC"/>
            </w:r>
          </w:p>
        </w:tc>
        <w:tc>
          <w:tcPr>
            <w:tcW w:w="1530" w:type="dxa"/>
            <w:shd w:val="clear" w:color="auto" w:fill="auto"/>
            <w:tcMar>
              <w:top w:w="72" w:type="dxa"/>
              <w:left w:w="0" w:type="dxa"/>
              <w:bottom w:w="72" w:type="dxa"/>
              <w:right w:w="0" w:type="dxa"/>
            </w:tcMar>
            <w:vAlign w:val="center"/>
          </w:tcPr>
          <w:p w14:paraId="5808A911" w14:textId="77777777" w:rsidR="002D6865" w:rsidRPr="0081035D" w:rsidRDefault="002D6865" w:rsidP="00A1253B">
            <w:pPr>
              <w:snapToGrid w:val="0"/>
              <w:jc w:val="center"/>
              <w:rPr>
                <w:rFonts w:eastAsia="Times New Roman"/>
                <w:b/>
                <w:bCs/>
                <w:color w:val="000000" w:themeColor="text1"/>
                <w:sz w:val="24"/>
                <w:szCs w:val="24"/>
              </w:rPr>
            </w:pPr>
          </w:p>
        </w:tc>
        <w:tc>
          <w:tcPr>
            <w:tcW w:w="1265" w:type="dxa"/>
            <w:shd w:val="clear" w:color="auto" w:fill="auto"/>
            <w:tcMar>
              <w:top w:w="72" w:type="dxa"/>
              <w:left w:w="0" w:type="dxa"/>
              <w:bottom w:w="72" w:type="dxa"/>
              <w:right w:w="0" w:type="dxa"/>
            </w:tcMar>
            <w:vAlign w:val="center"/>
          </w:tcPr>
          <w:p w14:paraId="5F4ADFD8" w14:textId="77777777" w:rsidR="002D6865" w:rsidRPr="0081035D" w:rsidRDefault="002D6865" w:rsidP="00A1253B">
            <w:pPr>
              <w:snapToGrid w:val="0"/>
              <w:jc w:val="center"/>
              <w:rPr>
                <w:rFonts w:eastAsia="Times New Roman"/>
                <w:b/>
                <w:bCs/>
                <w:color w:val="000000" w:themeColor="text1"/>
                <w:sz w:val="24"/>
                <w:szCs w:val="24"/>
              </w:rPr>
            </w:pPr>
            <w:r w:rsidRPr="0081035D">
              <w:rPr>
                <w:rFonts w:eastAsia="Times New Roman"/>
                <w:b/>
                <w:bCs/>
                <w:color w:val="000000" w:themeColor="text1"/>
                <w:sz w:val="24"/>
                <w:szCs w:val="24"/>
              </w:rPr>
              <w:sym w:font="Wingdings" w:char="F0FC"/>
            </w:r>
          </w:p>
        </w:tc>
      </w:tr>
    </w:tbl>
    <w:p w14:paraId="793C898B" w14:textId="71467ABE" w:rsidR="002D6865" w:rsidRDefault="002D6865" w:rsidP="0081035D">
      <w:pPr>
        <w:pStyle w:val="Heading3"/>
        <w:numPr>
          <w:ilvl w:val="0"/>
          <w:numId w:val="0"/>
        </w:numPr>
        <w:spacing w:before="400"/>
      </w:pPr>
      <w:bookmarkStart w:id="104" w:name="_Toc67401789"/>
      <w:r w:rsidRPr="0050331F">
        <w:t>Linkages Between the Governor</w:t>
      </w:r>
      <w:r w:rsidR="00745433">
        <w:t>'</w:t>
      </w:r>
      <w:r w:rsidRPr="0050331F">
        <w:t>s Council to Address Aging in Massachusetts and the Alzheimer</w:t>
      </w:r>
      <w:r w:rsidR="00745433">
        <w:t>'</w:t>
      </w:r>
      <w:r w:rsidRPr="0050331F">
        <w:t>s State Plan</w:t>
      </w:r>
      <w:bookmarkEnd w:id="104"/>
    </w:p>
    <w:p w14:paraId="47076099" w14:textId="7A2E0F93" w:rsidR="00B213E1" w:rsidRPr="002969A6" w:rsidRDefault="002D6865" w:rsidP="000F3BAE">
      <w:pPr>
        <w:pStyle w:val="BodyCopy"/>
      </w:pPr>
      <w:r w:rsidRPr="002969A6">
        <w:t xml:space="preserve">The </w:t>
      </w:r>
      <w:r w:rsidRPr="00EE1643">
        <w:rPr>
          <w:b/>
          <w:bCs/>
          <w:color w:val="002060"/>
        </w:rPr>
        <w:t>Governor</w:t>
      </w:r>
      <w:r w:rsidR="00745433">
        <w:rPr>
          <w:b/>
          <w:bCs/>
          <w:color w:val="002060"/>
        </w:rPr>
        <w:t>'</w:t>
      </w:r>
      <w:r w:rsidRPr="00EE1643">
        <w:rPr>
          <w:b/>
          <w:bCs/>
          <w:color w:val="002060"/>
        </w:rPr>
        <w:t>s Council to Address Aging in Massachusetts</w:t>
      </w:r>
      <w:r w:rsidRPr="00EE1643">
        <w:rPr>
          <w:color w:val="002060"/>
        </w:rPr>
        <w:t xml:space="preserve"> </w:t>
      </w:r>
      <w:r w:rsidRPr="002969A6">
        <w:t>(Governor</w:t>
      </w:r>
      <w:r w:rsidR="00745433">
        <w:t>'</w:t>
      </w:r>
      <w:r w:rsidRPr="002969A6">
        <w:t>s Council)</w:t>
      </w:r>
      <w:r w:rsidR="008D2F54" w:rsidRPr="002969A6">
        <w:t xml:space="preserve">, formed by an Executive Order in 2017, </w:t>
      </w:r>
      <w:r w:rsidR="007B523D" w:rsidRPr="002969A6">
        <w:t xml:space="preserve">comprises </w:t>
      </w:r>
      <w:r w:rsidRPr="002969A6">
        <w:t xml:space="preserve">leaders from academia, </w:t>
      </w:r>
      <w:r w:rsidR="0012608E" w:rsidRPr="002969A6">
        <w:t xml:space="preserve">advocacy organizations, </w:t>
      </w:r>
      <w:r w:rsidR="007B523D" w:rsidRPr="002969A6">
        <w:t xml:space="preserve">the </w:t>
      </w:r>
      <w:r w:rsidR="0012608E" w:rsidRPr="002969A6">
        <w:t>business community, caregivers, community organizations</w:t>
      </w:r>
      <w:r w:rsidR="00B213E1" w:rsidRPr="002969A6">
        <w:t xml:space="preserve"> and the </w:t>
      </w:r>
      <w:r w:rsidRPr="002969A6">
        <w:t xml:space="preserve">health care, </w:t>
      </w:r>
      <w:r w:rsidR="00B213E1" w:rsidRPr="002969A6">
        <w:t xml:space="preserve">innovation, municipality, and </w:t>
      </w:r>
      <w:r w:rsidRPr="002969A6">
        <w:t>technology</w:t>
      </w:r>
      <w:r w:rsidR="00B213E1" w:rsidRPr="002969A6">
        <w:t xml:space="preserve"> sectors.</w:t>
      </w:r>
    </w:p>
    <w:p w14:paraId="10B0C694" w14:textId="3C5A572B" w:rsidR="002D6865" w:rsidRPr="002969A6" w:rsidRDefault="008D2F54" w:rsidP="000F3BAE">
      <w:pPr>
        <w:pStyle w:val="BodyCopy"/>
      </w:pPr>
      <w:r w:rsidRPr="002969A6">
        <w:t>Governor Charlie Baker charged the Governor</w:t>
      </w:r>
      <w:r w:rsidR="00745433">
        <w:t>'</w:t>
      </w:r>
      <w:r w:rsidRPr="002969A6">
        <w:t xml:space="preserve">s Council to think </w:t>
      </w:r>
      <w:r w:rsidR="00B213E1" w:rsidRPr="002969A6">
        <w:t xml:space="preserve">differently and </w:t>
      </w:r>
      <w:r w:rsidRPr="002969A6">
        <w:t xml:space="preserve">innovatively about aging in Massachusetts. </w:t>
      </w:r>
      <w:r w:rsidR="002D6865" w:rsidRPr="002969A6">
        <w:t xml:space="preserve">In </w:t>
      </w:r>
      <w:r w:rsidR="00EE1643">
        <w:t>28</w:t>
      </w:r>
      <w:r w:rsidR="002D6865" w:rsidRPr="002969A6">
        <w:t xml:space="preserve"> recommendations will improve the lives of people living with dementia and their caregivers</w:t>
      </w:r>
      <w:r w:rsidR="009C2B4A" w:rsidRPr="002969A6">
        <w:t xml:space="preserve">. </w:t>
      </w:r>
      <w:r w:rsidR="001045E7" w:rsidRPr="002969A6">
        <w:t xml:space="preserve">Woven throughout the recommendations are concepts that are closely </w:t>
      </w:r>
      <w:r w:rsidR="002D6865" w:rsidRPr="002969A6">
        <w:t xml:space="preserve">related to the goals of the </w:t>
      </w:r>
      <w:r w:rsidR="002D6865" w:rsidRPr="00EE1643">
        <w:rPr>
          <w:b/>
          <w:bCs/>
          <w:color w:val="002060"/>
        </w:rPr>
        <w:t>Alzheimer</w:t>
      </w:r>
      <w:r w:rsidR="00745433">
        <w:rPr>
          <w:b/>
          <w:bCs/>
          <w:color w:val="002060"/>
        </w:rPr>
        <w:t>'</w:t>
      </w:r>
      <w:r w:rsidR="002D6865" w:rsidRPr="00EE1643">
        <w:rPr>
          <w:b/>
          <w:bCs/>
          <w:color w:val="002060"/>
        </w:rPr>
        <w:t>s State Plan</w:t>
      </w:r>
      <w:r w:rsidR="009C2B4A" w:rsidRPr="002969A6">
        <w:t xml:space="preserve">. </w:t>
      </w:r>
      <w:r w:rsidR="002D6865" w:rsidRPr="002969A6">
        <w:t>The Alzheimer</w:t>
      </w:r>
      <w:r w:rsidR="00745433">
        <w:t>'</w:t>
      </w:r>
      <w:r w:rsidR="002D6865" w:rsidRPr="002969A6">
        <w:t>s Advisory Council will remain informed of the strategies behind those recommendations</w:t>
      </w:r>
      <w:r w:rsidR="00B213E1" w:rsidRPr="002969A6">
        <w:t xml:space="preserve">, </w:t>
      </w:r>
      <w:r w:rsidR="002D6865" w:rsidRPr="002969A6">
        <w:t>check for linkages with the Alzheimer</w:t>
      </w:r>
      <w:r w:rsidR="00745433">
        <w:t>'</w:t>
      </w:r>
      <w:r w:rsidR="002D6865" w:rsidRPr="002969A6">
        <w:t>s State Plan</w:t>
      </w:r>
      <w:r w:rsidR="00B213E1" w:rsidRPr="002969A6">
        <w:t xml:space="preserve">, </w:t>
      </w:r>
      <w:r w:rsidR="002D6865" w:rsidRPr="002969A6">
        <w:t>ensure alignment</w:t>
      </w:r>
      <w:r w:rsidR="00B213E1" w:rsidRPr="002969A6">
        <w:t xml:space="preserve">, </w:t>
      </w:r>
      <w:r w:rsidR="002D6865" w:rsidRPr="002969A6">
        <w:t>and strive to enhance</w:t>
      </w:r>
      <w:r w:rsidR="007B523D" w:rsidRPr="002969A6">
        <w:t>,</w:t>
      </w:r>
      <w:r w:rsidR="002D6865" w:rsidRPr="002969A6">
        <w:t xml:space="preserve"> rather than duplicate</w:t>
      </w:r>
      <w:r w:rsidR="007B523D" w:rsidRPr="002969A6">
        <w:t>,</w:t>
      </w:r>
      <w:r w:rsidR="002D6865" w:rsidRPr="002969A6">
        <w:t xml:space="preserve"> implementation activities and outcomes</w:t>
      </w:r>
      <w:r w:rsidR="009C2B4A" w:rsidRPr="002969A6">
        <w:t xml:space="preserve">. </w:t>
      </w:r>
    </w:p>
    <w:p w14:paraId="5D39FB2F" w14:textId="5DA503E9" w:rsidR="00186149" w:rsidRPr="002969A6" w:rsidRDefault="002D6865" w:rsidP="000F3BAE">
      <w:pPr>
        <w:pStyle w:val="BodyCopy"/>
      </w:pPr>
      <w:r w:rsidRPr="002969A6">
        <w:t xml:space="preserve">The table below lists </w:t>
      </w:r>
      <w:r w:rsidR="001045E7" w:rsidRPr="002969A6">
        <w:t xml:space="preserve">concepts woven throughout the </w:t>
      </w:r>
      <w:r w:rsidRPr="002969A6">
        <w:t>Governor</w:t>
      </w:r>
      <w:r w:rsidR="00745433">
        <w:t>'</w:t>
      </w:r>
      <w:r w:rsidRPr="002969A6">
        <w:t>s Council</w:t>
      </w:r>
      <w:r w:rsidR="00745433">
        <w:t>'</w:t>
      </w:r>
      <w:r w:rsidR="001045E7" w:rsidRPr="002969A6">
        <w:t xml:space="preserve">s recommendations </w:t>
      </w:r>
      <w:r w:rsidRPr="002969A6">
        <w:t xml:space="preserve">that are </w:t>
      </w:r>
      <w:r w:rsidR="00A16AE2" w:rsidRPr="002969A6">
        <w:t xml:space="preserve">closely </w:t>
      </w:r>
      <w:r w:rsidRPr="002969A6">
        <w:t>related to recommendations in the Alzheimer</w:t>
      </w:r>
      <w:r w:rsidR="00745433">
        <w:t>'</w:t>
      </w:r>
      <w:r w:rsidRPr="002969A6">
        <w:t>s State Plan</w:t>
      </w:r>
      <w:r w:rsidR="009C2B4A" w:rsidRPr="002969A6">
        <w:t xml:space="preserve">. </w:t>
      </w:r>
      <w:r w:rsidRPr="002969A6">
        <w:t>The checkmarks represent links to activities associated with the Alzheimer</w:t>
      </w:r>
      <w:r w:rsidR="00745433">
        <w:t>'</w:t>
      </w:r>
      <w:r w:rsidRPr="002969A6">
        <w:t xml:space="preserve">s Advisory Council and </w:t>
      </w:r>
      <w:r w:rsidR="007B523D" w:rsidRPr="002969A6">
        <w:t xml:space="preserve">the </w:t>
      </w:r>
      <w:r w:rsidRPr="002969A6">
        <w:t>Alzheimer</w:t>
      </w:r>
      <w:r w:rsidR="00745433">
        <w:t>'</w:t>
      </w:r>
      <w:r w:rsidRPr="002969A6">
        <w:t>s State Plan.</w:t>
      </w:r>
    </w:p>
    <w:tbl>
      <w:tblPr>
        <w:tblStyle w:val="TableGrid"/>
        <w:tblW w:w="98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1EFFB"/>
        <w:tblCellMar>
          <w:left w:w="0" w:type="dxa"/>
          <w:right w:w="0" w:type="dxa"/>
        </w:tblCellMar>
        <w:tblLook w:val="04A0" w:firstRow="1" w:lastRow="0" w:firstColumn="1" w:lastColumn="0" w:noHBand="0" w:noVBand="1"/>
      </w:tblPr>
      <w:tblGrid>
        <w:gridCol w:w="4130"/>
        <w:gridCol w:w="1440"/>
        <w:gridCol w:w="1440"/>
        <w:gridCol w:w="1440"/>
        <w:gridCol w:w="1355"/>
      </w:tblGrid>
      <w:tr w:rsidR="00186149" w:rsidRPr="0081035D" w14:paraId="2BF48378" w14:textId="77777777" w:rsidTr="00623D23">
        <w:trPr>
          <w:trHeight w:hRule="exact" w:val="446"/>
          <w:tblHeader/>
        </w:trPr>
        <w:tc>
          <w:tcPr>
            <w:tcW w:w="4130" w:type="dxa"/>
            <w:vMerge w:val="restart"/>
            <w:shd w:val="clear" w:color="auto" w:fill="B8CCE4" w:themeFill="accent1" w:themeFillTint="66"/>
            <w:tcMar>
              <w:left w:w="144" w:type="dxa"/>
              <w:right w:w="144" w:type="dxa"/>
            </w:tcMar>
            <w:vAlign w:val="center"/>
          </w:tcPr>
          <w:p w14:paraId="6ABF53BB" w14:textId="77777777" w:rsidR="00623D23" w:rsidRDefault="00186149" w:rsidP="00623D23">
            <w:pPr>
              <w:snapToGrid w:val="0"/>
              <w:jc w:val="center"/>
              <w:rPr>
                <w:rFonts w:eastAsia="Times New Roman"/>
                <w:b/>
                <w:bCs/>
                <w:color w:val="002060"/>
                <w:sz w:val="24"/>
                <w:szCs w:val="24"/>
              </w:rPr>
            </w:pPr>
            <w:r w:rsidRPr="00623D23">
              <w:rPr>
                <w:rFonts w:eastAsia="Times New Roman"/>
                <w:b/>
                <w:bCs/>
                <w:color w:val="002060"/>
                <w:sz w:val="24"/>
                <w:szCs w:val="24"/>
              </w:rPr>
              <w:lastRenderedPageBreak/>
              <w:t xml:space="preserve">Concepts Embedded within Recommendations of the </w:t>
            </w:r>
          </w:p>
          <w:p w14:paraId="2D195288" w14:textId="2FB21405" w:rsidR="00186149" w:rsidRPr="0081035D" w:rsidRDefault="00186149" w:rsidP="00623D23">
            <w:pPr>
              <w:snapToGrid w:val="0"/>
              <w:jc w:val="center"/>
              <w:rPr>
                <w:rFonts w:eastAsia="Times New Roman"/>
                <w:b/>
                <w:bCs/>
                <w:color w:val="000000" w:themeColor="text1"/>
                <w:sz w:val="24"/>
                <w:szCs w:val="24"/>
              </w:rPr>
            </w:pPr>
            <w:r w:rsidRPr="00623D23">
              <w:rPr>
                <w:rFonts w:eastAsia="Times New Roman"/>
                <w:b/>
                <w:bCs/>
                <w:color w:val="002060"/>
                <w:sz w:val="24"/>
                <w:szCs w:val="24"/>
              </w:rPr>
              <w:t>Governor</w:t>
            </w:r>
            <w:r w:rsidR="00745433" w:rsidRPr="00623D23">
              <w:rPr>
                <w:rFonts w:eastAsia="Times New Roman"/>
                <w:b/>
                <w:bCs/>
                <w:color w:val="002060"/>
                <w:sz w:val="24"/>
                <w:szCs w:val="24"/>
              </w:rPr>
              <w:t>'</w:t>
            </w:r>
            <w:r w:rsidRPr="00623D23">
              <w:rPr>
                <w:rFonts w:eastAsia="Times New Roman"/>
                <w:b/>
                <w:bCs/>
                <w:color w:val="002060"/>
                <w:sz w:val="24"/>
                <w:szCs w:val="24"/>
              </w:rPr>
              <w:t>s Council to Address Aging</w:t>
            </w:r>
          </w:p>
        </w:tc>
        <w:tc>
          <w:tcPr>
            <w:tcW w:w="5675" w:type="dxa"/>
            <w:gridSpan w:val="4"/>
            <w:shd w:val="clear" w:color="auto" w:fill="D9D9D9" w:themeFill="background1" w:themeFillShade="D9"/>
            <w:vAlign w:val="center"/>
          </w:tcPr>
          <w:p w14:paraId="3F7FFC08" w14:textId="55B48555" w:rsidR="00186149" w:rsidRPr="00BF6CBC" w:rsidRDefault="00186149" w:rsidP="00BF6CBC">
            <w:pPr>
              <w:snapToGrid w:val="0"/>
              <w:jc w:val="center"/>
              <w:rPr>
                <w:rFonts w:eastAsia="Times New Roman"/>
                <w:b/>
                <w:bCs/>
                <w:color w:val="FFFFFF" w:themeColor="background1"/>
                <w:sz w:val="24"/>
                <w:szCs w:val="24"/>
              </w:rPr>
            </w:pPr>
            <w:r w:rsidRPr="00BF6CBC">
              <w:rPr>
                <w:rFonts w:eastAsia="Times New Roman"/>
                <w:b/>
                <w:bCs/>
                <w:color w:val="000000" w:themeColor="text1"/>
                <w:sz w:val="24"/>
                <w:szCs w:val="24"/>
              </w:rPr>
              <w:t>Alzheimer</w:t>
            </w:r>
            <w:r w:rsidR="00745433" w:rsidRPr="00BF6CBC">
              <w:rPr>
                <w:rFonts w:eastAsia="Times New Roman"/>
                <w:b/>
                <w:bCs/>
                <w:color w:val="000000" w:themeColor="text1"/>
                <w:sz w:val="24"/>
                <w:szCs w:val="24"/>
              </w:rPr>
              <w:t>'</w:t>
            </w:r>
            <w:r w:rsidRPr="00BF6CBC">
              <w:rPr>
                <w:rFonts w:eastAsia="Times New Roman"/>
                <w:b/>
                <w:bCs/>
                <w:color w:val="000000" w:themeColor="text1"/>
                <w:sz w:val="24"/>
                <w:szCs w:val="24"/>
              </w:rPr>
              <w:t>s Advisory Council Workgroups</w:t>
            </w:r>
          </w:p>
        </w:tc>
      </w:tr>
      <w:tr w:rsidR="00186149" w:rsidRPr="0081035D" w14:paraId="0F8919AD" w14:textId="77777777" w:rsidTr="00B17FFA">
        <w:trPr>
          <w:trHeight w:val="1591"/>
          <w:tblHeader/>
        </w:trPr>
        <w:tc>
          <w:tcPr>
            <w:tcW w:w="4130" w:type="dxa"/>
            <w:vMerge/>
            <w:shd w:val="clear" w:color="auto" w:fill="B8CCE4" w:themeFill="accent1" w:themeFillTint="66"/>
            <w:tcMar>
              <w:left w:w="144" w:type="dxa"/>
              <w:right w:w="144" w:type="dxa"/>
            </w:tcMar>
          </w:tcPr>
          <w:p w14:paraId="5E644DC9" w14:textId="77777777" w:rsidR="00186149" w:rsidRPr="0081035D" w:rsidRDefault="00186149" w:rsidP="00E506F7">
            <w:pPr>
              <w:snapToGrid w:val="0"/>
              <w:rPr>
                <w:rFonts w:eastAsia="Times New Roman"/>
                <w:b/>
                <w:bCs/>
                <w:color w:val="000000" w:themeColor="text1"/>
                <w:sz w:val="24"/>
                <w:szCs w:val="24"/>
              </w:rPr>
            </w:pPr>
          </w:p>
        </w:tc>
        <w:tc>
          <w:tcPr>
            <w:tcW w:w="1440" w:type="dxa"/>
            <w:shd w:val="clear" w:color="auto" w:fill="F2F2F2" w:themeFill="background1" w:themeFillShade="F2"/>
            <w:tcMar>
              <w:top w:w="0" w:type="dxa"/>
              <w:left w:w="72" w:type="dxa"/>
              <w:bottom w:w="0" w:type="dxa"/>
              <w:right w:w="72" w:type="dxa"/>
            </w:tcMar>
            <w:vAlign w:val="center"/>
          </w:tcPr>
          <w:p w14:paraId="490904E4" w14:textId="77777777" w:rsidR="00186149" w:rsidRPr="0081035D" w:rsidRDefault="00186149" w:rsidP="00BF6CBC">
            <w:pPr>
              <w:snapToGrid w:val="0"/>
              <w:jc w:val="center"/>
              <w:rPr>
                <w:rFonts w:eastAsia="Times New Roman"/>
                <w:color w:val="000000" w:themeColor="text1"/>
                <w:sz w:val="24"/>
                <w:szCs w:val="24"/>
              </w:rPr>
            </w:pPr>
            <w:r w:rsidRPr="0081035D">
              <w:rPr>
                <w:rFonts w:eastAsia="Times New Roman"/>
                <w:color w:val="000000" w:themeColor="text1"/>
                <w:sz w:val="24"/>
                <w:szCs w:val="24"/>
              </w:rPr>
              <w:t>Caregiver Support and Public Awareness</w:t>
            </w:r>
          </w:p>
        </w:tc>
        <w:tc>
          <w:tcPr>
            <w:tcW w:w="1440" w:type="dxa"/>
            <w:shd w:val="clear" w:color="auto" w:fill="F2F2F2" w:themeFill="background1" w:themeFillShade="F2"/>
            <w:tcMar>
              <w:top w:w="0" w:type="dxa"/>
              <w:left w:w="72" w:type="dxa"/>
              <w:bottom w:w="0" w:type="dxa"/>
              <w:right w:w="72" w:type="dxa"/>
            </w:tcMar>
            <w:vAlign w:val="center"/>
          </w:tcPr>
          <w:p w14:paraId="7A0D75BE" w14:textId="77777777" w:rsidR="00186149" w:rsidRPr="0081035D" w:rsidRDefault="00186149" w:rsidP="00BF6CBC">
            <w:pPr>
              <w:snapToGrid w:val="0"/>
              <w:jc w:val="center"/>
              <w:rPr>
                <w:rFonts w:eastAsia="Times New Roman"/>
                <w:color w:val="000000" w:themeColor="text1"/>
                <w:sz w:val="24"/>
                <w:szCs w:val="24"/>
              </w:rPr>
            </w:pPr>
            <w:r w:rsidRPr="0081035D">
              <w:rPr>
                <w:rFonts w:eastAsia="Times New Roman"/>
                <w:color w:val="000000" w:themeColor="text1"/>
                <w:sz w:val="24"/>
                <w:szCs w:val="24"/>
              </w:rPr>
              <w:t>Diagnosis and Services Navigation</w:t>
            </w:r>
          </w:p>
        </w:tc>
        <w:tc>
          <w:tcPr>
            <w:tcW w:w="1440" w:type="dxa"/>
            <w:shd w:val="clear" w:color="auto" w:fill="F2F2F2" w:themeFill="background1" w:themeFillShade="F2"/>
            <w:tcMar>
              <w:top w:w="0" w:type="dxa"/>
              <w:left w:w="72" w:type="dxa"/>
              <w:bottom w:w="0" w:type="dxa"/>
              <w:right w:w="72" w:type="dxa"/>
            </w:tcMar>
            <w:vAlign w:val="center"/>
          </w:tcPr>
          <w:p w14:paraId="716AEED5" w14:textId="77777777" w:rsidR="00186149" w:rsidRPr="0081035D" w:rsidRDefault="00186149" w:rsidP="00BF6CBC">
            <w:pPr>
              <w:snapToGrid w:val="0"/>
              <w:jc w:val="center"/>
              <w:rPr>
                <w:rFonts w:eastAsia="Times New Roman"/>
                <w:color w:val="000000" w:themeColor="text1"/>
                <w:sz w:val="24"/>
                <w:szCs w:val="24"/>
              </w:rPr>
            </w:pPr>
            <w:r w:rsidRPr="0081035D">
              <w:rPr>
                <w:rFonts w:eastAsia="Times New Roman"/>
                <w:color w:val="000000" w:themeColor="text1"/>
                <w:sz w:val="24"/>
                <w:szCs w:val="24"/>
              </w:rPr>
              <w:t>Physical Infra-</w:t>
            </w:r>
          </w:p>
          <w:p w14:paraId="2E59687A" w14:textId="77777777" w:rsidR="00186149" w:rsidRPr="0081035D" w:rsidRDefault="00186149" w:rsidP="00BF6CBC">
            <w:pPr>
              <w:snapToGrid w:val="0"/>
              <w:jc w:val="center"/>
              <w:rPr>
                <w:rFonts w:eastAsia="Times New Roman"/>
                <w:color w:val="000000" w:themeColor="text1"/>
                <w:sz w:val="24"/>
                <w:szCs w:val="24"/>
              </w:rPr>
            </w:pPr>
            <w:r w:rsidRPr="0081035D">
              <w:rPr>
                <w:rFonts w:eastAsia="Times New Roman"/>
                <w:color w:val="000000" w:themeColor="text1"/>
                <w:sz w:val="24"/>
                <w:szCs w:val="24"/>
              </w:rPr>
              <w:t>structure</w:t>
            </w:r>
          </w:p>
        </w:tc>
        <w:tc>
          <w:tcPr>
            <w:tcW w:w="1355" w:type="dxa"/>
            <w:shd w:val="clear" w:color="auto" w:fill="F2F2F2" w:themeFill="background1" w:themeFillShade="F2"/>
            <w:tcMar>
              <w:top w:w="0" w:type="dxa"/>
              <w:left w:w="72" w:type="dxa"/>
              <w:bottom w:w="0" w:type="dxa"/>
              <w:right w:w="72" w:type="dxa"/>
            </w:tcMar>
            <w:vAlign w:val="center"/>
          </w:tcPr>
          <w:p w14:paraId="3709D6FB" w14:textId="77777777" w:rsidR="00186149" w:rsidRPr="0081035D" w:rsidRDefault="00186149" w:rsidP="00BF6CBC">
            <w:pPr>
              <w:snapToGrid w:val="0"/>
              <w:jc w:val="center"/>
              <w:rPr>
                <w:rFonts w:eastAsia="Times New Roman"/>
                <w:color w:val="000000" w:themeColor="text1"/>
                <w:sz w:val="24"/>
                <w:szCs w:val="24"/>
              </w:rPr>
            </w:pPr>
            <w:r w:rsidRPr="0081035D">
              <w:rPr>
                <w:rFonts w:eastAsia="Times New Roman"/>
                <w:color w:val="000000" w:themeColor="text1"/>
                <w:sz w:val="24"/>
                <w:szCs w:val="24"/>
              </w:rPr>
              <w:t>Quality of Care</w:t>
            </w:r>
          </w:p>
        </w:tc>
      </w:tr>
      <w:tr w:rsidR="00186149" w:rsidRPr="00BF6CBC" w14:paraId="02D61D75" w14:textId="77777777" w:rsidTr="00B17FFA">
        <w:tc>
          <w:tcPr>
            <w:tcW w:w="4130" w:type="dxa"/>
            <w:shd w:val="clear" w:color="auto" w:fill="DEE7F2"/>
            <w:tcMar>
              <w:top w:w="72" w:type="dxa"/>
              <w:left w:w="144" w:type="dxa"/>
              <w:bottom w:w="72" w:type="dxa"/>
              <w:right w:w="144" w:type="dxa"/>
            </w:tcMar>
          </w:tcPr>
          <w:p w14:paraId="19AAC80F" w14:textId="770D063A" w:rsidR="00186149" w:rsidRPr="00623D23" w:rsidRDefault="00186149" w:rsidP="00E506F7">
            <w:pPr>
              <w:snapToGrid w:val="0"/>
              <w:rPr>
                <w:rFonts w:eastAsia="Times New Roman"/>
                <w:b/>
                <w:bCs/>
                <w:color w:val="002060"/>
                <w:sz w:val="24"/>
                <w:szCs w:val="24"/>
              </w:rPr>
            </w:pPr>
            <w:r w:rsidRPr="00623D23">
              <w:rPr>
                <w:rFonts w:eastAsia="Times New Roman"/>
                <w:b/>
                <w:bCs/>
                <w:color w:val="002060"/>
                <w:sz w:val="24"/>
                <w:szCs w:val="24"/>
              </w:rPr>
              <w:t>Support both caregivers and individuals living with dementia in the workplace</w:t>
            </w:r>
          </w:p>
        </w:tc>
        <w:tc>
          <w:tcPr>
            <w:tcW w:w="1440" w:type="dxa"/>
            <w:shd w:val="clear" w:color="auto" w:fill="auto"/>
            <w:tcMar>
              <w:top w:w="72" w:type="dxa"/>
              <w:left w:w="0" w:type="dxa"/>
              <w:bottom w:w="72" w:type="dxa"/>
              <w:right w:w="0" w:type="dxa"/>
            </w:tcMar>
            <w:vAlign w:val="center"/>
          </w:tcPr>
          <w:p w14:paraId="47C9A27E" w14:textId="77777777"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440" w:type="dxa"/>
            <w:shd w:val="clear" w:color="auto" w:fill="auto"/>
            <w:tcMar>
              <w:top w:w="72" w:type="dxa"/>
              <w:left w:w="0" w:type="dxa"/>
              <w:bottom w:w="72" w:type="dxa"/>
              <w:right w:w="0" w:type="dxa"/>
            </w:tcMar>
            <w:vAlign w:val="center"/>
          </w:tcPr>
          <w:p w14:paraId="1D6B9AB6" w14:textId="728F1EA4" w:rsidR="00186149" w:rsidRPr="00BF6CBC" w:rsidRDefault="00186149" w:rsidP="00E506F7">
            <w:pPr>
              <w:snapToGrid w:val="0"/>
              <w:jc w:val="center"/>
              <w:rPr>
                <w:rFonts w:eastAsia="Times New Roman"/>
                <w:b/>
                <w:bCs/>
                <w:color w:val="000000" w:themeColor="text1"/>
                <w:sz w:val="26"/>
                <w:szCs w:val="26"/>
              </w:rPr>
            </w:pPr>
          </w:p>
        </w:tc>
        <w:tc>
          <w:tcPr>
            <w:tcW w:w="1440" w:type="dxa"/>
            <w:shd w:val="clear" w:color="auto" w:fill="auto"/>
            <w:tcMar>
              <w:top w:w="72" w:type="dxa"/>
              <w:left w:w="0" w:type="dxa"/>
              <w:bottom w:w="72" w:type="dxa"/>
              <w:right w:w="0" w:type="dxa"/>
            </w:tcMar>
            <w:vAlign w:val="center"/>
          </w:tcPr>
          <w:p w14:paraId="441AF0EA" w14:textId="00B6740F" w:rsidR="00186149" w:rsidRPr="00BF6CBC" w:rsidRDefault="00186149" w:rsidP="00E506F7">
            <w:pPr>
              <w:snapToGrid w:val="0"/>
              <w:jc w:val="center"/>
              <w:rPr>
                <w:rFonts w:eastAsia="Times New Roman"/>
                <w:b/>
                <w:bCs/>
                <w:color w:val="000000" w:themeColor="text1"/>
                <w:sz w:val="26"/>
                <w:szCs w:val="26"/>
              </w:rPr>
            </w:pPr>
          </w:p>
        </w:tc>
        <w:tc>
          <w:tcPr>
            <w:tcW w:w="1355" w:type="dxa"/>
            <w:shd w:val="clear" w:color="auto" w:fill="auto"/>
            <w:tcMar>
              <w:top w:w="72" w:type="dxa"/>
              <w:left w:w="0" w:type="dxa"/>
              <w:bottom w:w="72" w:type="dxa"/>
              <w:right w:w="0" w:type="dxa"/>
            </w:tcMar>
            <w:vAlign w:val="center"/>
          </w:tcPr>
          <w:p w14:paraId="58990EB5" w14:textId="3384978B" w:rsidR="00186149" w:rsidRPr="00BF6CBC" w:rsidRDefault="00186149" w:rsidP="00E506F7">
            <w:pPr>
              <w:snapToGrid w:val="0"/>
              <w:jc w:val="center"/>
              <w:rPr>
                <w:rFonts w:eastAsia="Times New Roman"/>
                <w:b/>
                <w:bCs/>
                <w:color w:val="000000" w:themeColor="text1"/>
                <w:sz w:val="26"/>
                <w:szCs w:val="26"/>
              </w:rPr>
            </w:pPr>
          </w:p>
        </w:tc>
      </w:tr>
      <w:tr w:rsidR="00186149" w:rsidRPr="00BF6CBC" w14:paraId="032D691F" w14:textId="77777777" w:rsidTr="00B17FFA">
        <w:tc>
          <w:tcPr>
            <w:tcW w:w="4130" w:type="dxa"/>
            <w:shd w:val="clear" w:color="auto" w:fill="DEE7F2"/>
            <w:tcMar>
              <w:top w:w="72" w:type="dxa"/>
              <w:left w:w="144" w:type="dxa"/>
              <w:bottom w:w="72" w:type="dxa"/>
              <w:right w:w="144" w:type="dxa"/>
            </w:tcMar>
          </w:tcPr>
          <w:p w14:paraId="6B34D3F7" w14:textId="789FA7DB" w:rsidR="00186149" w:rsidRPr="00623D23" w:rsidRDefault="00186149" w:rsidP="00E506F7">
            <w:pPr>
              <w:snapToGrid w:val="0"/>
              <w:rPr>
                <w:rFonts w:eastAsia="Times New Roman"/>
                <w:b/>
                <w:bCs/>
                <w:color w:val="002060"/>
                <w:sz w:val="24"/>
                <w:szCs w:val="24"/>
              </w:rPr>
            </w:pPr>
            <w:r w:rsidRPr="00623D23">
              <w:rPr>
                <w:rFonts w:eastAsia="Times New Roman"/>
                <w:b/>
                <w:bCs/>
                <w:color w:val="002060"/>
                <w:sz w:val="24"/>
                <w:szCs w:val="24"/>
              </w:rPr>
              <w:t>Ensure programs and resources are affordable, inclusive, and known</w:t>
            </w:r>
          </w:p>
        </w:tc>
        <w:tc>
          <w:tcPr>
            <w:tcW w:w="1440" w:type="dxa"/>
            <w:shd w:val="clear" w:color="auto" w:fill="auto"/>
            <w:tcMar>
              <w:top w:w="72" w:type="dxa"/>
              <w:left w:w="0" w:type="dxa"/>
              <w:bottom w:w="72" w:type="dxa"/>
              <w:right w:w="0" w:type="dxa"/>
            </w:tcMar>
            <w:vAlign w:val="center"/>
          </w:tcPr>
          <w:p w14:paraId="64B488FE" w14:textId="77777777"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440" w:type="dxa"/>
            <w:shd w:val="clear" w:color="auto" w:fill="auto"/>
            <w:tcMar>
              <w:top w:w="72" w:type="dxa"/>
              <w:left w:w="0" w:type="dxa"/>
              <w:bottom w:w="72" w:type="dxa"/>
              <w:right w:w="0" w:type="dxa"/>
            </w:tcMar>
            <w:vAlign w:val="center"/>
          </w:tcPr>
          <w:p w14:paraId="7CF85628" w14:textId="77777777"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440" w:type="dxa"/>
            <w:shd w:val="clear" w:color="auto" w:fill="auto"/>
            <w:tcMar>
              <w:top w:w="72" w:type="dxa"/>
              <w:left w:w="0" w:type="dxa"/>
              <w:bottom w:w="72" w:type="dxa"/>
              <w:right w:w="0" w:type="dxa"/>
            </w:tcMar>
            <w:vAlign w:val="center"/>
          </w:tcPr>
          <w:p w14:paraId="5E0E2D39" w14:textId="77777777"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355" w:type="dxa"/>
            <w:shd w:val="clear" w:color="auto" w:fill="auto"/>
            <w:tcMar>
              <w:top w:w="72" w:type="dxa"/>
              <w:left w:w="0" w:type="dxa"/>
              <w:bottom w:w="72" w:type="dxa"/>
              <w:right w:w="0" w:type="dxa"/>
            </w:tcMar>
            <w:vAlign w:val="center"/>
          </w:tcPr>
          <w:p w14:paraId="60E9C4BD" w14:textId="77777777"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r>
      <w:tr w:rsidR="00186149" w:rsidRPr="00BF6CBC" w14:paraId="347C6A77" w14:textId="77777777" w:rsidTr="00B17FFA">
        <w:tc>
          <w:tcPr>
            <w:tcW w:w="4130" w:type="dxa"/>
            <w:shd w:val="clear" w:color="auto" w:fill="DEE7F2"/>
            <w:tcMar>
              <w:top w:w="72" w:type="dxa"/>
              <w:left w:w="144" w:type="dxa"/>
              <w:bottom w:w="72" w:type="dxa"/>
              <w:right w:w="144" w:type="dxa"/>
            </w:tcMar>
          </w:tcPr>
          <w:p w14:paraId="0026714E" w14:textId="1192C32A" w:rsidR="00186149" w:rsidRPr="00623D23" w:rsidRDefault="00186149" w:rsidP="00E506F7">
            <w:pPr>
              <w:snapToGrid w:val="0"/>
              <w:rPr>
                <w:rFonts w:eastAsia="Times New Roman"/>
                <w:b/>
                <w:bCs/>
                <w:color w:val="002060"/>
                <w:sz w:val="24"/>
                <w:szCs w:val="24"/>
              </w:rPr>
            </w:pPr>
            <w:r w:rsidRPr="00623D23">
              <w:rPr>
                <w:rFonts w:eastAsia="Times New Roman"/>
                <w:b/>
                <w:bCs/>
                <w:color w:val="002060"/>
                <w:sz w:val="24"/>
                <w:szCs w:val="24"/>
              </w:rPr>
              <w:t>Develop accessible and supportive housing and transportation options</w:t>
            </w:r>
          </w:p>
        </w:tc>
        <w:tc>
          <w:tcPr>
            <w:tcW w:w="1440" w:type="dxa"/>
            <w:shd w:val="clear" w:color="auto" w:fill="auto"/>
            <w:tcMar>
              <w:top w:w="72" w:type="dxa"/>
              <w:left w:w="0" w:type="dxa"/>
              <w:bottom w:w="72" w:type="dxa"/>
              <w:right w:w="0" w:type="dxa"/>
            </w:tcMar>
            <w:vAlign w:val="center"/>
          </w:tcPr>
          <w:p w14:paraId="5DD562CD" w14:textId="6F95DBB2" w:rsidR="00186149" w:rsidRPr="00BF6CBC" w:rsidRDefault="00186149" w:rsidP="00E506F7">
            <w:pPr>
              <w:snapToGrid w:val="0"/>
              <w:jc w:val="center"/>
              <w:rPr>
                <w:rFonts w:eastAsia="Times New Roman"/>
                <w:b/>
                <w:bCs/>
                <w:color w:val="000000" w:themeColor="text1"/>
                <w:sz w:val="26"/>
                <w:szCs w:val="26"/>
              </w:rPr>
            </w:pPr>
          </w:p>
        </w:tc>
        <w:tc>
          <w:tcPr>
            <w:tcW w:w="1440" w:type="dxa"/>
            <w:shd w:val="clear" w:color="auto" w:fill="auto"/>
            <w:tcMar>
              <w:top w:w="72" w:type="dxa"/>
              <w:left w:w="0" w:type="dxa"/>
              <w:bottom w:w="72" w:type="dxa"/>
              <w:right w:w="0" w:type="dxa"/>
            </w:tcMar>
            <w:vAlign w:val="center"/>
          </w:tcPr>
          <w:p w14:paraId="5E3C3C6A" w14:textId="51601F19" w:rsidR="00186149" w:rsidRPr="00BF6CBC" w:rsidRDefault="00186149" w:rsidP="00E506F7">
            <w:pPr>
              <w:snapToGrid w:val="0"/>
              <w:jc w:val="center"/>
              <w:rPr>
                <w:rFonts w:eastAsia="Times New Roman"/>
                <w:b/>
                <w:bCs/>
                <w:color w:val="000000" w:themeColor="text1"/>
                <w:sz w:val="26"/>
                <w:szCs w:val="26"/>
              </w:rPr>
            </w:pPr>
          </w:p>
        </w:tc>
        <w:tc>
          <w:tcPr>
            <w:tcW w:w="1440" w:type="dxa"/>
            <w:shd w:val="clear" w:color="auto" w:fill="auto"/>
            <w:tcMar>
              <w:top w:w="72" w:type="dxa"/>
              <w:left w:w="0" w:type="dxa"/>
              <w:bottom w:w="72" w:type="dxa"/>
              <w:right w:w="0" w:type="dxa"/>
            </w:tcMar>
            <w:vAlign w:val="center"/>
          </w:tcPr>
          <w:p w14:paraId="47E6984E" w14:textId="77777777"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355" w:type="dxa"/>
            <w:shd w:val="clear" w:color="auto" w:fill="auto"/>
            <w:tcMar>
              <w:top w:w="72" w:type="dxa"/>
              <w:left w:w="0" w:type="dxa"/>
              <w:bottom w:w="72" w:type="dxa"/>
              <w:right w:w="0" w:type="dxa"/>
            </w:tcMar>
            <w:vAlign w:val="center"/>
          </w:tcPr>
          <w:p w14:paraId="746DD474" w14:textId="7C1C3792" w:rsidR="00186149" w:rsidRPr="00BF6CBC" w:rsidRDefault="00186149" w:rsidP="00E506F7">
            <w:pPr>
              <w:snapToGrid w:val="0"/>
              <w:jc w:val="center"/>
              <w:rPr>
                <w:rFonts w:eastAsia="Times New Roman"/>
                <w:b/>
                <w:bCs/>
                <w:color w:val="000000" w:themeColor="text1"/>
                <w:sz w:val="26"/>
                <w:szCs w:val="26"/>
              </w:rPr>
            </w:pPr>
          </w:p>
        </w:tc>
      </w:tr>
      <w:tr w:rsidR="00186149" w:rsidRPr="00BF6CBC" w14:paraId="2D1A5526" w14:textId="77777777" w:rsidTr="00B17FFA">
        <w:tc>
          <w:tcPr>
            <w:tcW w:w="4130" w:type="dxa"/>
            <w:shd w:val="clear" w:color="auto" w:fill="DEE7F2"/>
            <w:tcMar>
              <w:top w:w="72" w:type="dxa"/>
              <w:left w:w="144" w:type="dxa"/>
              <w:bottom w:w="72" w:type="dxa"/>
              <w:right w:w="144" w:type="dxa"/>
            </w:tcMar>
          </w:tcPr>
          <w:p w14:paraId="240D28AE" w14:textId="667C7E8D" w:rsidR="00186149" w:rsidRPr="00623D23" w:rsidRDefault="00186149" w:rsidP="00E506F7">
            <w:pPr>
              <w:snapToGrid w:val="0"/>
              <w:rPr>
                <w:rFonts w:eastAsia="Times New Roman"/>
                <w:b/>
                <w:bCs/>
                <w:color w:val="002060"/>
                <w:sz w:val="24"/>
                <w:szCs w:val="24"/>
              </w:rPr>
            </w:pPr>
            <w:r w:rsidRPr="00623D23">
              <w:rPr>
                <w:rFonts w:eastAsia="Times New Roman"/>
                <w:b/>
                <w:bCs/>
                <w:color w:val="002060"/>
                <w:sz w:val="24"/>
                <w:szCs w:val="24"/>
              </w:rPr>
              <w:t>Promote dementia-friendly communities, and connection and engagement to decrease isolation and loneliness</w:t>
            </w:r>
          </w:p>
        </w:tc>
        <w:tc>
          <w:tcPr>
            <w:tcW w:w="1440" w:type="dxa"/>
            <w:shd w:val="clear" w:color="auto" w:fill="auto"/>
            <w:tcMar>
              <w:top w:w="72" w:type="dxa"/>
              <w:left w:w="0" w:type="dxa"/>
              <w:bottom w:w="72" w:type="dxa"/>
              <w:right w:w="0" w:type="dxa"/>
            </w:tcMar>
            <w:vAlign w:val="center"/>
          </w:tcPr>
          <w:p w14:paraId="27DE5FB2" w14:textId="492125B7"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440" w:type="dxa"/>
            <w:shd w:val="clear" w:color="auto" w:fill="auto"/>
            <w:tcMar>
              <w:top w:w="72" w:type="dxa"/>
              <w:left w:w="0" w:type="dxa"/>
              <w:bottom w:w="72" w:type="dxa"/>
              <w:right w:w="0" w:type="dxa"/>
            </w:tcMar>
            <w:vAlign w:val="center"/>
          </w:tcPr>
          <w:p w14:paraId="190A0A41" w14:textId="77777777"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440" w:type="dxa"/>
            <w:shd w:val="clear" w:color="auto" w:fill="auto"/>
            <w:tcMar>
              <w:top w:w="72" w:type="dxa"/>
              <w:left w:w="0" w:type="dxa"/>
              <w:bottom w:w="72" w:type="dxa"/>
              <w:right w:w="0" w:type="dxa"/>
            </w:tcMar>
            <w:vAlign w:val="center"/>
          </w:tcPr>
          <w:p w14:paraId="31382A3E" w14:textId="77777777"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355" w:type="dxa"/>
            <w:shd w:val="clear" w:color="auto" w:fill="auto"/>
            <w:tcMar>
              <w:top w:w="72" w:type="dxa"/>
              <w:left w:w="0" w:type="dxa"/>
              <w:bottom w:w="72" w:type="dxa"/>
              <w:right w:w="0" w:type="dxa"/>
            </w:tcMar>
            <w:vAlign w:val="center"/>
          </w:tcPr>
          <w:p w14:paraId="52B96311" w14:textId="77777777"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r>
      <w:tr w:rsidR="00186149" w:rsidRPr="00BF6CBC" w14:paraId="74D0F74E" w14:textId="77777777" w:rsidTr="00B17FFA">
        <w:tc>
          <w:tcPr>
            <w:tcW w:w="4130" w:type="dxa"/>
            <w:shd w:val="clear" w:color="auto" w:fill="DEE7F2"/>
            <w:tcMar>
              <w:top w:w="72" w:type="dxa"/>
              <w:left w:w="144" w:type="dxa"/>
              <w:bottom w:w="72" w:type="dxa"/>
              <w:right w:w="144" w:type="dxa"/>
            </w:tcMar>
          </w:tcPr>
          <w:p w14:paraId="664161B4" w14:textId="6B5D74D6" w:rsidR="00186149" w:rsidRPr="00623D23" w:rsidRDefault="00186149" w:rsidP="00E506F7">
            <w:pPr>
              <w:snapToGrid w:val="0"/>
              <w:rPr>
                <w:rFonts w:eastAsia="Times New Roman"/>
                <w:b/>
                <w:bCs/>
                <w:color w:val="002060"/>
                <w:sz w:val="24"/>
                <w:szCs w:val="24"/>
              </w:rPr>
            </w:pPr>
            <w:r w:rsidRPr="00623D23">
              <w:rPr>
                <w:rFonts w:eastAsia="Times New Roman"/>
                <w:b/>
                <w:bCs/>
                <w:color w:val="002060"/>
                <w:sz w:val="24"/>
                <w:szCs w:val="24"/>
              </w:rPr>
              <w:t>Increase access to healthcare and trained direct care workforce</w:t>
            </w:r>
          </w:p>
        </w:tc>
        <w:tc>
          <w:tcPr>
            <w:tcW w:w="1440" w:type="dxa"/>
            <w:shd w:val="clear" w:color="auto" w:fill="auto"/>
            <w:tcMar>
              <w:top w:w="72" w:type="dxa"/>
              <w:left w:w="0" w:type="dxa"/>
              <w:bottom w:w="72" w:type="dxa"/>
              <w:right w:w="0" w:type="dxa"/>
            </w:tcMar>
            <w:vAlign w:val="center"/>
          </w:tcPr>
          <w:p w14:paraId="754E1A7E" w14:textId="6FEEA80C" w:rsidR="00186149" w:rsidRPr="00BF6CBC" w:rsidRDefault="00186149" w:rsidP="00E506F7">
            <w:pPr>
              <w:snapToGrid w:val="0"/>
              <w:jc w:val="center"/>
              <w:rPr>
                <w:rFonts w:eastAsia="Times New Roman"/>
                <w:b/>
                <w:bCs/>
                <w:color w:val="000000" w:themeColor="text1"/>
                <w:sz w:val="26"/>
                <w:szCs w:val="26"/>
              </w:rPr>
            </w:pPr>
          </w:p>
        </w:tc>
        <w:tc>
          <w:tcPr>
            <w:tcW w:w="1440" w:type="dxa"/>
            <w:shd w:val="clear" w:color="auto" w:fill="auto"/>
            <w:tcMar>
              <w:top w:w="72" w:type="dxa"/>
              <w:left w:w="0" w:type="dxa"/>
              <w:bottom w:w="72" w:type="dxa"/>
              <w:right w:w="0" w:type="dxa"/>
            </w:tcMar>
            <w:vAlign w:val="center"/>
          </w:tcPr>
          <w:p w14:paraId="505B4763" w14:textId="77777777"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440" w:type="dxa"/>
            <w:shd w:val="clear" w:color="auto" w:fill="auto"/>
            <w:tcMar>
              <w:top w:w="72" w:type="dxa"/>
              <w:left w:w="0" w:type="dxa"/>
              <w:bottom w:w="72" w:type="dxa"/>
              <w:right w:w="0" w:type="dxa"/>
            </w:tcMar>
            <w:vAlign w:val="center"/>
          </w:tcPr>
          <w:p w14:paraId="58CE854B" w14:textId="77777777" w:rsidR="00186149" w:rsidRPr="00BF6CBC" w:rsidRDefault="00186149" w:rsidP="00E506F7">
            <w:pPr>
              <w:snapToGrid w:val="0"/>
              <w:jc w:val="center"/>
              <w:rPr>
                <w:rFonts w:eastAsia="Times New Roman"/>
                <w:b/>
                <w:bCs/>
                <w:color w:val="000000" w:themeColor="text1"/>
                <w:sz w:val="26"/>
                <w:szCs w:val="26"/>
              </w:rPr>
            </w:pPr>
          </w:p>
        </w:tc>
        <w:tc>
          <w:tcPr>
            <w:tcW w:w="1355" w:type="dxa"/>
            <w:shd w:val="clear" w:color="auto" w:fill="auto"/>
            <w:tcMar>
              <w:top w:w="72" w:type="dxa"/>
              <w:left w:w="0" w:type="dxa"/>
              <w:bottom w:w="72" w:type="dxa"/>
              <w:right w:w="0" w:type="dxa"/>
            </w:tcMar>
            <w:vAlign w:val="center"/>
          </w:tcPr>
          <w:p w14:paraId="05DC7068" w14:textId="17B0AD22"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r>
      <w:tr w:rsidR="00186149" w:rsidRPr="00BF6CBC" w14:paraId="75EF7BAC" w14:textId="77777777" w:rsidTr="00B17FFA">
        <w:trPr>
          <w:trHeight w:val="188"/>
        </w:trPr>
        <w:tc>
          <w:tcPr>
            <w:tcW w:w="4130" w:type="dxa"/>
            <w:shd w:val="clear" w:color="auto" w:fill="DEE7F2"/>
            <w:tcMar>
              <w:top w:w="72" w:type="dxa"/>
              <w:left w:w="144" w:type="dxa"/>
              <w:bottom w:w="72" w:type="dxa"/>
              <w:right w:w="144" w:type="dxa"/>
            </w:tcMar>
          </w:tcPr>
          <w:p w14:paraId="0FAC6E04" w14:textId="0AE1F09D" w:rsidR="00186149" w:rsidRPr="00623D23" w:rsidRDefault="00186149" w:rsidP="00E506F7">
            <w:pPr>
              <w:snapToGrid w:val="0"/>
              <w:rPr>
                <w:rFonts w:eastAsia="Times New Roman"/>
                <w:b/>
                <w:bCs/>
                <w:color w:val="002060"/>
                <w:sz w:val="24"/>
                <w:szCs w:val="24"/>
              </w:rPr>
            </w:pPr>
            <w:r w:rsidRPr="00623D23">
              <w:rPr>
                <w:rFonts w:eastAsia="Times New Roman"/>
                <w:b/>
                <w:bCs/>
                <w:color w:val="002060"/>
                <w:sz w:val="24"/>
                <w:szCs w:val="24"/>
              </w:rPr>
              <w:t>Address stigma and reframe aging</w:t>
            </w:r>
          </w:p>
        </w:tc>
        <w:tc>
          <w:tcPr>
            <w:tcW w:w="1440" w:type="dxa"/>
            <w:shd w:val="clear" w:color="auto" w:fill="auto"/>
            <w:tcMar>
              <w:top w:w="72" w:type="dxa"/>
              <w:left w:w="0" w:type="dxa"/>
              <w:bottom w:w="72" w:type="dxa"/>
              <w:right w:w="0" w:type="dxa"/>
            </w:tcMar>
            <w:vAlign w:val="center"/>
          </w:tcPr>
          <w:p w14:paraId="65053A89" w14:textId="31B1C521"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440" w:type="dxa"/>
            <w:shd w:val="clear" w:color="auto" w:fill="auto"/>
            <w:tcMar>
              <w:top w:w="72" w:type="dxa"/>
              <w:left w:w="0" w:type="dxa"/>
              <w:bottom w:w="72" w:type="dxa"/>
              <w:right w:w="0" w:type="dxa"/>
            </w:tcMar>
            <w:vAlign w:val="center"/>
          </w:tcPr>
          <w:p w14:paraId="14A3849F" w14:textId="0BE444B4" w:rsidR="00186149" w:rsidRPr="00BF6CBC" w:rsidRDefault="00186149" w:rsidP="00E506F7">
            <w:pPr>
              <w:snapToGrid w:val="0"/>
              <w:jc w:val="center"/>
              <w:rPr>
                <w:rFonts w:eastAsia="Times New Roman"/>
                <w:b/>
                <w:bCs/>
                <w:color w:val="000000" w:themeColor="text1"/>
                <w:sz w:val="26"/>
                <w:szCs w:val="26"/>
              </w:rPr>
            </w:pPr>
          </w:p>
        </w:tc>
        <w:tc>
          <w:tcPr>
            <w:tcW w:w="1440" w:type="dxa"/>
            <w:shd w:val="clear" w:color="auto" w:fill="auto"/>
            <w:tcMar>
              <w:top w:w="72" w:type="dxa"/>
              <w:left w:w="0" w:type="dxa"/>
              <w:bottom w:w="72" w:type="dxa"/>
              <w:right w:w="0" w:type="dxa"/>
            </w:tcMar>
            <w:vAlign w:val="center"/>
          </w:tcPr>
          <w:p w14:paraId="60237BFC" w14:textId="77777777" w:rsidR="00186149" w:rsidRPr="00BF6CBC" w:rsidRDefault="00186149" w:rsidP="00E506F7">
            <w:pPr>
              <w:snapToGrid w:val="0"/>
              <w:jc w:val="center"/>
              <w:rPr>
                <w:rFonts w:eastAsia="Times New Roman"/>
                <w:b/>
                <w:bCs/>
                <w:color w:val="000000" w:themeColor="text1"/>
                <w:sz w:val="26"/>
                <w:szCs w:val="26"/>
              </w:rPr>
            </w:pPr>
          </w:p>
        </w:tc>
        <w:tc>
          <w:tcPr>
            <w:tcW w:w="1355" w:type="dxa"/>
            <w:shd w:val="clear" w:color="auto" w:fill="auto"/>
            <w:tcMar>
              <w:top w:w="72" w:type="dxa"/>
              <w:left w:w="0" w:type="dxa"/>
              <w:bottom w:w="72" w:type="dxa"/>
              <w:right w:w="0" w:type="dxa"/>
            </w:tcMar>
            <w:vAlign w:val="center"/>
          </w:tcPr>
          <w:p w14:paraId="4C58638A" w14:textId="4F2C6C54" w:rsidR="00186149" w:rsidRPr="00BF6CBC" w:rsidRDefault="00186149" w:rsidP="00E506F7">
            <w:pPr>
              <w:snapToGrid w:val="0"/>
              <w:jc w:val="center"/>
              <w:rPr>
                <w:rFonts w:eastAsia="Times New Roman"/>
                <w:b/>
                <w:bCs/>
                <w:color w:val="000000" w:themeColor="text1"/>
                <w:sz w:val="26"/>
                <w:szCs w:val="26"/>
              </w:rPr>
            </w:pPr>
          </w:p>
        </w:tc>
      </w:tr>
    </w:tbl>
    <w:p w14:paraId="1DFA2EC2" w14:textId="18B9CA3D" w:rsidR="002D6865" w:rsidRPr="00BF6CBC" w:rsidRDefault="002D6865" w:rsidP="00BF6CBC">
      <w:pPr>
        <w:pStyle w:val="Heading3"/>
        <w:numPr>
          <w:ilvl w:val="0"/>
          <w:numId w:val="0"/>
        </w:numPr>
        <w:spacing w:before="400"/>
        <w:rPr>
          <w:bCs/>
          <w:i/>
          <w:iCs/>
          <w:color w:val="002060"/>
        </w:rPr>
      </w:pPr>
      <w:bookmarkStart w:id="105" w:name="_Toc67401790"/>
      <w:r w:rsidRPr="007B3C47">
        <w:t>Linkages Between the</w:t>
      </w:r>
      <w:r w:rsidR="00842D62" w:rsidRPr="007B3C47">
        <w:t xml:space="preserve"> </w:t>
      </w:r>
      <w:r w:rsidRPr="007B3C47">
        <w:t xml:space="preserve">Age-Friendly </w:t>
      </w:r>
      <w:r w:rsidR="00842D62" w:rsidRPr="007B3C47">
        <w:t xml:space="preserve">Massachusetts </w:t>
      </w:r>
      <w:r w:rsidR="008832C8" w:rsidRPr="007B3C47">
        <w:t xml:space="preserve">Action </w:t>
      </w:r>
      <w:r w:rsidRPr="007B3C47">
        <w:t>Plan and the Alzheimer</w:t>
      </w:r>
      <w:r w:rsidR="00745433">
        <w:t>'</w:t>
      </w:r>
      <w:r w:rsidRPr="007B3C47">
        <w:t>s State Plan</w:t>
      </w:r>
      <w:bookmarkEnd w:id="105"/>
    </w:p>
    <w:p w14:paraId="17D18FDA" w14:textId="6DDA1D37" w:rsidR="00E31CED" w:rsidRDefault="00745433" w:rsidP="000F3BAE">
      <w:pPr>
        <w:pStyle w:val="BodyCopy"/>
      </w:pPr>
      <w:r>
        <w:t>"</w:t>
      </w:r>
      <w:r w:rsidR="002D6865" w:rsidRPr="00186149">
        <w:t>Age-</w:t>
      </w:r>
      <w:r w:rsidR="00766AAB" w:rsidRPr="00186149">
        <w:t>f</w:t>
      </w:r>
      <w:r w:rsidR="002D6865" w:rsidRPr="00186149">
        <w:t>riendly</w:t>
      </w:r>
      <w:r>
        <w:t>"</w:t>
      </w:r>
      <w:r w:rsidR="002D6865" w:rsidRPr="00186149">
        <w:t xml:space="preserve"> describes a movement to make communities more welcoming and livable for people of all ages</w:t>
      </w:r>
      <w:r w:rsidR="009C2B4A" w:rsidRPr="00186149">
        <w:t xml:space="preserve">. </w:t>
      </w:r>
      <w:r w:rsidR="002D6865" w:rsidRPr="00186149">
        <w:t xml:space="preserve">Age-friendly efforts create places where people can grow up and grow older </w:t>
      </w:r>
      <w:r w:rsidR="00B213E1" w:rsidRPr="00186149">
        <w:t xml:space="preserve">together </w:t>
      </w:r>
      <w:r w:rsidR="002D6865" w:rsidRPr="00186149">
        <w:t>in a thriving environment</w:t>
      </w:r>
      <w:r w:rsidR="009C2B4A" w:rsidRPr="00186149">
        <w:t xml:space="preserve">. </w:t>
      </w:r>
      <w:r w:rsidR="002D6865" w:rsidRPr="00186149">
        <w:t>A critical partner to the age-friendly movement is the effort to become dementia friendly. The aim of dementia friendly is to make communities more welcoming, inclusive</w:t>
      </w:r>
      <w:r w:rsidR="00B213E1" w:rsidRPr="00186149">
        <w:t>,</w:t>
      </w:r>
      <w:r w:rsidR="002D6865" w:rsidRPr="00186149">
        <w:t xml:space="preserve"> and supportive of people living with dementia, as well as their families and care partners</w:t>
      </w:r>
      <w:r w:rsidR="009C2B4A" w:rsidRPr="00186149">
        <w:t xml:space="preserve">. </w:t>
      </w:r>
      <w:r w:rsidR="002D6865" w:rsidRPr="00186149">
        <w:t>A dementia</w:t>
      </w:r>
      <w:r w:rsidR="00B213E1" w:rsidRPr="00186149">
        <w:t>-</w:t>
      </w:r>
      <w:r w:rsidR="002D6865" w:rsidRPr="00186149">
        <w:t xml:space="preserve">friendly community is informed, </w:t>
      </w:r>
      <w:r w:rsidR="00B213E1" w:rsidRPr="00186149">
        <w:t xml:space="preserve">respectful of, and safe for </w:t>
      </w:r>
      <w:r w:rsidR="002D6865" w:rsidRPr="00186149">
        <w:t>people living with dementia</w:t>
      </w:r>
      <w:r w:rsidR="0098440C" w:rsidRPr="00186149">
        <w:t>,</w:t>
      </w:r>
      <w:r w:rsidR="002D6865" w:rsidRPr="00186149">
        <w:t xml:space="preserve"> and enables them and those who care about them to live </w:t>
      </w:r>
      <w:r w:rsidR="00B213E1" w:rsidRPr="00186149">
        <w:t xml:space="preserve">engaged, </w:t>
      </w:r>
      <w:r w:rsidR="002D6865" w:rsidRPr="00186149">
        <w:t>full</w:t>
      </w:r>
      <w:r w:rsidR="00B213E1" w:rsidRPr="00186149">
        <w:t xml:space="preserve"> </w:t>
      </w:r>
      <w:r w:rsidR="002D6865" w:rsidRPr="00186149">
        <w:t xml:space="preserve">lives. </w:t>
      </w:r>
      <w:r w:rsidR="00EB01E1" w:rsidRPr="00186149">
        <w:t xml:space="preserve">In </w:t>
      </w:r>
      <w:r w:rsidR="009D7ACB" w:rsidRPr="00186149">
        <w:t>M</w:t>
      </w:r>
      <w:r w:rsidR="007955CD" w:rsidRPr="00186149">
        <w:t>assachusetts</w:t>
      </w:r>
      <w:r w:rsidR="00EB01E1" w:rsidRPr="00186149">
        <w:t xml:space="preserve">, the age- and dementia-friendly movements are intertwined with partners such as Dementia Friendly </w:t>
      </w:r>
      <w:r w:rsidR="007955CD" w:rsidRPr="00186149">
        <w:t>Massachusetts</w:t>
      </w:r>
      <w:r w:rsidR="00EB01E1" w:rsidRPr="00186149">
        <w:t xml:space="preserve"> playing a critical role in steering the statewide work.</w:t>
      </w:r>
    </w:p>
    <w:p w14:paraId="409C81D2" w14:textId="123F324E" w:rsidR="00186149" w:rsidRPr="002969A6" w:rsidRDefault="00186149" w:rsidP="00BF6CBC">
      <w:pPr>
        <w:pStyle w:val="BodyCopy"/>
        <w:spacing w:after="300"/>
      </w:pPr>
      <w:r w:rsidRPr="002969A6">
        <w:t xml:space="preserve">The </w:t>
      </w:r>
      <w:r w:rsidRPr="00EE1643">
        <w:rPr>
          <w:b/>
          <w:bCs/>
          <w:color w:val="002060"/>
        </w:rPr>
        <w:t>Age-Friendly Massachusetts Action Plan</w:t>
      </w:r>
      <w:r w:rsidRPr="002969A6">
        <w:rPr>
          <w:color w:val="000000" w:themeColor="text1"/>
        </w:rPr>
        <w:t xml:space="preserve"> </w:t>
      </w:r>
      <w:r w:rsidRPr="002969A6">
        <w:t>serves as the Commonwealth</w:t>
      </w:r>
      <w:r w:rsidR="00745433">
        <w:t>'</w:t>
      </w:r>
      <w:r w:rsidRPr="002969A6">
        <w:t>s multiyear plan to make the state, as a whole, more age- and dementia-friendly.</w:t>
      </w:r>
      <w:r w:rsidRPr="008D0B79">
        <w:rPr>
          <w:rStyle w:val="FootnoteReference"/>
        </w:rPr>
        <w:footnoteReference w:id="69"/>
      </w:r>
      <w:r w:rsidRPr="002969A6">
        <w:t xml:space="preserve"> It includes goals and strategies </w:t>
      </w:r>
      <w:r w:rsidRPr="002969A6">
        <w:lastRenderedPageBreak/>
        <w:t>designed to advance Massachusetts</w:t>
      </w:r>
      <w:r w:rsidR="00745433">
        <w:t>'</w:t>
      </w:r>
      <w:r w:rsidRPr="002969A6">
        <w:t xml:space="preserve"> efforts to become an age-friendly state. The Alzheimer</w:t>
      </w:r>
      <w:r w:rsidR="00745433">
        <w:t>'</w:t>
      </w:r>
      <w:r w:rsidRPr="002969A6">
        <w:t xml:space="preserve">s Advisory Council will remain informed of the strategies in the Age-Friendly State Plan, check for linkages with the </w:t>
      </w:r>
      <w:r w:rsidRPr="00EE1643">
        <w:rPr>
          <w:b/>
          <w:bCs/>
          <w:color w:val="002060"/>
        </w:rPr>
        <w:t>Alzheimer</w:t>
      </w:r>
      <w:r w:rsidR="00745433">
        <w:rPr>
          <w:b/>
          <w:bCs/>
          <w:color w:val="002060"/>
        </w:rPr>
        <w:t>'</w:t>
      </w:r>
      <w:r w:rsidRPr="00EE1643">
        <w:rPr>
          <w:b/>
          <w:bCs/>
          <w:color w:val="002060"/>
        </w:rPr>
        <w:t>s State Plan</w:t>
      </w:r>
      <w:r w:rsidRPr="002969A6">
        <w:t>, and ensure alignment. The table below lists the goals of the Age-Friendly Massachusetts Action Plan. The checkmarks represent links to activities associated with the Alzheimer</w:t>
      </w:r>
      <w:r w:rsidR="00745433">
        <w:t>'</w:t>
      </w:r>
      <w:r w:rsidRPr="002969A6">
        <w:t>s Advisory Council and the Alzheimer</w:t>
      </w:r>
      <w:r w:rsidR="00745433">
        <w:t>'</w:t>
      </w:r>
      <w:r w:rsidRPr="002969A6">
        <w:t>s State Plan.</w:t>
      </w:r>
    </w:p>
    <w:tbl>
      <w:tblPr>
        <w:tblStyle w:val="TableGrid"/>
        <w:tblW w:w="10080" w:type="dxa"/>
        <w:tblInd w:w="-36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1EFFB"/>
        <w:tblCellMar>
          <w:left w:w="0" w:type="dxa"/>
          <w:right w:w="0" w:type="dxa"/>
        </w:tblCellMar>
        <w:tblLook w:val="04A0" w:firstRow="1" w:lastRow="0" w:firstColumn="1" w:lastColumn="0" w:noHBand="0" w:noVBand="1"/>
      </w:tblPr>
      <w:tblGrid>
        <w:gridCol w:w="3955"/>
        <w:gridCol w:w="1800"/>
        <w:gridCol w:w="1530"/>
        <w:gridCol w:w="1440"/>
        <w:gridCol w:w="1355"/>
      </w:tblGrid>
      <w:tr w:rsidR="008D0B79" w:rsidRPr="00BF6CBC" w14:paraId="3622432B" w14:textId="77777777" w:rsidTr="00BF6CBC">
        <w:trPr>
          <w:trHeight w:hRule="exact" w:val="446"/>
        </w:trPr>
        <w:tc>
          <w:tcPr>
            <w:tcW w:w="3955" w:type="dxa"/>
            <w:vMerge w:val="restart"/>
            <w:shd w:val="clear" w:color="auto" w:fill="B8CCE4" w:themeFill="accent1" w:themeFillTint="66"/>
            <w:tcMar>
              <w:left w:w="144" w:type="dxa"/>
              <w:right w:w="144" w:type="dxa"/>
            </w:tcMar>
            <w:vAlign w:val="center"/>
          </w:tcPr>
          <w:p w14:paraId="529C140A" w14:textId="48B9B599" w:rsidR="00B17FFA" w:rsidRDefault="00186149" w:rsidP="00B17FFA">
            <w:pPr>
              <w:snapToGrid w:val="0"/>
              <w:jc w:val="center"/>
              <w:rPr>
                <w:rFonts w:eastAsia="Times New Roman"/>
                <w:b/>
                <w:bCs/>
                <w:color w:val="002060"/>
                <w:sz w:val="24"/>
                <w:szCs w:val="24"/>
              </w:rPr>
            </w:pPr>
            <w:r w:rsidRPr="00B17FFA">
              <w:rPr>
                <w:rFonts w:eastAsia="Times New Roman"/>
                <w:b/>
                <w:bCs/>
                <w:color w:val="002060"/>
                <w:sz w:val="24"/>
                <w:szCs w:val="24"/>
              </w:rPr>
              <w:t>Goals of the</w:t>
            </w:r>
          </w:p>
          <w:p w14:paraId="4F912D87" w14:textId="177892FD" w:rsidR="00186149" w:rsidRPr="00B17FFA" w:rsidRDefault="00186149" w:rsidP="00B17FFA">
            <w:pPr>
              <w:snapToGrid w:val="0"/>
              <w:jc w:val="center"/>
              <w:rPr>
                <w:rFonts w:eastAsia="Times New Roman"/>
                <w:b/>
                <w:bCs/>
                <w:color w:val="002060"/>
                <w:sz w:val="24"/>
                <w:szCs w:val="24"/>
              </w:rPr>
            </w:pPr>
            <w:r w:rsidRPr="00B17FFA">
              <w:rPr>
                <w:rFonts w:eastAsia="Times New Roman"/>
                <w:b/>
                <w:bCs/>
                <w:color w:val="002060"/>
                <w:sz w:val="24"/>
                <w:szCs w:val="24"/>
              </w:rPr>
              <w:t>Age-Friendly Massachusetts</w:t>
            </w:r>
          </w:p>
          <w:p w14:paraId="4F2D3F50" w14:textId="0F8C7408" w:rsidR="00186149" w:rsidRPr="00B17FFA" w:rsidRDefault="00186149" w:rsidP="00B17FFA">
            <w:pPr>
              <w:snapToGrid w:val="0"/>
              <w:jc w:val="center"/>
              <w:rPr>
                <w:rFonts w:eastAsia="Times New Roman"/>
                <w:b/>
                <w:bCs/>
                <w:color w:val="002060"/>
                <w:sz w:val="24"/>
                <w:szCs w:val="24"/>
              </w:rPr>
            </w:pPr>
            <w:r w:rsidRPr="00B17FFA">
              <w:rPr>
                <w:rFonts w:eastAsia="Times New Roman"/>
                <w:b/>
                <w:bCs/>
                <w:color w:val="002060"/>
                <w:sz w:val="24"/>
                <w:szCs w:val="24"/>
              </w:rPr>
              <w:t>Action Plan</w:t>
            </w:r>
          </w:p>
        </w:tc>
        <w:tc>
          <w:tcPr>
            <w:tcW w:w="6125" w:type="dxa"/>
            <w:gridSpan w:val="4"/>
            <w:shd w:val="clear" w:color="auto" w:fill="D9D9D9" w:themeFill="background1" w:themeFillShade="D9"/>
            <w:vAlign w:val="center"/>
          </w:tcPr>
          <w:p w14:paraId="15E2BABB" w14:textId="5D9AFB34" w:rsidR="00186149" w:rsidRPr="00BF6CBC" w:rsidRDefault="00186149" w:rsidP="00E506F7">
            <w:pPr>
              <w:snapToGrid w:val="0"/>
              <w:jc w:val="center"/>
              <w:rPr>
                <w:rFonts w:eastAsia="Times New Roman"/>
                <w:b/>
                <w:bCs/>
                <w:color w:val="FFFFFF" w:themeColor="background1"/>
                <w:sz w:val="24"/>
                <w:szCs w:val="24"/>
              </w:rPr>
            </w:pPr>
            <w:r w:rsidRPr="00BF6CBC">
              <w:rPr>
                <w:rFonts w:eastAsia="Times New Roman"/>
                <w:b/>
                <w:bCs/>
                <w:color w:val="000000" w:themeColor="text1"/>
                <w:sz w:val="24"/>
                <w:szCs w:val="24"/>
              </w:rPr>
              <w:t>Alzheimer</w:t>
            </w:r>
            <w:r w:rsidR="00745433" w:rsidRPr="00BF6CBC">
              <w:rPr>
                <w:rFonts w:eastAsia="Times New Roman"/>
                <w:b/>
                <w:bCs/>
                <w:color w:val="000000" w:themeColor="text1"/>
                <w:sz w:val="24"/>
                <w:szCs w:val="24"/>
              </w:rPr>
              <w:t>'</w:t>
            </w:r>
            <w:r w:rsidRPr="00BF6CBC">
              <w:rPr>
                <w:rFonts w:eastAsia="Times New Roman"/>
                <w:b/>
                <w:bCs/>
                <w:color w:val="000000" w:themeColor="text1"/>
                <w:sz w:val="24"/>
                <w:szCs w:val="24"/>
              </w:rPr>
              <w:t>s Advisory Council Workgroups</w:t>
            </w:r>
          </w:p>
        </w:tc>
      </w:tr>
      <w:tr w:rsidR="008D0B79" w:rsidRPr="00BF6CBC" w14:paraId="24C9768E" w14:textId="77777777" w:rsidTr="00B17FFA">
        <w:trPr>
          <w:trHeight w:val="1069"/>
        </w:trPr>
        <w:tc>
          <w:tcPr>
            <w:tcW w:w="3955" w:type="dxa"/>
            <w:vMerge/>
            <w:shd w:val="clear" w:color="auto" w:fill="B8CCE4" w:themeFill="accent1" w:themeFillTint="66"/>
            <w:tcMar>
              <w:left w:w="144" w:type="dxa"/>
              <w:right w:w="144" w:type="dxa"/>
            </w:tcMar>
          </w:tcPr>
          <w:p w14:paraId="5B779B0A" w14:textId="77777777" w:rsidR="00186149" w:rsidRPr="00B17FFA" w:rsidRDefault="00186149" w:rsidP="00E506F7">
            <w:pPr>
              <w:snapToGrid w:val="0"/>
              <w:rPr>
                <w:rFonts w:eastAsia="Times New Roman"/>
                <w:b/>
                <w:bCs/>
                <w:color w:val="002060"/>
                <w:sz w:val="24"/>
                <w:szCs w:val="24"/>
              </w:rPr>
            </w:pPr>
          </w:p>
        </w:tc>
        <w:tc>
          <w:tcPr>
            <w:tcW w:w="1800" w:type="dxa"/>
            <w:shd w:val="clear" w:color="auto" w:fill="F2F2F2" w:themeFill="background1" w:themeFillShade="F2"/>
            <w:tcMar>
              <w:top w:w="0" w:type="dxa"/>
              <w:left w:w="72" w:type="dxa"/>
              <w:bottom w:w="0" w:type="dxa"/>
              <w:right w:w="72" w:type="dxa"/>
            </w:tcMar>
            <w:vAlign w:val="center"/>
          </w:tcPr>
          <w:p w14:paraId="1683C758" w14:textId="77777777" w:rsidR="00186149" w:rsidRPr="00BF6CBC" w:rsidRDefault="00186149" w:rsidP="00E506F7">
            <w:pPr>
              <w:snapToGrid w:val="0"/>
              <w:jc w:val="center"/>
              <w:rPr>
                <w:rFonts w:eastAsia="Times New Roman"/>
                <w:color w:val="000000" w:themeColor="text1"/>
                <w:sz w:val="24"/>
                <w:szCs w:val="24"/>
              </w:rPr>
            </w:pPr>
            <w:r w:rsidRPr="00BF6CBC">
              <w:rPr>
                <w:rFonts w:eastAsia="Times New Roman"/>
                <w:color w:val="000000" w:themeColor="text1"/>
                <w:sz w:val="24"/>
                <w:szCs w:val="24"/>
              </w:rPr>
              <w:t>Caregiver Support and Public Awareness</w:t>
            </w:r>
          </w:p>
        </w:tc>
        <w:tc>
          <w:tcPr>
            <w:tcW w:w="1530" w:type="dxa"/>
            <w:shd w:val="clear" w:color="auto" w:fill="F2F2F2" w:themeFill="background1" w:themeFillShade="F2"/>
            <w:tcMar>
              <w:top w:w="0" w:type="dxa"/>
              <w:left w:w="72" w:type="dxa"/>
              <w:bottom w:w="0" w:type="dxa"/>
              <w:right w:w="72" w:type="dxa"/>
            </w:tcMar>
            <w:vAlign w:val="center"/>
          </w:tcPr>
          <w:p w14:paraId="58834658" w14:textId="77777777" w:rsidR="00186149" w:rsidRPr="00BF6CBC" w:rsidRDefault="00186149" w:rsidP="00E506F7">
            <w:pPr>
              <w:snapToGrid w:val="0"/>
              <w:jc w:val="center"/>
              <w:rPr>
                <w:rFonts w:eastAsia="Times New Roman"/>
                <w:color w:val="000000" w:themeColor="text1"/>
                <w:sz w:val="24"/>
                <w:szCs w:val="24"/>
              </w:rPr>
            </w:pPr>
            <w:r w:rsidRPr="00BF6CBC">
              <w:rPr>
                <w:rFonts w:eastAsia="Times New Roman"/>
                <w:color w:val="000000" w:themeColor="text1"/>
                <w:sz w:val="24"/>
                <w:szCs w:val="24"/>
              </w:rPr>
              <w:t>Diagnosis and Services Navigation</w:t>
            </w:r>
          </w:p>
        </w:tc>
        <w:tc>
          <w:tcPr>
            <w:tcW w:w="1440" w:type="dxa"/>
            <w:shd w:val="clear" w:color="auto" w:fill="F2F2F2" w:themeFill="background1" w:themeFillShade="F2"/>
            <w:tcMar>
              <w:top w:w="0" w:type="dxa"/>
              <w:left w:w="72" w:type="dxa"/>
              <w:bottom w:w="0" w:type="dxa"/>
              <w:right w:w="72" w:type="dxa"/>
            </w:tcMar>
            <w:vAlign w:val="center"/>
          </w:tcPr>
          <w:p w14:paraId="3F2E93D5" w14:textId="77777777" w:rsidR="00186149" w:rsidRPr="00BF6CBC" w:rsidRDefault="00186149" w:rsidP="00E506F7">
            <w:pPr>
              <w:snapToGrid w:val="0"/>
              <w:jc w:val="center"/>
              <w:rPr>
                <w:rFonts w:eastAsia="Times New Roman"/>
                <w:color w:val="000000" w:themeColor="text1"/>
                <w:sz w:val="24"/>
                <w:szCs w:val="24"/>
              </w:rPr>
            </w:pPr>
            <w:r w:rsidRPr="00BF6CBC">
              <w:rPr>
                <w:rFonts w:eastAsia="Times New Roman"/>
                <w:color w:val="000000" w:themeColor="text1"/>
                <w:sz w:val="24"/>
                <w:szCs w:val="24"/>
              </w:rPr>
              <w:t>Physical Infra-</w:t>
            </w:r>
          </w:p>
          <w:p w14:paraId="78EA2180" w14:textId="77777777" w:rsidR="00186149" w:rsidRPr="00BF6CBC" w:rsidRDefault="00186149" w:rsidP="00E506F7">
            <w:pPr>
              <w:snapToGrid w:val="0"/>
              <w:jc w:val="center"/>
              <w:rPr>
                <w:rFonts w:eastAsia="Times New Roman"/>
                <w:color w:val="000000" w:themeColor="text1"/>
                <w:sz w:val="24"/>
                <w:szCs w:val="24"/>
              </w:rPr>
            </w:pPr>
            <w:r w:rsidRPr="00BF6CBC">
              <w:rPr>
                <w:rFonts w:eastAsia="Times New Roman"/>
                <w:color w:val="000000" w:themeColor="text1"/>
                <w:sz w:val="24"/>
                <w:szCs w:val="24"/>
              </w:rPr>
              <w:t>structure</w:t>
            </w:r>
          </w:p>
        </w:tc>
        <w:tc>
          <w:tcPr>
            <w:tcW w:w="1355" w:type="dxa"/>
            <w:shd w:val="clear" w:color="auto" w:fill="F2F2F2" w:themeFill="background1" w:themeFillShade="F2"/>
            <w:tcMar>
              <w:top w:w="0" w:type="dxa"/>
              <w:left w:w="72" w:type="dxa"/>
              <w:bottom w:w="0" w:type="dxa"/>
              <w:right w:w="72" w:type="dxa"/>
            </w:tcMar>
            <w:vAlign w:val="center"/>
          </w:tcPr>
          <w:p w14:paraId="49142482" w14:textId="77777777" w:rsidR="00186149" w:rsidRPr="00BF6CBC" w:rsidRDefault="00186149" w:rsidP="00E506F7">
            <w:pPr>
              <w:snapToGrid w:val="0"/>
              <w:jc w:val="center"/>
              <w:rPr>
                <w:rFonts w:eastAsia="Times New Roman"/>
                <w:color w:val="000000" w:themeColor="text1"/>
                <w:sz w:val="24"/>
                <w:szCs w:val="24"/>
              </w:rPr>
            </w:pPr>
            <w:r w:rsidRPr="00BF6CBC">
              <w:rPr>
                <w:rFonts w:eastAsia="Times New Roman"/>
                <w:color w:val="000000" w:themeColor="text1"/>
                <w:sz w:val="24"/>
                <w:szCs w:val="24"/>
              </w:rPr>
              <w:t>Quality of Care</w:t>
            </w:r>
          </w:p>
        </w:tc>
      </w:tr>
      <w:tr w:rsidR="008D0B79" w:rsidRPr="00BF6CBC" w14:paraId="154836B6" w14:textId="77777777" w:rsidTr="00B17FFA">
        <w:tc>
          <w:tcPr>
            <w:tcW w:w="3955" w:type="dxa"/>
            <w:shd w:val="clear" w:color="auto" w:fill="DBE5F1" w:themeFill="accent1" w:themeFillTint="33"/>
            <w:tcMar>
              <w:top w:w="72" w:type="dxa"/>
              <w:left w:w="144" w:type="dxa"/>
              <w:bottom w:w="72" w:type="dxa"/>
              <w:right w:w="144" w:type="dxa"/>
            </w:tcMar>
          </w:tcPr>
          <w:p w14:paraId="5FD5EB91" w14:textId="4EF4EE9D" w:rsidR="00186149" w:rsidRPr="00B17FFA" w:rsidRDefault="00186149" w:rsidP="00E506F7">
            <w:pPr>
              <w:snapToGrid w:val="0"/>
              <w:rPr>
                <w:rFonts w:eastAsia="Times New Roman"/>
                <w:b/>
                <w:bCs/>
                <w:color w:val="002060"/>
                <w:sz w:val="24"/>
                <w:szCs w:val="24"/>
              </w:rPr>
            </w:pPr>
            <w:r w:rsidRPr="00B17FFA">
              <w:rPr>
                <w:rFonts w:eastAsia="Times New Roman"/>
                <w:b/>
                <w:bCs/>
                <w:color w:val="002060"/>
                <w:sz w:val="24"/>
                <w:szCs w:val="24"/>
              </w:rPr>
              <w:t>Deepen and strengthen age- and dementia-friendly efforts to be inclusive of all communities and populations</w:t>
            </w:r>
          </w:p>
        </w:tc>
        <w:tc>
          <w:tcPr>
            <w:tcW w:w="1800" w:type="dxa"/>
            <w:shd w:val="clear" w:color="auto" w:fill="auto"/>
            <w:tcMar>
              <w:top w:w="72" w:type="dxa"/>
              <w:left w:w="0" w:type="dxa"/>
              <w:bottom w:w="72" w:type="dxa"/>
              <w:right w:w="0" w:type="dxa"/>
            </w:tcMar>
            <w:vAlign w:val="center"/>
          </w:tcPr>
          <w:p w14:paraId="2CBB0C8B" w14:textId="77777777"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530" w:type="dxa"/>
            <w:shd w:val="clear" w:color="auto" w:fill="auto"/>
            <w:tcMar>
              <w:top w:w="72" w:type="dxa"/>
              <w:left w:w="0" w:type="dxa"/>
              <w:bottom w:w="72" w:type="dxa"/>
              <w:right w:w="0" w:type="dxa"/>
            </w:tcMar>
            <w:vAlign w:val="center"/>
          </w:tcPr>
          <w:p w14:paraId="1EDCF56F" w14:textId="77777777" w:rsidR="00186149" w:rsidRPr="00BF6CBC" w:rsidRDefault="00186149" w:rsidP="00E506F7">
            <w:pPr>
              <w:snapToGrid w:val="0"/>
              <w:jc w:val="center"/>
              <w:rPr>
                <w:rFonts w:eastAsia="Times New Roman"/>
                <w:b/>
                <w:bCs/>
                <w:color w:val="000000" w:themeColor="text1"/>
                <w:sz w:val="26"/>
                <w:szCs w:val="26"/>
              </w:rPr>
            </w:pPr>
          </w:p>
        </w:tc>
        <w:tc>
          <w:tcPr>
            <w:tcW w:w="1440" w:type="dxa"/>
            <w:shd w:val="clear" w:color="auto" w:fill="auto"/>
            <w:tcMar>
              <w:top w:w="72" w:type="dxa"/>
              <w:left w:w="0" w:type="dxa"/>
              <w:bottom w:w="72" w:type="dxa"/>
              <w:right w:w="0" w:type="dxa"/>
            </w:tcMar>
            <w:vAlign w:val="center"/>
          </w:tcPr>
          <w:p w14:paraId="1DC05B00" w14:textId="5670003D" w:rsidR="00186149" w:rsidRPr="00BF6CBC" w:rsidRDefault="008D0B7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355" w:type="dxa"/>
            <w:shd w:val="clear" w:color="auto" w:fill="auto"/>
            <w:tcMar>
              <w:top w:w="72" w:type="dxa"/>
              <w:left w:w="0" w:type="dxa"/>
              <w:bottom w:w="72" w:type="dxa"/>
              <w:right w:w="0" w:type="dxa"/>
            </w:tcMar>
            <w:vAlign w:val="center"/>
          </w:tcPr>
          <w:p w14:paraId="776FC0E6" w14:textId="7B8C95F6" w:rsidR="00186149" w:rsidRPr="00BF6CBC" w:rsidRDefault="008D0B7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r>
      <w:tr w:rsidR="008D0B79" w:rsidRPr="00BF6CBC" w14:paraId="0A419AAE" w14:textId="77777777" w:rsidTr="00B17FFA">
        <w:tc>
          <w:tcPr>
            <w:tcW w:w="3955" w:type="dxa"/>
            <w:shd w:val="clear" w:color="auto" w:fill="DBE5F1" w:themeFill="accent1" w:themeFillTint="33"/>
            <w:tcMar>
              <w:top w:w="72" w:type="dxa"/>
              <w:left w:w="144" w:type="dxa"/>
              <w:bottom w:w="72" w:type="dxa"/>
              <w:right w:w="144" w:type="dxa"/>
            </w:tcMar>
          </w:tcPr>
          <w:p w14:paraId="0E67A10A" w14:textId="1EA7D9B8" w:rsidR="00186149" w:rsidRPr="00B17FFA" w:rsidRDefault="00186149" w:rsidP="00E506F7">
            <w:pPr>
              <w:snapToGrid w:val="0"/>
              <w:rPr>
                <w:rFonts w:eastAsia="Times New Roman"/>
                <w:b/>
                <w:bCs/>
                <w:color w:val="002060"/>
                <w:sz w:val="24"/>
                <w:szCs w:val="24"/>
              </w:rPr>
            </w:pPr>
            <w:r w:rsidRPr="00B17FFA">
              <w:rPr>
                <w:rFonts w:eastAsia="Times New Roman"/>
                <w:b/>
                <w:bCs/>
                <w:color w:val="002060"/>
                <w:sz w:val="24"/>
                <w:szCs w:val="24"/>
              </w:rPr>
              <w:t>Communicate information in an accessible and user-friendly manner to residents, organizations, and municipalities</w:t>
            </w:r>
          </w:p>
        </w:tc>
        <w:tc>
          <w:tcPr>
            <w:tcW w:w="1800" w:type="dxa"/>
            <w:shd w:val="clear" w:color="auto" w:fill="auto"/>
            <w:tcMar>
              <w:top w:w="72" w:type="dxa"/>
              <w:left w:w="0" w:type="dxa"/>
              <w:bottom w:w="72" w:type="dxa"/>
              <w:right w:w="0" w:type="dxa"/>
            </w:tcMar>
            <w:vAlign w:val="center"/>
          </w:tcPr>
          <w:p w14:paraId="3899A399" w14:textId="77777777"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530" w:type="dxa"/>
            <w:shd w:val="clear" w:color="auto" w:fill="auto"/>
            <w:tcMar>
              <w:top w:w="72" w:type="dxa"/>
              <w:left w:w="0" w:type="dxa"/>
              <w:bottom w:w="72" w:type="dxa"/>
              <w:right w:w="0" w:type="dxa"/>
            </w:tcMar>
            <w:vAlign w:val="center"/>
          </w:tcPr>
          <w:p w14:paraId="7925E970" w14:textId="77777777"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440" w:type="dxa"/>
            <w:shd w:val="clear" w:color="auto" w:fill="auto"/>
            <w:tcMar>
              <w:top w:w="72" w:type="dxa"/>
              <w:left w:w="0" w:type="dxa"/>
              <w:bottom w:w="72" w:type="dxa"/>
              <w:right w:w="0" w:type="dxa"/>
            </w:tcMar>
            <w:vAlign w:val="center"/>
          </w:tcPr>
          <w:p w14:paraId="3E796B1E" w14:textId="21C606A8" w:rsidR="00186149" w:rsidRPr="00BF6CBC" w:rsidRDefault="00186149" w:rsidP="00E506F7">
            <w:pPr>
              <w:snapToGrid w:val="0"/>
              <w:jc w:val="center"/>
              <w:rPr>
                <w:rFonts w:eastAsia="Times New Roman"/>
                <w:b/>
                <w:bCs/>
                <w:color w:val="000000" w:themeColor="text1"/>
                <w:sz w:val="26"/>
                <w:szCs w:val="26"/>
              </w:rPr>
            </w:pPr>
          </w:p>
        </w:tc>
        <w:tc>
          <w:tcPr>
            <w:tcW w:w="1355" w:type="dxa"/>
            <w:shd w:val="clear" w:color="auto" w:fill="auto"/>
            <w:tcMar>
              <w:top w:w="72" w:type="dxa"/>
              <w:left w:w="0" w:type="dxa"/>
              <w:bottom w:w="72" w:type="dxa"/>
              <w:right w:w="0" w:type="dxa"/>
            </w:tcMar>
            <w:vAlign w:val="center"/>
          </w:tcPr>
          <w:p w14:paraId="530F3A6F" w14:textId="5B61FFEB" w:rsidR="00186149" w:rsidRPr="00BF6CBC" w:rsidRDefault="00186149" w:rsidP="00E506F7">
            <w:pPr>
              <w:snapToGrid w:val="0"/>
              <w:jc w:val="center"/>
              <w:rPr>
                <w:rFonts w:eastAsia="Times New Roman"/>
                <w:b/>
                <w:bCs/>
                <w:color w:val="000000" w:themeColor="text1"/>
                <w:sz w:val="26"/>
                <w:szCs w:val="26"/>
              </w:rPr>
            </w:pPr>
          </w:p>
        </w:tc>
      </w:tr>
      <w:tr w:rsidR="008D0B79" w:rsidRPr="00BF6CBC" w14:paraId="0E176438" w14:textId="77777777" w:rsidTr="00B17FFA">
        <w:tc>
          <w:tcPr>
            <w:tcW w:w="3955" w:type="dxa"/>
            <w:shd w:val="clear" w:color="auto" w:fill="DBE5F1" w:themeFill="accent1" w:themeFillTint="33"/>
            <w:tcMar>
              <w:top w:w="72" w:type="dxa"/>
              <w:left w:w="144" w:type="dxa"/>
              <w:bottom w:w="72" w:type="dxa"/>
              <w:right w:w="144" w:type="dxa"/>
            </w:tcMar>
          </w:tcPr>
          <w:p w14:paraId="11D7BD56" w14:textId="490E0299" w:rsidR="00186149" w:rsidRPr="00B17FFA" w:rsidRDefault="00186149" w:rsidP="00E506F7">
            <w:pPr>
              <w:snapToGrid w:val="0"/>
              <w:rPr>
                <w:rFonts w:eastAsia="Times New Roman"/>
                <w:b/>
                <w:bCs/>
                <w:color w:val="002060"/>
                <w:sz w:val="24"/>
                <w:szCs w:val="24"/>
              </w:rPr>
            </w:pPr>
            <w:r w:rsidRPr="00B17FFA">
              <w:rPr>
                <w:rFonts w:eastAsia="Times New Roman"/>
                <w:b/>
                <w:bCs/>
                <w:color w:val="002060"/>
                <w:sz w:val="24"/>
                <w:szCs w:val="24"/>
              </w:rPr>
              <w:t>Change the conversation about aging from a</w:t>
            </w:r>
            <w:r w:rsidR="002969A6" w:rsidRPr="00B17FFA">
              <w:rPr>
                <w:rFonts w:eastAsia="Times New Roman"/>
                <w:b/>
                <w:bCs/>
                <w:color w:val="002060"/>
                <w:sz w:val="24"/>
                <w:szCs w:val="24"/>
              </w:rPr>
              <w:t xml:space="preserve"> </w:t>
            </w:r>
            <w:r w:rsidR="00745433" w:rsidRPr="00B17FFA">
              <w:rPr>
                <w:rFonts w:eastAsia="Times New Roman"/>
                <w:b/>
                <w:bCs/>
                <w:color w:val="002060"/>
                <w:sz w:val="24"/>
                <w:szCs w:val="24"/>
              </w:rPr>
              <w:t>"</w:t>
            </w:r>
            <w:r w:rsidRPr="00B17FFA">
              <w:rPr>
                <w:rFonts w:eastAsia="Times New Roman"/>
                <w:b/>
                <w:bCs/>
                <w:color w:val="002060"/>
                <w:sz w:val="24"/>
                <w:szCs w:val="24"/>
              </w:rPr>
              <w:t>challenge</w:t>
            </w:r>
            <w:r w:rsidR="00745433" w:rsidRPr="00B17FFA">
              <w:rPr>
                <w:rFonts w:eastAsia="Times New Roman"/>
                <w:b/>
                <w:bCs/>
                <w:color w:val="002060"/>
                <w:sz w:val="24"/>
                <w:szCs w:val="24"/>
              </w:rPr>
              <w:t>"</w:t>
            </w:r>
            <w:r w:rsidRPr="00B17FFA">
              <w:rPr>
                <w:rFonts w:eastAsia="Times New Roman"/>
                <w:b/>
                <w:bCs/>
                <w:color w:val="002060"/>
                <w:sz w:val="24"/>
                <w:szCs w:val="24"/>
              </w:rPr>
              <w:t xml:space="preserve"> to an </w:t>
            </w:r>
            <w:r w:rsidR="00745433" w:rsidRPr="00B17FFA">
              <w:rPr>
                <w:rFonts w:eastAsia="Times New Roman"/>
                <w:b/>
                <w:bCs/>
                <w:color w:val="002060"/>
                <w:sz w:val="24"/>
                <w:szCs w:val="24"/>
              </w:rPr>
              <w:t>"</w:t>
            </w:r>
            <w:r w:rsidRPr="00B17FFA">
              <w:rPr>
                <w:rFonts w:eastAsia="Times New Roman"/>
                <w:b/>
                <w:bCs/>
                <w:color w:val="002060"/>
                <w:sz w:val="24"/>
                <w:szCs w:val="24"/>
              </w:rPr>
              <w:t>asset</w:t>
            </w:r>
            <w:r w:rsidR="00745433" w:rsidRPr="00B17FFA">
              <w:rPr>
                <w:rFonts w:eastAsia="Times New Roman"/>
                <w:b/>
                <w:bCs/>
                <w:color w:val="002060"/>
                <w:sz w:val="24"/>
                <w:szCs w:val="24"/>
              </w:rPr>
              <w:t>"</w:t>
            </w:r>
            <w:r w:rsidRPr="00B17FFA">
              <w:rPr>
                <w:rFonts w:eastAsia="Times New Roman"/>
                <w:b/>
                <w:bCs/>
                <w:color w:val="002060"/>
                <w:sz w:val="24"/>
                <w:szCs w:val="24"/>
              </w:rPr>
              <w:t>, increase literacy about issues related to aging, and eliminate ageist images and expressions in language across print, social, and other media</w:t>
            </w:r>
          </w:p>
        </w:tc>
        <w:tc>
          <w:tcPr>
            <w:tcW w:w="1800" w:type="dxa"/>
            <w:shd w:val="clear" w:color="auto" w:fill="auto"/>
            <w:tcMar>
              <w:top w:w="72" w:type="dxa"/>
              <w:left w:w="0" w:type="dxa"/>
              <w:bottom w:w="72" w:type="dxa"/>
              <w:right w:w="0" w:type="dxa"/>
            </w:tcMar>
            <w:vAlign w:val="center"/>
          </w:tcPr>
          <w:p w14:paraId="1C874198" w14:textId="17A72011" w:rsidR="00186149" w:rsidRPr="00BF6CBC" w:rsidRDefault="008D0B7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530" w:type="dxa"/>
            <w:shd w:val="clear" w:color="auto" w:fill="auto"/>
            <w:tcMar>
              <w:top w:w="72" w:type="dxa"/>
              <w:left w:w="0" w:type="dxa"/>
              <w:bottom w:w="72" w:type="dxa"/>
              <w:right w:w="0" w:type="dxa"/>
            </w:tcMar>
            <w:vAlign w:val="center"/>
          </w:tcPr>
          <w:p w14:paraId="0BEC2449" w14:textId="0185EC8B" w:rsidR="00186149" w:rsidRPr="00BF6CBC" w:rsidRDefault="008D0B7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440" w:type="dxa"/>
            <w:shd w:val="clear" w:color="auto" w:fill="auto"/>
            <w:tcMar>
              <w:top w:w="72" w:type="dxa"/>
              <w:left w:w="0" w:type="dxa"/>
              <w:bottom w:w="72" w:type="dxa"/>
              <w:right w:w="0" w:type="dxa"/>
            </w:tcMar>
            <w:vAlign w:val="center"/>
          </w:tcPr>
          <w:p w14:paraId="7D38C39B" w14:textId="44FA18C6" w:rsidR="00186149" w:rsidRPr="00BF6CBC" w:rsidRDefault="00186149" w:rsidP="00E506F7">
            <w:pPr>
              <w:snapToGrid w:val="0"/>
              <w:jc w:val="center"/>
              <w:rPr>
                <w:rFonts w:eastAsia="Times New Roman"/>
                <w:b/>
                <w:bCs/>
                <w:color w:val="000000" w:themeColor="text1"/>
                <w:sz w:val="26"/>
                <w:szCs w:val="26"/>
              </w:rPr>
            </w:pPr>
          </w:p>
        </w:tc>
        <w:tc>
          <w:tcPr>
            <w:tcW w:w="1355" w:type="dxa"/>
            <w:shd w:val="clear" w:color="auto" w:fill="auto"/>
            <w:tcMar>
              <w:top w:w="72" w:type="dxa"/>
              <w:left w:w="0" w:type="dxa"/>
              <w:bottom w:w="72" w:type="dxa"/>
              <w:right w:w="0" w:type="dxa"/>
            </w:tcMar>
            <w:vAlign w:val="center"/>
          </w:tcPr>
          <w:p w14:paraId="05B50F44" w14:textId="59A3B675" w:rsidR="00186149" w:rsidRPr="00BF6CBC" w:rsidRDefault="008D0B7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r>
      <w:tr w:rsidR="008D0B79" w:rsidRPr="00BF6CBC" w14:paraId="1DF0869E" w14:textId="77777777" w:rsidTr="00B17FFA">
        <w:tc>
          <w:tcPr>
            <w:tcW w:w="3955" w:type="dxa"/>
            <w:shd w:val="clear" w:color="auto" w:fill="DBE5F1" w:themeFill="accent1" w:themeFillTint="33"/>
            <w:tcMar>
              <w:top w:w="72" w:type="dxa"/>
              <w:left w:w="144" w:type="dxa"/>
              <w:bottom w:w="72" w:type="dxa"/>
              <w:right w:w="144" w:type="dxa"/>
            </w:tcMar>
          </w:tcPr>
          <w:p w14:paraId="326C7AE2" w14:textId="4B2B9610" w:rsidR="00186149" w:rsidRPr="00B17FFA" w:rsidRDefault="00186149" w:rsidP="00E506F7">
            <w:pPr>
              <w:snapToGrid w:val="0"/>
              <w:rPr>
                <w:rFonts w:eastAsia="Times New Roman"/>
                <w:b/>
                <w:bCs/>
                <w:color w:val="002060"/>
                <w:sz w:val="24"/>
                <w:szCs w:val="24"/>
              </w:rPr>
            </w:pPr>
            <w:r w:rsidRPr="00B17FFA">
              <w:rPr>
                <w:rFonts w:eastAsia="Times New Roman"/>
                <w:b/>
                <w:bCs/>
                <w:color w:val="002060"/>
                <w:sz w:val="24"/>
                <w:szCs w:val="24"/>
              </w:rPr>
              <w:t>Encourage the adoption of age-friendly policies and practices in all sectors</w:t>
            </w:r>
          </w:p>
        </w:tc>
        <w:tc>
          <w:tcPr>
            <w:tcW w:w="1800" w:type="dxa"/>
            <w:shd w:val="clear" w:color="auto" w:fill="auto"/>
            <w:tcMar>
              <w:top w:w="72" w:type="dxa"/>
              <w:left w:w="0" w:type="dxa"/>
              <w:bottom w:w="72" w:type="dxa"/>
              <w:right w:w="0" w:type="dxa"/>
            </w:tcMar>
            <w:vAlign w:val="center"/>
          </w:tcPr>
          <w:p w14:paraId="06B2EEF8" w14:textId="425A88DE" w:rsidR="00186149" w:rsidRPr="00BF6CBC" w:rsidRDefault="00186149" w:rsidP="00E506F7">
            <w:pPr>
              <w:snapToGrid w:val="0"/>
              <w:jc w:val="center"/>
              <w:rPr>
                <w:rFonts w:eastAsia="Times New Roman"/>
                <w:b/>
                <w:bCs/>
                <w:color w:val="000000" w:themeColor="text1"/>
                <w:sz w:val="26"/>
                <w:szCs w:val="26"/>
              </w:rPr>
            </w:pPr>
          </w:p>
        </w:tc>
        <w:tc>
          <w:tcPr>
            <w:tcW w:w="1530" w:type="dxa"/>
            <w:shd w:val="clear" w:color="auto" w:fill="auto"/>
            <w:tcMar>
              <w:top w:w="72" w:type="dxa"/>
              <w:left w:w="0" w:type="dxa"/>
              <w:bottom w:w="72" w:type="dxa"/>
              <w:right w:w="0" w:type="dxa"/>
            </w:tcMar>
            <w:vAlign w:val="center"/>
          </w:tcPr>
          <w:p w14:paraId="198662C8" w14:textId="09D04519" w:rsidR="00186149" w:rsidRPr="00BF6CBC" w:rsidRDefault="00186149" w:rsidP="00E506F7">
            <w:pPr>
              <w:snapToGrid w:val="0"/>
              <w:jc w:val="center"/>
              <w:rPr>
                <w:rFonts w:eastAsia="Times New Roman"/>
                <w:b/>
                <w:bCs/>
                <w:color w:val="000000" w:themeColor="text1"/>
                <w:sz w:val="26"/>
                <w:szCs w:val="26"/>
              </w:rPr>
            </w:pPr>
          </w:p>
        </w:tc>
        <w:tc>
          <w:tcPr>
            <w:tcW w:w="1440" w:type="dxa"/>
            <w:shd w:val="clear" w:color="auto" w:fill="auto"/>
            <w:tcMar>
              <w:top w:w="72" w:type="dxa"/>
              <w:left w:w="0" w:type="dxa"/>
              <w:bottom w:w="72" w:type="dxa"/>
              <w:right w:w="0" w:type="dxa"/>
            </w:tcMar>
            <w:vAlign w:val="center"/>
          </w:tcPr>
          <w:p w14:paraId="53885F75" w14:textId="77777777"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355" w:type="dxa"/>
            <w:shd w:val="clear" w:color="auto" w:fill="auto"/>
            <w:tcMar>
              <w:top w:w="72" w:type="dxa"/>
              <w:left w:w="0" w:type="dxa"/>
              <w:bottom w:w="72" w:type="dxa"/>
              <w:right w:w="0" w:type="dxa"/>
            </w:tcMar>
            <w:vAlign w:val="center"/>
          </w:tcPr>
          <w:p w14:paraId="31C2EC50" w14:textId="77777777" w:rsidR="00186149" w:rsidRPr="00BF6CBC" w:rsidRDefault="0018614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r>
      <w:tr w:rsidR="008D0B79" w:rsidRPr="00BF6CBC" w14:paraId="1C64F77A" w14:textId="77777777" w:rsidTr="00B17FFA">
        <w:tc>
          <w:tcPr>
            <w:tcW w:w="3955" w:type="dxa"/>
            <w:shd w:val="clear" w:color="auto" w:fill="DBE5F1" w:themeFill="accent1" w:themeFillTint="33"/>
            <w:tcMar>
              <w:top w:w="72" w:type="dxa"/>
              <w:left w:w="144" w:type="dxa"/>
              <w:bottom w:w="72" w:type="dxa"/>
              <w:right w:w="144" w:type="dxa"/>
            </w:tcMar>
          </w:tcPr>
          <w:p w14:paraId="2F690ECD" w14:textId="23F2A643" w:rsidR="00186149" w:rsidRPr="00B17FFA" w:rsidRDefault="00186149" w:rsidP="00E506F7">
            <w:pPr>
              <w:snapToGrid w:val="0"/>
              <w:rPr>
                <w:rFonts w:eastAsia="Times New Roman"/>
                <w:b/>
                <w:bCs/>
                <w:color w:val="002060"/>
                <w:sz w:val="24"/>
                <w:szCs w:val="24"/>
              </w:rPr>
            </w:pPr>
            <w:r w:rsidRPr="00B17FFA">
              <w:rPr>
                <w:rFonts w:eastAsia="Times New Roman"/>
                <w:b/>
                <w:bCs/>
                <w:color w:val="002060"/>
                <w:sz w:val="24"/>
                <w:szCs w:val="24"/>
              </w:rPr>
              <w:t>Take specific actions to improve economic security of older adults and caregivers</w:t>
            </w:r>
          </w:p>
        </w:tc>
        <w:tc>
          <w:tcPr>
            <w:tcW w:w="1800" w:type="dxa"/>
            <w:shd w:val="clear" w:color="auto" w:fill="auto"/>
            <w:tcMar>
              <w:top w:w="72" w:type="dxa"/>
              <w:left w:w="0" w:type="dxa"/>
              <w:bottom w:w="72" w:type="dxa"/>
              <w:right w:w="0" w:type="dxa"/>
            </w:tcMar>
            <w:vAlign w:val="center"/>
          </w:tcPr>
          <w:p w14:paraId="6C69992C" w14:textId="77777777" w:rsidR="00186149" w:rsidRPr="00BF6CBC" w:rsidRDefault="00186149" w:rsidP="00E506F7">
            <w:pPr>
              <w:snapToGrid w:val="0"/>
              <w:jc w:val="center"/>
              <w:rPr>
                <w:rFonts w:eastAsia="Times New Roman"/>
                <w:b/>
                <w:bCs/>
                <w:color w:val="000000" w:themeColor="text1"/>
                <w:sz w:val="26"/>
                <w:szCs w:val="26"/>
              </w:rPr>
            </w:pPr>
          </w:p>
        </w:tc>
        <w:tc>
          <w:tcPr>
            <w:tcW w:w="1530" w:type="dxa"/>
            <w:shd w:val="clear" w:color="auto" w:fill="auto"/>
            <w:tcMar>
              <w:top w:w="72" w:type="dxa"/>
              <w:left w:w="0" w:type="dxa"/>
              <w:bottom w:w="72" w:type="dxa"/>
              <w:right w:w="0" w:type="dxa"/>
            </w:tcMar>
            <w:vAlign w:val="center"/>
          </w:tcPr>
          <w:p w14:paraId="2A2630DC" w14:textId="15F79731" w:rsidR="00186149" w:rsidRPr="00BF6CBC" w:rsidRDefault="00186149" w:rsidP="00E506F7">
            <w:pPr>
              <w:snapToGrid w:val="0"/>
              <w:jc w:val="center"/>
              <w:rPr>
                <w:rFonts w:eastAsia="Times New Roman"/>
                <w:b/>
                <w:bCs/>
                <w:color w:val="000000" w:themeColor="text1"/>
                <w:sz w:val="26"/>
                <w:szCs w:val="26"/>
              </w:rPr>
            </w:pPr>
          </w:p>
        </w:tc>
        <w:tc>
          <w:tcPr>
            <w:tcW w:w="1440" w:type="dxa"/>
            <w:shd w:val="clear" w:color="auto" w:fill="auto"/>
            <w:tcMar>
              <w:top w:w="72" w:type="dxa"/>
              <w:left w:w="0" w:type="dxa"/>
              <w:bottom w:w="72" w:type="dxa"/>
              <w:right w:w="0" w:type="dxa"/>
            </w:tcMar>
            <w:vAlign w:val="center"/>
          </w:tcPr>
          <w:p w14:paraId="162D35C6" w14:textId="77777777" w:rsidR="00186149" w:rsidRPr="00BF6CBC" w:rsidRDefault="00186149" w:rsidP="00E506F7">
            <w:pPr>
              <w:snapToGrid w:val="0"/>
              <w:jc w:val="center"/>
              <w:rPr>
                <w:rFonts w:eastAsia="Times New Roman"/>
                <w:b/>
                <w:bCs/>
                <w:color w:val="000000" w:themeColor="text1"/>
                <w:sz w:val="26"/>
                <w:szCs w:val="26"/>
              </w:rPr>
            </w:pPr>
          </w:p>
        </w:tc>
        <w:tc>
          <w:tcPr>
            <w:tcW w:w="1355" w:type="dxa"/>
            <w:shd w:val="clear" w:color="auto" w:fill="auto"/>
            <w:tcMar>
              <w:top w:w="72" w:type="dxa"/>
              <w:left w:w="0" w:type="dxa"/>
              <w:bottom w:w="72" w:type="dxa"/>
              <w:right w:w="0" w:type="dxa"/>
            </w:tcMar>
            <w:vAlign w:val="center"/>
          </w:tcPr>
          <w:p w14:paraId="5F74BC34" w14:textId="789B8968" w:rsidR="00186149" w:rsidRPr="00BF6CBC" w:rsidRDefault="00186149" w:rsidP="00E506F7">
            <w:pPr>
              <w:snapToGrid w:val="0"/>
              <w:jc w:val="center"/>
              <w:rPr>
                <w:rFonts w:eastAsia="Times New Roman"/>
                <w:b/>
                <w:bCs/>
                <w:color w:val="000000" w:themeColor="text1"/>
                <w:sz w:val="26"/>
                <w:szCs w:val="26"/>
              </w:rPr>
            </w:pPr>
          </w:p>
        </w:tc>
      </w:tr>
      <w:tr w:rsidR="008D0B79" w:rsidRPr="00BF6CBC" w14:paraId="4FB90868" w14:textId="77777777" w:rsidTr="00B17FFA">
        <w:trPr>
          <w:trHeight w:val="809"/>
        </w:trPr>
        <w:tc>
          <w:tcPr>
            <w:tcW w:w="3955" w:type="dxa"/>
            <w:shd w:val="clear" w:color="auto" w:fill="DBE5F1" w:themeFill="accent1" w:themeFillTint="33"/>
            <w:tcMar>
              <w:top w:w="72" w:type="dxa"/>
              <w:left w:w="144" w:type="dxa"/>
              <w:bottom w:w="72" w:type="dxa"/>
              <w:right w:w="144" w:type="dxa"/>
            </w:tcMar>
          </w:tcPr>
          <w:p w14:paraId="6876BBF7" w14:textId="5DA73AA5" w:rsidR="00186149" w:rsidRPr="00B17FFA" w:rsidRDefault="00186149" w:rsidP="00E506F7">
            <w:pPr>
              <w:snapToGrid w:val="0"/>
              <w:rPr>
                <w:rFonts w:eastAsia="Times New Roman"/>
                <w:b/>
                <w:bCs/>
                <w:color w:val="002060"/>
                <w:sz w:val="24"/>
                <w:szCs w:val="24"/>
              </w:rPr>
            </w:pPr>
            <w:r w:rsidRPr="00B17FFA">
              <w:rPr>
                <w:rFonts w:eastAsia="Times New Roman"/>
                <w:b/>
                <w:bCs/>
                <w:color w:val="002060"/>
                <w:sz w:val="24"/>
                <w:szCs w:val="24"/>
              </w:rPr>
              <w:t>Leverage existing structures to sustainably guide and support the work of Age-Friendly Massachusetts and partner initiatives</w:t>
            </w:r>
          </w:p>
        </w:tc>
        <w:tc>
          <w:tcPr>
            <w:tcW w:w="1800" w:type="dxa"/>
            <w:shd w:val="clear" w:color="auto" w:fill="auto"/>
            <w:tcMar>
              <w:top w:w="72" w:type="dxa"/>
              <w:left w:w="0" w:type="dxa"/>
              <w:bottom w:w="72" w:type="dxa"/>
              <w:right w:w="0" w:type="dxa"/>
            </w:tcMar>
            <w:vAlign w:val="center"/>
          </w:tcPr>
          <w:p w14:paraId="2E15D8DC" w14:textId="264183B8" w:rsidR="00186149" w:rsidRPr="00BF6CBC" w:rsidRDefault="00186149" w:rsidP="00E506F7">
            <w:pPr>
              <w:snapToGrid w:val="0"/>
              <w:jc w:val="center"/>
              <w:rPr>
                <w:rFonts w:eastAsia="Times New Roman"/>
                <w:b/>
                <w:bCs/>
                <w:color w:val="000000" w:themeColor="text1"/>
                <w:sz w:val="26"/>
                <w:szCs w:val="26"/>
              </w:rPr>
            </w:pPr>
          </w:p>
        </w:tc>
        <w:tc>
          <w:tcPr>
            <w:tcW w:w="1530" w:type="dxa"/>
            <w:shd w:val="clear" w:color="auto" w:fill="auto"/>
            <w:tcMar>
              <w:top w:w="72" w:type="dxa"/>
              <w:left w:w="0" w:type="dxa"/>
              <w:bottom w:w="72" w:type="dxa"/>
              <w:right w:w="0" w:type="dxa"/>
            </w:tcMar>
            <w:vAlign w:val="center"/>
          </w:tcPr>
          <w:p w14:paraId="172D3981" w14:textId="77777777" w:rsidR="00186149" w:rsidRPr="00BF6CBC" w:rsidRDefault="00186149" w:rsidP="00E506F7">
            <w:pPr>
              <w:snapToGrid w:val="0"/>
              <w:jc w:val="center"/>
              <w:rPr>
                <w:rFonts w:eastAsia="Times New Roman"/>
                <w:b/>
                <w:bCs/>
                <w:color w:val="000000" w:themeColor="text1"/>
                <w:sz w:val="26"/>
                <w:szCs w:val="26"/>
              </w:rPr>
            </w:pPr>
          </w:p>
        </w:tc>
        <w:tc>
          <w:tcPr>
            <w:tcW w:w="1440" w:type="dxa"/>
            <w:shd w:val="clear" w:color="auto" w:fill="auto"/>
            <w:tcMar>
              <w:top w:w="72" w:type="dxa"/>
              <w:left w:w="0" w:type="dxa"/>
              <w:bottom w:w="72" w:type="dxa"/>
              <w:right w:w="0" w:type="dxa"/>
            </w:tcMar>
            <w:vAlign w:val="center"/>
          </w:tcPr>
          <w:p w14:paraId="3D03CB93" w14:textId="4995312E" w:rsidR="00186149" w:rsidRPr="00BF6CBC" w:rsidRDefault="008D0B7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c>
          <w:tcPr>
            <w:tcW w:w="1355" w:type="dxa"/>
            <w:shd w:val="clear" w:color="auto" w:fill="auto"/>
            <w:tcMar>
              <w:top w:w="72" w:type="dxa"/>
              <w:left w:w="0" w:type="dxa"/>
              <w:bottom w:w="72" w:type="dxa"/>
              <w:right w:w="0" w:type="dxa"/>
            </w:tcMar>
            <w:vAlign w:val="center"/>
          </w:tcPr>
          <w:p w14:paraId="55A5ABB4" w14:textId="01F351FF" w:rsidR="00186149" w:rsidRPr="00BF6CBC" w:rsidRDefault="008D0B79" w:rsidP="00E506F7">
            <w:pPr>
              <w:snapToGrid w:val="0"/>
              <w:jc w:val="center"/>
              <w:rPr>
                <w:rFonts w:eastAsia="Times New Roman"/>
                <w:b/>
                <w:bCs/>
                <w:color w:val="000000" w:themeColor="text1"/>
                <w:sz w:val="26"/>
                <w:szCs w:val="26"/>
              </w:rPr>
            </w:pPr>
            <w:r w:rsidRPr="00BF6CBC">
              <w:rPr>
                <w:rFonts w:eastAsia="Times New Roman"/>
                <w:b/>
                <w:bCs/>
                <w:color w:val="000000" w:themeColor="text1"/>
                <w:sz w:val="26"/>
                <w:szCs w:val="26"/>
              </w:rPr>
              <w:sym w:font="Wingdings" w:char="F0FC"/>
            </w:r>
          </w:p>
        </w:tc>
      </w:tr>
    </w:tbl>
    <w:p w14:paraId="5DA10A87" w14:textId="1F59519C" w:rsidR="00186149" w:rsidRPr="00186149" w:rsidRDefault="00186149" w:rsidP="000F3BAE">
      <w:pPr>
        <w:pStyle w:val="BodyCopy"/>
        <w:sectPr w:rsidR="00186149" w:rsidRPr="00186149" w:rsidSect="00F53145">
          <w:pgSz w:w="12240" w:h="15840"/>
          <w:pgMar w:top="1440" w:right="1170" w:bottom="1440" w:left="1440" w:header="720" w:footer="720" w:gutter="0"/>
          <w:cols w:space="720"/>
          <w:docGrid w:linePitch="360"/>
        </w:sectPr>
      </w:pPr>
    </w:p>
    <w:p w14:paraId="4A4FC3AA" w14:textId="20FAA6B1" w:rsidR="00F6592B" w:rsidRPr="008D0B79" w:rsidRDefault="002513EE" w:rsidP="008D0B79">
      <w:pPr>
        <w:pStyle w:val="Heading1"/>
        <w:rPr>
          <w:bCs/>
          <w:sz w:val="28"/>
          <w:szCs w:val="28"/>
        </w:rPr>
      </w:pPr>
      <w:bookmarkStart w:id="106" w:name="_Toc67401791"/>
      <w:r w:rsidRPr="00543B66">
        <w:lastRenderedPageBreak/>
        <w:t>Appendix A</w:t>
      </w:r>
      <w:bookmarkEnd w:id="106"/>
    </w:p>
    <w:p w14:paraId="268ACD61" w14:textId="7A3965B8" w:rsidR="00975C6C" w:rsidRPr="00543B66" w:rsidRDefault="0007642B" w:rsidP="008D0B79">
      <w:pPr>
        <w:pStyle w:val="Heading2"/>
      </w:pPr>
      <w:bookmarkStart w:id="107" w:name="_Toc67401792"/>
      <w:bookmarkStart w:id="108" w:name="_Hlk61616882"/>
      <w:r w:rsidRPr="00543B66">
        <w:t>Members of the Alzheimer</w:t>
      </w:r>
      <w:r w:rsidR="00745433">
        <w:t>'</w:t>
      </w:r>
      <w:r w:rsidRPr="00543B66">
        <w:t xml:space="preserve">s Advisory Council and </w:t>
      </w:r>
      <w:r w:rsidR="00D6005C">
        <w:t>Workgroup</w:t>
      </w:r>
      <w:r w:rsidRPr="00543B66">
        <w:t>s</w:t>
      </w:r>
      <w:bookmarkEnd w:id="107"/>
    </w:p>
    <w:tbl>
      <w:tblPr>
        <w:tblStyle w:val="TableGrid"/>
        <w:tblW w:w="10260" w:type="dxa"/>
        <w:tblInd w:w="-365" w:type="dxa"/>
        <w:tblCellMar>
          <w:top w:w="72" w:type="dxa"/>
          <w:left w:w="144" w:type="dxa"/>
          <w:bottom w:w="72" w:type="dxa"/>
          <w:right w:w="144" w:type="dxa"/>
        </w:tblCellMar>
        <w:tblLook w:val="04A0" w:firstRow="1" w:lastRow="0" w:firstColumn="1" w:lastColumn="0" w:noHBand="0" w:noVBand="1"/>
      </w:tblPr>
      <w:tblGrid>
        <w:gridCol w:w="10260"/>
      </w:tblGrid>
      <w:tr w:rsidR="00975C6C" w:rsidRPr="00BF6CBC" w14:paraId="6AA49582" w14:textId="77777777" w:rsidTr="00BF6CBC">
        <w:trPr>
          <w:trHeight w:val="374"/>
        </w:trPr>
        <w:tc>
          <w:tcPr>
            <w:tcW w:w="10260" w:type="dxa"/>
            <w:shd w:val="clear" w:color="auto" w:fill="C6D9F1" w:themeFill="text2" w:themeFillTint="33"/>
            <w:vAlign w:val="center"/>
          </w:tcPr>
          <w:bookmarkEnd w:id="108"/>
          <w:p w14:paraId="013508F0" w14:textId="1E73B3A8" w:rsidR="00975C6C" w:rsidRPr="00BF6CBC" w:rsidRDefault="00975C6C" w:rsidP="003D5DC2">
            <w:pPr>
              <w:rPr>
                <w:rFonts w:ascii="Calibri" w:hAnsi="Calibri" w:cs="Calibri"/>
                <w:b/>
                <w:sz w:val="26"/>
                <w:szCs w:val="26"/>
              </w:rPr>
            </w:pPr>
            <w:r w:rsidRPr="00BF6CBC">
              <w:rPr>
                <w:rFonts w:ascii="Calibri" w:hAnsi="Calibri" w:cs="Calibri"/>
                <w:b/>
                <w:bCs/>
                <w:sz w:val="26"/>
                <w:szCs w:val="26"/>
              </w:rPr>
              <w:t xml:space="preserve">Alzheimer Advisory Council </w:t>
            </w:r>
          </w:p>
        </w:tc>
      </w:tr>
      <w:tr w:rsidR="00975C6C" w:rsidRPr="00BF6CBC" w14:paraId="206FC44F" w14:textId="77777777" w:rsidTr="00BF6CBC">
        <w:tc>
          <w:tcPr>
            <w:tcW w:w="10260" w:type="dxa"/>
            <w:vAlign w:val="center"/>
          </w:tcPr>
          <w:p w14:paraId="1CCA857D" w14:textId="2FACB8A1" w:rsidR="00F7743B" w:rsidRPr="00BF6CBC" w:rsidRDefault="00975C6C" w:rsidP="005349DE">
            <w:pPr>
              <w:spacing w:line="259" w:lineRule="auto"/>
              <w:rPr>
                <w:rFonts w:ascii="Calibri" w:hAnsi="Calibri" w:cs="Calibri"/>
                <w:sz w:val="24"/>
                <w:szCs w:val="24"/>
              </w:rPr>
            </w:pPr>
            <w:r w:rsidRPr="00BF6CBC">
              <w:rPr>
                <w:rFonts w:ascii="Calibri" w:hAnsi="Calibri" w:cs="Calibri"/>
                <w:b/>
                <w:sz w:val="24"/>
                <w:szCs w:val="24"/>
              </w:rPr>
              <w:t xml:space="preserve">Secretary Elizabeth C. Chen, </w:t>
            </w:r>
            <w:r w:rsidRPr="00BF6CBC">
              <w:rPr>
                <w:rFonts w:ascii="Calibri" w:hAnsi="Calibri" w:cs="Calibri"/>
                <w:b/>
                <w:bCs/>
                <w:sz w:val="24"/>
                <w:szCs w:val="24"/>
              </w:rPr>
              <w:t>PhD, MBA, MPH</w:t>
            </w:r>
            <w:r w:rsidR="00F34062" w:rsidRPr="00BF6CBC">
              <w:rPr>
                <w:rFonts w:ascii="Calibri" w:hAnsi="Calibri" w:cs="Calibri"/>
                <w:b/>
                <w:bCs/>
                <w:sz w:val="24"/>
                <w:szCs w:val="24"/>
              </w:rPr>
              <w:t xml:space="preserve"> </w:t>
            </w:r>
            <w:r w:rsidR="005349DE" w:rsidRPr="00BF6CBC">
              <w:rPr>
                <w:rFonts w:ascii="Calibri" w:hAnsi="Calibri" w:cs="Calibri"/>
                <w:b/>
                <w:bCs/>
                <w:sz w:val="24"/>
                <w:szCs w:val="24"/>
              </w:rPr>
              <w:t>–</w:t>
            </w:r>
            <w:r w:rsidRPr="00BF6CBC">
              <w:rPr>
                <w:rFonts w:ascii="Calibri" w:hAnsi="Calibri" w:cs="Calibri"/>
                <w:b/>
                <w:bCs/>
                <w:sz w:val="24"/>
                <w:szCs w:val="24"/>
              </w:rPr>
              <w:t xml:space="preserve"> </w:t>
            </w:r>
            <w:r w:rsidR="00F34062" w:rsidRPr="00BF6CBC">
              <w:rPr>
                <w:rFonts w:ascii="Calibri" w:hAnsi="Calibri" w:cs="Calibri"/>
                <w:sz w:val="24"/>
                <w:szCs w:val="24"/>
              </w:rPr>
              <w:t>Massachusetts (MA)</w:t>
            </w:r>
            <w:r w:rsidR="00F34062" w:rsidRPr="00BF6CBC">
              <w:rPr>
                <w:rFonts w:ascii="Calibri" w:hAnsi="Calibri" w:cs="Calibri"/>
                <w:b/>
                <w:bCs/>
                <w:sz w:val="24"/>
                <w:szCs w:val="24"/>
              </w:rPr>
              <w:t xml:space="preserve"> </w:t>
            </w:r>
            <w:r w:rsidRPr="00BF6CBC">
              <w:rPr>
                <w:rFonts w:ascii="Calibri" w:hAnsi="Calibri" w:cs="Calibri"/>
                <w:sz w:val="24"/>
                <w:szCs w:val="24"/>
              </w:rPr>
              <w:t>Secretary, Executive Office of Elder Affairs</w:t>
            </w:r>
            <w:r w:rsidR="00F34062" w:rsidRPr="00BF6CBC">
              <w:rPr>
                <w:rFonts w:ascii="Calibri" w:hAnsi="Calibri" w:cs="Calibri"/>
                <w:sz w:val="24"/>
                <w:szCs w:val="24"/>
              </w:rPr>
              <w:t xml:space="preserve"> and </w:t>
            </w:r>
            <w:r w:rsidRPr="00BF6CBC">
              <w:rPr>
                <w:rFonts w:ascii="Calibri" w:hAnsi="Calibri" w:cs="Calibri"/>
                <w:sz w:val="24"/>
                <w:szCs w:val="24"/>
              </w:rPr>
              <w:t>Chair</w:t>
            </w:r>
            <w:r w:rsidR="00F34062" w:rsidRPr="00BF6CBC">
              <w:rPr>
                <w:rFonts w:ascii="Calibri" w:hAnsi="Calibri" w:cs="Calibri"/>
                <w:sz w:val="24"/>
                <w:szCs w:val="24"/>
              </w:rPr>
              <w:t xml:space="preserve"> of </w:t>
            </w:r>
            <w:r w:rsidRPr="00BF6CBC">
              <w:rPr>
                <w:rFonts w:ascii="Calibri" w:hAnsi="Calibri" w:cs="Calibri"/>
                <w:sz w:val="24"/>
                <w:szCs w:val="24"/>
              </w:rPr>
              <w:t>Alzheimer</w:t>
            </w:r>
            <w:r w:rsidR="00745433" w:rsidRPr="00BF6CBC">
              <w:rPr>
                <w:rFonts w:ascii="Calibri" w:hAnsi="Calibri" w:cs="Calibri"/>
                <w:sz w:val="24"/>
                <w:szCs w:val="24"/>
              </w:rPr>
              <w:t>'</w:t>
            </w:r>
            <w:r w:rsidRPr="00BF6CBC">
              <w:rPr>
                <w:rFonts w:ascii="Calibri" w:hAnsi="Calibri" w:cs="Calibri"/>
                <w:sz w:val="24"/>
                <w:szCs w:val="24"/>
              </w:rPr>
              <w:t>s Advisory Council</w:t>
            </w:r>
          </w:p>
        </w:tc>
      </w:tr>
      <w:tr w:rsidR="00975C6C" w:rsidRPr="00BF6CBC" w14:paraId="54F4CEFF" w14:textId="77777777" w:rsidTr="00BF6CBC">
        <w:tc>
          <w:tcPr>
            <w:tcW w:w="10260" w:type="dxa"/>
            <w:vAlign w:val="center"/>
          </w:tcPr>
          <w:p w14:paraId="51D434A7" w14:textId="2C07F57F" w:rsidR="00975C6C" w:rsidRPr="00BF6CBC" w:rsidRDefault="00975C6C" w:rsidP="005349DE">
            <w:pPr>
              <w:pStyle w:val="NoSpacing"/>
              <w:tabs>
                <w:tab w:val="right" w:pos="9225"/>
              </w:tabs>
              <w:spacing w:line="259" w:lineRule="auto"/>
              <w:rPr>
                <w:rFonts w:ascii="Calibri" w:hAnsi="Calibri" w:cs="Calibri"/>
                <w:sz w:val="24"/>
                <w:szCs w:val="24"/>
              </w:rPr>
            </w:pPr>
            <w:r w:rsidRPr="00BF6CBC">
              <w:rPr>
                <w:rFonts w:ascii="Calibri" w:hAnsi="Calibri" w:cs="Calibri"/>
                <w:b/>
                <w:sz w:val="24"/>
                <w:szCs w:val="24"/>
              </w:rPr>
              <w:t xml:space="preserve">Susan Antkowiak </w:t>
            </w:r>
            <w:r w:rsidR="005349DE" w:rsidRPr="00BF6CBC">
              <w:rPr>
                <w:rFonts w:ascii="Calibri" w:hAnsi="Calibri" w:cs="Calibri"/>
                <w:b/>
                <w:sz w:val="24"/>
                <w:szCs w:val="24"/>
              </w:rPr>
              <w:t>–</w:t>
            </w:r>
            <w:r w:rsidRPr="00BF6CBC">
              <w:rPr>
                <w:rFonts w:ascii="Calibri" w:hAnsi="Calibri" w:cs="Calibri"/>
                <w:bCs/>
                <w:sz w:val="24"/>
                <w:szCs w:val="24"/>
              </w:rPr>
              <w:t xml:space="preserve"> </w:t>
            </w:r>
            <w:r w:rsidRPr="00BF6CBC">
              <w:rPr>
                <w:rFonts w:ascii="Calibri" w:hAnsi="Calibri" w:cs="Calibri"/>
                <w:sz w:val="24"/>
                <w:szCs w:val="24"/>
              </w:rPr>
              <w:t>Vice President of Programs &amp; Services</w:t>
            </w:r>
            <w:r w:rsidR="00370F54" w:rsidRPr="00BF6CBC">
              <w:rPr>
                <w:rFonts w:ascii="Calibri" w:hAnsi="Calibri" w:cs="Calibri"/>
                <w:sz w:val="24"/>
                <w:szCs w:val="24"/>
              </w:rPr>
              <w:t>,</w:t>
            </w:r>
            <w:r w:rsidRPr="00BF6CBC">
              <w:rPr>
                <w:rFonts w:ascii="Calibri" w:hAnsi="Calibri" w:cs="Calibri"/>
                <w:sz w:val="24"/>
                <w:szCs w:val="24"/>
              </w:rPr>
              <w:t xml:space="preserve"> Alzheimer</w:t>
            </w:r>
            <w:r w:rsidR="00745433" w:rsidRPr="00BF6CBC">
              <w:rPr>
                <w:rFonts w:ascii="Calibri" w:hAnsi="Calibri" w:cs="Calibri"/>
                <w:sz w:val="24"/>
                <w:szCs w:val="24"/>
              </w:rPr>
              <w:t>'</w:t>
            </w:r>
            <w:r w:rsidRPr="00BF6CBC">
              <w:rPr>
                <w:rFonts w:ascii="Calibri" w:hAnsi="Calibri" w:cs="Calibri"/>
                <w:sz w:val="24"/>
                <w:szCs w:val="24"/>
              </w:rPr>
              <w:t>s Association</w:t>
            </w:r>
            <w:r w:rsidR="00836069" w:rsidRPr="00BF6CBC">
              <w:rPr>
                <w:rFonts w:ascii="Calibri" w:hAnsi="Calibri" w:cs="Calibri"/>
                <w:sz w:val="24"/>
                <w:szCs w:val="24"/>
              </w:rPr>
              <w:t xml:space="preserve"> </w:t>
            </w:r>
            <w:r w:rsidR="00836069" w:rsidRPr="00BF6CBC">
              <w:rPr>
                <w:rFonts w:ascii="Calibri" w:hAnsi="Calibri" w:cs="Calibri"/>
                <w:color w:val="262626"/>
                <w:sz w:val="24"/>
                <w:szCs w:val="24"/>
              </w:rPr>
              <w:t>M</w:t>
            </w:r>
            <w:r w:rsidR="00B0126D" w:rsidRPr="00BF6CBC">
              <w:rPr>
                <w:rFonts w:ascii="Calibri" w:hAnsi="Calibri" w:cs="Calibri"/>
                <w:color w:val="262626"/>
                <w:sz w:val="24"/>
                <w:szCs w:val="24"/>
              </w:rPr>
              <w:t>A</w:t>
            </w:r>
            <w:r w:rsidR="00836069" w:rsidRPr="00BF6CBC">
              <w:rPr>
                <w:rFonts w:ascii="Calibri" w:hAnsi="Calibri" w:cs="Calibri"/>
                <w:color w:val="262626"/>
                <w:sz w:val="24"/>
                <w:szCs w:val="24"/>
              </w:rPr>
              <w:t>/N</w:t>
            </w:r>
            <w:r w:rsidR="00B0126D" w:rsidRPr="00BF6CBC">
              <w:rPr>
                <w:rFonts w:ascii="Calibri" w:hAnsi="Calibri" w:cs="Calibri"/>
                <w:color w:val="262626"/>
                <w:sz w:val="24"/>
                <w:szCs w:val="24"/>
              </w:rPr>
              <w:t>H</w:t>
            </w:r>
          </w:p>
        </w:tc>
      </w:tr>
      <w:tr w:rsidR="00975C6C" w:rsidRPr="00BF6CBC" w14:paraId="155C7E88" w14:textId="77777777" w:rsidTr="00BF6CBC">
        <w:tc>
          <w:tcPr>
            <w:tcW w:w="10260" w:type="dxa"/>
            <w:vAlign w:val="center"/>
          </w:tcPr>
          <w:p w14:paraId="3496B9A3" w14:textId="473DCACF" w:rsidR="00975C6C" w:rsidRPr="00BF6CBC" w:rsidRDefault="00975C6C" w:rsidP="005349DE">
            <w:pPr>
              <w:spacing w:line="259" w:lineRule="auto"/>
              <w:rPr>
                <w:rFonts w:ascii="Calibri" w:hAnsi="Calibri" w:cs="Calibri"/>
                <w:sz w:val="24"/>
                <w:szCs w:val="24"/>
              </w:rPr>
            </w:pPr>
            <w:r w:rsidRPr="00BF6CBC">
              <w:rPr>
                <w:rFonts w:ascii="Calibri" w:hAnsi="Calibri" w:cs="Calibri"/>
                <w:b/>
                <w:sz w:val="24"/>
                <w:szCs w:val="24"/>
              </w:rPr>
              <w:t xml:space="preserve">Michael Belleville </w:t>
            </w:r>
            <w:r w:rsidR="005349DE" w:rsidRPr="00BF6CBC">
              <w:rPr>
                <w:rFonts w:ascii="Calibri" w:hAnsi="Calibri" w:cs="Calibri"/>
                <w:b/>
                <w:sz w:val="24"/>
                <w:szCs w:val="24"/>
              </w:rPr>
              <w:t>–</w:t>
            </w:r>
            <w:r w:rsidRPr="00BF6CBC">
              <w:rPr>
                <w:rFonts w:ascii="Calibri" w:hAnsi="Calibri" w:cs="Calibri"/>
                <w:b/>
                <w:sz w:val="24"/>
                <w:szCs w:val="24"/>
              </w:rPr>
              <w:t xml:space="preserve"> </w:t>
            </w:r>
            <w:r w:rsidRPr="00BF6CBC">
              <w:rPr>
                <w:rFonts w:ascii="Calibri" w:hAnsi="Calibri" w:cs="Calibri"/>
                <w:sz w:val="24"/>
                <w:szCs w:val="24"/>
              </w:rPr>
              <w:t>Dementia Advocate</w:t>
            </w:r>
          </w:p>
        </w:tc>
      </w:tr>
      <w:tr w:rsidR="00975C6C" w:rsidRPr="00BF6CBC" w14:paraId="5646EE90" w14:textId="77777777" w:rsidTr="00BF6CBC">
        <w:trPr>
          <w:trHeight w:val="305"/>
        </w:trPr>
        <w:tc>
          <w:tcPr>
            <w:tcW w:w="10260" w:type="dxa"/>
            <w:vAlign w:val="center"/>
          </w:tcPr>
          <w:p w14:paraId="6E8DF041" w14:textId="4005F695" w:rsidR="00975C6C" w:rsidRPr="00BF6CBC" w:rsidRDefault="00975C6C" w:rsidP="005349DE">
            <w:pPr>
              <w:pStyle w:val="NoSpacing"/>
              <w:spacing w:line="259" w:lineRule="auto"/>
              <w:rPr>
                <w:rFonts w:ascii="Calibri" w:hAnsi="Calibri" w:cs="Calibri"/>
                <w:bCs/>
                <w:sz w:val="24"/>
                <w:szCs w:val="24"/>
              </w:rPr>
            </w:pPr>
            <w:r w:rsidRPr="00BF6CBC">
              <w:rPr>
                <w:rFonts w:ascii="Calibri" w:hAnsi="Calibri" w:cs="Calibri"/>
                <w:b/>
                <w:sz w:val="24"/>
                <w:szCs w:val="24"/>
              </w:rPr>
              <w:t>Maura Brennan, MD</w:t>
            </w:r>
            <w:r w:rsidRPr="00BF6CBC">
              <w:rPr>
                <w:rFonts w:ascii="Calibri" w:hAnsi="Calibri" w:cs="Calibri"/>
                <w:bCs/>
                <w:sz w:val="24"/>
                <w:szCs w:val="24"/>
              </w:rPr>
              <w:t xml:space="preserve"> </w:t>
            </w:r>
            <w:r w:rsidR="005349DE" w:rsidRPr="00BF6CBC">
              <w:rPr>
                <w:rFonts w:ascii="Calibri" w:hAnsi="Calibri" w:cs="Calibri"/>
                <w:bCs/>
                <w:sz w:val="24"/>
                <w:szCs w:val="24"/>
              </w:rPr>
              <w:t>–</w:t>
            </w:r>
            <w:r w:rsidRPr="00BF6CBC">
              <w:rPr>
                <w:rFonts w:ascii="Calibri" w:hAnsi="Calibri" w:cs="Calibri"/>
                <w:bCs/>
                <w:sz w:val="24"/>
                <w:szCs w:val="24"/>
              </w:rPr>
              <w:t xml:space="preserve"> Program Director</w:t>
            </w:r>
            <w:r w:rsidR="00370F54" w:rsidRPr="00BF6CBC">
              <w:rPr>
                <w:rFonts w:ascii="Calibri" w:hAnsi="Calibri" w:cs="Calibri"/>
                <w:bCs/>
                <w:sz w:val="24"/>
                <w:szCs w:val="24"/>
              </w:rPr>
              <w:t>,</w:t>
            </w:r>
            <w:r w:rsidRPr="00BF6CBC">
              <w:rPr>
                <w:rFonts w:ascii="Calibri" w:hAnsi="Calibri" w:cs="Calibri"/>
                <w:bCs/>
                <w:sz w:val="24"/>
                <w:szCs w:val="24"/>
              </w:rPr>
              <w:t xml:space="preserve"> Baystate Health Geriatric Workforce Enhancement Program</w:t>
            </w:r>
          </w:p>
        </w:tc>
      </w:tr>
      <w:tr w:rsidR="00975C6C" w:rsidRPr="00BF6CBC" w14:paraId="4DDFB49A" w14:textId="77777777" w:rsidTr="00BF6CBC">
        <w:tc>
          <w:tcPr>
            <w:tcW w:w="10260" w:type="dxa"/>
            <w:vAlign w:val="center"/>
          </w:tcPr>
          <w:p w14:paraId="43CA95C0" w14:textId="6A5C6FE2" w:rsidR="002905A1" w:rsidRPr="00BF6CBC" w:rsidRDefault="00975C6C" w:rsidP="005349DE">
            <w:pPr>
              <w:spacing w:line="259" w:lineRule="auto"/>
              <w:rPr>
                <w:rFonts w:ascii="Calibri" w:hAnsi="Calibri" w:cs="Calibri"/>
                <w:sz w:val="24"/>
                <w:szCs w:val="24"/>
              </w:rPr>
            </w:pPr>
            <w:r w:rsidRPr="00BF6CBC">
              <w:rPr>
                <w:rFonts w:ascii="Calibri" w:hAnsi="Calibri" w:cs="Calibri"/>
                <w:b/>
                <w:sz w:val="24"/>
                <w:szCs w:val="24"/>
              </w:rPr>
              <w:t>Andrew Budson, MD</w:t>
            </w:r>
            <w:r w:rsidRPr="00BF6CBC">
              <w:rPr>
                <w:rFonts w:ascii="Calibri" w:hAnsi="Calibri" w:cs="Calibri"/>
                <w:sz w:val="24"/>
                <w:szCs w:val="24"/>
              </w:rPr>
              <w:t xml:space="preserve"> </w:t>
            </w:r>
            <w:r w:rsidR="005349DE" w:rsidRPr="00BF6CBC">
              <w:rPr>
                <w:rFonts w:ascii="Calibri" w:hAnsi="Calibri" w:cs="Calibri"/>
                <w:sz w:val="24"/>
                <w:szCs w:val="24"/>
              </w:rPr>
              <w:t>–</w:t>
            </w:r>
            <w:r w:rsidRPr="00BF6CBC">
              <w:rPr>
                <w:rFonts w:ascii="Calibri" w:hAnsi="Calibri" w:cs="Calibri"/>
                <w:sz w:val="24"/>
                <w:szCs w:val="24"/>
              </w:rPr>
              <w:t xml:space="preserve"> Chief of Cognitive &amp; Behavioral Neurology, Associate Chief of Staff for Education and Director of the Center for Translational Cognitive Neuroscience at Veterans Affairs (VA) Boston Healthcare System</w:t>
            </w:r>
            <w:r w:rsidR="00122955" w:rsidRPr="00BF6CBC">
              <w:rPr>
                <w:rFonts w:ascii="Calibri" w:hAnsi="Calibri" w:cs="Calibri"/>
                <w:sz w:val="24"/>
                <w:szCs w:val="24"/>
              </w:rPr>
              <w:t>;</w:t>
            </w:r>
            <w:r w:rsidRPr="00BF6CBC">
              <w:rPr>
                <w:rFonts w:ascii="Calibri" w:hAnsi="Calibri" w:cs="Calibri"/>
                <w:sz w:val="24"/>
                <w:szCs w:val="24"/>
              </w:rPr>
              <w:t xml:space="preserve"> Associate Director for Research at Boston University Alzheimer</w:t>
            </w:r>
            <w:r w:rsidR="00745433" w:rsidRPr="00BF6CBC">
              <w:rPr>
                <w:rFonts w:ascii="Calibri" w:hAnsi="Calibri" w:cs="Calibri"/>
                <w:sz w:val="24"/>
                <w:szCs w:val="24"/>
              </w:rPr>
              <w:t>'</w:t>
            </w:r>
            <w:r w:rsidRPr="00BF6CBC">
              <w:rPr>
                <w:rFonts w:ascii="Calibri" w:hAnsi="Calibri" w:cs="Calibri"/>
                <w:sz w:val="24"/>
                <w:szCs w:val="24"/>
              </w:rPr>
              <w:t>s Disease Center</w:t>
            </w:r>
            <w:r w:rsidR="00122955" w:rsidRPr="00BF6CBC">
              <w:rPr>
                <w:rFonts w:ascii="Calibri" w:hAnsi="Calibri" w:cs="Calibri"/>
                <w:sz w:val="24"/>
                <w:szCs w:val="24"/>
              </w:rPr>
              <w:t>;</w:t>
            </w:r>
            <w:r w:rsidRPr="00BF6CBC">
              <w:rPr>
                <w:rFonts w:ascii="Calibri" w:hAnsi="Calibri" w:cs="Calibri"/>
                <w:sz w:val="24"/>
                <w:szCs w:val="24"/>
              </w:rPr>
              <w:t xml:space="preserve"> Lecturer in Neurology at Harvard Medical School</w:t>
            </w:r>
            <w:r w:rsidR="00122955" w:rsidRPr="00BF6CBC">
              <w:rPr>
                <w:rFonts w:ascii="Calibri" w:hAnsi="Calibri" w:cs="Calibri"/>
                <w:sz w:val="24"/>
                <w:szCs w:val="24"/>
              </w:rPr>
              <w:t>;</w:t>
            </w:r>
            <w:r w:rsidRPr="00BF6CBC">
              <w:rPr>
                <w:rFonts w:ascii="Calibri" w:hAnsi="Calibri" w:cs="Calibri"/>
                <w:sz w:val="24"/>
                <w:szCs w:val="24"/>
              </w:rPr>
              <w:t xml:space="preserve"> Medical Director of the Boston Center for Memory </w:t>
            </w:r>
          </w:p>
        </w:tc>
      </w:tr>
      <w:tr w:rsidR="00975C6C" w:rsidRPr="00BF6CBC" w14:paraId="6AC4D61B" w14:textId="77777777" w:rsidTr="00BF6CBC">
        <w:tc>
          <w:tcPr>
            <w:tcW w:w="10260" w:type="dxa"/>
            <w:vAlign w:val="center"/>
          </w:tcPr>
          <w:p w14:paraId="63590FED" w14:textId="6128C940" w:rsidR="002905A1" w:rsidRPr="00BF6CBC" w:rsidRDefault="00975C6C" w:rsidP="005349DE">
            <w:pPr>
              <w:spacing w:line="259" w:lineRule="auto"/>
              <w:rPr>
                <w:rFonts w:ascii="Calibri" w:hAnsi="Calibri" w:cs="Calibri"/>
                <w:sz w:val="24"/>
                <w:szCs w:val="24"/>
              </w:rPr>
            </w:pPr>
            <w:r w:rsidRPr="00BF6CBC">
              <w:rPr>
                <w:rFonts w:ascii="Calibri" w:hAnsi="Calibri" w:cs="Calibri"/>
                <w:b/>
                <w:sz w:val="24"/>
                <w:szCs w:val="24"/>
              </w:rPr>
              <w:t>Robin Callahan</w:t>
            </w:r>
            <w:r w:rsidRPr="00BF6CBC">
              <w:rPr>
                <w:rFonts w:ascii="Calibri" w:hAnsi="Calibri" w:cs="Calibri"/>
                <w:sz w:val="24"/>
                <w:szCs w:val="24"/>
              </w:rPr>
              <w:t xml:space="preserve"> </w:t>
            </w:r>
            <w:r w:rsidR="005349DE" w:rsidRPr="00BF6CBC">
              <w:rPr>
                <w:rFonts w:ascii="Calibri" w:hAnsi="Calibri" w:cs="Calibri"/>
                <w:sz w:val="24"/>
                <w:szCs w:val="24"/>
              </w:rPr>
              <w:t>–</w:t>
            </w:r>
            <w:r w:rsidRPr="00BF6CBC">
              <w:rPr>
                <w:rFonts w:ascii="Calibri" w:hAnsi="Calibri" w:cs="Calibri"/>
                <w:sz w:val="24"/>
                <w:szCs w:val="24"/>
              </w:rPr>
              <w:t xml:space="preserve"> </w:t>
            </w:r>
            <w:r w:rsidRPr="00BF6CBC">
              <w:rPr>
                <w:rFonts w:ascii="Calibri" w:hAnsi="Calibri" w:cs="Calibri"/>
                <w:color w:val="262626"/>
                <w:sz w:val="24"/>
                <w:szCs w:val="24"/>
              </w:rPr>
              <w:t>MassHealth (Retired)</w:t>
            </w:r>
          </w:p>
        </w:tc>
      </w:tr>
      <w:tr w:rsidR="00975C6C" w:rsidRPr="00BF6CBC" w14:paraId="08A54E27" w14:textId="77777777" w:rsidTr="00BF6CBC">
        <w:tc>
          <w:tcPr>
            <w:tcW w:w="10260" w:type="dxa"/>
            <w:vAlign w:val="center"/>
          </w:tcPr>
          <w:p w14:paraId="44A853D8" w14:textId="23BE5E26" w:rsidR="002905A1" w:rsidRPr="00BF6CBC" w:rsidRDefault="00975C6C" w:rsidP="005349DE">
            <w:pPr>
              <w:spacing w:line="259" w:lineRule="auto"/>
              <w:rPr>
                <w:rFonts w:ascii="Calibri" w:hAnsi="Calibri" w:cs="Calibri"/>
                <w:sz w:val="24"/>
                <w:szCs w:val="24"/>
              </w:rPr>
            </w:pPr>
            <w:r w:rsidRPr="00BF6CBC">
              <w:rPr>
                <w:rFonts w:ascii="Calibri" w:hAnsi="Calibri" w:cs="Calibri"/>
                <w:b/>
                <w:sz w:val="24"/>
                <w:szCs w:val="24"/>
              </w:rPr>
              <w:t>Rep</w:t>
            </w:r>
            <w:r w:rsidR="00F34062" w:rsidRPr="00BF6CBC">
              <w:rPr>
                <w:rFonts w:ascii="Calibri" w:hAnsi="Calibri" w:cs="Calibri"/>
                <w:b/>
                <w:sz w:val="24"/>
                <w:szCs w:val="24"/>
              </w:rPr>
              <w:t>resentative</w:t>
            </w:r>
            <w:r w:rsidRPr="00BF6CBC">
              <w:rPr>
                <w:rFonts w:ascii="Calibri" w:hAnsi="Calibri" w:cs="Calibri"/>
                <w:b/>
                <w:sz w:val="24"/>
                <w:szCs w:val="24"/>
              </w:rPr>
              <w:t xml:space="preserve"> Tricia Farley-Bouvier</w:t>
            </w:r>
            <w:r w:rsidRPr="00BF6CBC">
              <w:rPr>
                <w:rFonts w:ascii="Calibri" w:hAnsi="Calibri" w:cs="Calibri"/>
                <w:sz w:val="24"/>
                <w:szCs w:val="24"/>
              </w:rPr>
              <w:t xml:space="preserve"> </w:t>
            </w:r>
            <w:r w:rsidR="005349DE" w:rsidRPr="00BF6CBC">
              <w:rPr>
                <w:rFonts w:ascii="Calibri" w:hAnsi="Calibri" w:cs="Calibri"/>
                <w:sz w:val="24"/>
                <w:szCs w:val="24"/>
              </w:rPr>
              <w:t>–</w:t>
            </w:r>
            <w:r w:rsidRPr="00BF6CBC">
              <w:rPr>
                <w:rFonts w:ascii="Calibri" w:hAnsi="Calibri" w:cs="Calibri"/>
                <w:sz w:val="24"/>
                <w:szCs w:val="24"/>
              </w:rPr>
              <w:t xml:space="preserve"> Vice Chair, Joint Committee on Elder Affairs</w:t>
            </w:r>
          </w:p>
        </w:tc>
      </w:tr>
      <w:tr w:rsidR="00975C6C" w:rsidRPr="00BF6CBC" w14:paraId="02B711B7" w14:textId="77777777" w:rsidTr="00BF6CBC">
        <w:tc>
          <w:tcPr>
            <w:tcW w:w="10260" w:type="dxa"/>
            <w:vAlign w:val="center"/>
          </w:tcPr>
          <w:p w14:paraId="38FDFBF1" w14:textId="44D6408E" w:rsidR="00975C6C" w:rsidRPr="00BF6CBC" w:rsidRDefault="00975C6C" w:rsidP="005349DE">
            <w:pPr>
              <w:spacing w:line="259" w:lineRule="auto"/>
              <w:rPr>
                <w:rFonts w:ascii="Calibri" w:hAnsi="Calibri" w:cs="Calibri"/>
                <w:b/>
                <w:sz w:val="24"/>
                <w:szCs w:val="24"/>
              </w:rPr>
            </w:pPr>
            <w:r w:rsidRPr="00BF6CBC">
              <w:rPr>
                <w:rFonts w:ascii="Calibri" w:hAnsi="Calibri" w:cs="Calibri"/>
                <w:b/>
                <w:sz w:val="24"/>
                <w:szCs w:val="24"/>
              </w:rPr>
              <w:t xml:space="preserve">Jonathan Jackson, PhD </w:t>
            </w:r>
            <w:r w:rsidR="005349DE" w:rsidRPr="00BF6CBC">
              <w:rPr>
                <w:rFonts w:ascii="Calibri" w:hAnsi="Calibri" w:cs="Calibri"/>
                <w:b/>
                <w:sz w:val="24"/>
                <w:szCs w:val="24"/>
              </w:rPr>
              <w:t>–</w:t>
            </w:r>
            <w:r w:rsidRPr="00BF6CBC">
              <w:rPr>
                <w:rFonts w:ascii="Calibri" w:hAnsi="Calibri" w:cs="Calibri"/>
                <w:bCs/>
                <w:sz w:val="24"/>
                <w:szCs w:val="24"/>
              </w:rPr>
              <w:t xml:space="preserve"> </w:t>
            </w:r>
            <w:r w:rsidRPr="00BF6CBC">
              <w:rPr>
                <w:rFonts w:ascii="Calibri" w:hAnsi="Calibri" w:cs="Calibri"/>
                <w:sz w:val="24"/>
                <w:szCs w:val="24"/>
              </w:rPr>
              <w:t>Founder and Executive Director</w:t>
            </w:r>
            <w:r w:rsidR="00614828" w:rsidRPr="00BF6CBC">
              <w:rPr>
                <w:rFonts w:ascii="Calibri" w:hAnsi="Calibri" w:cs="Calibri"/>
                <w:sz w:val="24"/>
                <w:szCs w:val="24"/>
              </w:rPr>
              <w:t>,</w:t>
            </w:r>
            <w:r w:rsidRPr="00BF6CBC">
              <w:rPr>
                <w:rFonts w:ascii="Calibri" w:hAnsi="Calibri" w:cs="Calibri"/>
                <w:sz w:val="24"/>
                <w:szCs w:val="24"/>
              </w:rPr>
              <w:t xml:space="preserve"> </w:t>
            </w:r>
            <w:bookmarkStart w:id="109" w:name="_Hlk60846640"/>
            <w:r w:rsidRPr="00BF6CBC">
              <w:rPr>
                <w:rFonts w:ascii="Calibri" w:hAnsi="Calibri" w:cs="Calibri"/>
                <w:sz w:val="24"/>
                <w:szCs w:val="24"/>
              </w:rPr>
              <w:t xml:space="preserve">Community Access, Recruitment, </w:t>
            </w:r>
            <w:r w:rsidR="00122955" w:rsidRPr="00BF6CBC">
              <w:rPr>
                <w:rFonts w:ascii="Calibri" w:hAnsi="Calibri" w:cs="Calibri"/>
                <w:sz w:val="24"/>
                <w:szCs w:val="24"/>
              </w:rPr>
              <w:t>and</w:t>
            </w:r>
            <w:r w:rsidRPr="00BF6CBC">
              <w:rPr>
                <w:rFonts w:ascii="Calibri" w:hAnsi="Calibri" w:cs="Calibri"/>
                <w:sz w:val="24"/>
                <w:szCs w:val="24"/>
              </w:rPr>
              <w:t xml:space="preserve"> Engagement</w:t>
            </w:r>
            <w:bookmarkEnd w:id="109"/>
            <w:r w:rsidRPr="00BF6CBC">
              <w:rPr>
                <w:rFonts w:ascii="Calibri" w:hAnsi="Calibri" w:cs="Calibri"/>
                <w:sz w:val="24"/>
                <w:szCs w:val="24"/>
              </w:rPr>
              <w:t xml:space="preserve"> </w:t>
            </w:r>
            <w:r w:rsidR="00122955" w:rsidRPr="00BF6CBC">
              <w:rPr>
                <w:rFonts w:ascii="Calibri" w:hAnsi="Calibri" w:cs="Calibri"/>
                <w:sz w:val="24"/>
                <w:szCs w:val="24"/>
              </w:rPr>
              <w:t xml:space="preserve">(CARE) </w:t>
            </w:r>
            <w:r w:rsidRPr="00BF6CBC">
              <w:rPr>
                <w:rFonts w:ascii="Calibri" w:hAnsi="Calibri" w:cs="Calibri"/>
                <w:sz w:val="24"/>
                <w:szCs w:val="24"/>
              </w:rPr>
              <w:t>Research Center</w:t>
            </w:r>
            <w:r w:rsidR="00122955" w:rsidRPr="00BF6CBC">
              <w:rPr>
                <w:rFonts w:ascii="Calibri" w:hAnsi="Calibri" w:cs="Calibri"/>
                <w:sz w:val="24"/>
                <w:szCs w:val="24"/>
              </w:rPr>
              <w:t xml:space="preserve"> at</w:t>
            </w:r>
            <w:r w:rsidRPr="00BF6CBC">
              <w:rPr>
                <w:rFonts w:ascii="Calibri" w:hAnsi="Calibri" w:cs="Calibri"/>
                <w:sz w:val="24"/>
                <w:szCs w:val="24"/>
              </w:rPr>
              <w:t xml:space="preserve"> Massachusetts General Hospital</w:t>
            </w:r>
            <w:r w:rsidR="00122955" w:rsidRPr="00BF6CBC">
              <w:rPr>
                <w:rFonts w:ascii="Calibri" w:hAnsi="Calibri" w:cs="Calibri"/>
                <w:sz w:val="24"/>
                <w:szCs w:val="24"/>
              </w:rPr>
              <w:t>;</w:t>
            </w:r>
            <w:r w:rsidRPr="00BF6CBC">
              <w:rPr>
                <w:rFonts w:ascii="Calibri" w:hAnsi="Calibri" w:cs="Calibri"/>
                <w:sz w:val="24"/>
                <w:szCs w:val="24"/>
              </w:rPr>
              <w:t xml:space="preserve"> Instructor in Neurology at Harvard Medical School</w:t>
            </w:r>
          </w:p>
        </w:tc>
      </w:tr>
      <w:tr w:rsidR="00975C6C" w:rsidRPr="00BF6CBC" w14:paraId="3FE4BA98" w14:textId="77777777" w:rsidTr="00BF6CBC">
        <w:tc>
          <w:tcPr>
            <w:tcW w:w="10260" w:type="dxa"/>
            <w:vAlign w:val="center"/>
          </w:tcPr>
          <w:p w14:paraId="63AB5B91" w14:textId="2A190391" w:rsidR="002905A1" w:rsidRPr="00BF6CBC" w:rsidRDefault="00975C6C" w:rsidP="005349DE">
            <w:pPr>
              <w:spacing w:line="259" w:lineRule="auto"/>
              <w:rPr>
                <w:rFonts w:ascii="Calibri" w:hAnsi="Calibri" w:cs="Calibri"/>
                <w:sz w:val="24"/>
                <w:szCs w:val="24"/>
              </w:rPr>
            </w:pPr>
            <w:r w:rsidRPr="00BF6CBC">
              <w:rPr>
                <w:rFonts w:ascii="Calibri" w:hAnsi="Calibri" w:cs="Calibri"/>
                <w:b/>
                <w:sz w:val="24"/>
                <w:szCs w:val="24"/>
              </w:rPr>
              <w:t>Senator Patricia Jehlen</w:t>
            </w:r>
            <w:r w:rsidRPr="00BF6CBC">
              <w:rPr>
                <w:rFonts w:ascii="Calibri" w:hAnsi="Calibri" w:cs="Calibri"/>
                <w:sz w:val="24"/>
                <w:szCs w:val="24"/>
              </w:rPr>
              <w:t xml:space="preserve"> </w:t>
            </w:r>
            <w:r w:rsidR="005349DE" w:rsidRPr="00BF6CBC">
              <w:rPr>
                <w:rFonts w:ascii="Calibri" w:hAnsi="Calibri" w:cs="Calibri"/>
                <w:sz w:val="24"/>
                <w:szCs w:val="24"/>
              </w:rPr>
              <w:t>–</w:t>
            </w:r>
            <w:r w:rsidRPr="00BF6CBC">
              <w:rPr>
                <w:rFonts w:ascii="Calibri" w:hAnsi="Calibri" w:cs="Calibri"/>
                <w:sz w:val="24"/>
                <w:szCs w:val="24"/>
              </w:rPr>
              <w:t xml:space="preserve"> Co-chair, Joint Committee on Elder Affairs</w:t>
            </w:r>
          </w:p>
        </w:tc>
      </w:tr>
      <w:tr w:rsidR="00975C6C" w:rsidRPr="00BF6CBC" w14:paraId="23000BA2" w14:textId="77777777" w:rsidTr="00BF6CBC">
        <w:tc>
          <w:tcPr>
            <w:tcW w:w="10260" w:type="dxa"/>
            <w:vAlign w:val="center"/>
          </w:tcPr>
          <w:p w14:paraId="0D44C9D8" w14:textId="5988A3E0" w:rsidR="002905A1" w:rsidRPr="00BF6CBC" w:rsidRDefault="00975C6C" w:rsidP="005349DE">
            <w:pPr>
              <w:spacing w:line="259" w:lineRule="auto"/>
              <w:rPr>
                <w:rFonts w:ascii="Calibri" w:hAnsi="Calibri" w:cs="Calibri"/>
                <w:sz w:val="24"/>
                <w:szCs w:val="24"/>
              </w:rPr>
            </w:pPr>
            <w:r w:rsidRPr="00BF6CBC">
              <w:rPr>
                <w:rFonts w:ascii="Calibri" w:hAnsi="Calibri" w:cs="Calibri"/>
                <w:b/>
                <w:sz w:val="24"/>
                <w:szCs w:val="24"/>
              </w:rPr>
              <w:t xml:space="preserve">Rhiana Kohl </w:t>
            </w:r>
            <w:r w:rsidR="005349DE" w:rsidRPr="00BF6CBC">
              <w:rPr>
                <w:rFonts w:ascii="Calibri" w:hAnsi="Calibri" w:cs="Calibri"/>
                <w:b/>
                <w:sz w:val="24"/>
                <w:szCs w:val="24"/>
              </w:rPr>
              <w:t>–</w:t>
            </w:r>
            <w:r w:rsidR="00CB776A" w:rsidRPr="00BF6CBC">
              <w:rPr>
                <w:rFonts w:ascii="Calibri" w:hAnsi="Calibri" w:cs="Calibri"/>
                <w:bCs/>
                <w:sz w:val="24"/>
                <w:szCs w:val="24"/>
              </w:rPr>
              <w:t xml:space="preserve"> </w:t>
            </w:r>
            <w:r w:rsidRPr="00BF6CBC">
              <w:rPr>
                <w:rFonts w:ascii="Calibri" w:hAnsi="Calibri" w:cs="Calibri"/>
                <w:sz w:val="24"/>
                <w:szCs w:val="24"/>
              </w:rPr>
              <w:t>Caregiver</w:t>
            </w:r>
          </w:p>
        </w:tc>
      </w:tr>
      <w:tr w:rsidR="00975C6C" w:rsidRPr="00BF6CBC" w14:paraId="668D6FB5" w14:textId="77777777" w:rsidTr="00BF6CBC">
        <w:tc>
          <w:tcPr>
            <w:tcW w:w="10260" w:type="dxa"/>
            <w:vAlign w:val="center"/>
          </w:tcPr>
          <w:p w14:paraId="2EDCC565" w14:textId="2A5E738A" w:rsidR="00975C6C" w:rsidRPr="00BF6CBC" w:rsidRDefault="00975C6C" w:rsidP="005349DE">
            <w:pPr>
              <w:spacing w:line="259" w:lineRule="auto"/>
              <w:rPr>
                <w:rFonts w:ascii="Calibri" w:hAnsi="Calibri" w:cs="Calibri"/>
                <w:sz w:val="24"/>
                <w:szCs w:val="24"/>
              </w:rPr>
            </w:pPr>
            <w:r w:rsidRPr="00BF6CBC">
              <w:rPr>
                <w:rFonts w:ascii="Calibri" w:hAnsi="Calibri" w:cs="Calibri"/>
                <w:b/>
                <w:sz w:val="24"/>
                <w:szCs w:val="24"/>
              </w:rPr>
              <w:t>James Lavery</w:t>
            </w:r>
            <w:r w:rsidRPr="00BF6CBC">
              <w:rPr>
                <w:rFonts w:ascii="Calibri" w:hAnsi="Calibri" w:cs="Calibri"/>
                <w:sz w:val="24"/>
                <w:szCs w:val="24"/>
              </w:rPr>
              <w:t xml:space="preserve"> </w:t>
            </w:r>
            <w:r w:rsidR="005349DE" w:rsidRPr="00BF6CBC">
              <w:rPr>
                <w:rFonts w:ascii="Calibri" w:hAnsi="Calibri" w:cs="Calibri"/>
                <w:sz w:val="24"/>
                <w:szCs w:val="24"/>
              </w:rPr>
              <w:t>–</w:t>
            </w:r>
            <w:r w:rsidR="00CB776A" w:rsidRPr="00BF6CBC">
              <w:rPr>
                <w:rFonts w:ascii="Calibri" w:hAnsi="Calibri" w:cs="Calibri"/>
                <w:sz w:val="24"/>
                <w:szCs w:val="24"/>
              </w:rPr>
              <w:t xml:space="preserve"> Director, Bureau of Health Professions Licensure, MA</w:t>
            </w:r>
            <w:r w:rsidR="00B213E1" w:rsidRPr="00BF6CBC">
              <w:rPr>
                <w:rFonts w:ascii="Calibri" w:hAnsi="Calibri" w:cs="Calibri"/>
                <w:sz w:val="24"/>
                <w:szCs w:val="24"/>
              </w:rPr>
              <w:t xml:space="preserve"> </w:t>
            </w:r>
            <w:r w:rsidR="00CB776A" w:rsidRPr="00BF6CBC">
              <w:rPr>
                <w:rFonts w:ascii="Calibri" w:hAnsi="Calibri" w:cs="Calibri"/>
                <w:sz w:val="24"/>
                <w:szCs w:val="24"/>
              </w:rPr>
              <w:t>Department of Public Health</w:t>
            </w:r>
          </w:p>
        </w:tc>
      </w:tr>
      <w:tr w:rsidR="00975C6C" w:rsidRPr="00BF6CBC" w14:paraId="53F68E8E" w14:textId="77777777" w:rsidTr="00BF6CBC">
        <w:tc>
          <w:tcPr>
            <w:tcW w:w="10260" w:type="dxa"/>
            <w:vAlign w:val="center"/>
          </w:tcPr>
          <w:p w14:paraId="2B75742C" w14:textId="7FD6034F" w:rsidR="00975C6C" w:rsidRPr="00BF6CBC" w:rsidRDefault="00975C6C" w:rsidP="005349DE">
            <w:pPr>
              <w:spacing w:line="259" w:lineRule="auto"/>
              <w:rPr>
                <w:rFonts w:ascii="Calibri" w:hAnsi="Calibri" w:cs="Calibri"/>
                <w:sz w:val="24"/>
                <w:szCs w:val="24"/>
              </w:rPr>
            </w:pPr>
            <w:r w:rsidRPr="00BF6CBC">
              <w:rPr>
                <w:rFonts w:ascii="Calibri" w:hAnsi="Calibri" w:cs="Calibri"/>
                <w:b/>
                <w:sz w:val="24"/>
                <w:szCs w:val="24"/>
              </w:rPr>
              <w:t xml:space="preserve">Barbara Meehan </w:t>
            </w:r>
            <w:r w:rsidR="005349DE" w:rsidRPr="00BF6CBC">
              <w:rPr>
                <w:rFonts w:ascii="Calibri" w:hAnsi="Calibri" w:cs="Calibri"/>
                <w:b/>
                <w:sz w:val="24"/>
                <w:szCs w:val="24"/>
              </w:rPr>
              <w:t>–</w:t>
            </w:r>
            <w:r w:rsidRPr="00BF6CBC">
              <w:rPr>
                <w:rFonts w:ascii="Calibri" w:hAnsi="Calibri" w:cs="Calibri"/>
                <w:b/>
                <w:sz w:val="24"/>
                <w:szCs w:val="24"/>
              </w:rPr>
              <w:t xml:space="preserve"> </w:t>
            </w:r>
            <w:r w:rsidRPr="00BF6CBC">
              <w:rPr>
                <w:rFonts w:ascii="Calibri" w:hAnsi="Calibri" w:cs="Calibri"/>
                <w:sz w:val="24"/>
                <w:szCs w:val="24"/>
              </w:rPr>
              <w:t>Alzheimer</w:t>
            </w:r>
            <w:r w:rsidR="00745433" w:rsidRPr="00BF6CBC">
              <w:rPr>
                <w:rFonts w:ascii="Calibri" w:hAnsi="Calibri" w:cs="Calibri"/>
                <w:sz w:val="24"/>
                <w:szCs w:val="24"/>
              </w:rPr>
              <w:t>'</w:t>
            </w:r>
            <w:r w:rsidRPr="00BF6CBC">
              <w:rPr>
                <w:rFonts w:ascii="Calibri" w:hAnsi="Calibri" w:cs="Calibri"/>
                <w:sz w:val="24"/>
                <w:szCs w:val="24"/>
              </w:rPr>
              <w:t>s Advocate/Former Caregiver</w:t>
            </w:r>
          </w:p>
        </w:tc>
      </w:tr>
      <w:tr w:rsidR="00975C6C" w:rsidRPr="00BF6CBC" w14:paraId="40099D0E" w14:textId="77777777" w:rsidTr="00BF6CBC">
        <w:tc>
          <w:tcPr>
            <w:tcW w:w="10260" w:type="dxa"/>
            <w:vAlign w:val="center"/>
          </w:tcPr>
          <w:p w14:paraId="6DCBD725" w14:textId="428A36ED" w:rsidR="00975C6C" w:rsidRPr="00BF6CBC" w:rsidRDefault="00975C6C" w:rsidP="005349DE">
            <w:pPr>
              <w:spacing w:line="259" w:lineRule="auto"/>
              <w:rPr>
                <w:rFonts w:ascii="Calibri" w:hAnsi="Calibri" w:cs="Calibri"/>
                <w:sz w:val="24"/>
                <w:szCs w:val="24"/>
              </w:rPr>
            </w:pPr>
            <w:r w:rsidRPr="00BF6CBC">
              <w:rPr>
                <w:rFonts w:ascii="Calibri" w:hAnsi="Calibri" w:cs="Calibri"/>
                <w:b/>
                <w:sz w:val="24"/>
                <w:szCs w:val="24"/>
              </w:rPr>
              <w:t xml:space="preserve">Hector Montesino </w:t>
            </w:r>
            <w:r w:rsidR="005349DE" w:rsidRPr="00BF6CBC">
              <w:rPr>
                <w:rFonts w:ascii="Calibri" w:hAnsi="Calibri" w:cs="Calibri"/>
                <w:b/>
                <w:sz w:val="24"/>
                <w:szCs w:val="24"/>
              </w:rPr>
              <w:t>–</w:t>
            </w:r>
            <w:r w:rsidRPr="00BF6CBC">
              <w:rPr>
                <w:rFonts w:ascii="Calibri" w:hAnsi="Calibri" w:cs="Calibri"/>
                <w:bCs/>
                <w:sz w:val="24"/>
                <w:szCs w:val="24"/>
              </w:rPr>
              <w:t xml:space="preserve"> </w:t>
            </w:r>
            <w:r w:rsidRPr="00BF6CBC">
              <w:rPr>
                <w:rFonts w:ascii="Calibri" w:hAnsi="Calibri" w:cs="Calibri"/>
                <w:sz w:val="24"/>
                <w:szCs w:val="24"/>
              </w:rPr>
              <w:t>President</w:t>
            </w:r>
            <w:r w:rsidR="00370F54" w:rsidRPr="00BF6CBC">
              <w:rPr>
                <w:rFonts w:ascii="Calibri" w:hAnsi="Calibri" w:cs="Calibri"/>
                <w:sz w:val="24"/>
                <w:szCs w:val="24"/>
              </w:rPr>
              <w:t>,</w:t>
            </w:r>
            <w:r w:rsidRPr="00BF6CBC">
              <w:rPr>
                <w:rFonts w:ascii="Calibri" w:hAnsi="Calibri" w:cs="Calibri"/>
                <w:sz w:val="24"/>
                <w:szCs w:val="24"/>
              </w:rPr>
              <w:t xml:space="preserve"> Embrace Home Care Services</w:t>
            </w:r>
          </w:p>
        </w:tc>
      </w:tr>
      <w:tr w:rsidR="00975C6C" w:rsidRPr="00BF6CBC" w14:paraId="7EABB4C1" w14:textId="77777777" w:rsidTr="00BF6CBC">
        <w:tc>
          <w:tcPr>
            <w:tcW w:w="10260" w:type="dxa"/>
            <w:vAlign w:val="center"/>
          </w:tcPr>
          <w:p w14:paraId="2859234B" w14:textId="3943F6C5" w:rsidR="00975C6C" w:rsidRPr="00BF6CBC" w:rsidRDefault="00975C6C" w:rsidP="005349DE">
            <w:pPr>
              <w:spacing w:line="259" w:lineRule="auto"/>
              <w:rPr>
                <w:rFonts w:ascii="Calibri" w:hAnsi="Calibri" w:cs="Calibri"/>
                <w:bCs/>
                <w:sz w:val="24"/>
                <w:szCs w:val="24"/>
              </w:rPr>
            </w:pPr>
            <w:r w:rsidRPr="00BF6CBC">
              <w:rPr>
                <w:rFonts w:ascii="Calibri" w:hAnsi="Calibri" w:cs="Calibri"/>
                <w:b/>
                <w:sz w:val="24"/>
                <w:szCs w:val="24"/>
              </w:rPr>
              <w:t>Bernice Osborne-</w:t>
            </w:r>
            <w:proofErr w:type="spellStart"/>
            <w:r w:rsidRPr="00BF6CBC">
              <w:rPr>
                <w:rFonts w:ascii="Calibri" w:hAnsi="Calibri" w:cs="Calibri"/>
                <w:b/>
                <w:sz w:val="24"/>
                <w:szCs w:val="24"/>
              </w:rPr>
              <w:t>Pollar</w:t>
            </w:r>
            <w:proofErr w:type="spellEnd"/>
            <w:r w:rsidRPr="00BF6CBC">
              <w:rPr>
                <w:rFonts w:ascii="Calibri" w:hAnsi="Calibri" w:cs="Calibri"/>
                <w:b/>
                <w:sz w:val="24"/>
                <w:szCs w:val="24"/>
              </w:rPr>
              <w:t xml:space="preserve"> </w:t>
            </w:r>
            <w:r w:rsidR="005349DE" w:rsidRPr="00BF6CBC">
              <w:rPr>
                <w:rFonts w:ascii="Calibri" w:hAnsi="Calibri" w:cs="Calibri"/>
                <w:b/>
                <w:sz w:val="24"/>
                <w:szCs w:val="24"/>
              </w:rPr>
              <w:t>–</w:t>
            </w:r>
            <w:r w:rsidR="00370F54" w:rsidRPr="00BF6CBC">
              <w:rPr>
                <w:rFonts w:ascii="Calibri" w:hAnsi="Calibri" w:cs="Calibri"/>
                <w:bCs/>
                <w:sz w:val="24"/>
                <w:szCs w:val="24"/>
              </w:rPr>
              <w:t xml:space="preserve"> </w:t>
            </w:r>
            <w:r w:rsidRPr="00BF6CBC">
              <w:rPr>
                <w:rFonts w:ascii="Calibri" w:hAnsi="Calibri" w:cs="Calibri"/>
                <w:bCs/>
                <w:sz w:val="24"/>
                <w:szCs w:val="24"/>
              </w:rPr>
              <w:t>Caregiver</w:t>
            </w:r>
          </w:p>
        </w:tc>
      </w:tr>
      <w:tr w:rsidR="00975C6C" w:rsidRPr="00BF6CBC" w14:paraId="11E98D7F" w14:textId="77777777" w:rsidTr="00BF6CBC">
        <w:tc>
          <w:tcPr>
            <w:tcW w:w="10260" w:type="dxa"/>
            <w:vAlign w:val="center"/>
          </w:tcPr>
          <w:p w14:paraId="3951CB1B" w14:textId="6EA3C6D3" w:rsidR="00975C6C" w:rsidRPr="00BF6CBC" w:rsidRDefault="00975C6C" w:rsidP="005349DE">
            <w:pPr>
              <w:pStyle w:val="NoSpacing"/>
              <w:spacing w:line="259" w:lineRule="auto"/>
              <w:rPr>
                <w:rFonts w:ascii="Calibri" w:hAnsi="Calibri" w:cs="Calibri"/>
                <w:bCs/>
                <w:sz w:val="24"/>
                <w:szCs w:val="24"/>
              </w:rPr>
            </w:pPr>
            <w:r w:rsidRPr="00BF6CBC">
              <w:rPr>
                <w:rFonts w:ascii="Calibri" w:hAnsi="Calibri" w:cs="Calibri"/>
                <w:b/>
                <w:sz w:val="24"/>
                <w:szCs w:val="24"/>
              </w:rPr>
              <w:t>Linda Pellegrini, MS, GNP-BC</w:t>
            </w:r>
            <w:r w:rsidRPr="00BF6CBC">
              <w:rPr>
                <w:rFonts w:ascii="Calibri" w:hAnsi="Calibri" w:cs="Calibri"/>
                <w:bCs/>
                <w:sz w:val="24"/>
                <w:szCs w:val="24"/>
              </w:rPr>
              <w:t xml:space="preserve"> </w:t>
            </w:r>
            <w:r w:rsidR="005349DE" w:rsidRPr="00BF6CBC">
              <w:rPr>
                <w:rFonts w:ascii="Calibri" w:hAnsi="Calibri" w:cs="Calibri"/>
                <w:bCs/>
                <w:sz w:val="24"/>
                <w:szCs w:val="24"/>
              </w:rPr>
              <w:t>–</w:t>
            </w:r>
            <w:r w:rsidRPr="00BF6CBC">
              <w:rPr>
                <w:rFonts w:ascii="Calibri" w:hAnsi="Calibri" w:cs="Calibri"/>
                <w:bCs/>
                <w:sz w:val="24"/>
                <w:szCs w:val="24"/>
              </w:rPr>
              <w:t xml:space="preserve"> Geriatric Nurse Practitioner, UMass Memorial Medical Center</w:t>
            </w:r>
          </w:p>
        </w:tc>
      </w:tr>
      <w:tr w:rsidR="00975C6C" w:rsidRPr="00BF6CBC" w14:paraId="3A145430" w14:textId="77777777" w:rsidTr="00BF6CBC">
        <w:tc>
          <w:tcPr>
            <w:tcW w:w="10260" w:type="dxa"/>
            <w:vAlign w:val="center"/>
          </w:tcPr>
          <w:p w14:paraId="5FB190FE" w14:textId="1928DB80" w:rsidR="00975C6C" w:rsidRPr="00BF6CBC" w:rsidRDefault="00975C6C" w:rsidP="005349DE">
            <w:pPr>
              <w:spacing w:line="259" w:lineRule="auto"/>
              <w:rPr>
                <w:rFonts w:ascii="Calibri" w:hAnsi="Calibri" w:cs="Calibri"/>
                <w:sz w:val="24"/>
                <w:szCs w:val="24"/>
              </w:rPr>
            </w:pPr>
            <w:r w:rsidRPr="00BF6CBC">
              <w:rPr>
                <w:rFonts w:ascii="Calibri" w:hAnsi="Calibri" w:cs="Calibri"/>
                <w:b/>
                <w:sz w:val="24"/>
                <w:szCs w:val="24"/>
              </w:rPr>
              <w:t xml:space="preserve">Heather Sawitsky </w:t>
            </w:r>
            <w:r w:rsidR="005349DE" w:rsidRPr="00BF6CBC">
              <w:rPr>
                <w:rFonts w:ascii="Calibri" w:hAnsi="Calibri" w:cs="Calibri"/>
                <w:b/>
                <w:sz w:val="24"/>
                <w:szCs w:val="24"/>
              </w:rPr>
              <w:t>–</w:t>
            </w:r>
            <w:r w:rsidRPr="00BF6CBC">
              <w:rPr>
                <w:rFonts w:ascii="Calibri" w:hAnsi="Calibri" w:cs="Calibri"/>
                <w:b/>
                <w:sz w:val="24"/>
                <w:szCs w:val="24"/>
              </w:rPr>
              <w:t xml:space="preserve"> </w:t>
            </w:r>
            <w:r w:rsidRPr="00BF6CBC">
              <w:rPr>
                <w:rFonts w:ascii="Calibri" w:hAnsi="Calibri" w:cs="Calibri"/>
                <w:bCs/>
                <w:sz w:val="24"/>
                <w:szCs w:val="24"/>
              </w:rPr>
              <w:t>Fox Hill Village Homeowners Corp</w:t>
            </w:r>
            <w:r w:rsidR="00F34062" w:rsidRPr="00BF6CBC">
              <w:rPr>
                <w:rFonts w:ascii="Calibri" w:hAnsi="Calibri" w:cs="Calibri"/>
                <w:bCs/>
                <w:sz w:val="24"/>
                <w:szCs w:val="24"/>
              </w:rPr>
              <w:t>oration</w:t>
            </w:r>
          </w:p>
        </w:tc>
      </w:tr>
      <w:tr w:rsidR="00975C6C" w:rsidRPr="00BF6CBC" w14:paraId="039D0CBC" w14:textId="77777777" w:rsidTr="00BF6CBC">
        <w:trPr>
          <w:trHeight w:val="350"/>
        </w:trPr>
        <w:tc>
          <w:tcPr>
            <w:tcW w:w="10260" w:type="dxa"/>
            <w:vAlign w:val="center"/>
          </w:tcPr>
          <w:p w14:paraId="32F88898" w14:textId="04513192" w:rsidR="00975C6C" w:rsidRPr="00BF6CBC" w:rsidRDefault="00975C6C" w:rsidP="005349DE">
            <w:pPr>
              <w:spacing w:line="259" w:lineRule="auto"/>
              <w:rPr>
                <w:rFonts w:ascii="Calibri" w:hAnsi="Calibri" w:cs="Calibri"/>
                <w:sz w:val="24"/>
                <w:szCs w:val="24"/>
              </w:rPr>
            </w:pPr>
            <w:r w:rsidRPr="00BF6CBC">
              <w:rPr>
                <w:rFonts w:ascii="Calibri" w:hAnsi="Calibri" w:cs="Calibri"/>
                <w:b/>
                <w:sz w:val="24"/>
                <w:szCs w:val="24"/>
              </w:rPr>
              <w:t xml:space="preserve">James Wessler </w:t>
            </w:r>
            <w:r w:rsidR="005349DE" w:rsidRPr="00BF6CBC">
              <w:rPr>
                <w:rFonts w:ascii="Calibri" w:hAnsi="Calibri" w:cs="Calibri"/>
                <w:b/>
                <w:sz w:val="24"/>
                <w:szCs w:val="24"/>
              </w:rPr>
              <w:t>–</w:t>
            </w:r>
            <w:r w:rsidR="00370F54" w:rsidRPr="00BF6CBC">
              <w:rPr>
                <w:rFonts w:ascii="Calibri" w:hAnsi="Calibri" w:cs="Calibri"/>
                <w:b/>
                <w:sz w:val="24"/>
                <w:szCs w:val="24"/>
              </w:rPr>
              <w:t xml:space="preserve"> </w:t>
            </w:r>
            <w:r w:rsidRPr="00BF6CBC">
              <w:rPr>
                <w:rFonts w:ascii="Calibri" w:hAnsi="Calibri" w:cs="Calibri"/>
                <w:color w:val="262626"/>
                <w:sz w:val="24"/>
                <w:szCs w:val="24"/>
              </w:rPr>
              <w:t>Chief Executive Officer, Alzheimer's Association</w:t>
            </w:r>
            <w:r w:rsidR="00836069" w:rsidRPr="00BF6CBC">
              <w:rPr>
                <w:rFonts w:ascii="Calibri" w:hAnsi="Calibri" w:cs="Calibri"/>
                <w:color w:val="262626"/>
                <w:sz w:val="24"/>
                <w:szCs w:val="24"/>
              </w:rPr>
              <w:t xml:space="preserve"> </w:t>
            </w:r>
            <w:r w:rsidR="00B0126D" w:rsidRPr="00BF6CBC">
              <w:rPr>
                <w:rFonts w:ascii="Calibri" w:hAnsi="Calibri" w:cs="Calibri"/>
                <w:color w:val="262626"/>
                <w:sz w:val="24"/>
                <w:szCs w:val="24"/>
              </w:rPr>
              <w:t>MA</w:t>
            </w:r>
            <w:r w:rsidRPr="00BF6CBC">
              <w:rPr>
                <w:rFonts w:ascii="Calibri" w:hAnsi="Calibri" w:cs="Calibri"/>
                <w:color w:val="262626"/>
                <w:sz w:val="24"/>
                <w:szCs w:val="24"/>
              </w:rPr>
              <w:t>/N</w:t>
            </w:r>
            <w:r w:rsidR="00B0126D" w:rsidRPr="00BF6CBC">
              <w:rPr>
                <w:rFonts w:ascii="Calibri" w:hAnsi="Calibri" w:cs="Calibri"/>
                <w:color w:val="262626"/>
                <w:sz w:val="24"/>
                <w:szCs w:val="24"/>
              </w:rPr>
              <w:t>H</w:t>
            </w:r>
            <w:r w:rsidRPr="00BF6CBC">
              <w:rPr>
                <w:rFonts w:ascii="Calibri" w:hAnsi="Calibri" w:cs="Calibri"/>
                <w:color w:val="262626"/>
                <w:sz w:val="24"/>
                <w:szCs w:val="24"/>
              </w:rPr>
              <w:t xml:space="preserve"> and New England Regional Leader</w:t>
            </w:r>
          </w:p>
        </w:tc>
      </w:tr>
    </w:tbl>
    <w:p w14:paraId="09CBED79" w14:textId="6F61FFE3" w:rsidR="00E3530A" w:rsidRPr="005349DE" w:rsidRDefault="00E3530A" w:rsidP="005349DE">
      <w:pPr>
        <w:rPr>
          <w:sz w:val="22"/>
          <w:szCs w:val="22"/>
        </w:rPr>
      </w:pPr>
      <w:r w:rsidRPr="005349DE">
        <w:rPr>
          <w:sz w:val="22"/>
          <w:szCs w:val="22"/>
        </w:rPr>
        <w:br w:type="page"/>
      </w:r>
    </w:p>
    <w:tbl>
      <w:tblPr>
        <w:tblStyle w:val="TableGrid"/>
        <w:tblW w:w="0" w:type="auto"/>
        <w:tblCellMar>
          <w:top w:w="72" w:type="dxa"/>
          <w:left w:w="144" w:type="dxa"/>
          <w:bottom w:w="72" w:type="dxa"/>
          <w:right w:w="144" w:type="dxa"/>
        </w:tblCellMar>
        <w:tblLook w:val="04A0" w:firstRow="1" w:lastRow="0" w:firstColumn="1" w:lastColumn="0" w:noHBand="0" w:noVBand="1"/>
      </w:tblPr>
      <w:tblGrid>
        <w:gridCol w:w="3685"/>
        <w:gridCol w:w="3060"/>
        <w:gridCol w:w="2700"/>
      </w:tblGrid>
      <w:tr w:rsidR="00E3530A" w:rsidRPr="00BF6CBC" w14:paraId="3F10E86C" w14:textId="77777777" w:rsidTr="003D5DC2">
        <w:trPr>
          <w:trHeight w:val="377"/>
        </w:trPr>
        <w:tc>
          <w:tcPr>
            <w:tcW w:w="9445" w:type="dxa"/>
            <w:gridSpan w:val="3"/>
            <w:shd w:val="clear" w:color="auto" w:fill="C6D9F1" w:themeFill="text2" w:themeFillTint="33"/>
            <w:vAlign w:val="center"/>
          </w:tcPr>
          <w:p w14:paraId="7DABB377" w14:textId="77777777" w:rsidR="00E3530A" w:rsidRPr="00BF6CBC" w:rsidRDefault="00E3530A" w:rsidP="003D5DC2">
            <w:pPr>
              <w:rPr>
                <w:rFonts w:ascii="Calibri" w:hAnsi="Calibri" w:cs="Calibri"/>
                <w:b/>
                <w:bCs/>
                <w:sz w:val="26"/>
                <w:szCs w:val="26"/>
              </w:rPr>
            </w:pPr>
            <w:r w:rsidRPr="00BF6CBC">
              <w:rPr>
                <w:rFonts w:ascii="Calibri" w:hAnsi="Calibri" w:cs="Calibri"/>
                <w:b/>
                <w:bCs/>
                <w:sz w:val="26"/>
                <w:szCs w:val="26"/>
              </w:rPr>
              <w:lastRenderedPageBreak/>
              <w:t>Caregiver Support and Public Awareness Workgroup</w:t>
            </w:r>
          </w:p>
        </w:tc>
      </w:tr>
      <w:tr w:rsidR="00E3530A" w:rsidRPr="00BF6CBC" w14:paraId="5D8A6485" w14:textId="77777777" w:rsidTr="003D5DC2">
        <w:tc>
          <w:tcPr>
            <w:tcW w:w="3685" w:type="dxa"/>
          </w:tcPr>
          <w:p w14:paraId="06B14B62" w14:textId="77777777" w:rsidR="00E3530A" w:rsidRPr="007B5F15" w:rsidRDefault="00E3530A" w:rsidP="00773829">
            <w:pPr>
              <w:rPr>
                <w:rFonts w:ascii="Calibri" w:hAnsi="Calibri" w:cs="Calibri"/>
                <w:b/>
                <w:bCs/>
                <w:color w:val="000000" w:themeColor="text1"/>
                <w:sz w:val="24"/>
                <w:szCs w:val="24"/>
              </w:rPr>
            </w:pPr>
            <w:r w:rsidRPr="007B5F15">
              <w:rPr>
                <w:rFonts w:ascii="Calibri" w:hAnsi="Calibri" w:cs="Calibri"/>
                <w:b/>
                <w:bCs/>
                <w:color w:val="000000" w:themeColor="text1"/>
                <w:sz w:val="24"/>
                <w:szCs w:val="24"/>
              </w:rPr>
              <w:t xml:space="preserve">Barbara Meehan </w:t>
            </w:r>
          </w:p>
          <w:p w14:paraId="5AA5A167" w14:textId="5CF048F3" w:rsidR="00E3530A" w:rsidRPr="007B5F15" w:rsidRDefault="00E3530A" w:rsidP="00773829">
            <w:pPr>
              <w:rPr>
                <w:rFonts w:ascii="Calibri" w:hAnsi="Calibri" w:cs="Calibri"/>
                <w:b/>
                <w:bCs/>
                <w:i/>
                <w:iCs/>
                <w:color w:val="000000" w:themeColor="text1"/>
                <w:sz w:val="24"/>
                <w:szCs w:val="24"/>
              </w:rPr>
            </w:pPr>
            <w:r w:rsidRPr="007B5F15">
              <w:rPr>
                <w:rFonts w:ascii="Calibri" w:hAnsi="Calibri" w:cs="Calibri"/>
                <w:b/>
                <w:bCs/>
                <w:i/>
                <w:iCs/>
                <w:color w:val="000000" w:themeColor="text1"/>
                <w:sz w:val="24"/>
                <w:szCs w:val="24"/>
              </w:rPr>
              <w:t xml:space="preserve">Workgroup Co-lead and </w:t>
            </w:r>
            <w:r w:rsidR="003D5DC2" w:rsidRPr="007B5F15">
              <w:rPr>
                <w:rFonts w:ascii="Calibri" w:hAnsi="Calibri" w:cs="Calibri"/>
                <w:b/>
                <w:bCs/>
                <w:i/>
                <w:iCs/>
                <w:color w:val="000000" w:themeColor="text1"/>
                <w:sz w:val="24"/>
                <w:szCs w:val="24"/>
              </w:rPr>
              <w:br/>
            </w:r>
            <w:r w:rsidRPr="007B5F15">
              <w:rPr>
                <w:rFonts w:ascii="Calibri" w:hAnsi="Calibri" w:cs="Calibri"/>
                <w:b/>
                <w:bCs/>
                <w:i/>
                <w:iCs/>
                <w:color w:val="000000" w:themeColor="text1"/>
                <w:sz w:val="24"/>
                <w:szCs w:val="24"/>
              </w:rPr>
              <w:t>Council Member</w:t>
            </w:r>
          </w:p>
          <w:p w14:paraId="1F2DCC1B" w14:textId="3E63D23C" w:rsidR="00E3530A" w:rsidRPr="007B5F15" w:rsidRDefault="00E3530A" w:rsidP="00773829">
            <w:pPr>
              <w:rPr>
                <w:rFonts w:ascii="Calibri" w:hAnsi="Calibri" w:cs="Calibri"/>
                <w:color w:val="000000" w:themeColor="text1"/>
                <w:sz w:val="24"/>
                <w:szCs w:val="24"/>
              </w:rPr>
            </w:pPr>
            <w:r w:rsidRPr="007B5F15">
              <w:rPr>
                <w:rFonts w:ascii="Calibri" w:hAnsi="Calibri" w:cs="Calibri"/>
                <w:color w:val="000000" w:themeColor="text1"/>
                <w:sz w:val="24"/>
                <w:szCs w:val="24"/>
              </w:rPr>
              <w:t>Alzheimer</w:t>
            </w:r>
            <w:r w:rsidR="00745433" w:rsidRPr="007B5F15">
              <w:rPr>
                <w:rFonts w:ascii="Calibri" w:hAnsi="Calibri" w:cs="Calibri"/>
                <w:color w:val="000000" w:themeColor="text1"/>
                <w:sz w:val="24"/>
                <w:szCs w:val="24"/>
              </w:rPr>
              <w:t>'</w:t>
            </w:r>
            <w:r w:rsidRPr="007B5F15">
              <w:rPr>
                <w:rFonts w:ascii="Calibri" w:hAnsi="Calibri" w:cs="Calibri"/>
                <w:color w:val="000000" w:themeColor="text1"/>
                <w:sz w:val="24"/>
                <w:szCs w:val="24"/>
              </w:rPr>
              <w:t>s Advocate/Former Caregiver</w:t>
            </w:r>
          </w:p>
        </w:tc>
        <w:tc>
          <w:tcPr>
            <w:tcW w:w="3060" w:type="dxa"/>
          </w:tcPr>
          <w:p w14:paraId="3AFBD990" w14:textId="77777777" w:rsidR="00E3530A" w:rsidRPr="007B5F15" w:rsidRDefault="00E3530A" w:rsidP="00773829">
            <w:pPr>
              <w:rPr>
                <w:rFonts w:ascii="Calibri" w:hAnsi="Calibri" w:cs="Calibri"/>
                <w:b/>
                <w:bCs/>
                <w:color w:val="000000" w:themeColor="text1"/>
                <w:sz w:val="24"/>
                <w:szCs w:val="24"/>
              </w:rPr>
            </w:pPr>
            <w:r w:rsidRPr="007B5F15">
              <w:rPr>
                <w:rFonts w:ascii="Calibri" w:hAnsi="Calibri" w:cs="Calibri"/>
                <w:b/>
                <w:bCs/>
                <w:color w:val="000000" w:themeColor="text1"/>
                <w:sz w:val="24"/>
                <w:szCs w:val="24"/>
              </w:rPr>
              <w:t xml:space="preserve">Hector R. Montesino </w:t>
            </w:r>
          </w:p>
          <w:p w14:paraId="6AD6342A" w14:textId="37F33482" w:rsidR="00E3530A" w:rsidRPr="007B5F15" w:rsidRDefault="00E3530A" w:rsidP="00773829">
            <w:pPr>
              <w:rPr>
                <w:rFonts w:ascii="Calibri" w:hAnsi="Calibri" w:cs="Calibri"/>
                <w:b/>
                <w:bCs/>
                <w:i/>
                <w:iCs/>
                <w:color w:val="000000" w:themeColor="text1"/>
                <w:sz w:val="24"/>
                <w:szCs w:val="24"/>
              </w:rPr>
            </w:pPr>
            <w:r w:rsidRPr="007B5F15">
              <w:rPr>
                <w:rFonts w:ascii="Calibri" w:hAnsi="Calibri" w:cs="Calibri"/>
                <w:b/>
                <w:bCs/>
                <w:i/>
                <w:iCs/>
                <w:color w:val="000000" w:themeColor="text1"/>
                <w:sz w:val="24"/>
                <w:szCs w:val="24"/>
              </w:rPr>
              <w:t xml:space="preserve">Workgroup Co-lead </w:t>
            </w:r>
            <w:r w:rsidR="003D5DC2" w:rsidRPr="007B5F15">
              <w:rPr>
                <w:rFonts w:ascii="Calibri" w:hAnsi="Calibri" w:cs="Calibri"/>
                <w:b/>
                <w:bCs/>
                <w:i/>
                <w:iCs/>
                <w:color w:val="000000" w:themeColor="text1"/>
                <w:sz w:val="24"/>
                <w:szCs w:val="24"/>
              </w:rPr>
              <w:t>and</w:t>
            </w:r>
            <w:r w:rsidRPr="007B5F15">
              <w:rPr>
                <w:rFonts w:ascii="Calibri" w:hAnsi="Calibri" w:cs="Calibri"/>
                <w:b/>
                <w:bCs/>
                <w:i/>
                <w:iCs/>
                <w:color w:val="000000" w:themeColor="text1"/>
                <w:sz w:val="24"/>
                <w:szCs w:val="24"/>
              </w:rPr>
              <w:t xml:space="preserve"> </w:t>
            </w:r>
            <w:r w:rsidR="003D5DC2" w:rsidRPr="007B5F15">
              <w:rPr>
                <w:rFonts w:ascii="Calibri" w:hAnsi="Calibri" w:cs="Calibri"/>
                <w:b/>
                <w:bCs/>
                <w:i/>
                <w:iCs/>
                <w:color w:val="000000" w:themeColor="text1"/>
                <w:sz w:val="24"/>
                <w:szCs w:val="24"/>
              </w:rPr>
              <w:br/>
            </w:r>
            <w:r w:rsidRPr="007B5F15">
              <w:rPr>
                <w:rFonts w:ascii="Calibri" w:hAnsi="Calibri" w:cs="Calibri"/>
                <w:b/>
                <w:bCs/>
                <w:i/>
                <w:iCs/>
                <w:color w:val="000000" w:themeColor="text1"/>
                <w:sz w:val="24"/>
                <w:szCs w:val="24"/>
              </w:rPr>
              <w:t>Council Member</w:t>
            </w:r>
          </w:p>
          <w:p w14:paraId="369C1AB5" w14:textId="77777777" w:rsidR="00E3530A" w:rsidRPr="007B5F15" w:rsidRDefault="00E3530A" w:rsidP="00773829">
            <w:pPr>
              <w:rPr>
                <w:rFonts w:ascii="Calibri" w:hAnsi="Calibri" w:cs="Calibri"/>
                <w:color w:val="000000" w:themeColor="text1"/>
                <w:sz w:val="24"/>
                <w:szCs w:val="24"/>
              </w:rPr>
            </w:pPr>
            <w:r w:rsidRPr="007B5F15">
              <w:rPr>
                <w:rFonts w:ascii="Calibri" w:hAnsi="Calibri" w:cs="Calibri"/>
                <w:color w:val="000000" w:themeColor="text1"/>
                <w:sz w:val="24"/>
                <w:szCs w:val="24"/>
              </w:rPr>
              <w:t>President, Embrace Home Care Services</w:t>
            </w:r>
          </w:p>
        </w:tc>
        <w:tc>
          <w:tcPr>
            <w:tcW w:w="2700" w:type="dxa"/>
          </w:tcPr>
          <w:p w14:paraId="1DB95784" w14:textId="77777777" w:rsidR="00E3530A" w:rsidRPr="007B5F15" w:rsidRDefault="00E3530A" w:rsidP="00773829">
            <w:pPr>
              <w:rPr>
                <w:rFonts w:ascii="Calibri" w:hAnsi="Calibri" w:cs="Calibri"/>
                <w:color w:val="000000" w:themeColor="text1"/>
                <w:sz w:val="24"/>
                <w:szCs w:val="24"/>
              </w:rPr>
            </w:pPr>
            <w:r w:rsidRPr="007B5F15">
              <w:rPr>
                <w:rFonts w:ascii="Calibri" w:hAnsi="Calibri" w:cs="Calibri"/>
                <w:b/>
                <w:bCs/>
                <w:color w:val="000000" w:themeColor="text1"/>
                <w:sz w:val="24"/>
                <w:szCs w:val="24"/>
              </w:rPr>
              <w:t>Katie Brandt, MM</w:t>
            </w:r>
            <w:r w:rsidRPr="007B5F15">
              <w:rPr>
                <w:rFonts w:ascii="Calibri" w:hAnsi="Calibri" w:cs="Calibri"/>
                <w:color w:val="000000" w:themeColor="text1"/>
                <w:sz w:val="24"/>
                <w:szCs w:val="24"/>
              </w:rPr>
              <w:t xml:space="preserve"> </w:t>
            </w:r>
          </w:p>
          <w:p w14:paraId="6A5F1A8C" w14:textId="0D179400" w:rsidR="00E3530A" w:rsidRPr="007B5F15" w:rsidRDefault="00E3530A" w:rsidP="00773829">
            <w:pPr>
              <w:rPr>
                <w:rFonts w:ascii="Calibri" w:hAnsi="Calibri" w:cs="Calibri"/>
                <w:color w:val="000000" w:themeColor="text1"/>
                <w:sz w:val="24"/>
                <w:szCs w:val="24"/>
              </w:rPr>
            </w:pPr>
            <w:r w:rsidRPr="007B5F15">
              <w:rPr>
                <w:rFonts w:ascii="Calibri" w:hAnsi="Calibri" w:cs="Calibri"/>
                <w:color w:val="000000" w:themeColor="text1"/>
                <w:sz w:val="24"/>
                <w:szCs w:val="24"/>
              </w:rPr>
              <w:t>Director of Caregiver Support Services and Public Relations, Massachusetts General Hospital</w:t>
            </w:r>
            <w:r w:rsidR="00122955" w:rsidRPr="007B5F15">
              <w:rPr>
                <w:rFonts w:ascii="Calibri" w:hAnsi="Calibri" w:cs="Calibri"/>
                <w:color w:val="000000" w:themeColor="text1"/>
                <w:sz w:val="24"/>
                <w:szCs w:val="24"/>
              </w:rPr>
              <w:t>;</w:t>
            </w:r>
            <w:r w:rsidRPr="007B5F15">
              <w:rPr>
                <w:rFonts w:ascii="Calibri" w:hAnsi="Calibri" w:cs="Calibri"/>
                <w:color w:val="000000" w:themeColor="text1"/>
                <w:sz w:val="24"/>
                <w:szCs w:val="24"/>
              </w:rPr>
              <w:t xml:space="preserve"> Co-Chair, National Alzheimer</w:t>
            </w:r>
            <w:r w:rsidR="00745433" w:rsidRPr="007B5F15">
              <w:rPr>
                <w:rFonts w:ascii="Calibri" w:hAnsi="Calibri" w:cs="Calibri"/>
                <w:color w:val="000000" w:themeColor="text1"/>
                <w:sz w:val="24"/>
                <w:szCs w:val="24"/>
              </w:rPr>
              <w:t>'</w:t>
            </w:r>
            <w:r w:rsidRPr="007B5F15">
              <w:rPr>
                <w:rFonts w:ascii="Calibri" w:hAnsi="Calibri" w:cs="Calibri"/>
                <w:color w:val="000000" w:themeColor="text1"/>
                <w:sz w:val="24"/>
                <w:szCs w:val="24"/>
              </w:rPr>
              <w:t>s Project Act (NAPA) Council</w:t>
            </w:r>
          </w:p>
        </w:tc>
      </w:tr>
      <w:tr w:rsidR="00E3530A" w:rsidRPr="00BF6CBC" w14:paraId="25E6DEAA" w14:textId="77777777" w:rsidTr="003D5DC2">
        <w:tc>
          <w:tcPr>
            <w:tcW w:w="3685" w:type="dxa"/>
          </w:tcPr>
          <w:p w14:paraId="213F1F3B" w14:textId="77777777" w:rsidR="00E3530A" w:rsidRPr="007B5F15" w:rsidRDefault="00E3530A" w:rsidP="00773829">
            <w:pPr>
              <w:rPr>
                <w:rFonts w:ascii="Calibri" w:hAnsi="Calibri" w:cs="Calibri"/>
                <w:color w:val="000000" w:themeColor="text1"/>
                <w:sz w:val="24"/>
                <w:szCs w:val="24"/>
              </w:rPr>
            </w:pPr>
            <w:r w:rsidRPr="007B5F15">
              <w:rPr>
                <w:rFonts w:ascii="Calibri" w:hAnsi="Calibri" w:cs="Calibri"/>
                <w:b/>
                <w:bCs/>
                <w:color w:val="000000" w:themeColor="text1"/>
                <w:sz w:val="24"/>
                <w:szCs w:val="24"/>
              </w:rPr>
              <w:t>Jennifer Hoadley, CDP</w:t>
            </w:r>
            <w:r w:rsidRPr="007B5F15">
              <w:rPr>
                <w:rFonts w:ascii="Calibri" w:hAnsi="Calibri" w:cs="Calibri"/>
                <w:color w:val="000000" w:themeColor="text1"/>
                <w:sz w:val="24"/>
                <w:szCs w:val="24"/>
              </w:rPr>
              <w:t xml:space="preserve"> </w:t>
            </w:r>
          </w:p>
          <w:p w14:paraId="0D9DD6E7" w14:textId="77777777" w:rsidR="00E3530A" w:rsidRPr="007B5F15" w:rsidRDefault="00E3530A" w:rsidP="00773829">
            <w:pPr>
              <w:rPr>
                <w:rFonts w:ascii="Calibri" w:hAnsi="Calibri" w:cs="Calibri"/>
                <w:color w:val="000000" w:themeColor="text1"/>
                <w:sz w:val="24"/>
                <w:szCs w:val="24"/>
              </w:rPr>
            </w:pPr>
            <w:r w:rsidRPr="007B5F15">
              <w:rPr>
                <w:rFonts w:ascii="Calibri" w:hAnsi="Calibri" w:cs="Calibri"/>
                <w:color w:val="000000" w:themeColor="text1"/>
                <w:sz w:val="24"/>
                <w:szCs w:val="24"/>
              </w:rPr>
              <w:t>Regional Manager, Southeastern MA Alzheimer's Association</w:t>
            </w:r>
          </w:p>
        </w:tc>
        <w:tc>
          <w:tcPr>
            <w:tcW w:w="3060" w:type="dxa"/>
          </w:tcPr>
          <w:p w14:paraId="7B4A25CB" w14:textId="77777777" w:rsidR="00E3530A" w:rsidRPr="007B5F15" w:rsidRDefault="00E3530A" w:rsidP="00773829">
            <w:pPr>
              <w:rPr>
                <w:rFonts w:ascii="Calibri" w:hAnsi="Calibri" w:cs="Calibri"/>
                <w:b/>
                <w:bCs/>
                <w:color w:val="000000" w:themeColor="text1"/>
                <w:sz w:val="24"/>
                <w:szCs w:val="24"/>
              </w:rPr>
            </w:pPr>
            <w:r w:rsidRPr="007B5F15">
              <w:rPr>
                <w:rFonts w:ascii="Calibri" w:hAnsi="Calibri" w:cs="Calibri"/>
                <w:b/>
                <w:bCs/>
                <w:color w:val="000000" w:themeColor="text1"/>
                <w:sz w:val="24"/>
                <w:szCs w:val="24"/>
              </w:rPr>
              <w:t xml:space="preserve">Senator Patricia Jehlen </w:t>
            </w:r>
          </w:p>
          <w:p w14:paraId="6698E0B1" w14:textId="77777777" w:rsidR="00E3530A" w:rsidRPr="007B5F15" w:rsidRDefault="00E3530A" w:rsidP="00773829">
            <w:pPr>
              <w:rPr>
                <w:rFonts w:ascii="Calibri" w:hAnsi="Calibri" w:cs="Calibri"/>
                <w:b/>
                <w:bCs/>
                <w:i/>
                <w:iCs/>
                <w:color w:val="000000" w:themeColor="text1"/>
                <w:sz w:val="24"/>
                <w:szCs w:val="24"/>
              </w:rPr>
            </w:pPr>
            <w:r w:rsidRPr="007B5F15">
              <w:rPr>
                <w:rFonts w:ascii="Calibri" w:hAnsi="Calibri" w:cs="Calibri"/>
                <w:b/>
                <w:bCs/>
                <w:i/>
                <w:iCs/>
                <w:color w:val="000000" w:themeColor="text1"/>
                <w:sz w:val="24"/>
                <w:szCs w:val="24"/>
              </w:rPr>
              <w:t xml:space="preserve">Council Member </w:t>
            </w:r>
          </w:p>
          <w:p w14:paraId="11F0E190" w14:textId="77777777" w:rsidR="00E3530A" w:rsidRPr="007B5F15" w:rsidRDefault="00E3530A" w:rsidP="00773829">
            <w:pPr>
              <w:rPr>
                <w:rFonts w:ascii="Calibri" w:hAnsi="Calibri" w:cs="Calibri"/>
                <w:color w:val="000000" w:themeColor="text1"/>
                <w:sz w:val="24"/>
                <w:szCs w:val="24"/>
              </w:rPr>
            </w:pPr>
            <w:r w:rsidRPr="007B5F15">
              <w:rPr>
                <w:rFonts w:ascii="Calibri" w:hAnsi="Calibri" w:cs="Calibri"/>
                <w:color w:val="000000" w:themeColor="text1"/>
                <w:sz w:val="24"/>
                <w:szCs w:val="24"/>
              </w:rPr>
              <w:t>Co-chair, Joint Committee on Elder Affairs</w:t>
            </w:r>
          </w:p>
        </w:tc>
        <w:tc>
          <w:tcPr>
            <w:tcW w:w="2700" w:type="dxa"/>
          </w:tcPr>
          <w:p w14:paraId="6109FD12" w14:textId="77777777" w:rsidR="00E3530A" w:rsidRPr="007B5F15" w:rsidRDefault="00E3530A" w:rsidP="00773829">
            <w:pPr>
              <w:rPr>
                <w:rFonts w:ascii="Calibri" w:hAnsi="Calibri" w:cs="Calibri"/>
                <w:b/>
                <w:bCs/>
                <w:color w:val="000000" w:themeColor="text1"/>
                <w:sz w:val="24"/>
                <w:szCs w:val="24"/>
              </w:rPr>
            </w:pPr>
            <w:r w:rsidRPr="007B5F15">
              <w:rPr>
                <w:rFonts w:ascii="Calibri" w:hAnsi="Calibri" w:cs="Calibri"/>
                <w:b/>
                <w:bCs/>
                <w:color w:val="000000" w:themeColor="text1"/>
                <w:sz w:val="24"/>
                <w:szCs w:val="24"/>
              </w:rPr>
              <w:t xml:space="preserve">Rhiana Kohl </w:t>
            </w:r>
          </w:p>
          <w:p w14:paraId="573E7860" w14:textId="77777777" w:rsidR="00E3530A" w:rsidRPr="007B5F15" w:rsidRDefault="00E3530A" w:rsidP="00773829">
            <w:pPr>
              <w:rPr>
                <w:rFonts w:ascii="Calibri" w:hAnsi="Calibri" w:cs="Calibri"/>
                <w:i/>
                <w:iCs/>
                <w:color w:val="000000" w:themeColor="text1"/>
                <w:sz w:val="24"/>
                <w:szCs w:val="24"/>
              </w:rPr>
            </w:pPr>
            <w:r w:rsidRPr="007B5F15">
              <w:rPr>
                <w:rFonts w:ascii="Calibri" w:hAnsi="Calibri" w:cs="Calibri"/>
                <w:b/>
                <w:bCs/>
                <w:i/>
                <w:iCs/>
                <w:color w:val="000000" w:themeColor="text1"/>
                <w:sz w:val="24"/>
                <w:szCs w:val="24"/>
              </w:rPr>
              <w:t>Council Member</w:t>
            </w:r>
            <w:r w:rsidRPr="007B5F15">
              <w:rPr>
                <w:rFonts w:ascii="Calibri" w:hAnsi="Calibri" w:cs="Calibri"/>
                <w:i/>
                <w:iCs/>
                <w:color w:val="000000" w:themeColor="text1"/>
                <w:sz w:val="24"/>
                <w:szCs w:val="24"/>
              </w:rPr>
              <w:t xml:space="preserve"> </w:t>
            </w:r>
          </w:p>
          <w:p w14:paraId="129CD6BD" w14:textId="77777777" w:rsidR="00E3530A" w:rsidRPr="007B5F15" w:rsidRDefault="00E3530A" w:rsidP="00773829">
            <w:pPr>
              <w:rPr>
                <w:rFonts w:ascii="Calibri" w:hAnsi="Calibri" w:cs="Calibri"/>
                <w:color w:val="000000" w:themeColor="text1"/>
                <w:sz w:val="24"/>
                <w:szCs w:val="24"/>
              </w:rPr>
            </w:pPr>
            <w:r w:rsidRPr="007B5F15">
              <w:rPr>
                <w:rFonts w:ascii="Calibri" w:hAnsi="Calibri" w:cs="Calibri"/>
                <w:color w:val="000000" w:themeColor="text1"/>
                <w:sz w:val="24"/>
                <w:szCs w:val="24"/>
              </w:rPr>
              <w:t>Caregiver</w:t>
            </w:r>
          </w:p>
        </w:tc>
      </w:tr>
      <w:tr w:rsidR="00E3530A" w:rsidRPr="00BF6CBC" w14:paraId="38262A46" w14:textId="77777777" w:rsidTr="003D5DC2">
        <w:tc>
          <w:tcPr>
            <w:tcW w:w="3685" w:type="dxa"/>
          </w:tcPr>
          <w:p w14:paraId="24F8D69B" w14:textId="4C99519B" w:rsidR="00E3530A" w:rsidRPr="007B5F15" w:rsidRDefault="00E3530A" w:rsidP="00773829">
            <w:pPr>
              <w:rPr>
                <w:rFonts w:ascii="Calibri" w:hAnsi="Calibri" w:cs="Calibri"/>
                <w:color w:val="000000" w:themeColor="text1"/>
                <w:sz w:val="24"/>
                <w:szCs w:val="24"/>
              </w:rPr>
            </w:pPr>
            <w:r w:rsidRPr="007B5F15">
              <w:rPr>
                <w:rFonts w:ascii="Calibri" w:hAnsi="Calibri" w:cs="Calibri"/>
                <w:b/>
                <w:bCs/>
                <w:color w:val="000000" w:themeColor="text1"/>
                <w:sz w:val="24"/>
                <w:szCs w:val="24"/>
              </w:rPr>
              <w:t>Kathryn Perrella, LSW, CIRS A/D</w:t>
            </w:r>
            <w:r w:rsidRPr="007B5F15">
              <w:rPr>
                <w:rFonts w:ascii="Calibri" w:hAnsi="Calibri" w:cs="Calibri"/>
                <w:color w:val="000000" w:themeColor="text1"/>
                <w:sz w:val="24"/>
                <w:szCs w:val="24"/>
              </w:rPr>
              <w:t xml:space="preserve"> Options Program Manager, Elder Services of the Merrimack Valley and North Shore</w:t>
            </w:r>
          </w:p>
        </w:tc>
        <w:tc>
          <w:tcPr>
            <w:tcW w:w="3060" w:type="dxa"/>
          </w:tcPr>
          <w:p w14:paraId="794DD0A5" w14:textId="77777777" w:rsidR="00E3530A" w:rsidRPr="007B5F15" w:rsidRDefault="00E3530A" w:rsidP="00773829">
            <w:pPr>
              <w:rPr>
                <w:rFonts w:ascii="Calibri" w:hAnsi="Calibri" w:cs="Calibri"/>
                <w:b/>
                <w:bCs/>
                <w:color w:val="000000" w:themeColor="text1"/>
                <w:sz w:val="24"/>
                <w:szCs w:val="24"/>
              </w:rPr>
            </w:pPr>
            <w:r w:rsidRPr="007B5F15">
              <w:rPr>
                <w:rFonts w:ascii="Calibri" w:hAnsi="Calibri" w:cs="Calibri"/>
                <w:b/>
                <w:bCs/>
                <w:color w:val="000000" w:themeColor="text1"/>
                <w:sz w:val="24"/>
                <w:szCs w:val="24"/>
              </w:rPr>
              <w:t xml:space="preserve">Patty Sullivan </w:t>
            </w:r>
          </w:p>
          <w:p w14:paraId="394A5010" w14:textId="77777777" w:rsidR="00E3530A" w:rsidRPr="007B5F15" w:rsidRDefault="00E3530A" w:rsidP="00773829">
            <w:pPr>
              <w:rPr>
                <w:rFonts w:ascii="Calibri" w:hAnsi="Calibri" w:cs="Calibri"/>
                <w:color w:val="000000" w:themeColor="text1"/>
                <w:sz w:val="24"/>
                <w:szCs w:val="24"/>
              </w:rPr>
            </w:pPr>
            <w:r w:rsidRPr="007B5F15">
              <w:rPr>
                <w:rFonts w:ascii="Calibri" w:hAnsi="Calibri" w:cs="Calibri"/>
                <w:color w:val="000000" w:themeColor="text1"/>
                <w:sz w:val="24"/>
                <w:szCs w:val="24"/>
              </w:rPr>
              <w:t xml:space="preserve">Program Director, Dementia Friendly Massachusetts, </w:t>
            </w:r>
          </w:p>
          <w:p w14:paraId="72EE550B" w14:textId="77777777" w:rsidR="00E3530A" w:rsidRPr="007B5F15" w:rsidRDefault="00E3530A" w:rsidP="00773829">
            <w:pPr>
              <w:rPr>
                <w:rFonts w:ascii="Calibri" w:hAnsi="Calibri" w:cs="Calibri"/>
                <w:color w:val="000000" w:themeColor="text1"/>
                <w:sz w:val="24"/>
                <w:szCs w:val="24"/>
              </w:rPr>
            </w:pPr>
            <w:r w:rsidRPr="007B5F15">
              <w:rPr>
                <w:rFonts w:ascii="Calibri" w:hAnsi="Calibri" w:cs="Calibri"/>
                <w:color w:val="000000" w:themeColor="text1"/>
                <w:sz w:val="24"/>
                <w:szCs w:val="24"/>
              </w:rPr>
              <w:t xml:space="preserve">Massachusetts Councils on Aging </w:t>
            </w:r>
          </w:p>
        </w:tc>
        <w:tc>
          <w:tcPr>
            <w:tcW w:w="2700" w:type="dxa"/>
          </w:tcPr>
          <w:p w14:paraId="3C418207" w14:textId="77777777" w:rsidR="00E3530A" w:rsidRPr="007B5F15" w:rsidRDefault="00E3530A" w:rsidP="0084304C">
            <w:pPr>
              <w:rPr>
                <w:rFonts w:ascii="Calibri" w:hAnsi="Calibri" w:cs="Calibri"/>
                <w:color w:val="000000" w:themeColor="text1"/>
                <w:sz w:val="24"/>
                <w:szCs w:val="24"/>
              </w:rPr>
            </w:pPr>
          </w:p>
        </w:tc>
      </w:tr>
    </w:tbl>
    <w:p w14:paraId="5B1EA889" w14:textId="5A75F006" w:rsidR="00E3530A" w:rsidRPr="0084304C" w:rsidRDefault="00E3530A" w:rsidP="0084304C">
      <w:pPr>
        <w:spacing w:after="0"/>
        <w:rPr>
          <w:sz w:val="24"/>
          <w:szCs w:val="24"/>
        </w:rPr>
      </w:pPr>
    </w:p>
    <w:tbl>
      <w:tblPr>
        <w:tblStyle w:val="TableGrid"/>
        <w:tblW w:w="0" w:type="auto"/>
        <w:tblCellMar>
          <w:top w:w="72" w:type="dxa"/>
          <w:left w:w="144" w:type="dxa"/>
          <w:bottom w:w="72" w:type="dxa"/>
          <w:right w:w="144" w:type="dxa"/>
        </w:tblCellMar>
        <w:tblLook w:val="04A0" w:firstRow="1" w:lastRow="0" w:firstColumn="1" w:lastColumn="0" w:noHBand="0" w:noVBand="1"/>
      </w:tblPr>
      <w:tblGrid>
        <w:gridCol w:w="3685"/>
        <w:gridCol w:w="3060"/>
        <w:gridCol w:w="2700"/>
      </w:tblGrid>
      <w:tr w:rsidR="00E3530A" w:rsidRPr="00BF6CBC" w14:paraId="6048F096" w14:textId="77777777" w:rsidTr="003D5DC2">
        <w:trPr>
          <w:trHeight w:val="374"/>
        </w:trPr>
        <w:tc>
          <w:tcPr>
            <w:tcW w:w="9445" w:type="dxa"/>
            <w:gridSpan w:val="3"/>
            <w:shd w:val="clear" w:color="auto" w:fill="C6D9F1" w:themeFill="text2" w:themeFillTint="33"/>
            <w:vAlign w:val="center"/>
          </w:tcPr>
          <w:p w14:paraId="24836867" w14:textId="77777777" w:rsidR="00E3530A" w:rsidRPr="00BF6CBC" w:rsidRDefault="00E3530A" w:rsidP="003D5DC2">
            <w:pPr>
              <w:rPr>
                <w:rFonts w:ascii="Calibri" w:hAnsi="Calibri" w:cs="Calibri"/>
                <w:b/>
                <w:bCs/>
                <w:sz w:val="26"/>
                <w:szCs w:val="26"/>
              </w:rPr>
            </w:pPr>
            <w:r w:rsidRPr="00BF6CBC">
              <w:rPr>
                <w:rFonts w:ascii="Calibri" w:hAnsi="Calibri" w:cs="Calibri"/>
                <w:b/>
                <w:bCs/>
                <w:sz w:val="26"/>
                <w:szCs w:val="26"/>
              </w:rPr>
              <w:t>Diagnosis and Services Navigation Workgroup</w:t>
            </w:r>
          </w:p>
        </w:tc>
      </w:tr>
      <w:tr w:rsidR="00E3530A" w:rsidRPr="00BF6CBC" w14:paraId="5BA4A1A5" w14:textId="77777777" w:rsidTr="003D5DC2">
        <w:tc>
          <w:tcPr>
            <w:tcW w:w="3685" w:type="dxa"/>
          </w:tcPr>
          <w:p w14:paraId="7685C2B4" w14:textId="1FEC0A82" w:rsidR="003D5DC2" w:rsidRPr="007B5F15" w:rsidRDefault="00E3530A" w:rsidP="00773829">
            <w:pPr>
              <w:pStyle w:val="NormalWeb"/>
              <w:shd w:val="clear" w:color="auto" w:fill="FFFFFF"/>
              <w:spacing w:before="0" w:beforeAutospacing="0" w:after="0" w:afterAutospacing="0"/>
              <w:rPr>
                <w:b/>
                <w:bCs/>
                <w:color w:val="000000" w:themeColor="text1"/>
                <w:sz w:val="24"/>
                <w:szCs w:val="24"/>
              </w:rPr>
            </w:pPr>
            <w:r w:rsidRPr="007B5F15">
              <w:rPr>
                <w:b/>
                <w:bCs/>
                <w:color w:val="000000" w:themeColor="text1"/>
                <w:sz w:val="24"/>
                <w:szCs w:val="24"/>
              </w:rPr>
              <w:t xml:space="preserve">Representative </w:t>
            </w:r>
            <w:r w:rsidR="00BF6CBC" w:rsidRPr="007B5F15">
              <w:rPr>
                <w:b/>
                <w:bCs/>
                <w:color w:val="000000" w:themeColor="text1"/>
                <w:sz w:val="24"/>
                <w:szCs w:val="24"/>
              </w:rPr>
              <w:br/>
            </w:r>
            <w:r w:rsidRPr="007B5F15">
              <w:rPr>
                <w:b/>
                <w:bCs/>
                <w:color w:val="000000" w:themeColor="text1"/>
                <w:sz w:val="24"/>
                <w:szCs w:val="24"/>
              </w:rPr>
              <w:t>Tricia Farley-Bouvier</w:t>
            </w:r>
          </w:p>
          <w:p w14:paraId="69429B08" w14:textId="0B31226D" w:rsidR="00E3530A" w:rsidRPr="007B5F15" w:rsidRDefault="00E3530A" w:rsidP="00773829">
            <w:pPr>
              <w:pStyle w:val="NormalWeb"/>
              <w:shd w:val="clear" w:color="auto" w:fill="FFFFFF"/>
              <w:spacing w:before="0" w:beforeAutospacing="0" w:after="0" w:afterAutospacing="0"/>
              <w:rPr>
                <w:b/>
                <w:bCs/>
                <w:color w:val="000000" w:themeColor="text1"/>
                <w:sz w:val="24"/>
                <w:szCs w:val="24"/>
              </w:rPr>
            </w:pPr>
            <w:r w:rsidRPr="007B5F15">
              <w:rPr>
                <w:b/>
                <w:bCs/>
                <w:i/>
                <w:iCs/>
                <w:color w:val="000000" w:themeColor="text1"/>
                <w:sz w:val="24"/>
                <w:szCs w:val="24"/>
              </w:rPr>
              <w:t>Workgroup Co-lead and</w:t>
            </w:r>
            <w:r w:rsidR="003D5DC2" w:rsidRPr="007B5F15">
              <w:rPr>
                <w:b/>
                <w:bCs/>
                <w:i/>
                <w:iCs/>
                <w:color w:val="000000" w:themeColor="text1"/>
                <w:sz w:val="24"/>
                <w:szCs w:val="24"/>
              </w:rPr>
              <w:br/>
            </w:r>
            <w:r w:rsidRPr="007B5F15">
              <w:rPr>
                <w:b/>
                <w:bCs/>
                <w:i/>
                <w:iCs/>
                <w:color w:val="000000" w:themeColor="text1"/>
                <w:sz w:val="24"/>
                <w:szCs w:val="24"/>
              </w:rPr>
              <w:t>Council Member</w:t>
            </w:r>
          </w:p>
          <w:p w14:paraId="3B427B5E" w14:textId="339C6AAF" w:rsidR="00E3530A" w:rsidRPr="007B5F15" w:rsidRDefault="00E3530A" w:rsidP="00773829">
            <w:pPr>
              <w:rPr>
                <w:rFonts w:ascii="Calibri" w:hAnsi="Calibri" w:cs="Calibri"/>
                <w:color w:val="000000" w:themeColor="text1"/>
                <w:sz w:val="24"/>
                <w:szCs w:val="24"/>
              </w:rPr>
            </w:pPr>
            <w:r w:rsidRPr="007B5F15">
              <w:rPr>
                <w:rFonts w:ascii="Calibri" w:hAnsi="Calibri" w:cs="Calibri"/>
                <w:color w:val="000000" w:themeColor="text1"/>
                <w:sz w:val="24"/>
                <w:szCs w:val="24"/>
              </w:rPr>
              <w:t xml:space="preserve">Vice Chair, Joint Committee on </w:t>
            </w:r>
            <w:r w:rsidR="003D5DC2" w:rsidRPr="007B5F15">
              <w:rPr>
                <w:rFonts w:ascii="Calibri" w:hAnsi="Calibri" w:cs="Calibri"/>
                <w:color w:val="000000" w:themeColor="text1"/>
                <w:sz w:val="24"/>
                <w:szCs w:val="24"/>
              </w:rPr>
              <w:br/>
            </w:r>
            <w:r w:rsidRPr="007B5F15">
              <w:rPr>
                <w:rFonts w:ascii="Calibri" w:hAnsi="Calibri" w:cs="Calibri"/>
                <w:color w:val="000000" w:themeColor="text1"/>
                <w:sz w:val="24"/>
                <w:szCs w:val="24"/>
              </w:rPr>
              <w:t>Elder Affairs</w:t>
            </w:r>
          </w:p>
        </w:tc>
        <w:tc>
          <w:tcPr>
            <w:tcW w:w="3060" w:type="dxa"/>
            <w:vAlign w:val="center"/>
          </w:tcPr>
          <w:p w14:paraId="0083897D" w14:textId="77777777" w:rsidR="00E3530A" w:rsidRPr="007B5F15" w:rsidRDefault="00E3530A" w:rsidP="00773829">
            <w:pPr>
              <w:rPr>
                <w:rFonts w:ascii="Calibri" w:hAnsi="Calibri" w:cs="Calibri"/>
                <w:b/>
                <w:bCs/>
                <w:color w:val="000000" w:themeColor="text1"/>
                <w:sz w:val="24"/>
                <w:szCs w:val="24"/>
              </w:rPr>
            </w:pPr>
            <w:r w:rsidRPr="007B5F15">
              <w:rPr>
                <w:rFonts w:ascii="Calibri" w:hAnsi="Calibri" w:cs="Calibri"/>
                <w:b/>
                <w:bCs/>
                <w:color w:val="000000" w:themeColor="text1"/>
                <w:sz w:val="24"/>
                <w:szCs w:val="24"/>
              </w:rPr>
              <w:t>James Wessler</w:t>
            </w:r>
          </w:p>
          <w:p w14:paraId="513E26B3" w14:textId="77777777" w:rsidR="00E3530A" w:rsidRPr="007B5F15" w:rsidRDefault="00E3530A" w:rsidP="00773829">
            <w:pPr>
              <w:rPr>
                <w:rFonts w:ascii="Calibri" w:hAnsi="Calibri" w:cs="Calibri"/>
                <w:b/>
                <w:bCs/>
                <w:i/>
                <w:iCs/>
                <w:color w:val="000000" w:themeColor="text1"/>
                <w:sz w:val="24"/>
                <w:szCs w:val="24"/>
              </w:rPr>
            </w:pPr>
            <w:r w:rsidRPr="007B5F15">
              <w:rPr>
                <w:rFonts w:ascii="Calibri" w:hAnsi="Calibri" w:cs="Calibri"/>
                <w:b/>
                <w:bCs/>
                <w:i/>
                <w:iCs/>
                <w:color w:val="000000" w:themeColor="text1"/>
                <w:sz w:val="24"/>
                <w:szCs w:val="24"/>
              </w:rPr>
              <w:t>Workgroup Co-lead and Council Member</w:t>
            </w:r>
          </w:p>
          <w:p w14:paraId="585F73E6" w14:textId="1C46833C" w:rsidR="00E3530A" w:rsidRPr="007B5F15" w:rsidRDefault="00E3530A" w:rsidP="00773829">
            <w:pPr>
              <w:rPr>
                <w:rFonts w:ascii="Calibri" w:hAnsi="Calibri" w:cs="Calibri"/>
                <w:color w:val="000000" w:themeColor="text1"/>
                <w:sz w:val="24"/>
                <w:szCs w:val="24"/>
              </w:rPr>
            </w:pPr>
            <w:r w:rsidRPr="007B5F15">
              <w:rPr>
                <w:rFonts w:ascii="Calibri" w:hAnsi="Calibri" w:cs="Calibri"/>
                <w:color w:val="000000" w:themeColor="text1"/>
                <w:sz w:val="24"/>
                <w:szCs w:val="24"/>
              </w:rPr>
              <w:t xml:space="preserve">Chief Executive Officer, Alzheimer's Association </w:t>
            </w:r>
            <w:r w:rsidR="00B0126D" w:rsidRPr="007B5F15">
              <w:rPr>
                <w:rFonts w:ascii="Calibri" w:hAnsi="Calibri" w:cs="Calibri"/>
                <w:color w:val="000000" w:themeColor="text1"/>
                <w:sz w:val="24"/>
                <w:szCs w:val="24"/>
              </w:rPr>
              <w:t>MA</w:t>
            </w:r>
            <w:r w:rsidRPr="007B5F15">
              <w:rPr>
                <w:rFonts w:ascii="Calibri" w:hAnsi="Calibri" w:cs="Calibri"/>
                <w:color w:val="000000" w:themeColor="text1"/>
                <w:sz w:val="24"/>
                <w:szCs w:val="24"/>
              </w:rPr>
              <w:t>/N</w:t>
            </w:r>
            <w:r w:rsidR="00B0126D" w:rsidRPr="007B5F15">
              <w:rPr>
                <w:rFonts w:ascii="Calibri" w:hAnsi="Calibri" w:cs="Calibri"/>
                <w:color w:val="000000" w:themeColor="text1"/>
                <w:sz w:val="24"/>
                <w:szCs w:val="24"/>
              </w:rPr>
              <w:t>H</w:t>
            </w:r>
            <w:r w:rsidRPr="007B5F15">
              <w:rPr>
                <w:rFonts w:ascii="Calibri" w:hAnsi="Calibri" w:cs="Calibri"/>
                <w:color w:val="000000" w:themeColor="text1"/>
                <w:sz w:val="24"/>
                <w:szCs w:val="24"/>
              </w:rPr>
              <w:t>, and New England Regional Leader</w:t>
            </w:r>
          </w:p>
        </w:tc>
        <w:tc>
          <w:tcPr>
            <w:tcW w:w="2700" w:type="dxa"/>
          </w:tcPr>
          <w:p w14:paraId="60EE1FCF" w14:textId="77777777" w:rsidR="00E3530A" w:rsidRPr="007B5F15" w:rsidRDefault="00E3530A" w:rsidP="00773829">
            <w:pPr>
              <w:pStyle w:val="NormalWeb"/>
              <w:shd w:val="clear" w:color="auto" w:fill="FFFFFF"/>
              <w:spacing w:before="0" w:beforeAutospacing="0" w:after="0" w:afterAutospacing="0"/>
              <w:rPr>
                <w:b/>
                <w:bCs/>
                <w:color w:val="000000" w:themeColor="text1"/>
                <w:sz w:val="24"/>
                <w:szCs w:val="24"/>
                <w:shd w:val="clear" w:color="auto" w:fill="FFFFFF"/>
              </w:rPr>
            </w:pPr>
            <w:r w:rsidRPr="007B5F15">
              <w:rPr>
                <w:b/>
                <w:bCs/>
                <w:color w:val="000000" w:themeColor="text1"/>
                <w:sz w:val="24"/>
                <w:szCs w:val="24"/>
                <w:shd w:val="clear" w:color="auto" w:fill="FFFFFF"/>
              </w:rPr>
              <w:t>Kathryn C. Burns, MHA</w:t>
            </w:r>
          </w:p>
          <w:p w14:paraId="2A473F90" w14:textId="77777777" w:rsidR="00E3530A" w:rsidRPr="007B5F15" w:rsidRDefault="00E3530A" w:rsidP="00773829">
            <w:pPr>
              <w:pStyle w:val="NormalWeb"/>
              <w:shd w:val="clear" w:color="auto" w:fill="FFFFFF"/>
              <w:spacing w:before="0" w:beforeAutospacing="0" w:after="0" w:afterAutospacing="0"/>
              <w:rPr>
                <w:color w:val="000000" w:themeColor="text1"/>
                <w:sz w:val="24"/>
                <w:szCs w:val="24"/>
                <w:shd w:val="clear" w:color="auto" w:fill="FFFFFF"/>
              </w:rPr>
            </w:pPr>
            <w:r w:rsidRPr="007B5F15">
              <w:rPr>
                <w:color w:val="000000" w:themeColor="text1"/>
                <w:sz w:val="24"/>
                <w:szCs w:val="24"/>
                <w:shd w:val="clear" w:color="auto" w:fill="FFFFFF"/>
              </w:rPr>
              <w:t>Chief Executive Officer,</w:t>
            </w:r>
          </w:p>
          <w:p w14:paraId="0A5E385B" w14:textId="77777777" w:rsidR="00E3530A" w:rsidRPr="007B5F15" w:rsidRDefault="00E3530A" w:rsidP="00773829">
            <w:pPr>
              <w:rPr>
                <w:rFonts w:ascii="Calibri" w:hAnsi="Calibri" w:cs="Calibri"/>
                <w:color w:val="000000" w:themeColor="text1"/>
                <w:sz w:val="24"/>
                <w:szCs w:val="24"/>
              </w:rPr>
            </w:pPr>
            <w:r w:rsidRPr="007B5F15">
              <w:rPr>
                <w:rFonts w:ascii="Calibri" w:hAnsi="Calibri" w:cs="Calibri"/>
                <w:color w:val="000000" w:themeColor="text1"/>
                <w:sz w:val="24"/>
                <w:szCs w:val="24"/>
              </w:rPr>
              <w:t>Greater Lynn Senior Services, Inc.</w:t>
            </w:r>
          </w:p>
        </w:tc>
      </w:tr>
      <w:tr w:rsidR="00E3530A" w:rsidRPr="00BF6CBC" w14:paraId="051E83E1" w14:textId="77777777" w:rsidTr="003D5DC2">
        <w:tc>
          <w:tcPr>
            <w:tcW w:w="3685" w:type="dxa"/>
          </w:tcPr>
          <w:p w14:paraId="55DA25AF" w14:textId="77777777" w:rsidR="00E3530A" w:rsidRPr="007B5F15" w:rsidRDefault="00E3530A" w:rsidP="00773829">
            <w:pPr>
              <w:rPr>
                <w:rFonts w:ascii="Calibri" w:hAnsi="Calibri" w:cs="Calibri"/>
                <w:b/>
                <w:bCs/>
                <w:color w:val="000000" w:themeColor="text1"/>
                <w:sz w:val="24"/>
                <w:szCs w:val="24"/>
              </w:rPr>
            </w:pPr>
            <w:r w:rsidRPr="007B5F15">
              <w:rPr>
                <w:rFonts w:ascii="Calibri" w:hAnsi="Calibri" w:cs="Calibri"/>
                <w:b/>
                <w:bCs/>
                <w:color w:val="000000" w:themeColor="text1"/>
                <w:sz w:val="24"/>
                <w:szCs w:val="24"/>
              </w:rPr>
              <w:t>Robin Callahan</w:t>
            </w:r>
          </w:p>
          <w:p w14:paraId="2CE4963F" w14:textId="77777777" w:rsidR="00E3530A" w:rsidRPr="007B5F15" w:rsidRDefault="00E3530A" w:rsidP="00773829">
            <w:pPr>
              <w:pStyle w:val="NormalWeb"/>
              <w:shd w:val="clear" w:color="auto" w:fill="FFFFFF"/>
              <w:spacing w:before="0" w:beforeAutospacing="0" w:after="0" w:afterAutospacing="0"/>
              <w:rPr>
                <w:b/>
                <w:bCs/>
                <w:i/>
                <w:iCs/>
                <w:color w:val="000000" w:themeColor="text1"/>
                <w:sz w:val="24"/>
                <w:szCs w:val="24"/>
              </w:rPr>
            </w:pPr>
            <w:r w:rsidRPr="007B5F15">
              <w:rPr>
                <w:b/>
                <w:bCs/>
                <w:i/>
                <w:iCs/>
                <w:color w:val="000000" w:themeColor="text1"/>
                <w:sz w:val="24"/>
                <w:szCs w:val="24"/>
              </w:rPr>
              <w:t xml:space="preserve">Council Member </w:t>
            </w:r>
          </w:p>
          <w:p w14:paraId="5864C966" w14:textId="77777777" w:rsidR="00E3530A" w:rsidRPr="007B5F15" w:rsidRDefault="00E3530A" w:rsidP="00773829">
            <w:pPr>
              <w:rPr>
                <w:rFonts w:ascii="Calibri" w:hAnsi="Calibri" w:cs="Calibri"/>
                <w:color w:val="000000" w:themeColor="text1"/>
                <w:sz w:val="24"/>
                <w:szCs w:val="24"/>
              </w:rPr>
            </w:pPr>
            <w:r w:rsidRPr="007B5F15">
              <w:rPr>
                <w:rFonts w:ascii="Calibri" w:hAnsi="Calibri" w:cs="Calibri"/>
                <w:color w:val="000000" w:themeColor="text1"/>
                <w:sz w:val="24"/>
                <w:szCs w:val="24"/>
              </w:rPr>
              <w:t>MassHealth (Retired)</w:t>
            </w:r>
          </w:p>
        </w:tc>
        <w:tc>
          <w:tcPr>
            <w:tcW w:w="3060" w:type="dxa"/>
          </w:tcPr>
          <w:p w14:paraId="2D8F3814" w14:textId="0961649A" w:rsidR="00E3530A" w:rsidRPr="007B5F15" w:rsidRDefault="00E3530A" w:rsidP="00773829">
            <w:pPr>
              <w:pStyle w:val="NormalWeb"/>
              <w:shd w:val="clear" w:color="auto" w:fill="FFFFFF"/>
              <w:spacing w:before="0" w:beforeAutospacing="0" w:after="0" w:afterAutospacing="0"/>
              <w:rPr>
                <w:b/>
                <w:bCs/>
                <w:color w:val="000000" w:themeColor="text1"/>
                <w:sz w:val="24"/>
                <w:szCs w:val="24"/>
                <w:shd w:val="clear" w:color="auto" w:fill="FFFFFF"/>
              </w:rPr>
            </w:pPr>
            <w:r w:rsidRPr="007B5F15">
              <w:rPr>
                <w:b/>
                <w:bCs/>
                <w:color w:val="000000" w:themeColor="text1"/>
                <w:sz w:val="24"/>
                <w:szCs w:val="24"/>
                <w:shd w:val="clear" w:color="auto" w:fill="FFFFFF"/>
              </w:rPr>
              <w:t>Ellen M</w:t>
            </w:r>
            <w:r w:rsidR="009A0ABE" w:rsidRPr="007B5F15">
              <w:rPr>
                <w:b/>
                <w:bCs/>
                <w:color w:val="000000" w:themeColor="text1"/>
                <w:sz w:val="24"/>
                <w:szCs w:val="24"/>
                <w:shd w:val="clear" w:color="auto" w:fill="FFFFFF"/>
              </w:rPr>
              <w:t>.</w:t>
            </w:r>
            <w:r w:rsidRPr="007B5F15">
              <w:rPr>
                <w:b/>
                <w:bCs/>
                <w:color w:val="000000" w:themeColor="text1"/>
                <w:sz w:val="24"/>
                <w:szCs w:val="24"/>
                <w:shd w:val="clear" w:color="auto" w:fill="FFFFFF"/>
              </w:rPr>
              <w:t xml:space="preserve"> McDonough</w:t>
            </w:r>
          </w:p>
          <w:p w14:paraId="6A6731ED" w14:textId="77777777" w:rsidR="00E3530A" w:rsidRPr="007B5F15" w:rsidRDefault="00E3530A" w:rsidP="00773829">
            <w:pPr>
              <w:pStyle w:val="NormalWeb"/>
              <w:shd w:val="clear" w:color="auto" w:fill="FFFFFF"/>
              <w:spacing w:before="0" w:beforeAutospacing="0" w:after="0" w:afterAutospacing="0"/>
              <w:rPr>
                <w:color w:val="000000" w:themeColor="text1"/>
                <w:sz w:val="24"/>
                <w:szCs w:val="24"/>
              </w:rPr>
            </w:pPr>
            <w:r w:rsidRPr="007B5F15">
              <w:rPr>
                <w:color w:val="000000" w:themeColor="text1"/>
                <w:sz w:val="24"/>
                <w:szCs w:val="24"/>
                <w:shd w:val="clear" w:color="auto" w:fill="FFFFFF"/>
              </w:rPr>
              <w:t>Former Director, Clinical Services, Elder Services of Cape Cod &amp; the Islands</w:t>
            </w:r>
          </w:p>
        </w:tc>
        <w:tc>
          <w:tcPr>
            <w:tcW w:w="2700" w:type="dxa"/>
          </w:tcPr>
          <w:p w14:paraId="13F34910" w14:textId="77777777" w:rsidR="00E3530A" w:rsidRPr="007B5F15" w:rsidRDefault="00E3530A" w:rsidP="00773829">
            <w:pPr>
              <w:rPr>
                <w:rFonts w:ascii="Calibri" w:hAnsi="Calibri" w:cs="Calibri"/>
                <w:b/>
                <w:bCs/>
                <w:color w:val="000000" w:themeColor="text1"/>
                <w:sz w:val="24"/>
                <w:szCs w:val="24"/>
              </w:rPr>
            </w:pPr>
            <w:r w:rsidRPr="007B5F15">
              <w:rPr>
                <w:rFonts w:ascii="Calibri" w:hAnsi="Calibri" w:cs="Calibri"/>
                <w:b/>
                <w:bCs/>
                <w:color w:val="000000" w:themeColor="text1"/>
                <w:sz w:val="24"/>
                <w:szCs w:val="24"/>
              </w:rPr>
              <w:t>Nicole McGurin, MS, CDP</w:t>
            </w:r>
          </w:p>
          <w:p w14:paraId="774696DE" w14:textId="77777777" w:rsidR="00E3530A" w:rsidRPr="007B5F15" w:rsidRDefault="00E3530A" w:rsidP="00773829">
            <w:pPr>
              <w:rPr>
                <w:color w:val="000000" w:themeColor="text1"/>
                <w:sz w:val="24"/>
                <w:szCs w:val="24"/>
              </w:rPr>
            </w:pPr>
            <w:r w:rsidRPr="007B5F15">
              <w:rPr>
                <w:color w:val="000000" w:themeColor="text1"/>
                <w:sz w:val="24"/>
                <w:szCs w:val="24"/>
              </w:rPr>
              <w:t>Family Services Director,</w:t>
            </w:r>
          </w:p>
          <w:p w14:paraId="6A16BB5B" w14:textId="73AF929B" w:rsidR="00E3530A" w:rsidRPr="007B5F15" w:rsidRDefault="00E3530A" w:rsidP="00773829">
            <w:pPr>
              <w:rPr>
                <w:rFonts w:ascii="Calibri" w:hAnsi="Calibri" w:cs="Calibri"/>
                <w:color w:val="000000" w:themeColor="text1"/>
                <w:sz w:val="24"/>
                <w:szCs w:val="24"/>
              </w:rPr>
            </w:pPr>
            <w:r w:rsidRPr="007B5F15">
              <w:rPr>
                <w:rFonts w:ascii="Calibri" w:hAnsi="Calibri" w:cs="Calibri"/>
                <w:color w:val="000000" w:themeColor="text1"/>
                <w:sz w:val="24"/>
                <w:szCs w:val="24"/>
              </w:rPr>
              <w:t xml:space="preserve">Alzheimer's Association </w:t>
            </w:r>
            <w:r w:rsidR="00B0126D" w:rsidRPr="007B5F15">
              <w:rPr>
                <w:rFonts w:ascii="Calibri" w:hAnsi="Calibri" w:cs="Calibri"/>
                <w:color w:val="000000" w:themeColor="text1"/>
                <w:sz w:val="24"/>
                <w:szCs w:val="24"/>
              </w:rPr>
              <w:t>MA</w:t>
            </w:r>
            <w:r w:rsidRPr="007B5F15">
              <w:rPr>
                <w:rFonts w:ascii="Calibri" w:hAnsi="Calibri" w:cs="Calibri"/>
                <w:color w:val="000000" w:themeColor="text1"/>
                <w:sz w:val="24"/>
                <w:szCs w:val="24"/>
              </w:rPr>
              <w:t>/N</w:t>
            </w:r>
            <w:r w:rsidR="00B0126D" w:rsidRPr="007B5F15">
              <w:rPr>
                <w:rFonts w:ascii="Calibri" w:hAnsi="Calibri" w:cs="Calibri"/>
                <w:color w:val="000000" w:themeColor="text1"/>
                <w:sz w:val="24"/>
                <w:szCs w:val="24"/>
              </w:rPr>
              <w:t>H</w:t>
            </w:r>
          </w:p>
        </w:tc>
      </w:tr>
      <w:tr w:rsidR="00E3530A" w:rsidRPr="00BF6CBC" w14:paraId="6AB23248" w14:textId="77777777" w:rsidTr="003D5DC2">
        <w:tc>
          <w:tcPr>
            <w:tcW w:w="3685" w:type="dxa"/>
          </w:tcPr>
          <w:p w14:paraId="7EB5FED7" w14:textId="77777777" w:rsidR="00E3530A" w:rsidRPr="001550EF" w:rsidRDefault="00E3530A" w:rsidP="00773829">
            <w:pPr>
              <w:rPr>
                <w:rFonts w:ascii="Calibri" w:hAnsi="Calibri" w:cs="Calibri"/>
                <w:b/>
                <w:bCs/>
                <w:color w:val="000000" w:themeColor="text1"/>
                <w:sz w:val="24"/>
                <w:szCs w:val="24"/>
              </w:rPr>
            </w:pPr>
            <w:r w:rsidRPr="001550EF">
              <w:rPr>
                <w:rFonts w:ascii="Calibri" w:hAnsi="Calibri" w:cs="Calibri"/>
                <w:b/>
                <w:bCs/>
                <w:color w:val="000000" w:themeColor="text1"/>
                <w:sz w:val="24"/>
                <w:szCs w:val="24"/>
              </w:rPr>
              <w:t>Caitlin Roy</w:t>
            </w:r>
          </w:p>
          <w:p w14:paraId="0A07480E" w14:textId="39BCE344" w:rsidR="00E3530A" w:rsidRPr="007B5F15" w:rsidRDefault="00E3530A" w:rsidP="00773829">
            <w:pPr>
              <w:rPr>
                <w:rFonts w:ascii="Calibri" w:hAnsi="Calibri" w:cs="Calibri"/>
                <w:color w:val="000000" w:themeColor="text1"/>
                <w:sz w:val="24"/>
                <w:szCs w:val="24"/>
              </w:rPr>
            </w:pPr>
            <w:r w:rsidRPr="007B5F15">
              <w:rPr>
                <w:rFonts w:ascii="Calibri" w:hAnsi="Calibri" w:cs="Calibri"/>
                <w:color w:val="000000" w:themeColor="text1"/>
                <w:sz w:val="24"/>
                <w:szCs w:val="24"/>
              </w:rPr>
              <w:t>Options Counselor, Montachusett Home Care Corporation</w:t>
            </w:r>
          </w:p>
        </w:tc>
        <w:tc>
          <w:tcPr>
            <w:tcW w:w="3060" w:type="dxa"/>
          </w:tcPr>
          <w:p w14:paraId="5464056B" w14:textId="77777777" w:rsidR="00E3530A" w:rsidRPr="007B5F15" w:rsidRDefault="00E3530A" w:rsidP="00773829">
            <w:pPr>
              <w:rPr>
                <w:rFonts w:ascii="Calibri" w:hAnsi="Calibri" w:cs="Calibri"/>
                <w:b/>
                <w:bCs/>
                <w:color w:val="000000" w:themeColor="text1"/>
                <w:sz w:val="24"/>
                <w:szCs w:val="24"/>
              </w:rPr>
            </w:pPr>
            <w:r w:rsidRPr="007B5F15">
              <w:rPr>
                <w:rFonts w:ascii="Calibri" w:hAnsi="Calibri" w:cs="Calibri"/>
                <w:b/>
                <w:bCs/>
                <w:color w:val="000000" w:themeColor="text1"/>
                <w:sz w:val="24"/>
                <w:szCs w:val="24"/>
              </w:rPr>
              <w:t>Rebecca Starr, MD, AGSF</w:t>
            </w:r>
          </w:p>
          <w:p w14:paraId="1C30CCE3" w14:textId="77777777" w:rsidR="00E3530A" w:rsidRPr="007B5F15" w:rsidRDefault="00E3530A" w:rsidP="00773829">
            <w:pPr>
              <w:rPr>
                <w:rFonts w:ascii="Calibri" w:hAnsi="Calibri" w:cs="Calibri"/>
                <w:color w:val="000000" w:themeColor="text1"/>
                <w:sz w:val="24"/>
                <w:szCs w:val="24"/>
                <w:shd w:val="clear" w:color="auto" w:fill="FFFFFF"/>
              </w:rPr>
            </w:pPr>
            <w:r w:rsidRPr="007B5F15">
              <w:rPr>
                <w:rFonts w:ascii="Calibri" w:hAnsi="Calibri" w:cs="Calibri"/>
                <w:color w:val="000000" w:themeColor="text1"/>
                <w:sz w:val="24"/>
                <w:szCs w:val="24"/>
                <w:shd w:val="clear" w:color="auto" w:fill="FFFFFF"/>
              </w:rPr>
              <w:t>Medical Director, Geriatrics,</w:t>
            </w:r>
          </w:p>
          <w:p w14:paraId="1730F357" w14:textId="77777777" w:rsidR="00E3530A" w:rsidRPr="007B5F15" w:rsidRDefault="00E3530A" w:rsidP="00773829">
            <w:pPr>
              <w:rPr>
                <w:rFonts w:ascii="Calibri" w:hAnsi="Calibri" w:cs="Calibri"/>
                <w:color w:val="000000" w:themeColor="text1"/>
                <w:sz w:val="24"/>
                <w:szCs w:val="24"/>
              </w:rPr>
            </w:pPr>
            <w:r w:rsidRPr="007B5F15">
              <w:rPr>
                <w:rFonts w:ascii="Calibri" w:hAnsi="Calibri" w:cs="Calibri"/>
                <w:color w:val="000000" w:themeColor="text1"/>
                <w:sz w:val="24"/>
                <w:szCs w:val="24"/>
                <w:shd w:val="clear" w:color="auto" w:fill="FFFFFF"/>
              </w:rPr>
              <w:t>Cooley Dickinson HealthCare</w:t>
            </w:r>
          </w:p>
        </w:tc>
        <w:tc>
          <w:tcPr>
            <w:tcW w:w="2700" w:type="dxa"/>
          </w:tcPr>
          <w:p w14:paraId="4BF40009" w14:textId="77777777" w:rsidR="00E3530A" w:rsidRPr="007B5F15" w:rsidRDefault="00E3530A" w:rsidP="00773829">
            <w:pPr>
              <w:rPr>
                <w:rFonts w:ascii="Calibri" w:hAnsi="Calibri" w:cs="Calibri"/>
                <w:color w:val="000000" w:themeColor="text1"/>
                <w:sz w:val="24"/>
                <w:szCs w:val="24"/>
              </w:rPr>
            </w:pPr>
          </w:p>
        </w:tc>
      </w:tr>
    </w:tbl>
    <w:p w14:paraId="7985FE8D" w14:textId="3A6C4232" w:rsidR="0084304C" w:rsidRDefault="0084304C" w:rsidP="0084304C">
      <w:pPr>
        <w:spacing w:after="0"/>
        <w:rPr>
          <w:sz w:val="24"/>
          <w:szCs w:val="24"/>
        </w:rPr>
      </w:pPr>
    </w:p>
    <w:p w14:paraId="66345573" w14:textId="77777777" w:rsidR="0084304C" w:rsidRDefault="0084304C">
      <w:pPr>
        <w:rPr>
          <w:sz w:val="24"/>
          <w:szCs w:val="24"/>
        </w:rPr>
      </w:pPr>
      <w:r>
        <w:rPr>
          <w:sz w:val="24"/>
          <w:szCs w:val="24"/>
        </w:rPr>
        <w:br w:type="page"/>
      </w:r>
    </w:p>
    <w:tbl>
      <w:tblPr>
        <w:tblStyle w:val="TableGrid"/>
        <w:tblW w:w="0" w:type="auto"/>
        <w:tblCellMar>
          <w:top w:w="72" w:type="dxa"/>
          <w:left w:w="144" w:type="dxa"/>
          <w:bottom w:w="72" w:type="dxa"/>
          <w:right w:w="144" w:type="dxa"/>
        </w:tblCellMar>
        <w:tblLook w:val="04A0" w:firstRow="1" w:lastRow="0" w:firstColumn="1" w:lastColumn="0" w:noHBand="0" w:noVBand="1"/>
      </w:tblPr>
      <w:tblGrid>
        <w:gridCol w:w="3505"/>
        <w:gridCol w:w="2791"/>
        <w:gridCol w:w="3149"/>
      </w:tblGrid>
      <w:tr w:rsidR="00E3530A" w:rsidRPr="00BF6CBC" w14:paraId="742735C7" w14:textId="77777777" w:rsidTr="003D5DC2">
        <w:trPr>
          <w:trHeight w:val="374"/>
        </w:trPr>
        <w:tc>
          <w:tcPr>
            <w:tcW w:w="9445" w:type="dxa"/>
            <w:gridSpan w:val="3"/>
            <w:shd w:val="clear" w:color="auto" w:fill="C6D9F1" w:themeFill="text2" w:themeFillTint="33"/>
            <w:vAlign w:val="center"/>
          </w:tcPr>
          <w:p w14:paraId="5EA82884" w14:textId="77777777" w:rsidR="00E3530A" w:rsidRPr="00BF6CBC" w:rsidRDefault="00E3530A" w:rsidP="003D5DC2">
            <w:pPr>
              <w:rPr>
                <w:rFonts w:ascii="Calibri" w:hAnsi="Calibri" w:cs="Calibri"/>
                <w:b/>
                <w:bCs/>
                <w:sz w:val="26"/>
                <w:szCs w:val="26"/>
              </w:rPr>
            </w:pPr>
            <w:r w:rsidRPr="00BF6CBC">
              <w:rPr>
                <w:rFonts w:ascii="Calibri" w:hAnsi="Calibri" w:cs="Calibri"/>
                <w:b/>
                <w:bCs/>
                <w:sz w:val="26"/>
                <w:szCs w:val="26"/>
              </w:rPr>
              <w:lastRenderedPageBreak/>
              <w:t>Equitable Access and Care Workgroup</w:t>
            </w:r>
          </w:p>
        </w:tc>
      </w:tr>
      <w:tr w:rsidR="00E3530A" w:rsidRPr="00BF6CBC" w14:paraId="4DDC3DB1" w14:textId="77777777" w:rsidTr="00BF6CBC">
        <w:tc>
          <w:tcPr>
            <w:tcW w:w="3505" w:type="dxa"/>
          </w:tcPr>
          <w:p w14:paraId="1F470DBA" w14:textId="77777777" w:rsidR="00E3530A" w:rsidRPr="007B5F15" w:rsidRDefault="00E3530A" w:rsidP="00773829">
            <w:pPr>
              <w:pStyle w:val="NoSpacing"/>
              <w:rPr>
                <w:rFonts w:ascii="Calibri" w:hAnsi="Calibri" w:cs="Calibri"/>
                <w:b/>
                <w:color w:val="000000" w:themeColor="text1"/>
                <w:sz w:val="24"/>
                <w:szCs w:val="24"/>
              </w:rPr>
            </w:pPr>
            <w:r w:rsidRPr="007B5F15">
              <w:rPr>
                <w:rFonts w:ascii="Calibri" w:hAnsi="Calibri" w:cs="Calibri"/>
                <w:b/>
                <w:color w:val="000000" w:themeColor="text1"/>
                <w:sz w:val="24"/>
                <w:szCs w:val="24"/>
              </w:rPr>
              <w:t>Jonathan Jackson, PhD</w:t>
            </w:r>
          </w:p>
          <w:p w14:paraId="03E66AEC" w14:textId="4B73F452" w:rsidR="00E3530A" w:rsidRPr="007B5F15" w:rsidRDefault="00E3530A" w:rsidP="00773829">
            <w:pPr>
              <w:rPr>
                <w:rFonts w:ascii="Calibri" w:hAnsi="Calibri" w:cs="Calibri"/>
                <w:b/>
                <w:bCs/>
                <w:i/>
                <w:iCs/>
                <w:color w:val="000000" w:themeColor="text1"/>
                <w:sz w:val="24"/>
                <w:szCs w:val="24"/>
              </w:rPr>
            </w:pPr>
            <w:r w:rsidRPr="007B5F15">
              <w:rPr>
                <w:rFonts w:ascii="Calibri" w:hAnsi="Calibri" w:cs="Calibri"/>
                <w:b/>
                <w:bCs/>
                <w:i/>
                <w:iCs/>
                <w:color w:val="000000" w:themeColor="text1"/>
                <w:sz w:val="24"/>
                <w:szCs w:val="24"/>
              </w:rPr>
              <w:t xml:space="preserve">Workgroup Lead </w:t>
            </w:r>
            <w:r w:rsidR="003D5DC2" w:rsidRPr="007B5F15">
              <w:rPr>
                <w:rFonts w:ascii="Calibri" w:hAnsi="Calibri" w:cs="Calibri"/>
                <w:b/>
                <w:bCs/>
                <w:i/>
                <w:iCs/>
                <w:color w:val="000000" w:themeColor="text1"/>
                <w:sz w:val="24"/>
                <w:szCs w:val="24"/>
              </w:rPr>
              <w:t>and</w:t>
            </w:r>
            <w:r w:rsidRPr="007B5F15">
              <w:rPr>
                <w:rFonts w:ascii="Calibri" w:hAnsi="Calibri" w:cs="Calibri"/>
                <w:b/>
                <w:bCs/>
                <w:i/>
                <w:iCs/>
                <w:color w:val="000000" w:themeColor="text1"/>
                <w:sz w:val="24"/>
                <w:szCs w:val="24"/>
              </w:rPr>
              <w:t xml:space="preserve"> Council Member</w:t>
            </w:r>
          </w:p>
          <w:p w14:paraId="4A4BD485" w14:textId="55153121" w:rsidR="00E3530A" w:rsidRPr="007B5F15" w:rsidRDefault="00E3530A" w:rsidP="00773829">
            <w:pPr>
              <w:rPr>
                <w:rFonts w:ascii="Calibri" w:hAnsi="Calibri" w:cs="Calibri"/>
                <w:color w:val="000000" w:themeColor="text1"/>
                <w:sz w:val="24"/>
                <w:szCs w:val="24"/>
              </w:rPr>
            </w:pPr>
            <w:r w:rsidRPr="007B5F15">
              <w:rPr>
                <w:rFonts w:ascii="Calibri" w:hAnsi="Calibri" w:cs="Calibri"/>
                <w:color w:val="000000" w:themeColor="text1"/>
                <w:sz w:val="24"/>
                <w:szCs w:val="24"/>
              </w:rPr>
              <w:t>Founder and Executive</w:t>
            </w:r>
            <w:r w:rsidR="003D5DC2"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Director,</w:t>
            </w:r>
            <w:r w:rsidR="003D5DC2"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 xml:space="preserve">Community Access, Recruitment, </w:t>
            </w:r>
            <w:r w:rsidR="00013C19" w:rsidRPr="007B5F15">
              <w:rPr>
                <w:rFonts w:ascii="Calibri" w:hAnsi="Calibri" w:cs="Calibri"/>
                <w:color w:val="000000" w:themeColor="text1"/>
                <w:sz w:val="24"/>
                <w:szCs w:val="24"/>
              </w:rPr>
              <w:t>and</w:t>
            </w:r>
            <w:r w:rsidRPr="007B5F15">
              <w:rPr>
                <w:rFonts w:ascii="Calibri" w:hAnsi="Calibri" w:cs="Calibri"/>
                <w:color w:val="000000" w:themeColor="text1"/>
                <w:sz w:val="24"/>
                <w:szCs w:val="24"/>
              </w:rPr>
              <w:t xml:space="preserve"> Engagement</w:t>
            </w:r>
            <w:r w:rsidR="00013C19" w:rsidRPr="007B5F15">
              <w:rPr>
                <w:rFonts w:ascii="Calibri" w:hAnsi="Calibri" w:cs="Calibri"/>
                <w:color w:val="000000" w:themeColor="text1"/>
                <w:sz w:val="24"/>
                <w:szCs w:val="24"/>
              </w:rPr>
              <w:t xml:space="preserve"> (CARE)</w:t>
            </w:r>
            <w:r w:rsidRPr="007B5F15">
              <w:rPr>
                <w:rFonts w:ascii="Calibri" w:hAnsi="Calibri" w:cs="Calibri"/>
                <w:color w:val="000000" w:themeColor="text1"/>
                <w:sz w:val="24"/>
                <w:szCs w:val="24"/>
              </w:rPr>
              <w:t xml:space="preserve"> Research Center,</w:t>
            </w:r>
            <w:r w:rsidR="00013C19"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Massachusetts General Hospital</w:t>
            </w:r>
            <w:r w:rsidR="00013C19"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Instructor in Neurology at Harvard Medical School</w:t>
            </w:r>
          </w:p>
        </w:tc>
        <w:tc>
          <w:tcPr>
            <w:tcW w:w="2791" w:type="dxa"/>
          </w:tcPr>
          <w:p w14:paraId="5A24D991" w14:textId="77777777" w:rsidR="00E3530A" w:rsidRPr="007B5F15" w:rsidRDefault="00E3530A" w:rsidP="00773829">
            <w:pPr>
              <w:pStyle w:val="NoSpacing"/>
              <w:rPr>
                <w:rFonts w:ascii="Calibri" w:hAnsi="Calibri" w:cs="Calibri"/>
                <w:b/>
                <w:bCs/>
                <w:color w:val="000000" w:themeColor="text1"/>
                <w:sz w:val="24"/>
                <w:szCs w:val="24"/>
              </w:rPr>
            </w:pPr>
            <w:r w:rsidRPr="007B5F15">
              <w:rPr>
                <w:rFonts w:ascii="Calibri" w:hAnsi="Calibri" w:cs="Calibri"/>
                <w:b/>
                <w:bCs/>
                <w:color w:val="000000" w:themeColor="text1"/>
                <w:sz w:val="24"/>
                <w:szCs w:val="24"/>
              </w:rPr>
              <w:t>Patty Blake</w:t>
            </w:r>
          </w:p>
          <w:p w14:paraId="7C866AB5" w14:textId="5047C29C" w:rsidR="00E3530A" w:rsidRPr="007B5F15" w:rsidRDefault="00E3530A" w:rsidP="003D5DC2">
            <w:pPr>
              <w:pStyle w:val="NoSpacing"/>
              <w:rPr>
                <w:rFonts w:ascii="Calibri" w:hAnsi="Calibri" w:cs="Calibri"/>
                <w:bCs/>
                <w:color w:val="000000" w:themeColor="text1"/>
                <w:sz w:val="24"/>
                <w:szCs w:val="24"/>
              </w:rPr>
            </w:pPr>
            <w:r w:rsidRPr="007B5F15">
              <w:rPr>
                <w:rFonts w:ascii="Calibri" w:hAnsi="Calibri" w:cs="Calibri"/>
                <w:bCs/>
                <w:color w:val="000000" w:themeColor="text1"/>
                <w:sz w:val="24"/>
                <w:szCs w:val="24"/>
              </w:rPr>
              <w:t>President of Senior Products,</w:t>
            </w:r>
            <w:r w:rsidR="003D5DC2" w:rsidRPr="007B5F15">
              <w:rPr>
                <w:rFonts w:ascii="Calibri" w:hAnsi="Calibri" w:cs="Calibri"/>
                <w:bCs/>
                <w:color w:val="000000" w:themeColor="text1"/>
                <w:sz w:val="24"/>
                <w:szCs w:val="24"/>
              </w:rPr>
              <w:t xml:space="preserve"> </w:t>
            </w:r>
            <w:r w:rsidRPr="007B5F15">
              <w:rPr>
                <w:rFonts w:ascii="Calibri" w:hAnsi="Calibri" w:cs="Calibri"/>
                <w:bCs/>
                <w:color w:val="000000" w:themeColor="text1"/>
                <w:sz w:val="24"/>
                <w:szCs w:val="24"/>
              </w:rPr>
              <w:t>Tufts Health Plan</w:t>
            </w:r>
          </w:p>
        </w:tc>
        <w:tc>
          <w:tcPr>
            <w:tcW w:w="3149" w:type="dxa"/>
          </w:tcPr>
          <w:p w14:paraId="4BB88CAD" w14:textId="77777777" w:rsidR="00E3530A" w:rsidRPr="007B5F15" w:rsidRDefault="00E3530A" w:rsidP="00773829">
            <w:pPr>
              <w:pStyle w:val="NoSpacing"/>
              <w:rPr>
                <w:rFonts w:ascii="Calibri" w:hAnsi="Calibri" w:cs="Calibri"/>
                <w:b/>
                <w:color w:val="000000" w:themeColor="text1"/>
                <w:sz w:val="24"/>
                <w:szCs w:val="24"/>
              </w:rPr>
            </w:pPr>
            <w:r w:rsidRPr="007B5F15">
              <w:rPr>
                <w:rFonts w:ascii="Calibri" w:hAnsi="Calibri" w:cs="Calibri"/>
                <w:b/>
                <w:color w:val="000000" w:themeColor="text1"/>
                <w:sz w:val="24"/>
                <w:szCs w:val="24"/>
              </w:rPr>
              <w:t>Leonor Buitrago</w:t>
            </w:r>
          </w:p>
          <w:p w14:paraId="620DFE28" w14:textId="6F965826" w:rsidR="00E3530A" w:rsidRPr="007B5F15" w:rsidRDefault="00E3530A" w:rsidP="003D5DC2">
            <w:pPr>
              <w:pStyle w:val="NoSpacing"/>
              <w:rPr>
                <w:rFonts w:ascii="Calibri" w:hAnsi="Calibri" w:cs="Calibri"/>
                <w:color w:val="000000" w:themeColor="text1"/>
                <w:sz w:val="24"/>
                <w:szCs w:val="24"/>
              </w:rPr>
            </w:pPr>
            <w:r w:rsidRPr="007B5F15">
              <w:rPr>
                <w:rFonts w:ascii="Calibri" w:hAnsi="Calibri" w:cs="Calibri"/>
                <w:color w:val="000000" w:themeColor="text1"/>
                <w:sz w:val="24"/>
                <w:szCs w:val="24"/>
              </w:rPr>
              <w:t>Diversity Outreach Manager,</w:t>
            </w:r>
            <w:r w:rsidR="003D5DC2"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Alzheimer</w:t>
            </w:r>
            <w:r w:rsidR="00745433" w:rsidRPr="007B5F15">
              <w:rPr>
                <w:rFonts w:ascii="Calibri" w:hAnsi="Calibri" w:cs="Calibri"/>
                <w:color w:val="000000" w:themeColor="text1"/>
                <w:sz w:val="24"/>
                <w:szCs w:val="24"/>
              </w:rPr>
              <w:t>'</w:t>
            </w:r>
            <w:r w:rsidRPr="007B5F15">
              <w:rPr>
                <w:rFonts w:ascii="Calibri" w:hAnsi="Calibri" w:cs="Calibri"/>
                <w:color w:val="000000" w:themeColor="text1"/>
                <w:sz w:val="24"/>
                <w:szCs w:val="24"/>
              </w:rPr>
              <w:t>s Association MA/NH</w:t>
            </w:r>
          </w:p>
        </w:tc>
      </w:tr>
      <w:tr w:rsidR="00E3530A" w:rsidRPr="00BF6CBC" w14:paraId="688E53EB" w14:textId="77777777" w:rsidTr="00BF6CBC">
        <w:tc>
          <w:tcPr>
            <w:tcW w:w="3505" w:type="dxa"/>
          </w:tcPr>
          <w:p w14:paraId="15379522" w14:textId="77777777" w:rsidR="00E3530A" w:rsidRPr="007B5F15" w:rsidRDefault="00E3530A" w:rsidP="00773829">
            <w:pPr>
              <w:pStyle w:val="NoSpacing"/>
              <w:rPr>
                <w:rFonts w:ascii="Calibri" w:hAnsi="Calibri" w:cs="Calibri"/>
                <w:b/>
                <w:color w:val="000000" w:themeColor="text1"/>
                <w:sz w:val="24"/>
                <w:szCs w:val="24"/>
              </w:rPr>
            </w:pPr>
            <w:r w:rsidRPr="007B5F15">
              <w:rPr>
                <w:rFonts w:ascii="Calibri" w:hAnsi="Calibri" w:cs="Calibri"/>
                <w:b/>
                <w:color w:val="000000" w:themeColor="text1"/>
                <w:sz w:val="24"/>
                <w:szCs w:val="24"/>
              </w:rPr>
              <w:t>Michael P. Kincade</w:t>
            </w:r>
          </w:p>
          <w:p w14:paraId="6BC529BE" w14:textId="7B77BE32" w:rsidR="00E3530A" w:rsidRPr="007B5F15" w:rsidRDefault="00E3530A" w:rsidP="003D5DC2">
            <w:pPr>
              <w:pStyle w:val="NoSpacing"/>
              <w:rPr>
                <w:rFonts w:ascii="Calibri" w:hAnsi="Calibri" w:cs="Calibri"/>
                <w:color w:val="000000" w:themeColor="text1"/>
                <w:sz w:val="24"/>
                <w:szCs w:val="24"/>
              </w:rPr>
            </w:pPr>
            <w:r w:rsidRPr="007B5F15">
              <w:rPr>
                <w:rFonts w:ascii="Calibri" w:hAnsi="Calibri" w:cs="Calibri"/>
                <w:color w:val="000000" w:themeColor="text1"/>
                <w:sz w:val="24"/>
                <w:szCs w:val="24"/>
              </w:rPr>
              <w:t>Communications and Outreach Coordinator</w:t>
            </w:r>
            <w:r w:rsidR="00D14AFF" w:rsidRPr="007B5F15">
              <w:rPr>
                <w:rFonts w:ascii="Calibri" w:hAnsi="Calibri" w:cs="Calibri"/>
                <w:color w:val="000000" w:themeColor="text1"/>
                <w:sz w:val="24"/>
                <w:szCs w:val="24"/>
              </w:rPr>
              <w:t>,</w:t>
            </w:r>
            <w:r w:rsidR="003D5DC2"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Center for Alzheimer's Research and Treatment, Brigham &amp; Women</w:t>
            </w:r>
            <w:r w:rsidR="00745433" w:rsidRPr="007B5F15">
              <w:rPr>
                <w:rFonts w:ascii="Calibri" w:hAnsi="Calibri" w:cs="Calibri"/>
                <w:color w:val="000000" w:themeColor="text1"/>
                <w:sz w:val="24"/>
                <w:szCs w:val="24"/>
              </w:rPr>
              <w:t>'</w:t>
            </w:r>
            <w:r w:rsidRPr="007B5F15">
              <w:rPr>
                <w:rFonts w:ascii="Calibri" w:hAnsi="Calibri" w:cs="Calibri"/>
                <w:color w:val="000000" w:themeColor="text1"/>
                <w:sz w:val="24"/>
                <w:szCs w:val="24"/>
              </w:rPr>
              <w:t>s Hospital,</w:t>
            </w:r>
            <w:r w:rsidR="003D5DC2"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Massachusetts Alzheimer's Disease Research Center, Massachusetts General Hospital</w:t>
            </w:r>
          </w:p>
        </w:tc>
        <w:tc>
          <w:tcPr>
            <w:tcW w:w="2791" w:type="dxa"/>
          </w:tcPr>
          <w:p w14:paraId="05DF5C22" w14:textId="77777777" w:rsidR="00E3530A" w:rsidRPr="007B5F15" w:rsidRDefault="00E3530A" w:rsidP="00773829">
            <w:pPr>
              <w:rPr>
                <w:rFonts w:ascii="Calibri" w:hAnsi="Calibri" w:cs="Calibri"/>
                <w:b/>
                <w:bCs/>
                <w:color w:val="000000" w:themeColor="text1"/>
                <w:sz w:val="24"/>
                <w:szCs w:val="24"/>
              </w:rPr>
            </w:pPr>
            <w:r w:rsidRPr="007B5F15">
              <w:rPr>
                <w:rFonts w:ascii="Calibri" w:hAnsi="Calibri" w:cs="Calibri"/>
                <w:b/>
                <w:bCs/>
                <w:color w:val="000000" w:themeColor="text1"/>
                <w:sz w:val="24"/>
                <w:szCs w:val="24"/>
              </w:rPr>
              <w:t>Beth Soltzberg, LICSW, MBA</w:t>
            </w:r>
          </w:p>
          <w:p w14:paraId="3A5BA558" w14:textId="290AA4D1" w:rsidR="00E3530A" w:rsidRPr="007B5F15" w:rsidRDefault="00E3530A" w:rsidP="00773829">
            <w:pPr>
              <w:rPr>
                <w:rFonts w:ascii="Calibri" w:hAnsi="Calibri" w:cs="Calibri"/>
                <w:color w:val="000000" w:themeColor="text1"/>
                <w:sz w:val="24"/>
                <w:szCs w:val="24"/>
              </w:rPr>
            </w:pPr>
            <w:r w:rsidRPr="007B5F15">
              <w:rPr>
                <w:rFonts w:ascii="Calibri" w:hAnsi="Calibri" w:cs="Calibri"/>
                <w:bCs/>
                <w:color w:val="000000" w:themeColor="text1"/>
                <w:sz w:val="24"/>
                <w:szCs w:val="24"/>
              </w:rPr>
              <w:t>Director, ADRD Family Support Program,</w:t>
            </w:r>
            <w:r w:rsidR="00013C19" w:rsidRPr="007B5F15">
              <w:rPr>
                <w:rFonts w:ascii="Calibri" w:hAnsi="Calibri" w:cs="Calibri"/>
                <w:bCs/>
                <w:color w:val="000000" w:themeColor="text1"/>
                <w:sz w:val="24"/>
                <w:szCs w:val="24"/>
              </w:rPr>
              <w:t xml:space="preserve"> </w:t>
            </w:r>
            <w:r w:rsidRPr="007B5F15">
              <w:rPr>
                <w:rFonts w:ascii="Calibri" w:hAnsi="Calibri" w:cs="Calibri"/>
                <w:bCs/>
                <w:color w:val="000000" w:themeColor="text1"/>
                <w:sz w:val="24"/>
                <w:szCs w:val="24"/>
              </w:rPr>
              <w:t>Jewish Family &amp; Children's Service</w:t>
            </w:r>
          </w:p>
        </w:tc>
        <w:tc>
          <w:tcPr>
            <w:tcW w:w="3149" w:type="dxa"/>
          </w:tcPr>
          <w:p w14:paraId="68E306F2" w14:textId="77777777" w:rsidR="00E3530A" w:rsidRPr="007B5F15" w:rsidRDefault="00E3530A" w:rsidP="00773829">
            <w:pPr>
              <w:rPr>
                <w:rFonts w:ascii="Calibri" w:hAnsi="Calibri" w:cs="Calibri"/>
                <w:color w:val="000000" w:themeColor="text1"/>
                <w:sz w:val="24"/>
                <w:szCs w:val="24"/>
              </w:rPr>
            </w:pPr>
          </w:p>
        </w:tc>
      </w:tr>
    </w:tbl>
    <w:p w14:paraId="6CBDCA6D" w14:textId="480BB301" w:rsidR="00E3530A" w:rsidRPr="0084304C" w:rsidRDefault="00E3530A" w:rsidP="0084304C">
      <w:pPr>
        <w:spacing w:after="0"/>
        <w:rPr>
          <w:sz w:val="24"/>
          <w:szCs w:val="24"/>
        </w:rPr>
      </w:pPr>
    </w:p>
    <w:tbl>
      <w:tblPr>
        <w:tblStyle w:val="TableGrid"/>
        <w:tblW w:w="0" w:type="auto"/>
        <w:tblCellMar>
          <w:top w:w="72" w:type="dxa"/>
          <w:left w:w="144" w:type="dxa"/>
          <w:bottom w:w="72" w:type="dxa"/>
          <w:right w:w="144" w:type="dxa"/>
        </w:tblCellMar>
        <w:tblLook w:val="04A0" w:firstRow="1" w:lastRow="0" w:firstColumn="1" w:lastColumn="0" w:noHBand="0" w:noVBand="1"/>
      </w:tblPr>
      <w:tblGrid>
        <w:gridCol w:w="3505"/>
        <w:gridCol w:w="2791"/>
        <w:gridCol w:w="3149"/>
      </w:tblGrid>
      <w:tr w:rsidR="00E3530A" w:rsidRPr="00BF6CBC" w14:paraId="470660CF" w14:textId="77777777" w:rsidTr="00A30F5A">
        <w:trPr>
          <w:trHeight w:val="374"/>
          <w:tblHeader/>
        </w:trPr>
        <w:tc>
          <w:tcPr>
            <w:tcW w:w="9445" w:type="dxa"/>
            <w:gridSpan w:val="3"/>
            <w:shd w:val="clear" w:color="auto" w:fill="C6D9F1" w:themeFill="text2" w:themeFillTint="33"/>
            <w:vAlign w:val="center"/>
          </w:tcPr>
          <w:p w14:paraId="05D7E8B0" w14:textId="77777777" w:rsidR="00E3530A" w:rsidRPr="00BF6CBC" w:rsidRDefault="00E3530A" w:rsidP="003D5DC2">
            <w:pPr>
              <w:rPr>
                <w:rFonts w:ascii="Calibri" w:hAnsi="Calibri" w:cs="Calibri"/>
                <w:b/>
                <w:bCs/>
                <w:sz w:val="26"/>
                <w:szCs w:val="26"/>
              </w:rPr>
            </w:pPr>
            <w:r w:rsidRPr="00BF6CBC">
              <w:rPr>
                <w:rFonts w:ascii="Calibri" w:hAnsi="Calibri" w:cs="Calibri"/>
                <w:b/>
                <w:bCs/>
                <w:sz w:val="26"/>
                <w:szCs w:val="26"/>
              </w:rPr>
              <w:t>Physical Infrastructure Workgroup</w:t>
            </w:r>
          </w:p>
        </w:tc>
      </w:tr>
      <w:tr w:rsidR="00E3530A" w:rsidRPr="00BF6CBC" w14:paraId="7172A3BB" w14:textId="77777777" w:rsidTr="00BF6CBC">
        <w:tc>
          <w:tcPr>
            <w:tcW w:w="3505" w:type="dxa"/>
          </w:tcPr>
          <w:p w14:paraId="656084DF" w14:textId="77777777" w:rsidR="007E35B4" w:rsidRPr="007B5F15" w:rsidRDefault="00E3530A" w:rsidP="003D5DC2">
            <w:pPr>
              <w:rPr>
                <w:rFonts w:ascii="Calibri" w:hAnsi="Calibri" w:cs="Calibri"/>
                <w:b/>
                <w:bCs/>
                <w:color w:val="000000" w:themeColor="text1"/>
                <w:sz w:val="24"/>
                <w:szCs w:val="24"/>
              </w:rPr>
            </w:pPr>
            <w:r w:rsidRPr="007B5F15">
              <w:rPr>
                <w:rFonts w:ascii="Calibri" w:hAnsi="Calibri" w:cs="Calibri"/>
                <w:color w:val="000000" w:themeColor="text1"/>
                <w:sz w:val="24"/>
                <w:szCs w:val="24"/>
              </w:rPr>
              <w:br w:type="page"/>
            </w:r>
            <w:r w:rsidRPr="007B5F15">
              <w:rPr>
                <w:rFonts w:ascii="Calibri" w:hAnsi="Calibri" w:cs="Calibri"/>
                <w:b/>
                <w:bCs/>
                <w:color w:val="000000" w:themeColor="text1"/>
                <w:sz w:val="24"/>
                <w:szCs w:val="24"/>
              </w:rPr>
              <w:t xml:space="preserve">Elizabeth Chen, PhD, MBA, MPH </w:t>
            </w:r>
          </w:p>
          <w:p w14:paraId="5ABCB9DE" w14:textId="177C5109" w:rsidR="00E3530A" w:rsidRPr="007B5F15" w:rsidRDefault="00E3530A" w:rsidP="003D5DC2">
            <w:pPr>
              <w:rPr>
                <w:rFonts w:ascii="Calibri" w:hAnsi="Calibri" w:cs="Calibri"/>
                <w:color w:val="000000" w:themeColor="text1"/>
                <w:sz w:val="24"/>
                <w:szCs w:val="24"/>
              </w:rPr>
            </w:pPr>
            <w:r w:rsidRPr="007B5F15">
              <w:rPr>
                <w:rFonts w:ascii="Calibri" w:hAnsi="Calibri" w:cs="Calibri"/>
                <w:b/>
                <w:bCs/>
                <w:i/>
                <w:iCs/>
                <w:color w:val="000000" w:themeColor="text1"/>
                <w:sz w:val="24"/>
                <w:szCs w:val="24"/>
              </w:rPr>
              <w:t xml:space="preserve">Workgroup Lead </w:t>
            </w:r>
            <w:r w:rsidR="00A30F5A" w:rsidRPr="007B5F15">
              <w:rPr>
                <w:rFonts w:ascii="Calibri" w:hAnsi="Calibri" w:cs="Calibri"/>
                <w:b/>
                <w:bCs/>
                <w:i/>
                <w:iCs/>
                <w:color w:val="000000" w:themeColor="text1"/>
                <w:sz w:val="24"/>
                <w:szCs w:val="24"/>
              </w:rPr>
              <w:t>and</w:t>
            </w:r>
            <w:r w:rsidRPr="007B5F15">
              <w:rPr>
                <w:rFonts w:ascii="Calibri" w:hAnsi="Calibri" w:cs="Calibri"/>
                <w:b/>
                <w:bCs/>
                <w:i/>
                <w:iCs/>
                <w:color w:val="000000" w:themeColor="text1"/>
                <w:sz w:val="24"/>
                <w:szCs w:val="24"/>
              </w:rPr>
              <w:t xml:space="preserve"> Council Chair</w:t>
            </w:r>
            <w:r w:rsidRPr="007B5F15">
              <w:rPr>
                <w:rFonts w:ascii="Calibri" w:hAnsi="Calibri" w:cs="Calibri"/>
                <w:b/>
                <w:bCs/>
                <w:color w:val="000000" w:themeColor="text1"/>
                <w:sz w:val="24"/>
                <w:szCs w:val="24"/>
              </w:rPr>
              <w:br/>
            </w:r>
            <w:r w:rsidRPr="007B5F15">
              <w:rPr>
                <w:rFonts w:ascii="Calibri" w:hAnsi="Calibri" w:cs="Calibri"/>
                <w:color w:val="000000" w:themeColor="text1"/>
                <w:sz w:val="24"/>
                <w:szCs w:val="24"/>
              </w:rPr>
              <w:t>Secretary, MA Executive Office of Elder Affairs</w:t>
            </w:r>
            <w:r w:rsidR="008F4DC6"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Chair, Alzheimer</w:t>
            </w:r>
            <w:r w:rsidR="00745433" w:rsidRPr="007B5F15">
              <w:rPr>
                <w:rFonts w:ascii="Calibri" w:hAnsi="Calibri" w:cs="Calibri"/>
                <w:color w:val="000000" w:themeColor="text1"/>
                <w:sz w:val="24"/>
                <w:szCs w:val="24"/>
              </w:rPr>
              <w:t>'</w:t>
            </w:r>
            <w:r w:rsidRPr="007B5F15">
              <w:rPr>
                <w:rFonts w:ascii="Calibri" w:hAnsi="Calibri" w:cs="Calibri"/>
                <w:color w:val="000000" w:themeColor="text1"/>
                <w:sz w:val="24"/>
                <w:szCs w:val="24"/>
              </w:rPr>
              <w:t>s Advisory Council</w:t>
            </w:r>
          </w:p>
        </w:tc>
        <w:tc>
          <w:tcPr>
            <w:tcW w:w="2791" w:type="dxa"/>
          </w:tcPr>
          <w:p w14:paraId="15335D3B" w14:textId="77777777" w:rsidR="00E3530A" w:rsidRPr="001550EF" w:rsidRDefault="00E3530A" w:rsidP="003D5DC2">
            <w:pPr>
              <w:rPr>
                <w:rFonts w:ascii="Calibri" w:eastAsia="Times New Roman" w:hAnsi="Calibri" w:cs="Calibri"/>
                <w:b/>
                <w:bCs/>
                <w:color w:val="000000" w:themeColor="text1"/>
                <w:sz w:val="24"/>
                <w:szCs w:val="24"/>
              </w:rPr>
            </w:pPr>
            <w:r w:rsidRPr="001550EF">
              <w:rPr>
                <w:rFonts w:ascii="Calibri" w:eastAsia="Times New Roman" w:hAnsi="Calibri" w:cs="Calibri"/>
                <w:b/>
                <w:bCs/>
                <w:color w:val="000000" w:themeColor="text1"/>
                <w:sz w:val="24"/>
                <w:szCs w:val="24"/>
              </w:rPr>
              <w:t>Laura Brelsford</w:t>
            </w:r>
          </w:p>
          <w:p w14:paraId="1AC928CF" w14:textId="2222AA3D" w:rsidR="00E3530A" w:rsidRPr="007B5F15" w:rsidRDefault="00E3530A" w:rsidP="003D5DC2">
            <w:pPr>
              <w:rPr>
                <w:rFonts w:ascii="Calibri" w:eastAsia="Times New Roman" w:hAnsi="Calibri" w:cs="Calibri"/>
                <w:color w:val="000000" w:themeColor="text1"/>
                <w:sz w:val="24"/>
                <w:szCs w:val="24"/>
              </w:rPr>
            </w:pPr>
            <w:r w:rsidRPr="007B5F15">
              <w:rPr>
                <w:rFonts w:ascii="Calibri" w:eastAsia="Times New Roman" w:hAnsi="Calibri" w:cs="Calibri"/>
                <w:color w:val="000000" w:themeColor="text1"/>
                <w:sz w:val="24"/>
                <w:szCs w:val="24"/>
              </w:rPr>
              <w:t>Assistant General Manager,</w:t>
            </w:r>
            <w:r w:rsidR="00E63782" w:rsidRPr="007B5F15">
              <w:rPr>
                <w:rFonts w:ascii="Calibri" w:eastAsia="Times New Roman" w:hAnsi="Calibri" w:cs="Calibri"/>
                <w:color w:val="000000" w:themeColor="text1"/>
                <w:sz w:val="24"/>
                <w:szCs w:val="24"/>
              </w:rPr>
              <w:t xml:space="preserve"> </w:t>
            </w:r>
            <w:r w:rsidRPr="007B5F15">
              <w:rPr>
                <w:rFonts w:ascii="Calibri" w:eastAsia="Times New Roman" w:hAnsi="Calibri" w:cs="Calibri"/>
                <w:color w:val="000000" w:themeColor="text1"/>
                <w:sz w:val="24"/>
                <w:szCs w:val="24"/>
              </w:rPr>
              <w:t xml:space="preserve">Department </w:t>
            </w:r>
            <w:r w:rsidR="00E63782" w:rsidRPr="007B5F15">
              <w:rPr>
                <w:rFonts w:ascii="Calibri" w:eastAsia="Times New Roman" w:hAnsi="Calibri" w:cs="Calibri"/>
                <w:color w:val="000000" w:themeColor="text1"/>
                <w:sz w:val="24"/>
                <w:szCs w:val="24"/>
              </w:rPr>
              <w:br/>
            </w:r>
            <w:r w:rsidRPr="007B5F15">
              <w:rPr>
                <w:rFonts w:ascii="Calibri" w:eastAsia="Times New Roman" w:hAnsi="Calibri" w:cs="Calibri"/>
                <w:color w:val="000000" w:themeColor="text1"/>
                <w:sz w:val="24"/>
                <w:szCs w:val="24"/>
              </w:rPr>
              <w:t>of System-Wide</w:t>
            </w:r>
            <w:r w:rsidR="00E63782" w:rsidRPr="007B5F15">
              <w:rPr>
                <w:rFonts w:ascii="Calibri" w:eastAsia="Times New Roman" w:hAnsi="Calibri" w:cs="Calibri"/>
                <w:color w:val="000000" w:themeColor="text1"/>
                <w:sz w:val="24"/>
                <w:szCs w:val="24"/>
              </w:rPr>
              <w:t xml:space="preserve"> </w:t>
            </w:r>
            <w:r w:rsidRPr="007B5F15">
              <w:rPr>
                <w:rFonts w:ascii="Calibri" w:eastAsia="Times New Roman" w:hAnsi="Calibri" w:cs="Calibri"/>
                <w:color w:val="000000" w:themeColor="text1"/>
                <w:sz w:val="24"/>
                <w:szCs w:val="24"/>
              </w:rPr>
              <w:t>Accessibility, MBTA</w:t>
            </w:r>
          </w:p>
        </w:tc>
        <w:tc>
          <w:tcPr>
            <w:tcW w:w="3149" w:type="dxa"/>
          </w:tcPr>
          <w:p w14:paraId="322F3F7A" w14:textId="77777777" w:rsidR="00E3530A" w:rsidRPr="007B5F15" w:rsidRDefault="00E3530A" w:rsidP="003D5DC2">
            <w:pPr>
              <w:rPr>
                <w:rFonts w:ascii="Calibri" w:eastAsia="Times New Roman" w:hAnsi="Calibri" w:cs="Calibri"/>
                <w:color w:val="000000" w:themeColor="text1"/>
                <w:sz w:val="24"/>
                <w:szCs w:val="24"/>
              </w:rPr>
            </w:pPr>
            <w:r w:rsidRPr="007B5F15">
              <w:rPr>
                <w:rFonts w:ascii="Calibri" w:eastAsia="Times New Roman" w:hAnsi="Calibri" w:cs="Calibri"/>
                <w:b/>
                <w:bCs/>
                <w:color w:val="000000" w:themeColor="text1"/>
                <w:sz w:val="24"/>
                <w:szCs w:val="24"/>
              </w:rPr>
              <w:t>Elana Brochin</w:t>
            </w:r>
            <w:r w:rsidRPr="007B5F15">
              <w:rPr>
                <w:rFonts w:ascii="Calibri" w:eastAsia="Times New Roman" w:hAnsi="Calibri" w:cs="Calibri"/>
                <w:color w:val="000000" w:themeColor="text1"/>
                <w:sz w:val="24"/>
                <w:szCs w:val="24"/>
              </w:rPr>
              <w:t xml:space="preserve"> </w:t>
            </w:r>
          </w:p>
          <w:p w14:paraId="5D5A6F74" w14:textId="6B62B62B" w:rsidR="00E3530A" w:rsidRPr="007B5F15" w:rsidRDefault="00E3530A" w:rsidP="003D5DC2">
            <w:pPr>
              <w:rPr>
                <w:rFonts w:ascii="Calibri" w:hAnsi="Calibri" w:cs="Calibri"/>
                <w:color w:val="000000" w:themeColor="text1"/>
                <w:sz w:val="24"/>
                <w:szCs w:val="24"/>
                <w:shd w:val="clear" w:color="auto" w:fill="FFFFFF"/>
              </w:rPr>
            </w:pPr>
            <w:r w:rsidRPr="007B5F15">
              <w:rPr>
                <w:rFonts w:ascii="Calibri" w:hAnsi="Calibri" w:cs="Calibri"/>
                <w:color w:val="000000" w:themeColor="text1"/>
                <w:sz w:val="24"/>
                <w:szCs w:val="24"/>
                <w:shd w:val="clear" w:color="auto" w:fill="FFFFFF"/>
              </w:rPr>
              <w:t>Program Director of Health Equity,</w:t>
            </w:r>
            <w:r w:rsidR="003D5DC2" w:rsidRPr="007B5F15">
              <w:rPr>
                <w:rFonts w:ascii="Calibri" w:hAnsi="Calibri" w:cs="Calibri"/>
                <w:color w:val="000000" w:themeColor="text1"/>
                <w:sz w:val="24"/>
                <w:szCs w:val="24"/>
                <w:shd w:val="clear" w:color="auto" w:fill="FFFFFF"/>
              </w:rPr>
              <w:t xml:space="preserve"> </w:t>
            </w:r>
            <w:r w:rsidRPr="007B5F15">
              <w:rPr>
                <w:rFonts w:ascii="Calibri" w:eastAsia="Times New Roman" w:hAnsi="Calibri" w:cs="Calibri"/>
                <w:color w:val="000000" w:themeColor="text1"/>
                <w:sz w:val="24"/>
                <w:szCs w:val="24"/>
              </w:rPr>
              <w:t>MA Assoc. of Community</w:t>
            </w:r>
            <w:r w:rsidR="003D5DC2" w:rsidRPr="007B5F15">
              <w:rPr>
                <w:rFonts w:ascii="Calibri" w:eastAsia="Times New Roman" w:hAnsi="Calibri" w:cs="Calibri"/>
                <w:color w:val="000000" w:themeColor="text1"/>
                <w:sz w:val="24"/>
                <w:szCs w:val="24"/>
              </w:rPr>
              <w:t xml:space="preserve"> </w:t>
            </w:r>
            <w:r w:rsidRPr="007B5F15">
              <w:rPr>
                <w:rFonts w:ascii="Calibri" w:eastAsia="Times New Roman" w:hAnsi="Calibri" w:cs="Calibri"/>
                <w:color w:val="000000" w:themeColor="text1"/>
                <w:sz w:val="24"/>
                <w:szCs w:val="24"/>
              </w:rPr>
              <w:t>Development Corporations (MACDC)</w:t>
            </w:r>
          </w:p>
        </w:tc>
      </w:tr>
      <w:tr w:rsidR="00E3530A" w:rsidRPr="00BF6CBC" w14:paraId="2CBA255E" w14:textId="77777777" w:rsidTr="00BF6CBC">
        <w:tc>
          <w:tcPr>
            <w:tcW w:w="3505" w:type="dxa"/>
          </w:tcPr>
          <w:p w14:paraId="56004108" w14:textId="77777777" w:rsidR="00E3530A" w:rsidRPr="007B5F15" w:rsidRDefault="00E3530A" w:rsidP="003D5DC2">
            <w:pPr>
              <w:rPr>
                <w:rFonts w:ascii="Calibri" w:hAnsi="Calibri" w:cs="Calibri"/>
                <w:b/>
                <w:bCs/>
                <w:color w:val="000000" w:themeColor="text1"/>
                <w:sz w:val="24"/>
                <w:szCs w:val="24"/>
              </w:rPr>
            </w:pPr>
            <w:r w:rsidRPr="007B5F15">
              <w:rPr>
                <w:rFonts w:ascii="Calibri" w:eastAsia="Times New Roman" w:hAnsi="Calibri" w:cs="Calibri"/>
                <w:b/>
                <w:bCs/>
                <w:color w:val="000000" w:themeColor="text1"/>
                <w:sz w:val="24"/>
                <w:szCs w:val="24"/>
              </w:rPr>
              <w:t>Angela Cleveland</w:t>
            </w:r>
            <w:r w:rsidRPr="007B5F15">
              <w:rPr>
                <w:rFonts w:ascii="Calibri" w:hAnsi="Calibri" w:cs="Calibri"/>
                <w:b/>
                <w:bCs/>
                <w:color w:val="000000" w:themeColor="text1"/>
                <w:sz w:val="24"/>
                <w:szCs w:val="24"/>
              </w:rPr>
              <w:t>, AICP</w:t>
            </w:r>
          </w:p>
          <w:p w14:paraId="559179B8" w14:textId="31AFB38C" w:rsidR="00E3530A" w:rsidRPr="007B5F15" w:rsidRDefault="00E3530A" w:rsidP="003D5DC2">
            <w:pPr>
              <w:rPr>
                <w:rFonts w:ascii="Calibri" w:hAnsi="Calibri" w:cs="Calibri"/>
                <w:color w:val="000000" w:themeColor="text1"/>
                <w:sz w:val="24"/>
                <w:szCs w:val="24"/>
              </w:rPr>
            </w:pPr>
            <w:r w:rsidRPr="007B5F15">
              <w:rPr>
                <w:rFonts w:ascii="Calibri" w:hAnsi="Calibri" w:cs="Calibri"/>
                <w:color w:val="000000" w:themeColor="text1"/>
                <w:sz w:val="24"/>
                <w:szCs w:val="24"/>
              </w:rPr>
              <w:t>President, American Planning Association</w:t>
            </w:r>
            <w:r w:rsidR="00D31495" w:rsidRPr="007B5F15">
              <w:rPr>
                <w:rFonts w:ascii="Calibri" w:hAnsi="Calibri" w:cs="Calibri"/>
                <w:color w:val="000000" w:themeColor="text1"/>
                <w:sz w:val="24"/>
                <w:szCs w:val="24"/>
              </w:rPr>
              <w:t>,</w:t>
            </w:r>
            <w:r w:rsidRPr="007B5F15">
              <w:rPr>
                <w:rFonts w:ascii="Calibri" w:hAnsi="Calibri" w:cs="Calibri"/>
                <w:color w:val="000000" w:themeColor="text1"/>
                <w:sz w:val="24"/>
                <w:szCs w:val="24"/>
              </w:rPr>
              <w:t xml:space="preserve"> Massachusetts Chapter (APA-MA</w:t>
            </w:r>
            <w:r w:rsidRPr="007B5F15">
              <w:rPr>
                <w:rFonts w:ascii="Calibri" w:hAnsi="Calibri" w:cs="Calibri"/>
                <w:color w:val="000000" w:themeColor="text1"/>
                <w:sz w:val="24"/>
                <w:szCs w:val="24"/>
                <w:shd w:val="clear" w:color="auto" w:fill="FFFFFF"/>
              </w:rPr>
              <w:t>)</w:t>
            </w:r>
            <w:r w:rsidR="00D31495" w:rsidRPr="007B5F15">
              <w:rPr>
                <w:rFonts w:ascii="Calibri" w:hAnsi="Calibri" w:cs="Calibri"/>
                <w:color w:val="000000" w:themeColor="text1"/>
                <w:sz w:val="24"/>
                <w:szCs w:val="24"/>
                <w:shd w:val="clear" w:color="auto" w:fill="FFFFFF"/>
              </w:rPr>
              <w:t>,</w:t>
            </w:r>
            <w:r w:rsidR="00A30F5A" w:rsidRPr="007B5F15">
              <w:rPr>
                <w:rFonts w:ascii="Calibri" w:hAnsi="Calibri" w:cs="Calibri"/>
                <w:color w:val="000000" w:themeColor="text1"/>
                <w:sz w:val="24"/>
                <w:szCs w:val="24"/>
                <w:shd w:val="clear" w:color="auto" w:fill="FFFFFF"/>
              </w:rPr>
              <w:t xml:space="preserve"> </w:t>
            </w:r>
            <w:r w:rsidRPr="007B5F15">
              <w:rPr>
                <w:rFonts w:ascii="Calibri" w:hAnsi="Calibri" w:cs="Calibri"/>
                <w:color w:val="000000" w:themeColor="text1"/>
                <w:sz w:val="24"/>
                <w:szCs w:val="24"/>
              </w:rPr>
              <w:t>Director of Community and Economic Development, City of Amesbury</w:t>
            </w:r>
          </w:p>
        </w:tc>
        <w:tc>
          <w:tcPr>
            <w:tcW w:w="2791" w:type="dxa"/>
          </w:tcPr>
          <w:p w14:paraId="48F75CAA" w14:textId="77777777" w:rsidR="00E3530A" w:rsidRPr="007B5F15" w:rsidRDefault="00E3530A" w:rsidP="003D5DC2">
            <w:pPr>
              <w:rPr>
                <w:rFonts w:ascii="Calibri" w:eastAsia="Times New Roman" w:hAnsi="Calibri" w:cs="Calibri"/>
                <w:b/>
                <w:bCs/>
                <w:color w:val="000000" w:themeColor="text1"/>
                <w:sz w:val="24"/>
                <w:szCs w:val="24"/>
              </w:rPr>
            </w:pPr>
            <w:r w:rsidRPr="007B5F15">
              <w:rPr>
                <w:rFonts w:ascii="Calibri" w:eastAsia="Times New Roman" w:hAnsi="Calibri" w:cs="Calibri"/>
                <w:b/>
                <w:bCs/>
                <w:color w:val="000000" w:themeColor="text1"/>
                <w:sz w:val="24"/>
                <w:szCs w:val="24"/>
              </w:rPr>
              <w:t xml:space="preserve">Jackie DeWolfe </w:t>
            </w:r>
          </w:p>
          <w:p w14:paraId="774C6548" w14:textId="0ECE5E06" w:rsidR="00E3530A" w:rsidRPr="007B5F15" w:rsidRDefault="00E3530A" w:rsidP="003D5DC2">
            <w:pPr>
              <w:rPr>
                <w:rFonts w:ascii="Calibri" w:eastAsia="Times New Roman" w:hAnsi="Calibri" w:cs="Calibri"/>
                <w:color w:val="000000" w:themeColor="text1"/>
                <w:sz w:val="24"/>
                <w:szCs w:val="24"/>
              </w:rPr>
            </w:pPr>
            <w:r w:rsidRPr="007B5F15">
              <w:rPr>
                <w:rFonts w:ascii="Calibri" w:eastAsia="Times New Roman" w:hAnsi="Calibri" w:cs="Calibri"/>
                <w:color w:val="000000" w:themeColor="text1"/>
                <w:sz w:val="24"/>
                <w:szCs w:val="24"/>
              </w:rPr>
              <w:t>Director of Sustainable Mobility,</w:t>
            </w:r>
            <w:r w:rsidR="00A30F5A" w:rsidRPr="007B5F15">
              <w:rPr>
                <w:rFonts w:ascii="Calibri" w:eastAsia="Times New Roman" w:hAnsi="Calibri" w:cs="Calibri"/>
                <w:color w:val="000000" w:themeColor="text1"/>
                <w:sz w:val="24"/>
                <w:szCs w:val="24"/>
              </w:rPr>
              <w:t xml:space="preserve"> </w:t>
            </w:r>
            <w:r w:rsidRPr="007B5F15">
              <w:rPr>
                <w:rFonts w:ascii="Calibri" w:eastAsia="Times New Roman" w:hAnsi="Calibri" w:cs="Calibri"/>
                <w:color w:val="000000" w:themeColor="text1"/>
                <w:sz w:val="24"/>
                <w:szCs w:val="24"/>
              </w:rPr>
              <w:t>Office of the Secretary,</w:t>
            </w:r>
            <w:r w:rsidR="00A30F5A" w:rsidRPr="007B5F15">
              <w:rPr>
                <w:rFonts w:ascii="Calibri" w:eastAsia="Times New Roman" w:hAnsi="Calibri" w:cs="Calibri"/>
                <w:color w:val="000000" w:themeColor="text1"/>
                <w:sz w:val="24"/>
                <w:szCs w:val="24"/>
              </w:rPr>
              <w:t xml:space="preserve"> </w:t>
            </w:r>
            <w:r w:rsidRPr="007B5F15">
              <w:rPr>
                <w:rFonts w:ascii="Calibri" w:eastAsia="Times New Roman" w:hAnsi="Calibri" w:cs="Calibri"/>
                <w:color w:val="000000" w:themeColor="text1"/>
                <w:sz w:val="24"/>
                <w:szCs w:val="24"/>
              </w:rPr>
              <w:t>Massachusetts Department of Transportation</w:t>
            </w:r>
          </w:p>
        </w:tc>
        <w:tc>
          <w:tcPr>
            <w:tcW w:w="3149" w:type="dxa"/>
          </w:tcPr>
          <w:p w14:paraId="48D67810" w14:textId="77777777" w:rsidR="00E3530A" w:rsidRPr="007B5F15" w:rsidRDefault="00E3530A" w:rsidP="003D5DC2">
            <w:pPr>
              <w:rPr>
                <w:rFonts w:ascii="Calibri" w:eastAsia="Times New Roman" w:hAnsi="Calibri" w:cs="Calibri"/>
                <w:color w:val="000000" w:themeColor="text1"/>
                <w:sz w:val="24"/>
                <w:szCs w:val="24"/>
              </w:rPr>
            </w:pPr>
            <w:r w:rsidRPr="007B5F15">
              <w:rPr>
                <w:rFonts w:ascii="Calibri" w:hAnsi="Calibri" w:cs="Calibri"/>
                <w:b/>
                <w:bCs/>
                <w:color w:val="000000" w:themeColor="text1"/>
                <w:sz w:val="24"/>
                <w:szCs w:val="24"/>
              </w:rPr>
              <w:t>Linda Dunlavy</w:t>
            </w:r>
          </w:p>
          <w:p w14:paraId="40DB00CA" w14:textId="6405D81E" w:rsidR="00E3530A" w:rsidRPr="007B5F15" w:rsidRDefault="00E3530A" w:rsidP="003D5DC2">
            <w:pPr>
              <w:rPr>
                <w:rFonts w:ascii="Calibri" w:eastAsia="Times New Roman" w:hAnsi="Calibri" w:cs="Calibri"/>
                <w:color w:val="000000" w:themeColor="text1"/>
                <w:sz w:val="24"/>
                <w:szCs w:val="24"/>
              </w:rPr>
            </w:pPr>
            <w:r w:rsidRPr="007B5F15">
              <w:rPr>
                <w:rFonts w:ascii="Calibri" w:eastAsia="Times New Roman" w:hAnsi="Calibri" w:cs="Calibri"/>
                <w:color w:val="000000" w:themeColor="text1"/>
                <w:sz w:val="24"/>
                <w:szCs w:val="24"/>
              </w:rPr>
              <w:t>Executive Director,</w:t>
            </w:r>
            <w:r w:rsidR="00A30F5A" w:rsidRPr="007B5F15">
              <w:rPr>
                <w:rFonts w:ascii="Calibri" w:eastAsia="Times New Roman" w:hAnsi="Calibri" w:cs="Calibri"/>
                <w:color w:val="000000" w:themeColor="text1"/>
                <w:sz w:val="24"/>
                <w:szCs w:val="24"/>
              </w:rPr>
              <w:t xml:space="preserve"> </w:t>
            </w:r>
            <w:r w:rsidRPr="001550EF">
              <w:rPr>
                <w:rFonts w:ascii="Calibri" w:hAnsi="Calibri" w:cs="Calibri"/>
                <w:color w:val="000000" w:themeColor="text1"/>
                <w:sz w:val="24"/>
                <w:szCs w:val="24"/>
              </w:rPr>
              <w:t>Franklin Regional Council of Governments</w:t>
            </w:r>
          </w:p>
        </w:tc>
      </w:tr>
      <w:tr w:rsidR="00E3530A" w:rsidRPr="00BF6CBC" w14:paraId="3018511B" w14:textId="77777777" w:rsidTr="00BF6CBC">
        <w:tc>
          <w:tcPr>
            <w:tcW w:w="3505" w:type="dxa"/>
          </w:tcPr>
          <w:p w14:paraId="7C3854C5" w14:textId="77777777" w:rsidR="00E3530A" w:rsidRPr="007B5F15" w:rsidRDefault="00E3530A" w:rsidP="003D5DC2">
            <w:pPr>
              <w:pStyle w:val="NoSpacing"/>
              <w:rPr>
                <w:rFonts w:ascii="Calibri" w:hAnsi="Calibri" w:cs="Calibri"/>
                <w:color w:val="000000" w:themeColor="text1"/>
                <w:sz w:val="24"/>
                <w:szCs w:val="24"/>
                <w:lang w:val="es-ES"/>
              </w:rPr>
            </w:pPr>
            <w:r w:rsidRPr="007B5F15">
              <w:rPr>
                <w:rFonts w:ascii="Calibri" w:hAnsi="Calibri" w:cs="Calibri"/>
                <w:b/>
                <w:bCs/>
                <w:color w:val="000000" w:themeColor="text1"/>
                <w:sz w:val="24"/>
                <w:szCs w:val="24"/>
                <w:lang w:val="es-ES"/>
              </w:rPr>
              <w:t>James Fuccione, MPA</w:t>
            </w:r>
          </w:p>
          <w:p w14:paraId="14A1106B" w14:textId="14E9374A" w:rsidR="00E3530A" w:rsidRPr="007B5F15" w:rsidRDefault="00E3530A" w:rsidP="00A30F5A">
            <w:pPr>
              <w:pStyle w:val="NoSpacing"/>
              <w:rPr>
                <w:rFonts w:ascii="Calibri" w:hAnsi="Calibri" w:cs="Calibri"/>
                <w:color w:val="000000" w:themeColor="text1"/>
                <w:sz w:val="24"/>
                <w:szCs w:val="24"/>
              </w:rPr>
            </w:pPr>
            <w:r w:rsidRPr="007B5F15">
              <w:rPr>
                <w:rFonts w:ascii="Calibri" w:hAnsi="Calibri" w:cs="Calibri"/>
                <w:color w:val="000000" w:themeColor="text1"/>
                <w:sz w:val="24"/>
                <w:szCs w:val="24"/>
                <w:lang w:val="es-ES"/>
              </w:rPr>
              <w:t xml:space="preserve">Senior </w:t>
            </w:r>
            <w:proofErr w:type="gramStart"/>
            <w:r w:rsidRPr="007B5F15">
              <w:rPr>
                <w:rFonts w:ascii="Calibri" w:hAnsi="Calibri" w:cs="Calibri"/>
                <w:color w:val="000000" w:themeColor="text1"/>
                <w:sz w:val="24"/>
                <w:szCs w:val="24"/>
                <w:lang w:val="es-ES"/>
              </w:rPr>
              <w:t>Director</w:t>
            </w:r>
            <w:proofErr w:type="gramEnd"/>
            <w:r w:rsidRPr="007B5F15">
              <w:rPr>
                <w:rFonts w:ascii="Calibri" w:hAnsi="Calibri" w:cs="Calibri"/>
                <w:color w:val="000000" w:themeColor="text1"/>
                <w:sz w:val="24"/>
                <w:szCs w:val="24"/>
                <w:lang w:val="es-ES"/>
              </w:rPr>
              <w:t>,</w:t>
            </w:r>
            <w:r w:rsidR="00A30F5A" w:rsidRPr="007B5F15">
              <w:rPr>
                <w:rFonts w:ascii="Calibri" w:hAnsi="Calibri" w:cs="Calibri"/>
                <w:color w:val="000000" w:themeColor="text1"/>
                <w:sz w:val="24"/>
                <w:szCs w:val="24"/>
                <w:lang w:val="es-ES"/>
              </w:rPr>
              <w:t xml:space="preserve"> </w:t>
            </w:r>
            <w:r w:rsidRPr="007B5F15">
              <w:rPr>
                <w:rFonts w:ascii="Calibri" w:hAnsi="Calibri" w:cs="Calibri"/>
                <w:color w:val="000000" w:themeColor="text1"/>
                <w:sz w:val="24"/>
                <w:szCs w:val="24"/>
                <w:lang w:val="es-ES"/>
              </w:rPr>
              <w:t xml:space="preserve">Mass. </w:t>
            </w:r>
            <w:r w:rsidRPr="007B5F15">
              <w:rPr>
                <w:rFonts w:ascii="Calibri" w:hAnsi="Calibri" w:cs="Calibri"/>
                <w:color w:val="000000" w:themeColor="text1"/>
                <w:sz w:val="24"/>
                <w:szCs w:val="24"/>
              </w:rPr>
              <w:t>Healthy Aging Collaborative</w:t>
            </w:r>
          </w:p>
        </w:tc>
        <w:tc>
          <w:tcPr>
            <w:tcW w:w="2791" w:type="dxa"/>
          </w:tcPr>
          <w:p w14:paraId="01FF975E" w14:textId="77777777" w:rsidR="00E3530A" w:rsidRPr="007B5F15" w:rsidRDefault="00E3530A" w:rsidP="003D5DC2">
            <w:pPr>
              <w:rPr>
                <w:rFonts w:ascii="Calibri" w:hAnsi="Calibri" w:cs="Calibri"/>
                <w:b/>
                <w:bCs/>
                <w:color w:val="000000" w:themeColor="text1"/>
                <w:sz w:val="24"/>
                <w:szCs w:val="24"/>
                <w:lang w:val="fr-FR"/>
              </w:rPr>
            </w:pPr>
            <w:r w:rsidRPr="007B5F15">
              <w:rPr>
                <w:rFonts w:ascii="Calibri" w:hAnsi="Calibri" w:cs="Calibri"/>
                <w:b/>
                <w:bCs/>
                <w:color w:val="000000" w:themeColor="text1"/>
                <w:sz w:val="24"/>
                <w:szCs w:val="24"/>
                <w:lang w:val="fr-FR"/>
              </w:rPr>
              <w:t xml:space="preserve">Jeffrey R. </w:t>
            </w:r>
            <w:proofErr w:type="spellStart"/>
            <w:r w:rsidRPr="007B5F15">
              <w:rPr>
                <w:rFonts w:ascii="Calibri" w:hAnsi="Calibri" w:cs="Calibri"/>
                <w:b/>
                <w:bCs/>
                <w:color w:val="000000" w:themeColor="text1"/>
                <w:sz w:val="24"/>
                <w:szCs w:val="24"/>
                <w:lang w:val="fr-FR"/>
              </w:rPr>
              <w:t>Parenti</w:t>
            </w:r>
            <w:proofErr w:type="spellEnd"/>
            <w:r w:rsidRPr="007B5F15">
              <w:rPr>
                <w:rFonts w:ascii="Calibri" w:hAnsi="Calibri" w:cs="Calibri"/>
                <w:b/>
                <w:bCs/>
                <w:color w:val="000000" w:themeColor="text1"/>
                <w:sz w:val="24"/>
                <w:szCs w:val="24"/>
                <w:lang w:val="fr-FR"/>
              </w:rPr>
              <w:t>, PE, PTOE, PTP, ENV SP</w:t>
            </w:r>
          </w:p>
          <w:p w14:paraId="455E90FE" w14:textId="77777777" w:rsidR="00E3530A" w:rsidRPr="007B5F15" w:rsidRDefault="00E3530A" w:rsidP="003D5DC2">
            <w:pPr>
              <w:rPr>
                <w:rFonts w:ascii="Calibri" w:hAnsi="Calibri" w:cs="Calibri"/>
                <w:color w:val="000000" w:themeColor="text1"/>
                <w:sz w:val="24"/>
                <w:szCs w:val="24"/>
              </w:rPr>
            </w:pPr>
            <w:r w:rsidRPr="007B5F15">
              <w:rPr>
                <w:rFonts w:ascii="Calibri" w:hAnsi="Calibri" w:cs="Calibri"/>
                <w:color w:val="000000" w:themeColor="text1"/>
                <w:sz w:val="24"/>
                <w:szCs w:val="24"/>
              </w:rPr>
              <w:t xml:space="preserve">Deputy Chief Engineer, </w:t>
            </w:r>
          </w:p>
          <w:p w14:paraId="43FDA626" w14:textId="671D58BF" w:rsidR="00E3530A" w:rsidRPr="007B5F15" w:rsidRDefault="00E3530A" w:rsidP="003D5DC2">
            <w:pPr>
              <w:rPr>
                <w:rFonts w:ascii="Calibri" w:hAnsi="Calibri" w:cs="Calibri"/>
                <w:color w:val="000000" w:themeColor="text1"/>
                <w:sz w:val="24"/>
                <w:szCs w:val="24"/>
              </w:rPr>
            </w:pPr>
            <w:r w:rsidRPr="007B5F15">
              <w:rPr>
                <w:rFonts w:ascii="Calibri" w:hAnsi="Calibri" w:cs="Calibri"/>
                <w:color w:val="000000" w:themeColor="text1"/>
                <w:sz w:val="24"/>
                <w:szCs w:val="24"/>
              </w:rPr>
              <w:t>Division of Design and Engineering,</w:t>
            </w:r>
            <w:r w:rsidR="00A30F5A" w:rsidRPr="007B5F15">
              <w:rPr>
                <w:rFonts w:ascii="Calibri" w:hAnsi="Calibri" w:cs="Calibri"/>
                <w:color w:val="000000" w:themeColor="text1"/>
                <w:sz w:val="24"/>
                <w:szCs w:val="24"/>
              </w:rPr>
              <w:t xml:space="preserve"> </w:t>
            </w:r>
            <w:r w:rsidR="00BF6CBC" w:rsidRPr="007B5F15">
              <w:rPr>
                <w:rFonts w:ascii="Calibri" w:hAnsi="Calibri" w:cs="Calibri"/>
                <w:color w:val="000000" w:themeColor="text1"/>
                <w:sz w:val="24"/>
                <w:szCs w:val="24"/>
              </w:rPr>
              <w:br/>
            </w:r>
            <w:r w:rsidRPr="007B5F15">
              <w:rPr>
                <w:rFonts w:ascii="Calibri" w:hAnsi="Calibri" w:cs="Calibri"/>
                <w:color w:val="000000" w:themeColor="text1"/>
                <w:sz w:val="24"/>
                <w:szCs w:val="24"/>
              </w:rPr>
              <w:lastRenderedPageBreak/>
              <w:t>MA Department of Conservation and Recreation (DCR)</w:t>
            </w:r>
          </w:p>
        </w:tc>
        <w:tc>
          <w:tcPr>
            <w:tcW w:w="3149" w:type="dxa"/>
          </w:tcPr>
          <w:p w14:paraId="74DBD5E5" w14:textId="77777777" w:rsidR="00E3530A" w:rsidRPr="001550EF" w:rsidRDefault="00E3530A" w:rsidP="003D5DC2">
            <w:pPr>
              <w:rPr>
                <w:rFonts w:ascii="Calibri" w:hAnsi="Calibri" w:cs="Calibri"/>
                <w:b/>
                <w:bCs/>
                <w:color w:val="000000" w:themeColor="text1"/>
                <w:sz w:val="24"/>
                <w:szCs w:val="24"/>
              </w:rPr>
            </w:pPr>
            <w:r w:rsidRPr="001550EF">
              <w:rPr>
                <w:rFonts w:ascii="Calibri" w:hAnsi="Calibri" w:cs="Calibri"/>
                <w:b/>
                <w:bCs/>
                <w:color w:val="000000" w:themeColor="text1"/>
                <w:sz w:val="24"/>
                <w:szCs w:val="24"/>
              </w:rPr>
              <w:lastRenderedPageBreak/>
              <w:t>Kathryn Quigley</w:t>
            </w:r>
          </w:p>
          <w:p w14:paraId="5A98B9AF" w14:textId="0303F500" w:rsidR="00E3530A" w:rsidRPr="007B5F15" w:rsidRDefault="00E3530A" w:rsidP="00A30F5A">
            <w:pPr>
              <w:shd w:val="clear" w:color="auto" w:fill="FFFFFF"/>
              <w:rPr>
                <w:rFonts w:ascii="Calibri" w:eastAsia="Times New Roman" w:hAnsi="Calibri" w:cs="Calibri"/>
                <w:color w:val="000000" w:themeColor="text1"/>
                <w:sz w:val="24"/>
                <w:szCs w:val="24"/>
              </w:rPr>
            </w:pPr>
            <w:r w:rsidRPr="007B5F15">
              <w:rPr>
                <w:rFonts w:ascii="Calibri" w:eastAsia="Times New Roman" w:hAnsi="Calibri" w:cs="Calibri"/>
                <w:color w:val="000000" w:themeColor="text1"/>
                <w:sz w:val="24"/>
                <w:szCs w:val="24"/>
              </w:rPr>
              <w:t>Deputy Director of Strategic Planning,</w:t>
            </w:r>
            <w:r w:rsidR="00A30F5A" w:rsidRPr="007B5F15">
              <w:rPr>
                <w:rFonts w:ascii="Calibri" w:eastAsia="Times New Roman" w:hAnsi="Calibri" w:cs="Calibri"/>
                <w:color w:val="000000" w:themeColor="text1"/>
                <w:sz w:val="24"/>
                <w:szCs w:val="24"/>
              </w:rPr>
              <w:t xml:space="preserve"> </w:t>
            </w:r>
            <w:r w:rsidRPr="007B5F15">
              <w:rPr>
                <w:rFonts w:ascii="Calibri" w:eastAsia="Times New Roman" w:hAnsi="Calibri" w:cs="Calibri"/>
                <w:color w:val="000000" w:themeColor="text1"/>
                <w:sz w:val="24"/>
                <w:szCs w:val="24"/>
              </w:rPr>
              <w:t>Department of System-Wide Accessibility</w:t>
            </w:r>
            <w:r w:rsidR="00D31495" w:rsidRPr="007B5F15">
              <w:rPr>
                <w:rFonts w:ascii="Calibri" w:eastAsia="Times New Roman" w:hAnsi="Calibri" w:cs="Calibri"/>
                <w:color w:val="000000" w:themeColor="text1"/>
                <w:sz w:val="24"/>
                <w:szCs w:val="24"/>
              </w:rPr>
              <w:t>,</w:t>
            </w:r>
            <w:r w:rsidR="00A30F5A" w:rsidRPr="007B5F15">
              <w:rPr>
                <w:rFonts w:ascii="Calibri" w:eastAsia="Times New Roman" w:hAnsi="Calibri" w:cs="Calibri"/>
                <w:color w:val="000000" w:themeColor="text1"/>
                <w:sz w:val="24"/>
                <w:szCs w:val="24"/>
              </w:rPr>
              <w:t xml:space="preserve"> </w:t>
            </w:r>
            <w:r w:rsidRPr="007B5F15">
              <w:rPr>
                <w:rFonts w:ascii="Calibri" w:eastAsia="Times New Roman" w:hAnsi="Calibri" w:cs="Calibri"/>
                <w:color w:val="000000" w:themeColor="text1"/>
                <w:sz w:val="24"/>
                <w:szCs w:val="24"/>
              </w:rPr>
              <w:t>MBTA</w:t>
            </w:r>
          </w:p>
        </w:tc>
      </w:tr>
      <w:tr w:rsidR="00E3530A" w:rsidRPr="00BF6CBC" w14:paraId="13F16EF6" w14:textId="77777777" w:rsidTr="00BF6CBC">
        <w:tc>
          <w:tcPr>
            <w:tcW w:w="3505" w:type="dxa"/>
          </w:tcPr>
          <w:p w14:paraId="2FEC4D2E" w14:textId="77777777" w:rsidR="00E3530A" w:rsidRPr="007B5F15" w:rsidRDefault="00E3530A" w:rsidP="003D5DC2">
            <w:pPr>
              <w:rPr>
                <w:rFonts w:ascii="Calibri" w:hAnsi="Calibri" w:cs="Calibri"/>
                <w:b/>
                <w:bCs/>
                <w:color w:val="000000" w:themeColor="text1"/>
                <w:sz w:val="24"/>
                <w:szCs w:val="24"/>
              </w:rPr>
            </w:pPr>
            <w:r w:rsidRPr="007B5F15">
              <w:rPr>
                <w:rFonts w:ascii="Calibri" w:hAnsi="Calibri" w:cs="Calibri"/>
                <w:b/>
                <w:bCs/>
                <w:color w:val="000000" w:themeColor="text1"/>
                <w:sz w:val="24"/>
                <w:szCs w:val="24"/>
              </w:rPr>
              <w:t>Patty Sullivan</w:t>
            </w:r>
          </w:p>
          <w:p w14:paraId="652BCD30" w14:textId="64B66F3D" w:rsidR="00E3530A" w:rsidRPr="007B5F15" w:rsidRDefault="00E3530A" w:rsidP="003D5DC2">
            <w:pPr>
              <w:rPr>
                <w:rFonts w:ascii="Calibri" w:hAnsi="Calibri" w:cs="Calibri"/>
                <w:color w:val="000000" w:themeColor="text1"/>
                <w:sz w:val="24"/>
                <w:szCs w:val="24"/>
              </w:rPr>
            </w:pPr>
            <w:r w:rsidRPr="007B5F15">
              <w:rPr>
                <w:rFonts w:ascii="Calibri" w:hAnsi="Calibri" w:cs="Calibri"/>
                <w:color w:val="000000" w:themeColor="text1"/>
                <w:sz w:val="24"/>
                <w:szCs w:val="24"/>
              </w:rPr>
              <w:t>Program Manager, Dementia Friendly Massachusetts,</w:t>
            </w:r>
            <w:r w:rsidR="00A30F5A"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Massachusetts Councils on</w:t>
            </w:r>
            <w:r w:rsidR="00A30F5A"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Aging</w:t>
            </w:r>
          </w:p>
        </w:tc>
        <w:tc>
          <w:tcPr>
            <w:tcW w:w="2791" w:type="dxa"/>
          </w:tcPr>
          <w:p w14:paraId="5C6BAA0A" w14:textId="77777777" w:rsidR="00E3530A" w:rsidRPr="007B5F15" w:rsidRDefault="00E3530A" w:rsidP="003D5DC2">
            <w:pPr>
              <w:shd w:val="clear" w:color="auto" w:fill="FFFFFF"/>
              <w:rPr>
                <w:rFonts w:ascii="Calibri" w:hAnsi="Calibri" w:cs="Calibri"/>
                <w:b/>
                <w:bCs/>
                <w:color w:val="000000" w:themeColor="text1"/>
                <w:sz w:val="24"/>
                <w:szCs w:val="24"/>
              </w:rPr>
            </w:pPr>
            <w:r w:rsidRPr="007B5F15">
              <w:rPr>
                <w:rFonts w:ascii="Calibri" w:hAnsi="Calibri" w:cs="Calibri"/>
                <w:b/>
                <w:bCs/>
                <w:color w:val="000000" w:themeColor="text1"/>
                <w:sz w:val="24"/>
                <w:szCs w:val="24"/>
              </w:rPr>
              <w:t>Jeffrey Walker, AICP</w:t>
            </w:r>
          </w:p>
          <w:p w14:paraId="5A9F47A8" w14:textId="4DDC5168" w:rsidR="00E3530A" w:rsidRPr="007B5F15" w:rsidRDefault="00E3530A" w:rsidP="00A30F5A">
            <w:pPr>
              <w:shd w:val="clear" w:color="auto" w:fill="FFFFFF"/>
              <w:rPr>
                <w:rFonts w:ascii="Calibri" w:hAnsi="Calibri" w:cs="Calibri"/>
                <w:color w:val="000000" w:themeColor="text1"/>
                <w:sz w:val="24"/>
                <w:szCs w:val="24"/>
              </w:rPr>
            </w:pPr>
            <w:r w:rsidRPr="007B5F15">
              <w:rPr>
                <w:rFonts w:ascii="Calibri" w:hAnsi="Calibri" w:cs="Calibri"/>
                <w:color w:val="000000" w:themeColor="text1"/>
                <w:sz w:val="24"/>
                <w:szCs w:val="24"/>
              </w:rPr>
              <w:t>Executive Director,</w:t>
            </w:r>
            <w:r w:rsidR="00A30F5A"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Southeastern Regional Planning &amp; Economic Dev</w:t>
            </w:r>
            <w:r w:rsidR="00471672" w:rsidRPr="007B5F15">
              <w:rPr>
                <w:rFonts w:ascii="Calibri" w:hAnsi="Calibri" w:cs="Calibri"/>
                <w:color w:val="000000" w:themeColor="text1"/>
                <w:sz w:val="24"/>
                <w:szCs w:val="24"/>
              </w:rPr>
              <w:t>elopment</w:t>
            </w:r>
            <w:r w:rsidRPr="007B5F15">
              <w:rPr>
                <w:rFonts w:ascii="Calibri" w:hAnsi="Calibri" w:cs="Calibri"/>
                <w:color w:val="000000" w:themeColor="text1"/>
                <w:sz w:val="24"/>
                <w:szCs w:val="24"/>
              </w:rPr>
              <w:t xml:space="preserve"> District </w:t>
            </w:r>
          </w:p>
        </w:tc>
        <w:tc>
          <w:tcPr>
            <w:tcW w:w="3149" w:type="dxa"/>
          </w:tcPr>
          <w:p w14:paraId="2B8CD0E6" w14:textId="411BB1C9" w:rsidR="00E3530A" w:rsidRPr="00BF6CBC" w:rsidRDefault="00E3530A" w:rsidP="003D5DC2">
            <w:pPr>
              <w:rPr>
                <w:rFonts w:ascii="Calibri" w:eastAsia="Times New Roman" w:hAnsi="Calibri" w:cs="Calibri"/>
                <w:b/>
                <w:bCs/>
                <w:sz w:val="24"/>
                <w:szCs w:val="24"/>
              </w:rPr>
            </w:pPr>
            <w:r w:rsidRPr="00BF6CBC">
              <w:rPr>
                <w:rFonts w:ascii="Calibri" w:eastAsia="Times New Roman" w:hAnsi="Calibri" w:cs="Calibri"/>
                <w:b/>
                <w:bCs/>
                <w:sz w:val="24"/>
                <w:szCs w:val="24"/>
              </w:rPr>
              <w:t xml:space="preserve">Amy Walsh, MSc, CDP </w:t>
            </w:r>
          </w:p>
          <w:p w14:paraId="5436CB5D" w14:textId="77777777" w:rsidR="00E3530A" w:rsidRPr="00BF6CBC" w:rsidRDefault="00E3530A" w:rsidP="003D5DC2">
            <w:pPr>
              <w:rPr>
                <w:rFonts w:ascii="Calibri" w:hAnsi="Calibri" w:cs="Calibri"/>
                <w:sz w:val="24"/>
                <w:szCs w:val="24"/>
              </w:rPr>
            </w:pPr>
            <w:r w:rsidRPr="00BF6CBC">
              <w:rPr>
                <w:rFonts w:ascii="Calibri" w:hAnsi="Calibri" w:cs="Calibri"/>
                <w:sz w:val="24"/>
                <w:szCs w:val="24"/>
              </w:rPr>
              <w:t>Dementia Friendly Boston,</w:t>
            </w:r>
          </w:p>
          <w:p w14:paraId="55249762" w14:textId="26E9AD58" w:rsidR="00E3530A" w:rsidRPr="00BF6CBC" w:rsidRDefault="00E3530A" w:rsidP="003D5DC2">
            <w:pPr>
              <w:rPr>
                <w:rFonts w:ascii="Calibri" w:hAnsi="Calibri" w:cs="Calibri"/>
                <w:sz w:val="24"/>
                <w:szCs w:val="24"/>
              </w:rPr>
            </w:pPr>
            <w:r w:rsidRPr="00BF6CBC">
              <w:rPr>
                <w:rFonts w:ascii="Calibri" w:hAnsi="Calibri" w:cs="Calibri"/>
                <w:sz w:val="24"/>
                <w:szCs w:val="24"/>
              </w:rPr>
              <w:t xml:space="preserve">Age Strong Commission, </w:t>
            </w:r>
            <w:r w:rsidR="00E63782">
              <w:rPr>
                <w:rFonts w:ascii="Calibri" w:hAnsi="Calibri" w:cs="Calibri"/>
                <w:sz w:val="24"/>
                <w:szCs w:val="24"/>
              </w:rPr>
              <w:br/>
            </w:r>
            <w:r w:rsidRPr="00BF6CBC">
              <w:rPr>
                <w:rFonts w:ascii="Calibri" w:hAnsi="Calibri" w:cs="Calibri"/>
                <w:sz w:val="24"/>
                <w:szCs w:val="24"/>
              </w:rPr>
              <w:t>City of Boston</w:t>
            </w:r>
          </w:p>
          <w:p w14:paraId="77D07A51" w14:textId="77777777" w:rsidR="00E3530A" w:rsidRPr="00BF6CBC" w:rsidRDefault="00E3530A" w:rsidP="003D5DC2">
            <w:pPr>
              <w:rPr>
                <w:rFonts w:ascii="Calibri" w:hAnsi="Calibri" w:cs="Calibri"/>
                <w:sz w:val="24"/>
                <w:szCs w:val="24"/>
              </w:rPr>
            </w:pPr>
          </w:p>
        </w:tc>
      </w:tr>
      <w:tr w:rsidR="00E3530A" w:rsidRPr="00BF6CBC" w14:paraId="35F20C98" w14:textId="77777777" w:rsidTr="00BF6CBC">
        <w:tc>
          <w:tcPr>
            <w:tcW w:w="3505" w:type="dxa"/>
          </w:tcPr>
          <w:p w14:paraId="303A9ED2" w14:textId="77777777" w:rsidR="00E3530A" w:rsidRPr="007B5F15" w:rsidRDefault="00E3530A" w:rsidP="003D5DC2">
            <w:pPr>
              <w:rPr>
                <w:rFonts w:ascii="Calibri" w:eastAsia="Times New Roman" w:hAnsi="Calibri" w:cs="Calibri"/>
                <w:b/>
                <w:bCs/>
                <w:color w:val="000000" w:themeColor="text1"/>
                <w:sz w:val="24"/>
                <w:szCs w:val="24"/>
              </w:rPr>
            </w:pPr>
            <w:r w:rsidRPr="007B5F15">
              <w:rPr>
                <w:rFonts w:ascii="Calibri" w:eastAsia="Times New Roman" w:hAnsi="Calibri" w:cs="Calibri"/>
                <w:b/>
                <w:bCs/>
                <w:color w:val="000000" w:themeColor="text1"/>
                <w:sz w:val="24"/>
                <w:szCs w:val="24"/>
              </w:rPr>
              <w:t>Sharon M. Yager</w:t>
            </w:r>
          </w:p>
          <w:p w14:paraId="53EBB4C1" w14:textId="77777777" w:rsidR="00E3530A" w:rsidRPr="007B5F15" w:rsidRDefault="00E3530A" w:rsidP="003D5DC2">
            <w:pPr>
              <w:rPr>
                <w:rFonts w:ascii="Calibri" w:eastAsia="Times New Roman" w:hAnsi="Calibri" w:cs="Calibri"/>
                <w:color w:val="000000" w:themeColor="text1"/>
                <w:sz w:val="24"/>
                <w:szCs w:val="24"/>
              </w:rPr>
            </w:pPr>
            <w:r w:rsidRPr="007B5F15">
              <w:rPr>
                <w:rFonts w:ascii="Calibri" w:eastAsia="Times New Roman" w:hAnsi="Calibri" w:cs="Calibri"/>
                <w:color w:val="000000" w:themeColor="text1"/>
                <w:sz w:val="24"/>
                <w:szCs w:val="24"/>
              </w:rPr>
              <w:t>Caregiver Specialist,</w:t>
            </w:r>
          </w:p>
          <w:p w14:paraId="5C6A831E" w14:textId="2A45C833" w:rsidR="00E3530A" w:rsidRPr="007B5F15" w:rsidRDefault="00E3530A" w:rsidP="003D5DC2">
            <w:pPr>
              <w:rPr>
                <w:rFonts w:ascii="Calibri" w:eastAsia="Times New Roman" w:hAnsi="Calibri" w:cs="Calibri"/>
                <w:color w:val="000000" w:themeColor="text1"/>
                <w:sz w:val="24"/>
                <w:szCs w:val="24"/>
              </w:rPr>
            </w:pPr>
            <w:r w:rsidRPr="007B5F15">
              <w:rPr>
                <w:rFonts w:ascii="Calibri" w:eastAsia="Times New Roman" w:hAnsi="Calibri" w:cs="Calibri"/>
                <w:color w:val="000000" w:themeColor="text1"/>
                <w:sz w:val="24"/>
                <w:szCs w:val="24"/>
              </w:rPr>
              <w:t>Family Caregiver Support Program, Montachusett Home Care,</w:t>
            </w:r>
            <w:r w:rsidR="00A30F5A" w:rsidRPr="007B5F15">
              <w:rPr>
                <w:rFonts w:ascii="Calibri" w:eastAsia="Times New Roman" w:hAnsi="Calibri" w:cs="Calibri"/>
                <w:color w:val="000000" w:themeColor="text1"/>
                <w:sz w:val="24"/>
                <w:szCs w:val="24"/>
              </w:rPr>
              <w:t xml:space="preserve"> </w:t>
            </w:r>
            <w:r w:rsidRPr="007B5F15">
              <w:rPr>
                <w:rFonts w:ascii="Calibri" w:eastAsia="Times New Roman" w:hAnsi="Calibri" w:cs="Calibri"/>
                <w:color w:val="000000" w:themeColor="text1"/>
                <w:sz w:val="24"/>
                <w:szCs w:val="24"/>
              </w:rPr>
              <w:t>Leominster, MA</w:t>
            </w:r>
          </w:p>
        </w:tc>
        <w:tc>
          <w:tcPr>
            <w:tcW w:w="2791" w:type="dxa"/>
          </w:tcPr>
          <w:p w14:paraId="7D350D08" w14:textId="77777777" w:rsidR="00E3530A" w:rsidRPr="007B5F15" w:rsidRDefault="00E3530A" w:rsidP="003D5DC2">
            <w:pPr>
              <w:rPr>
                <w:rFonts w:ascii="Calibri" w:hAnsi="Calibri" w:cs="Calibri"/>
                <w:color w:val="000000" w:themeColor="text1"/>
                <w:sz w:val="24"/>
                <w:szCs w:val="24"/>
              </w:rPr>
            </w:pPr>
          </w:p>
        </w:tc>
        <w:tc>
          <w:tcPr>
            <w:tcW w:w="3149" w:type="dxa"/>
          </w:tcPr>
          <w:p w14:paraId="7741E4C3" w14:textId="77777777" w:rsidR="00E3530A" w:rsidRPr="00BF6CBC" w:rsidRDefault="00E3530A" w:rsidP="003D5DC2">
            <w:pPr>
              <w:rPr>
                <w:rFonts w:ascii="Calibri" w:hAnsi="Calibri" w:cs="Calibri"/>
                <w:sz w:val="24"/>
                <w:szCs w:val="24"/>
              </w:rPr>
            </w:pPr>
          </w:p>
        </w:tc>
      </w:tr>
    </w:tbl>
    <w:p w14:paraId="21D9F185" w14:textId="1E0370F4" w:rsidR="00E3530A" w:rsidRPr="003D5DC2" w:rsidRDefault="00E3530A" w:rsidP="0084304C">
      <w:pPr>
        <w:spacing w:after="0"/>
        <w:rPr>
          <w:sz w:val="22"/>
          <w:szCs w:val="22"/>
        </w:rPr>
      </w:pPr>
    </w:p>
    <w:tbl>
      <w:tblPr>
        <w:tblStyle w:val="TableGrid"/>
        <w:tblW w:w="0" w:type="auto"/>
        <w:tblCellMar>
          <w:top w:w="72" w:type="dxa"/>
          <w:left w:w="144" w:type="dxa"/>
          <w:bottom w:w="72" w:type="dxa"/>
          <w:right w:w="144" w:type="dxa"/>
        </w:tblCellMar>
        <w:tblLook w:val="04A0" w:firstRow="1" w:lastRow="0" w:firstColumn="1" w:lastColumn="0" w:noHBand="0" w:noVBand="1"/>
      </w:tblPr>
      <w:tblGrid>
        <w:gridCol w:w="3505"/>
        <w:gridCol w:w="2791"/>
        <w:gridCol w:w="3149"/>
      </w:tblGrid>
      <w:tr w:rsidR="0084304C" w:rsidRPr="00BF6CBC" w14:paraId="03E667A8" w14:textId="77777777" w:rsidTr="00E63782">
        <w:trPr>
          <w:trHeight w:val="374"/>
          <w:tblHeader/>
        </w:trPr>
        <w:tc>
          <w:tcPr>
            <w:tcW w:w="9445" w:type="dxa"/>
            <w:gridSpan w:val="3"/>
            <w:shd w:val="clear" w:color="auto" w:fill="C6D9F1" w:themeFill="text2" w:themeFillTint="33"/>
          </w:tcPr>
          <w:p w14:paraId="46D5673D" w14:textId="74BBE3D0" w:rsidR="0084304C" w:rsidRPr="00BF6CBC" w:rsidRDefault="0084304C" w:rsidP="00773829">
            <w:pPr>
              <w:rPr>
                <w:rFonts w:ascii="Calibri" w:hAnsi="Calibri" w:cs="Calibri"/>
                <w:b/>
                <w:bCs/>
                <w:sz w:val="26"/>
                <w:szCs w:val="26"/>
              </w:rPr>
            </w:pPr>
            <w:r w:rsidRPr="00BF6CBC">
              <w:rPr>
                <w:rFonts w:ascii="Calibri" w:hAnsi="Calibri" w:cs="Calibri"/>
                <w:b/>
                <w:bCs/>
                <w:sz w:val="26"/>
                <w:szCs w:val="26"/>
              </w:rPr>
              <w:t xml:space="preserve">Public </w:t>
            </w:r>
            <w:r w:rsidR="005802CA">
              <w:rPr>
                <w:rFonts w:ascii="Calibri" w:hAnsi="Calibri" w:cs="Calibri"/>
                <w:b/>
                <w:bCs/>
                <w:sz w:val="26"/>
                <w:szCs w:val="26"/>
              </w:rPr>
              <w:t xml:space="preserve">Health </w:t>
            </w:r>
            <w:r w:rsidRPr="00BF6CBC">
              <w:rPr>
                <w:rFonts w:ascii="Calibri" w:hAnsi="Calibri" w:cs="Calibri"/>
                <w:b/>
                <w:bCs/>
                <w:sz w:val="26"/>
                <w:szCs w:val="26"/>
              </w:rPr>
              <w:t xml:space="preserve">Infrastructure Workgroup </w:t>
            </w:r>
          </w:p>
        </w:tc>
      </w:tr>
      <w:tr w:rsidR="0084304C" w:rsidRPr="00BF6CBC" w14:paraId="150584F0" w14:textId="77777777" w:rsidTr="00BF6CBC">
        <w:trPr>
          <w:trHeight w:val="1691"/>
        </w:trPr>
        <w:tc>
          <w:tcPr>
            <w:tcW w:w="3505" w:type="dxa"/>
          </w:tcPr>
          <w:p w14:paraId="6CCB092D" w14:textId="77777777" w:rsidR="00A30F5A" w:rsidRPr="007B5F15" w:rsidRDefault="0084304C" w:rsidP="00773829">
            <w:pPr>
              <w:rPr>
                <w:rFonts w:ascii="Calibri" w:hAnsi="Calibri" w:cs="Calibri"/>
                <w:b/>
                <w:bCs/>
                <w:i/>
                <w:iCs/>
                <w:color w:val="000000" w:themeColor="text1"/>
                <w:sz w:val="24"/>
                <w:szCs w:val="24"/>
              </w:rPr>
            </w:pPr>
            <w:r w:rsidRPr="007B5F15">
              <w:rPr>
                <w:rFonts w:ascii="Calibri" w:hAnsi="Calibri" w:cs="Calibri"/>
                <w:b/>
                <w:bCs/>
                <w:color w:val="000000" w:themeColor="text1"/>
                <w:sz w:val="24"/>
                <w:szCs w:val="24"/>
              </w:rPr>
              <w:t xml:space="preserve">Elizabeth Chen, PhD, MBA, </w:t>
            </w:r>
            <w:r w:rsidRPr="007B5F15">
              <w:rPr>
                <w:rFonts w:ascii="Calibri" w:hAnsi="Calibri" w:cs="Calibri"/>
                <w:b/>
                <w:bCs/>
                <w:i/>
                <w:iCs/>
                <w:color w:val="000000" w:themeColor="text1"/>
                <w:sz w:val="24"/>
                <w:szCs w:val="24"/>
              </w:rPr>
              <w:t xml:space="preserve">MPH </w:t>
            </w:r>
          </w:p>
          <w:p w14:paraId="39233900" w14:textId="2336F607" w:rsidR="0084304C" w:rsidRPr="007B5F15" w:rsidRDefault="0084304C" w:rsidP="00773829">
            <w:pPr>
              <w:rPr>
                <w:rFonts w:ascii="Calibri" w:hAnsi="Calibri" w:cs="Calibri"/>
                <w:color w:val="000000" w:themeColor="text1"/>
                <w:sz w:val="24"/>
                <w:szCs w:val="24"/>
              </w:rPr>
            </w:pPr>
            <w:r w:rsidRPr="007B5F15">
              <w:rPr>
                <w:rFonts w:ascii="Calibri" w:hAnsi="Calibri" w:cs="Calibri"/>
                <w:b/>
                <w:bCs/>
                <w:i/>
                <w:iCs/>
                <w:color w:val="000000" w:themeColor="text1"/>
                <w:sz w:val="24"/>
                <w:szCs w:val="24"/>
              </w:rPr>
              <w:t xml:space="preserve">Workgroup Co-lead </w:t>
            </w:r>
            <w:r w:rsidR="00A30F5A" w:rsidRPr="007B5F15">
              <w:rPr>
                <w:rFonts w:ascii="Calibri" w:hAnsi="Calibri" w:cs="Calibri"/>
                <w:b/>
                <w:bCs/>
                <w:i/>
                <w:iCs/>
                <w:color w:val="000000" w:themeColor="text1"/>
                <w:sz w:val="24"/>
                <w:szCs w:val="24"/>
              </w:rPr>
              <w:t>and</w:t>
            </w:r>
            <w:r w:rsidRPr="007B5F15">
              <w:rPr>
                <w:rFonts w:ascii="Calibri" w:hAnsi="Calibri" w:cs="Calibri"/>
                <w:b/>
                <w:bCs/>
                <w:i/>
                <w:iCs/>
                <w:color w:val="000000" w:themeColor="text1"/>
                <w:sz w:val="24"/>
                <w:szCs w:val="24"/>
              </w:rPr>
              <w:t xml:space="preserve"> </w:t>
            </w:r>
            <w:r w:rsidR="00A30F5A" w:rsidRPr="007B5F15">
              <w:rPr>
                <w:rFonts w:ascii="Calibri" w:hAnsi="Calibri" w:cs="Calibri"/>
                <w:b/>
                <w:bCs/>
                <w:i/>
                <w:iCs/>
                <w:color w:val="000000" w:themeColor="text1"/>
                <w:sz w:val="24"/>
                <w:szCs w:val="24"/>
              </w:rPr>
              <w:br/>
            </w:r>
            <w:r w:rsidRPr="007B5F15">
              <w:rPr>
                <w:rFonts w:ascii="Calibri" w:hAnsi="Calibri" w:cs="Calibri"/>
                <w:b/>
                <w:bCs/>
                <w:i/>
                <w:iCs/>
                <w:color w:val="000000" w:themeColor="text1"/>
                <w:sz w:val="24"/>
                <w:szCs w:val="24"/>
              </w:rPr>
              <w:t>Council Chair</w:t>
            </w:r>
            <w:r w:rsidRPr="007B5F15">
              <w:rPr>
                <w:rFonts w:ascii="Calibri" w:hAnsi="Calibri" w:cs="Calibri"/>
                <w:b/>
                <w:bCs/>
                <w:color w:val="000000" w:themeColor="text1"/>
                <w:sz w:val="24"/>
                <w:szCs w:val="24"/>
              </w:rPr>
              <w:br/>
            </w:r>
            <w:r w:rsidRPr="007B5F15">
              <w:rPr>
                <w:rFonts w:ascii="Calibri" w:hAnsi="Calibri" w:cs="Calibri"/>
                <w:color w:val="000000" w:themeColor="text1"/>
                <w:sz w:val="24"/>
                <w:szCs w:val="24"/>
              </w:rPr>
              <w:t>Secretary, MA Executive Office of Elder Affairs</w:t>
            </w:r>
            <w:r w:rsidRPr="007B5F15">
              <w:rPr>
                <w:rFonts w:ascii="Calibri" w:hAnsi="Calibri" w:cs="Calibri"/>
                <w:color w:val="000000" w:themeColor="text1"/>
                <w:sz w:val="24"/>
                <w:szCs w:val="24"/>
              </w:rPr>
              <w:br/>
            </w:r>
          </w:p>
        </w:tc>
        <w:tc>
          <w:tcPr>
            <w:tcW w:w="2791" w:type="dxa"/>
          </w:tcPr>
          <w:p w14:paraId="3F954BBE" w14:textId="77777777" w:rsidR="00A30F5A" w:rsidRPr="007B5F15" w:rsidRDefault="0084304C" w:rsidP="00773829">
            <w:pPr>
              <w:rPr>
                <w:rFonts w:ascii="Calibri" w:hAnsi="Calibri" w:cs="Calibri"/>
                <w:b/>
                <w:color w:val="000000" w:themeColor="text1"/>
                <w:sz w:val="24"/>
                <w:szCs w:val="24"/>
              </w:rPr>
            </w:pPr>
            <w:r w:rsidRPr="007B5F15">
              <w:rPr>
                <w:rFonts w:ascii="Calibri" w:hAnsi="Calibri" w:cs="Calibri"/>
                <w:b/>
                <w:color w:val="000000" w:themeColor="text1"/>
                <w:sz w:val="24"/>
                <w:szCs w:val="24"/>
              </w:rPr>
              <w:t>James Lavery</w:t>
            </w:r>
          </w:p>
          <w:p w14:paraId="174E8BD8" w14:textId="63AC28A8" w:rsidR="0084304C" w:rsidRPr="007B5F15" w:rsidRDefault="0084304C" w:rsidP="00773829">
            <w:pPr>
              <w:rPr>
                <w:rFonts w:ascii="Calibri" w:hAnsi="Calibri" w:cs="Calibri"/>
                <w:b/>
                <w:i/>
                <w:iCs/>
                <w:color w:val="000000" w:themeColor="text1"/>
                <w:sz w:val="24"/>
                <w:szCs w:val="24"/>
              </w:rPr>
            </w:pPr>
            <w:r w:rsidRPr="007B5F15">
              <w:rPr>
                <w:rFonts w:ascii="Calibri" w:hAnsi="Calibri" w:cs="Calibri"/>
                <w:b/>
                <w:i/>
                <w:iCs/>
                <w:color w:val="000000" w:themeColor="text1"/>
                <w:sz w:val="24"/>
                <w:szCs w:val="24"/>
              </w:rPr>
              <w:t xml:space="preserve">Workgroup Co-lead </w:t>
            </w:r>
            <w:r w:rsidR="00A30F5A" w:rsidRPr="007B5F15">
              <w:rPr>
                <w:rFonts w:ascii="Calibri" w:hAnsi="Calibri" w:cs="Calibri"/>
                <w:b/>
                <w:i/>
                <w:iCs/>
                <w:color w:val="000000" w:themeColor="text1"/>
                <w:sz w:val="24"/>
                <w:szCs w:val="24"/>
              </w:rPr>
              <w:t>and</w:t>
            </w:r>
            <w:r w:rsidRPr="007B5F15">
              <w:rPr>
                <w:rFonts w:ascii="Calibri" w:hAnsi="Calibri" w:cs="Calibri"/>
                <w:b/>
                <w:i/>
                <w:iCs/>
                <w:color w:val="000000" w:themeColor="text1"/>
                <w:sz w:val="24"/>
                <w:szCs w:val="24"/>
              </w:rPr>
              <w:t xml:space="preserve"> Council Member</w:t>
            </w:r>
          </w:p>
          <w:p w14:paraId="2C5FE30F" w14:textId="7336A113" w:rsidR="0084304C" w:rsidRPr="007B5F15" w:rsidRDefault="00CB776A" w:rsidP="00CB776A">
            <w:pPr>
              <w:rPr>
                <w:rFonts w:ascii="Calibri" w:hAnsi="Calibri" w:cs="Calibri"/>
                <w:color w:val="000000" w:themeColor="text1"/>
                <w:sz w:val="24"/>
                <w:szCs w:val="24"/>
              </w:rPr>
            </w:pPr>
            <w:r w:rsidRPr="007B5F15">
              <w:rPr>
                <w:rFonts w:ascii="Calibri" w:hAnsi="Calibri" w:cs="Calibri"/>
                <w:color w:val="000000" w:themeColor="text1"/>
                <w:sz w:val="24"/>
                <w:szCs w:val="24"/>
              </w:rPr>
              <w:t>Director, Bureau of Health Professions Licensure, MA</w:t>
            </w:r>
            <w:r w:rsidR="00D31495"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Department of Public Health</w:t>
            </w:r>
          </w:p>
        </w:tc>
        <w:tc>
          <w:tcPr>
            <w:tcW w:w="3149" w:type="dxa"/>
          </w:tcPr>
          <w:p w14:paraId="759675B0" w14:textId="77777777" w:rsidR="0084304C" w:rsidRPr="007B5F15" w:rsidRDefault="0084304C" w:rsidP="00773829">
            <w:pPr>
              <w:pStyle w:val="NoSpacing"/>
              <w:rPr>
                <w:rFonts w:ascii="Calibri" w:hAnsi="Calibri" w:cs="Calibri"/>
                <w:b/>
                <w:color w:val="000000" w:themeColor="text1"/>
                <w:sz w:val="24"/>
                <w:szCs w:val="24"/>
              </w:rPr>
            </w:pPr>
            <w:r w:rsidRPr="007B5F15">
              <w:rPr>
                <w:rFonts w:ascii="Calibri" w:hAnsi="Calibri" w:cs="Calibri"/>
                <w:b/>
                <w:color w:val="000000" w:themeColor="text1"/>
                <w:sz w:val="24"/>
                <w:szCs w:val="24"/>
              </w:rPr>
              <w:t xml:space="preserve">Susan Antkowiak </w:t>
            </w:r>
          </w:p>
          <w:p w14:paraId="282DC678" w14:textId="77777777" w:rsidR="0084304C" w:rsidRPr="007B5F15" w:rsidRDefault="0084304C" w:rsidP="00773829">
            <w:pPr>
              <w:pStyle w:val="NoSpacing"/>
              <w:rPr>
                <w:rFonts w:ascii="Calibri" w:hAnsi="Calibri" w:cs="Calibri"/>
                <w:bCs/>
                <w:i/>
                <w:iCs/>
                <w:color w:val="000000" w:themeColor="text1"/>
                <w:sz w:val="24"/>
                <w:szCs w:val="24"/>
              </w:rPr>
            </w:pPr>
            <w:r w:rsidRPr="007B5F15">
              <w:rPr>
                <w:rFonts w:ascii="Calibri" w:hAnsi="Calibri" w:cs="Calibri"/>
                <w:b/>
                <w:i/>
                <w:iCs/>
                <w:color w:val="000000" w:themeColor="text1"/>
                <w:sz w:val="24"/>
                <w:szCs w:val="24"/>
              </w:rPr>
              <w:t>Council Member</w:t>
            </w:r>
          </w:p>
          <w:p w14:paraId="7F23A1DD" w14:textId="2D4BFC5C" w:rsidR="0084304C" w:rsidRPr="007B5F15" w:rsidRDefault="0084304C" w:rsidP="00773829">
            <w:pPr>
              <w:rPr>
                <w:rFonts w:ascii="Calibri" w:hAnsi="Calibri" w:cs="Calibri"/>
                <w:b/>
                <w:bCs/>
                <w:color w:val="000000" w:themeColor="text1"/>
                <w:sz w:val="24"/>
                <w:szCs w:val="24"/>
              </w:rPr>
            </w:pPr>
            <w:r w:rsidRPr="007B5F15">
              <w:rPr>
                <w:rFonts w:ascii="Calibri" w:hAnsi="Calibri" w:cs="Calibri"/>
                <w:color w:val="000000" w:themeColor="text1"/>
                <w:sz w:val="24"/>
                <w:szCs w:val="24"/>
              </w:rPr>
              <w:t>Vice President of Programs &amp; Services, Alzheimer</w:t>
            </w:r>
            <w:r w:rsidR="00745433" w:rsidRPr="007B5F15">
              <w:rPr>
                <w:rFonts w:ascii="Calibri" w:hAnsi="Calibri" w:cs="Calibri"/>
                <w:color w:val="000000" w:themeColor="text1"/>
                <w:sz w:val="24"/>
                <w:szCs w:val="24"/>
              </w:rPr>
              <w:t>'</w:t>
            </w:r>
            <w:r w:rsidRPr="007B5F15">
              <w:rPr>
                <w:rFonts w:ascii="Calibri" w:hAnsi="Calibri" w:cs="Calibri"/>
                <w:color w:val="000000" w:themeColor="text1"/>
                <w:sz w:val="24"/>
                <w:szCs w:val="24"/>
              </w:rPr>
              <w:t xml:space="preserve">s Association </w:t>
            </w:r>
            <w:r w:rsidR="00B0126D" w:rsidRPr="007B5F15">
              <w:rPr>
                <w:rFonts w:ascii="Calibri" w:hAnsi="Calibri" w:cs="Calibri"/>
                <w:color w:val="000000" w:themeColor="text1"/>
                <w:sz w:val="24"/>
                <w:szCs w:val="24"/>
              </w:rPr>
              <w:t>MA</w:t>
            </w:r>
            <w:r w:rsidRPr="007B5F15">
              <w:rPr>
                <w:rFonts w:ascii="Calibri" w:hAnsi="Calibri" w:cs="Calibri"/>
                <w:color w:val="000000" w:themeColor="text1"/>
                <w:sz w:val="24"/>
                <w:szCs w:val="24"/>
              </w:rPr>
              <w:t>/N</w:t>
            </w:r>
            <w:r w:rsidR="00B0126D" w:rsidRPr="007B5F15">
              <w:rPr>
                <w:rFonts w:ascii="Calibri" w:hAnsi="Calibri" w:cs="Calibri"/>
                <w:color w:val="000000" w:themeColor="text1"/>
                <w:sz w:val="24"/>
                <w:szCs w:val="24"/>
              </w:rPr>
              <w:t>H</w:t>
            </w:r>
            <w:r w:rsidRPr="007B5F15">
              <w:rPr>
                <w:rFonts w:ascii="Calibri" w:hAnsi="Calibri" w:cs="Calibri"/>
                <w:color w:val="000000" w:themeColor="text1"/>
                <w:sz w:val="24"/>
                <w:szCs w:val="24"/>
              </w:rPr>
              <w:t xml:space="preserve"> </w:t>
            </w:r>
          </w:p>
        </w:tc>
      </w:tr>
      <w:tr w:rsidR="0084304C" w:rsidRPr="00BF6CBC" w14:paraId="041D2EBE" w14:textId="77777777" w:rsidTr="00BF6CBC">
        <w:tc>
          <w:tcPr>
            <w:tcW w:w="3505" w:type="dxa"/>
          </w:tcPr>
          <w:p w14:paraId="0FC9A32A" w14:textId="77777777" w:rsidR="0084304C" w:rsidRPr="007B5F15" w:rsidRDefault="0084304C" w:rsidP="00773829">
            <w:pPr>
              <w:rPr>
                <w:rFonts w:cstheme="minorHAnsi"/>
                <w:b/>
                <w:color w:val="000000" w:themeColor="text1"/>
                <w:sz w:val="24"/>
                <w:szCs w:val="24"/>
              </w:rPr>
            </w:pPr>
            <w:r w:rsidRPr="007B5F15">
              <w:rPr>
                <w:rFonts w:cstheme="minorHAnsi"/>
                <w:b/>
                <w:color w:val="000000" w:themeColor="text1"/>
                <w:sz w:val="24"/>
                <w:szCs w:val="24"/>
              </w:rPr>
              <w:t>Adam Frank</w:t>
            </w:r>
          </w:p>
          <w:p w14:paraId="458529AC" w14:textId="77777777" w:rsidR="0084304C" w:rsidRPr="007B5F15" w:rsidRDefault="0084304C" w:rsidP="00773829">
            <w:pPr>
              <w:rPr>
                <w:rFonts w:cstheme="minorHAnsi"/>
                <w:b/>
                <w:color w:val="000000" w:themeColor="text1"/>
                <w:sz w:val="24"/>
                <w:szCs w:val="24"/>
              </w:rPr>
            </w:pPr>
            <w:r w:rsidRPr="007B5F15">
              <w:rPr>
                <w:rFonts w:ascii="Calibri" w:hAnsi="Calibri" w:cs="Calibri"/>
                <w:color w:val="000000" w:themeColor="text1"/>
                <w:sz w:val="24"/>
                <w:szCs w:val="24"/>
              </w:rPr>
              <w:t>Council on Aging and Grants Coordinator, MA Executive Office of Elder Affairs</w:t>
            </w:r>
            <w:r w:rsidRPr="007B5F15">
              <w:rPr>
                <w:rFonts w:ascii="Calibri" w:hAnsi="Calibri" w:cs="Calibri"/>
                <w:color w:val="000000" w:themeColor="text1"/>
                <w:sz w:val="24"/>
                <w:szCs w:val="24"/>
              </w:rPr>
              <w:br/>
            </w:r>
          </w:p>
        </w:tc>
        <w:tc>
          <w:tcPr>
            <w:tcW w:w="2791" w:type="dxa"/>
          </w:tcPr>
          <w:p w14:paraId="209C73CB" w14:textId="77777777" w:rsidR="0084304C" w:rsidRPr="007B5F15" w:rsidRDefault="0084304C" w:rsidP="00773829">
            <w:pPr>
              <w:pStyle w:val="NoSpacing"/>
              <w:rPr>
                <w:rFonts w:cstheme="minorHAnsi"/>
                <w:b/>
                <w:color w:val="000000" w:themeColor="text1"/>
                <w:sz w:val="24"/>
                <w:szCs w:val="24"/>
              </w:rPr>
            </w:pPr>
            <w:r w:rsidRPr="007B5F15">
              <w:rPr>
                <w:rFonts w:cstheme="minorHAnsi"/>
                <w:b/>
                <w:color w:val="000000" w:themeColor="text1"/>
                <w:sz w:val="24"/>
                <w:szCs w:val="24"/>
              </w:rPr>
              <w:t>Chelsea Gordon</w:t>
            </w:r>
          </w:p>
          <w:p w14:paraId="2D12F117" w14:textId="15BC4F3F" w:rsidR="0084304C" w:rsidRPr="007B5F15" w:rsidRDefault="0084304C" w:rsidP="00773829">
            <w:pPr>
              <w:rPr>
                <w:rFonts w:cstheme="minorHAnsi"/>
                <w:b/>
                <w:color w:val="000000" w:themeColor="text1"/>
                <w:sz w:val="24"/>
                <w:szCs w:val="24"/>
              </w:rPr>
            </w:pPr>
            <w:r w:rsidRPr="007B5F15">
              <w:rPr>
                <w:rFonts w:ascii="Calibri" w:hAnsi="Calibri" w:cs="Calibri"/>
                <w:color w:val="000000" w:themeColor="text1"/>
                <w:sz w:val="24"/>
                <w:szCs w:val="24"/>
              </w:rPr>
              <w:t xml:space="preserve">Public Policy &amp; Advocacy Associate, Alzheimer's Association MA/NH </w:t>
            </w:r>
          </w:p>
        </w:tc>
        <w:tc>
          <w:tcPr>
            <w:tcW w:w="3149" w:type="dxa"/>
          </w:tcPr>
          <w:p w14:paraId="4AB7B7A0" w14:textId="77777777" w:rsidR="0084304C" w:rsidRPr="007B5F15" w:rsidRDefault="0084304C" w:rsidP="00773829">
            <w:pPr>
              <w:pStyle w:val="NoSpacing"/>
              <w:rPr>
                <w:rFonts w:cstheme="minorHAnsi"/>
                <w:b/>
                <w:color w:val="000000" w:themeColor="text1"/>
                <w:sz w:val="24"/>
                <w:szCs w:val="24"/>
              </w:rPr>
            </w:pPr>
            <w:r w:rsidRPr="007B5F15">
              <w:rPr>
                <w:rFonts w:cstheme="minorHAnsi"/>
                <w:b/>
                <w:color w:val="000000" w:themeColor="text1"/>
                <w:sz w:val="24"/>
                <w:szCs w:val="24"/>
              </w:rPr>
              <w:t xml:space="preserve">Pamela MacLeod </w:t>
            </w:r>
          </w:p>
          <w:p w14:paraId="050C5EC7" w14:textId="77777777" w:rsidR="0084304C" w:rsidRPr="007B5F15" w:rsidRDefault="0084304C" w:rsidP="00773829">
            <w:pPr>
              <w:pStyle w:val="NoSpacing"/>
              <w:rPr>
                <w:rFonts w:cstheme="minorHAnsi"/>
                <w:bCs/>
                <w:color w:val="000000" w:themeColor="text1"/>
                <w:sz w:val="24"/>
                <w:szCs w:val="24"/>
              </w:rPr>
            </w:pPr>
            <w:r w:rsidRPr="007B5F15">
              <w:rPr>
                <w:rFonts w:cstheme="minorHAnsi"/>
                <w:bCs/>
                <w:color w:val="000000" w:themeColor="text1"/>
                <w:sz w:val="24"/>
                <w:szCs w:val="24"/>
              </w:rPr>
              <w:t>Senior Project Director,</w:t>
            </w:r>
          </w:p>
          <w:p w14:paraId="469CB01D" w14:textId="77777777" w:rsidR="0084304C" w:rsidRPr="007B5F15" w:rsidRDefault="0084304C" w:rsidP="00773829">
            <w:pPr>
              <w:pStyle w:val="NoSpacing"/>
              <w:rPr>
                <w:rFonts w:ascii="Calibri" w:hAnsi="Calibri" w:cs="Calibri"/>
                <w:b/>
                <w:bCs/>
                <w:color w:val="000000" w:themeColor="text1"/>
                <w:sz w:val="24"/>
                <w:szCs w:val="24"/>
              </w:rPr>
            </w:pPr>
            <w:r w:rsidRPr="007B5F15">
              <w:rPr>
                <w:rFonts w:cstheme="minorHAnsi"/>
                <w:bCs/>
                <w:color w:val="000000" w:themeColor="text1"/>
                <w:sz w:val="24"/>
                <w:szCs w:val="24"/>
              </w:rPr>
              <w:t>Executive Office of Elder Affairs and Commonwealth Medicine, UMass Medical School</w:t>
            </w:r>
          </w:p>
        </w:tc>
      </w:tr>
      <w:tr w:rsidR="0084304C" w:rsidRPr="00BF6CBC" w14:paraId="69C6A313" w14:textId="77777777" w:rsidTr="00E63782">
        <w:trPr>
          <w:trHeight w:val="2384"/>
        </w:trPr>
        <w:tc>
          <w:tcPr>
            <w:tcW w:w="3505" w:type="dxa"/>
          </w:tcPr>
          <w:p w14:paraId="6E96D935" w14:textId="77777777" w:rsidR="0084304C" w:rsidRPr="007B5F15" w:rsidRDefault="0084304C" w:rsidP="00773829">
            <w:pPr>
              <w:rPr>
                <w:rFonts w:cstheme="minorHAnsi"/>
                <w:b/>
                <w:color w:val="000000" w:themeColor="text1"/>
                <w:sz w:val="24"/>
                <w:szCs w:val="24"/>
              </w:rPr>
            </w:pPr>
            <w:r w:rsidRPr="007B5F15">
              <w:rPr>
                <w:rFonts w:cstheme="minorHAnsi"/>
                <w:b/>
                <w:color w:val="000000" w:themeColor="text1"/>
                <w:sz w:val="24"/>
                <w:szCs w:val="24"/>
              </w:rPr>
              <w:t>Maura Moxley</w:t>
            </w:r>
          </w:p>
          <w:p w14:paraId="2C17AA36" w14:textId="4155408E" w:rsidR="0084304C" w:rsidRPr="007B5F15" w:rsidRDefault="0084304C" w:rsidP="00773829">
            <w:pPr>
              <w:pStyle w:val="NoSpacing"/>
              <w:rPr>
                <w:rFonts w:ascii="Calibri" w:hAnsi="Calibri" w:cs="Calibri"/>
                <w:color w:val="000000" w:themeColor="text1"/>
                <w:sz w:val="24"/>
                <w:szCs w:val="24"/>
              </w:rPr>
            </w:pPr>
            <w:r w:rsidRPr="007B5F15">
              <w:rPr>
                <w:rFonts w:ascii="Calibri" w:hAnsi="Calibri" w:cs="Calibri"/>
                <w:color w:val="000000" w:themeColor="text1"/>
                <w:sz w:val="24"/>
                <w:szCs w:val="24"/>
              </w:rPr>
              <w:t>Former Director of Community Engagement</w:t>
            </w:r>
            <w:r w:rsidR="00A30F5A"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 xml:space="preserve">Alzheimer's Association </w:t>
            </w:r>
            <w:r w:rsidR="00B0126D" w:rsidRPr="007B5F15">
              <w:rPr>
                <w:rFonts w:ascii="Calibri" w:hAnsi="Calibri" w:cs="Calibri"/>
                <w:color w:val="000000" w:themeColor="text1"/>
                <w:sz w:val="24"/>
                <w:szCs w:val="24"/>
              </w:rPr>
              <w:t>MA</w:t>
            </w:r>
            <w:r w:rsidRPr="007B5F15">
              <w:rPr>
                <w:rFonts w:ascii="Calibri" w:hAnsi="Calibri" w:cs="Calibri"/>
                <w:color w:val="000000" w:themeColor="text1"/>
                <w:sz w:val="24"/>
                <w:szCs w:val="24"/>
              </w:rPr>
              <w:t>/N</w:t>
            </w:r>
            <w:r w:rsidR="00B0126D" w:rsidRPr="007B5F15">
              <w:rPr>
                <w:rFonts w:ascii="Calibri" w:hAnsi="Calibri" w:cs="Calibri"/>
                <w:color w:val="000000" w:themeColor="text1"/>
                <w:sz w:val="24"/>
                <w:szCs w:val="24"/>
              </w:rPr>
              <w:t>H</w:t>
            </w:r>
          </w:p>
          <w:p w14:paraId="22E99915" w14:textId="77777777" w:rsidR="0084304C" w:rsidRPr="007B5F15" w:rsidRDefault="0084304C" w:rsidP="00773829">
            <w:pPr>
              <w:rPr>
                <w:rFonts w:ascii="Calibri" w:hAnsi="Calibri" w:cs="Calibri"/>
                <w:color w:val="000000" w:themeColor="text1"/>
                <w:sz w:val="24"/>
                <w:szCs w:val="24"/>
              </w:rPr>
            </w:pPr>
          </w:p>
        </w:tc>
        <w:tc>
          <w:tcPr>
            <w:tcW w:w="2791" w:type="dxa"/>
          </w:tcPr>
          <w:p w14:paraId="76A28EB2" w14:textId="77777777" w:rsidR="0084304C" w:rsidRPr="007B5F15" w:rsidRDefault="0084304C" w:rsidP="00773829">
            <w:pPr>
              <w:rPr>
                <w:rFonts w:ascii="Calibri" w:hAnsi="Calibri" w:cs="Calibri"/>
                <w:b/>
                <w:bCs/>
                <w:color w:val="000000" w:themeColor="text1"/>
                <w:sz w:val="24"/>
                <w:szCs w:val="24"/>
              </w:rPr>
            </w:pPr>
            <w:r w:rsidRPr="007B5F15">
              <w:rPr>
                <w:rFonts w:ascii="Calibri" w:hAnsi="Calibri" w:cs="Calibri"/>
                <w:b/>
                <w:bCs/>
                <w:color w:val="000000" w:themeColor="text1"/>
                <w:sz w:val="24"/>
                <w:szCs w:val="24"/>
              </w:rPr>
              <w:t>James Wessler</w:t>
            </w:r>
          </w:p>
          <w:p w14:paraId="55493B39" w14:textId="77777777" w:rsidR="0084304C" w:rsidRPr="007B5F15" w:rsidRDefault="0084304C" w:rsidP="00773829">
            <w:pPr>
              <w:rPr>
                <w:rFonts w:ascii="Calibri" w:hAnsi="Calibri" w:cs="Calibri"/>
                <w:b/>
                <w:bCs/>
                <w:i/>
                <w:iCs/>
                <w:color w:val="000000" w:themeColor="text1"/>
                <w:sz w:val="24"/>
                <w:szCs w:val="24"/>
              </w:rPr>
            </w:pPr>
            <w:r w:rsidRPr="007B5F15">
              <w:rPr>
                <w:rFonts w:ascii="Calibri" w:hAnsi="Calibri" w:cs="Calibri"/>
                <w:b/>
                <w:bCs/>
                <w:i/>
                <w:iCs/>
                <w:color w:val="000000" w:themeColor="text1"/>
                <w:sz w:val="24"/>
                <w:szCs w:val="24"/>
              </w:rPr>
              <w:t>Workgroup Co-lead and Council Member</w:t>
            </w:r>
          </w:p>
          <w:p w14:paraId="7571DD95" w14:textId="2B703D5E" w:rsidR="0084304C" w:rsidRPr="007B5F15" w:rsidRDefault="0084304C" w:rsidP="00773829">
            <w:pPr>
              <w:pStyle w:val="NoSpacing"/>
              <w:rPr>
                <w:rFonts w:ascii="Calibri" w:hAnsi="Calibri" w:cs="Calibri"/>
                <w:b/>
                <w:bCs/>
                <w:color w:val="000000" w:themeColor="text1"/>
                <w:sz w:val="24"/>
                <w:szCs w:val="24"/>
              </w:rPr>
            </w:pPr>
            <w:r w:rsidRPr="007B5F15">
              <w:rPr>
                <w:rFonts w:ascii="Calibri" w:hAnsi="Calibri" w:cs="Calibri"/>
                <w:color w:val="000000" w:themeColor="text1"/>
                <w:sz w:val="24"/>
                <w:szCs w:val="24"/>
              </w:rPr>
              <w:t xml:space="preserve">Chief Executive Officer, Alzheimer's Association </w:t>
            </w:r>
            <w:r w:rsidR="00B0126D" w:rsidRPr="007B5F15">
              <w:rPr>
                <w:rFonts w:ascii="Calibri" w:hAnsi="Calibri" w:cs="Calibri"/>
                <w:color w:val="000000" w:themeColor="text1"/>
                <w:sz w:val="24"/>
                <w:szCs w:val="24"/>
              </w:rPr>
              <w:t>MA</w:t>
            </w:r>
            <w:r w:rsidRPr="007B5F15">
              <w:rPr>
                <w:rFonts w:ascii="Calibri" w:hAnsi="Calibri" w:cs="Calibri"/>
                <w:color w:val="000000" w:themeColor="text1"/>
                <w:sz w:val="24"/>
                <w:szCs w:val="24"/>
              </w:rPr>
              <w:t>/N</w:t>
            </w:r>
            <w:r w:rsidR="00B0126D" w:rsidRPr="007B5F15">
              <w:rPr>
                <w:rFonts w:ascii="Calibri" w:hAnsi="Calibri" w:cs="Calibri"/>
                <w:color w:val="000000" w:themeColor="text1"/>
                <w:sz w:val="24"/>
                <w:szCs w:val="24"/>
              </w:rPr>
              <w:t>H</w:t>
            </w:r>
            <w:r w:rsidRPr="007B5F15">
              <w:rPr>
                <w:rFonts w:ascii="Calibri" w:hAnsi="Calibri" w:cs="Calibri"/>
                <w:color w:val="000000" w:themeColor="text1"/>
                <w:sz w:val="24"/>
                <w:szCs w:val="24"/>
              </w:rPr>
              <w:t>, and New England Regional Leader</w:t>
            </w:r>
          </w:p>
        </w:tc>
        <w:tc>
          <w:tcPr>
            <w:tcW w:w="3149" w:type="dxa"/>
          </w:tcPr>
          <w:p w14:paraId="2C4EA234" w14:textId="77777777" w:rsidR="0084304C" w:rsidRPr="007B5F15" w:rsidRDefault="0084304C" w:rsidP="00773829">
            <w:pPr>
              <w:rPr>
                <w:rFonts w:eastAsia="Times New Roman"/>
                <w:b/>
                <w:bCs/>
                <w:color w:val="000000" w:themeColor="text1"/>
                <w:sz w:val="24"/>
                <w:szCs w:val="24"/>
              </w:rPr>
            </w:pPr>
            <w:r w:rsidRPr="007B5F15">
              <w:rPr>
                <w:rFonts w:eastAsia="Times New Roman"/>
                <w:b/>
                <w:bCs/>
                <w:color w:val="000000" w:themeColor="text1"/>
                <w:sz w:val="24"/>
                <w:szCs w:val="24"/>
              </w:rPr>
              <w:t>Ben Wood</w:t>
            </w:r>
          </w:p>
          <w:p w14:paraId="1E101371" w14:textId="6A3334E1" w:rsidR="0084304C" w:rsidRPr="007B5F15" w:rsidRDefault="0084304C" w:rsidP="00773829">
            <w:pPr>
              <w:rPr>
                <w:rFonts w:cstheme="minorHAnsi"/>
                <w:bCs/>
                <w:color w:val="000000" w:themeColor="text1"/>
                <w:sz w:val="24"/>
                <w:szCs w:val="24"/>
              </w:rPr>
            </w:pPr>
            <w:r w:rsidRPr="007B5F15">
              <w:rPr>
                <w:rFonts w:eastAsia="Times New Roman"/>
                <w:color w:val="000000" w:themeColor="text1"/>
                <w:sz w:val="24"/>
                <w:szCs w:val="24"/>
              </w:rPr>
              <w:t>Director, Department of Public Health, Division of Community Health Planning and Engagement, Bureau of Community Health and Prevention</w:t>
            </w:r>
            <w:r w:rsidRPr="007B5F15">
              <w:rPr>
                <w:rFonts w:cstheme="minorHAnsi"/>
                <w:bCs/>
                <w:color w:val="000000" w:themeColor="text1"/>
                <w:sz w:val="24"/>
                <w:szCs w:val="24"/>
              </w:rPr>
              <w:t xml:space="preserve"> </w:t>
            </w:r>
          </w:p>
        </w:tc>
      </w:tr>
      <w:tr w:rsidR="0084304C" w:rsidRPr="007B5F15" w14:paraId="48218A15" w14:textId="77777777" w:rsidTr="00BF6CBC">
        <w:tc>
          <w:tcPr>
            <w:tcW w:w="3505" w:type="dxa"/>
          </w:tcPr>
          <w:p w14:paraId="046B059E" w14:textId="77777777" w:rsidR="0084304C" w:rsidRPr="007B5F15" w:rsidRDefault="0084304C" w:rsidP="00773829">
            <w:pPr>
              <w:rPr>
                <w:rFonts w:ascii="Calibri" w:hAnsi="Calibri" w:cs="Calibri"/>
                <w:b/>
                <w:bCs/>
                <w:color w:val="000000" w:themeColor="text1"/>
                <w:sz w:val="24"/>
                <w:szCs w:val="24"/>
              </w:rPr>
            </w:pPr>
            <w:r w:rsidRPr="007B5F15">
              <w:rPr>
                <w:rFonts w:ascii="Calibri" w:hAnsi="Calibri" w:cs="Calibri"/>
                <w:b/>
                <w:bCs/>
                <w:color w:val="000000" w:themeColor="text1"/>
                <w:sz w:val="24"/>
                <w:szCs w:val="24"/>
              </w:rPr>
              <w:lastRenderedPageBreak/>
              <w:t>Daniel Zotos</w:t>
            </w:r>
          </w:p>
          <w:p w14:paraId="18C33F97" w14:textId="1DC09535" w:rsidR="0084304C" w:rsidRPr="007B5F15" w:rsidRDefault="0084304C" w:rsidP="00773829">
            <w:pPr>
              <w:pStyle w:val="NoSpacing"/>
              <w:rPr>
                <w:rFonts w:ascii="Calibri" w:hAnsi="Calibri" w:cs="Calibri"/>
                <w:color w:val="000000" w:themeColor="text1"/>
                <w:sz w:val="24"/>
                <w:szCs w:val="24"/>
              </w:rPr>
            </w:pPr>
            <w:r w:rsidRPr="007B5F15">
              <w:rPr>
                <w:rFonts w:cstheme="minorHAnsi"/>
                <w:bCs/>
                <w:color w:val="000000" w:themeColor="text1"/>
                <w:sz w:val="24"/>
                <w:szCs w:val="24"/>
              </w:rPr>
              <w:t xml:space="preserve">Director of Public Policy &amp; Advocacy, Alzheimer's Association </w:t>
            </w:r>
            <w:r w:rsidR="00B0126D" w:rsidRPr="007B5F15">
              <w:rPr>
                <w:rFonts w:cstheme="minorHAnsi"/>
                <w:bCs/>
                <w:color w:val="000000" w:themeColor="text1"/>
                <w:sz w:val="24"/>
                <w:szCs w:val="24"/>
              </w:rPr>
              <w:t>MA</w:t>
            </w:r>
            <w:r w:rsidRPr="007B5F15">
              <w:rPr>
                <w:rFonts w:cstheme="minorHAnsi"/>
                <w:bCs/>
                <w:color w:val="000000" w:themeColor="text1"/>
                <w:sz w:val="24"/>
                <w:szCs w:val="24"/>
              </w:rPr>
              <w:t>/</w:t>
            </w:r>
            <w:r w:rsidR="00B0126D" w:rsidRPr="007B5F15">
              <w:rPr>
                <w:rFonts w:cstheme="minorHAnsi"/>
                <w:bCs/>
                <w:color w:val="000000" w:themeColor="text1"/>
                <w:sz w:val="24"/>
                <w:szCs w:val="24"/>
              </w:rPr>
              <w:t>NH</w:t>
            </w:r>
            <w:r w:rsidRPr="007B5F15">
              <w:rPr>
                <w:rFonts w:cstheme="minorHAnsi"/>
                <w:bCs/>
                <w:color w:val="000000" w:themeColor="text1"/>
                <w:sz w:val="24"/>
                <w:szCs w:val="24"/>
              </w:rPr>
              <w:t xml:space="preserve"> </w:t>
            </w:r>
          </w:p>
        </w:tc>
        <w:tc>
          <w:tcPr>
            <w:tcW w:w="2791" w:type="dxa"/>
          </w:tcPr>
          <w:p w14:paraId="156B3862" w14:textId="77777777" w:rsidR="0084304C" w:rsidRPr="007B5F15" w:rsidRDefault="0084304C" w:rsidP="00773829">
            <w:pPr>
              <w:pStyle w:val="NoSpacing"/>
              <w:rPr>
                <w:rFonts w:cstheme="minorHAnsi"/>
                <w:b/>
                <w:color w:val="000000" w:themeColor="text1"/>
                <w:sz w:val="24"/>
                <w:szCs w:val="24"/>
              </w:rPr>
            </w:pPr>
          </w:p>
        </w:tc>
        <w:tc>
          <w:tcPr>
            <w:tcW w:w="3149" w:type="dxa"/>
          </w:tcPr>
          <w:p w14:paraId="4D5EC7BD" w14:textId="77777777" w:rsidR="0084304C" w:rsidRPr="007B5F15" w:rsidRDefault="0084304C" w:rsidP="00773829">
            <w:pPr>
              <w:pStyle w:val="NoSpacing"/>
              <w:rPr>
                <w:rFonts w:cstheme="minorHAnsi"/>
                <w:b/>
                <w:color w:val="000000" w:themeColor="text1"/>
                <w:sz w:val="24"/>
                <w:szCs w:val="24"/>
              </w:rPr>
            </w:pPr>
          </w:p>
        </w:tc>
      </w:tr>
    </w:tbl>
    <w:p w14:paraId="76F708A1" w14:textId="77777777" w:rsidR="00A30F5A" w:rsidRPr="007B5F15" w:rsidRDefault="00A30F5A" w:rsidP="0084304C">
      <w:pPr>
        <w:spacing w:after="0"/>
        <w:rPr>
          <w:color w:val="000000" w:themeColor="text1"/>
          <w:sz w:val="24"/>
          <w:szCs w:val="24"/>
        </w:rPr>
      </w:pPr>
    </w:p>
    <w:tbl>
      <w:tblPr>
        <w:tblStyle w:val="TableGrid"/>
        <w:tblW w:w="0" w:type="auto"/>
        <w:tblCellMar>
          <w:top w:w="72" w:type="dxa"/>
          <w:left w:w="144" w:type="dxa"/>
          <w:bottom w:w="72" w:type="dxa"/>
          <w:right w:w="144" w:type="dxa"/>
        </w:tblCellMar>
        <w:tblLook w:val="04A0" w:firstRow="1" w:lastRow="0" w:firstColumn="1" w:lastColumn="0" w:noHBand="0" w:noVBand="1"/>
      </w:tblPr>
      <w:tblGrid>
        <w:gridCol w:w="3505"/>
        <w:gridCol w:w="2791"/>
        <w:gridCol w:w="3149"/>
      </w:tblGrid>
      <w:tr w:rsidR="00975C6C" w:rsidRPr="007B5F15" w14:paraId="5548E247" w14:textId="77777777" w:rsidTr="00A30F5A">
        <w:trPr>
          <w:trHeight w:val="332"/>
        </w:trPr>
        <w:tc>
          <w:tcPr>
            <w:tcW w:w="9445" w:type="dxa"/>
            <w:gridSpan w:val="3"/>
            <w:shd w:val="clear" w:color="auto" w:fill="C6D9F1" w:themeFill="text2" w:themeFillTint="33"/>
          </w:tcPr>
          <w:p w14:paraId="5B292A4E" w14:textId="5E58A557" w:rsidR="00975C6C" w:rsidRPr="007B5F15" w:rsidRDefault="00975C6C" w:rsidP="00975C6C">
            <w:pPr>
              <w:rPr>
                <w:rFonts w:ascii="Calibri" w:hAnsi="Calibri" w:cs="Calibri"/>
                <w:b/>
                <w:bCs/>
                <w:color w:val="000000" w:themeColor="text1"/>
                <w:sz w:val="26"/>
                <w:szCs w:val="26"/>
              </w:rPr>
            </w:pPr>
            <w:r w:rsidRPr="007B5F15">
              <w:rPr>
                <w:rFonts w:ascii="Calibri" w:hAnsi="Calibri" w:cs="Calibri"/>
                <w:b/>
                <w:bCs/>
                <w:color w:val="000000" w:themeColor="text1"/>
                <w:sz w:val="26"/>
                <w:szCs w:val="26"/>
              </w:rPr>
              <w:t xml:space="preserve">Quality of Care </w:t>
            </w:r>
            <w:r w:rsidR="00D6005C" w:rsidRPr="007B5F15">
              <w:rPr>
                <w:rFonts w:ascii="Calibri" w:hAnsi="Calibri" w:cs="Calibri"/>
                <w:b/>
                <w:bCs/>
                <w:color w:val="000000" w:themeColor="text1"/>
                <w:sz w:val="26"/>
                <w:szCs w:val="26"/>
              </w:rPr>
              <w:t>Workgroup</w:t>
            </w:r>
          </w:p>
        </w:tc>
      </w:tr>
      <w:tr w:rsidR="00975C6C" w:rsidRPr="007B5F15" w14:paraId="08E3AEBA" w14:textId="77777777" w:rsidTr="00E63782">
        <w:tc>
          <w:tcPr>
            <w:tcW w:w="3505" w:type="dxa"/>
          </w:tcPr>
          <w:p w14:paraId="681DA5DE" w14:textId="77777777" w:rsidR="00975C6C" w:rsidRPr="00DE1CEC" w:rsidRDefault="00975C6C" w:rsidP="00975C6C">
            <w:pPr>
              <w:pStyle w:val="NoSpacing"/>
              <w:rPr>
                <w:rFonts w:ascii="Calibri" w:hAnsi="Calibri" w:cs="Calibri"/>
                <w:b/>
                <w:color w:val="000000" w:themeColor="text1"/>
                <w:sz w:val="24"/>
                <w:szCs w:val="24"/>
              </w:rPr>
            </w:pPr>
            <w:r w:rsidRPr="00DE1CEC">
              <w:rPr>
                <w:rFonts w:ascii="Calibri" w:hAnsi="Calibri" w:cs="Calibri"/>
                <w:color w:val="000000" w:themeColor="text1"/>
                <w:sz w:val="24"/>
                <w:szCs w:val="24"/>
              </w:rPr>
              <w:br w:type="page"/>
            </w:r>
            <w:r w:rsidRPr="00DE1CEC">
              <w:rPr>
                <w:rFonts w:ascii="Calibri" w:hAnsi="Calibri" w:cs="Calibri"/>
                <w:color w:val="000000" w:themeColor="text1"/>
                <w:sz w:val="24"/>
                <w:szCs w:val="24"/>
              </w:rPr>
              <w:br w:type="page"/>
            </w:r>
            <w:r w:rsidRPr="00DE1CEC">
              <w:rPr>
                <w:rFonts w:ascii="Calibri" w:hAnsi="Calibri" w:cs="Calibri"/>
                <w:b/>
                <w:color w:val="000000" w:themeColor="text1"/>
                <w:sz w:val="24"/>
                <w:szCs w:val="24"/>
              </w:rPr>
              <w:t>Maura J. Brennan, MD</w:t>
            </w:r>
          </w:p>
          <w:p w14:paraId="54711AF3" w14:textId="60A51994" w:rsidR="00975C6C" w:rsidRPr="00DE1CEC" w:rsidRDefault="00D6005C" w:rsidP="00975C6C">
            <w:pPr>
              <w:pStyle w:val="NoSpacing"/>
              <w:rPr>
                <w:rFonts w:ascii="Calibri" w:hAnsi="Calibri" w:cs="Calibri"/>
                <w:b/>
                <w:i/>
                <w:iCs/>
                <w:color w:val="000000" w:themeColor="text1"/>
                <w:sz w:val="24"/>
                <w:szCs w:val="24"/>
              </w:rPr>
            </w:pPr>
            <w:r w:rsidRPr="00DE1CEC">
              <w:rPr>
                <w:rFonts w:ascii="Calibri" w:hAnsi="Calibri" w:cs="Calibri"/>
                <w:b/>
                <w:i/>
                <w:iCs/>
                <w:color w:val="000000" w:themeColor="text1"/>
                <w:sz w:val="24"/>
                <w:szCs w:val="24"/>
              </w:rPr>
              <w:t>Workgroup</w:t>
            </w:r>
            <w:r w:rsidR="00975C6C" w:rsidRPr="00DE1CEC">
              <w:rPr>
                <w:rFonts w:ascii="Calibri" w:hAnsi="Calibri" w:cs="Calibri"/>
                <w:b/>
                <w:i/>
                <w:iCs/>
                <w:color w:val="000000" w:themeColor="text1"/>
                <w:sz w:val="24"/>
                <w:szCs w:val="24"/>
              </w:rPr>
              <w:t xml:space="preserve"> Co-lead and Council Member</w:t>
            </w:r>
          </w:p>
          <w:p w14:paraId="0261484B" w14:textId="1FFEED44" w:rsidR="00975C6C" w:rsidRPr="00DE1CEC" w:rsidRDefault="00975C6C" w:rsidP="00A30F5A">
            <w:pPr>
              <w:pStyle w:val="NoSpacing"/>
              <w:rPr>
                <w:rFonts w:ascii="Calibri" w:hAnsi="Calibri" w:cs="Calibri"/>
                <w:bCs/>
                <w:color w:val="000000" w:themeColor="text1"/>
                <w:sz w:val="24"/>
                <w:szCs w:val="24"/>
              </w:rPr>
            </w:pPr>
            <w:r w:rsidRPr="00DE1CEC">
              <w:rPr>
                <w:rFonts w:ascii="Calibri" w:hAnsi="Calibri" w:cs="Calibri"/>
                <w:bCs/>
                <w:color w:val="000000" w:themeColor="text1"/>
                <w:sz w:val="24"/>
                <w:szCs w:val="24"/>
              </w:rPr>
              <w:t>Program Director</w:t>
            </w:r>
            <w:r w:rsidR="00B0126D" w:rsidRPr="00DE1CEC">
              <w:rPr>
                <w:rFonts w:ascii="Calibri" w:hAnsi="Calibri" w:cs="Calibri"/>
                <w:bCs/>
                <w:color w:val="000000" w:themeColor="text1"/>
                <w:sz w:val="24"/>
                <w:szCs w:val="24"/>
              </w:rPr>
              <w:t>,</w:t>
            </w:r>
            <w:r w:rsidR="00A30F5A" w:rsidRPr="00DE1CEC">
              <w:rPr>
                <w:rFonts w:ascii="Calibri" w:hAnsi="Calibri" w:cs="Calibri"/>
                <w:bCs/>
                <w:color w:val="000000" w:themeColor="text1"/>
                <w:sz w:val="24"/>
                <w:szCs w:val="24"/>
              </w:rPr>
              <w:t xml:space="preserve"> </w:t>
            </w:r>
            <w:r w:rsidRPr="00DE1CEC">
              <w:rPr>
                <w:rFonts w:ascii="Calibri" w:hAnsi="Calibri" w:cs="Calibri"/>
                <w:bCs/>
                <w:color w:val="000000" w:themeColor="text1"/>
                <w:sz w:val="24"/>
                <w:szCs w:val="24"/>
              </w:rPr>
              <w:t>Baystate Health Geriatric Workforce Enhancement Program</w:t>
            </w:r>
          </w:p>
        </w:tc>
        <w:tc>
          <w:tcPr>
            <w:tcW w:w="2791" w:type="dxa"/>
          </w:tcPr>
          <w:p w14:paraId="691F2010" w14:textId="77777777" w:rsidR="00975C6C" w:rsidRPr="00DE1CEC" w:rsidRDefault="00975C6C" w:rsidP="00A70CDB">
            <w:pPr>
              <w:pStyle w:val="NoSpacing"/>
              <w:rPr>
                <w:rFonts w:ascii="Calibri" w:hAnsi="Calibri" w:cs="Calibri"/>
                <w:b/>
                <w:color w:val="000000" w:themeColor="text1"/>
                <w:sz w:val="24"/>
                <w:szCs w:val="24"/>
              </w:rPr>
            </w:pPr>
            <w:r w:rsidRPr="00DE1CEC">
              <w:rPr>
                <w:rFonts w:ascii="Calibri" w:hAnsi="Calibri" w:cs="Calibri"/>
                <w:b/>
                <w:color w:val="000000" w:themeColor="text1"/>
                <w:sz w:val="24"/>
                <w:szCs w:val="24"/>
              </w:rPr>
              <w:t>Deb Dowd-Foley</w:t>
            </w:r>
          </w:p>
          <w:p w14:paraId="1A7B2B6B" w14:textId="7070AFC5" w:rsidR="00975C6C" w:rsidRPr="00DE1CEC" w:rsidRDefault="00975C6C" w:rsidP="00A30F5A">
            <w:pPr>
              <w:pStyle w:val="NoSpacing"/>
              <w:rPr>
                <w:rFonts w:ascii="Calibri" w:hAnsi="Calibri" w:cs="Calibri"/>
                <w:bCs/>
                <w:color w:val="000000" w:themeColor="text1"/>
                <w:sz w:val="24"/>
                <w:szCs w:val="24"/>
              </w:rPr>
            </w:pPr>
            <w:r w:rsidRPr="00DE1CEC">
              <w:rPr>
                <w:rFonts w:ascii="Calibri" w:hAnsi="Calibri" w:cs="Calibri"/>
                <w:bCs/>
                <w:color w:val="000000" w:themeColor="text1"/>
                <w:sz w:val="24"/>
                <w:szCs w:val="24"/>
              </w:rPr>
              <w:t>Caregiver Specialist</w:t>
            </w:r>
            <w:r w:rsidR="00B0126D" w:rsidRPr="00DE1CEC">
              <w:rPr>
                <w:rFonts w:ascii="Calibri" w:hAnsi="Calibri" w:cs="Calibri"/>
                <w:bCs/>
                <w:color w:val="000000" w:themeColor="text1"/>
                <w:sz w:val="24"/>
                <w:szCs w:val="24"/>
              </w:rPr>
              <w:t>,</w:t>
            </w:r>
            <w:r w:rsidR="00A30F5A" w:rsidRPr="00DE1CEC">
              <w:rPr>
                <w:rFonts w:ascii="Calibri" w:hAnsi="Calibri" w:cs="Calibri"/>
                <w:bCs/>
                <w:color w:val="000000" w:themeColor="text1"/>
                <w:sz w:val="24"/>
                <w:szCs w:val="24"/>
              </w:rPr>
              <w:t xml:space="preserve"> </w:t>
            </w:r>
            <w:r w:rsidRPr="00DE1CEC">
              <w:rPr>
                <w:rFonts w:ascii="Calibri" w:hAnsi="Calibri" w:cs="Calibri"/>
                <w:bCs/>
                <w:color w:val="000000" w:themeColor="text1"/>
                <w:sz w:val="24"/>
                <w:szCs w:val="24"/>
              </w:rPr>
              <w:t>Elder Services of Worcester Area, Inc.</w:t>
            </w:r>
          </w:p>
        </w:tc>
        <w:tc>
          <w:tcPr>
            <w:tcW w:w="3149" w:type="dxa"/>
          </w:tcPr>
          <w:p w14:paraId="023D6B63" w14:textId="77777777" w:rsidR="00975C6C" w:rsidRPr="00DE1CEC" w:rsidRDefault="00975C6C" w:rsidP="00A70CDB">
            <w:pPr>
              <w:pStyle w:val="NoSpacing"/>
              <w:rPr>
                <w:rFonts w:ascii="Calibri" w:hAnsi="Calibri" w:cs="Calibri"/>
                <w:b/>
                <w:color w:val="000000" w:themeColor="text1"/>
                <w:sz w:val="24"/>
                <w:szCs w:val="24"/>
              </w:rPr>
            </w:pPr>
            <w:r w:rsidRPr="00DE1CEC">
              <w:rPr>
                <w:rFonts w:ascii="Calibri" w:hAnsi="Calibri" w:cs="Calibri"/>
                <w:b/>
                <w:color w:val="000000" w:themeColor="text1"/>
                <w:sz w:val="24"/>
                <w:szCs w:val="24"/>
              </w:rPr>
              <w:t>Judy Johanson</w:t>
            </w:r>
          </w:p>
          <w:p w14:paraId="094D5B55" w14:textId="284C8BF5" w:rsidR="00975C6C" w:rsidRPr="00DE1CEC" w:rsidRDefault="00975C6C" w:rsidP="00A70CDB">
            <w:pPr>
              <w:pStyle w:val="NoSpacing"/>
              <w:rPr>
                <w:rFonts w:ascii="Calibri" w:hAnsi="Calibri" w:cs="Calibri"/>
                <w:color w:val="000000" w:themeColor="text1"/>
                <w:sz w:val="24"/>
                <w:szCs w:val="24"/>
              </w:rPr>
            </w:pPr>
            <w:r w:rsidRPr="00DE1CEC">
              <w:rPr>
                <w:rFonts w:ascii="Calibri" w:hAnsi="Calibri" w:cs="Calibri"/>
                <w:color w:val="000000" w:themeColor="text1"/>
                <w:sz w:val="24"/>
                <w:szCs w:val="24"/>
              </w:rPr>
              <w:t>Dementia Advocate</w:t>
            </w:r>
            <w:r w:rsidR="00B0126D" w:rsidRPr="00DE1CEC">
              <w:rPr>
                <w:rFonts w:ascii="Calibri" w:hAnsi="Calibri" w:cs="Calibri"/>
                <w:color w:val="000000" w:themeColor="text1"/>
                <w:sz w:val="24"/>
                <w:szCs w:val="24"/>
              </w:rPr>
              <w:t>,</w:t>
            </w:r>
          </w:p>
          <w:p w14:paraId="77B57F5B" w14:textId="1546538B" w:rsidR="00975C6C" w:rsidRPr="00DE1CEC" w:rsidRDefault="00975C6C" w:rsidP="00A70CDB">
            <w:pPr>
              <w:rPr>
                <w:rFonts w:ascii="Calibri" w:hAnsi="Calibri" w:cs="Calibri"/>
                <w:color w:val="000000" w:themeColor="text1"/>
                <w:sz w:val="24"/>
                <w:szCs w:val="24"/>
              </w:rPr>
            </w:pPr>
            <w:r w:rsidRPr="00DE1CEC">
              <w:rPr>
                <w:rFonts w:ascii="Calibri" w:hAnsi="Calibri" w:cs="Calibri"/>
                <w:color w:val="000000" w:themeColor="text1"/>
                <w:sz w:val="24"/>
                <w:szCs w:val="24"/>
                <w:shd w:val="clear" w:color="auto" w:fill="FFFFFF"/>
              </w:rPr>
              <w:t>Mass. Alzheimer</w:t>
            </w:r>
            <w:r w:rsidR="00745433" w:rsidRPr="00DE1CEC">
              <w:rPr>
                <w:rFonts w:ascii="Calibri" w:hAnsi="Calibri" w:cs="Calibri"/>
                <w:color w:val="000000" w:themeColor="text1"/>
                <w:sz w:val="24"/>
                <w:szCs w:val="24"/>
                <w:shd w:val="clear" w:color="auto" w:fill="FFFFFF"/>
              </w:rPr>
              <w:t>'</w:t>
            </w:r>
            <w:r w:rsidRPr="00DE1CEC">
              <w:rPr>
                <w:rFonts w:ascii="Calibri" w:hAnsi="Calibri" w:cs="Calibri"/>
                <w:color w:val="000000" w:themeColor="text1"/>
                <w:sz w:val="24"/>
                <w:szCs w:val="24"/>
                <w:shd w:val="clear" w:color="auto" w:fill="FFFFFF"/>
              </w:rPr>
              <w:t>s Disease Research Center, MGH</w:t>
            </w:r>
          </w:p>
        </w:tc>
      </w:tr>
      <w:tr w:rsidR="00975C6C" w:rsidRPr="007B5F15" w14:paraId="2B98EC30" w14:textId="77777777" w:rsidTr="00E63782">
        <w:tc>
          <w:tcPr>
            <w:tcW w:w="3505" w:type="dxa"/>
          </w:tcPr>
          <w:p w14:paraId="21B2D6AF" w14:textId="77777777" w:rsidR="00975C6C" w:rsidRPr="00DE1CEC" w:rsidRDefault="00975C6C" w:rsidP="00A70CDB">
            <w:pPr>
              <w:pStyle w:val="NoSpacing"/>
              <w:rPr>
                <w:rFonts w:ascii="Calibri" w:hAnsi="Calibri" w:cs="Calibri"/>
                <w:b/>
                <w:color w:val="000000" w:themeColor="text1"/>
                <w:sz w:val="24"/>
                <w:szCs w:val="24"/>
              </w:rPr>
            </w:pPr>
            <w:r w:rsidRPr="00DE1CEC">
              <w:rPr>
                <w:rFonts w:ascii="Calibri" w:hAnsi="Calibri" w:cs="Calibri"/>
                <w:b/>
                <w:color w:val="000000" w:themeColor="text1"/>
                <w:sz w:val="24"/>
                <w:szCs w:val="24"/>
              </w:rPr>
              <w:t>Linda Pellegrini, MS, GNP-BC</w:t>
            </w:r>
          </w:p>
          <w:p w14:paraId="6BA58B65" w14:textId="11F7C412" w:rsidR="00975C6C" w:rsidRPr="00DE1CEC" w:rsidRDefault="007E35B4" w:rsidP="00A70CDB">
            <w:pPr>
              <w:pStyle w:val="NoSpacing"/>
              <w:rPr>
                <w:rFonts w:ascii="Calibri" w:hAnsi="Calibri" w:cs="Calibri"/>
                <w:b/>
                <w:i/>
                <w:iCs/>
                <w:color w:val="000000" w:themeColor="text1"/>
                <w:sz w:val="24"/>
                <w:szCs w:val="24"/>
              </w:rPr>
            </w:pPr>
            <w:r w:rsidRPr="00DE1CEC">
              <w:rPr>
                <w:rFonts w:ascii="Calibri" w:hAnsi="Calibri" w:cs="Calibri"/>
                <w:b/>
                <w:i/>
                <w:iCs/>
                <w:color w:val="000000" w:themeColor="text1"/>
                <w:sz w:val="24"/>
                <w:szCs w:val="24"/>
              </w:rPr>
              <w:t xml:space="preserve">Workgroup Co-lead and </w:t>
            </w:r>
            <w:r w:rsidR="00975C6C" w:rsidRPr="00DE1CEC">
              <w:rPr>
                <w:rFonts w:ascii="Calibri" w:hAnsi="Calibri" w:cs="Calibri"/>
                <w:b/>
                <w:i/>
                <w:iCs/>
                <w:color w:val="000000" w:themeColor="text1"/>
                <w:sz w:val="24"/>
                <w:szCs w:val="24"/>
              </w:rPr>
              <w:t>Council Member</w:t>
            </w:r>
            <w:r w:rsidRPr="00DE1CEC">
              <w:rPr>
                <w:rFonts w:ascii="Calibri" w:hAnsi="Calibri" w:cs="Calibri"/>
                <w:b/>
                <w:i/>
                <w:iCs/>
                <w:color w:val="000000" w:themeColor="text1"/>
                <w:sz w:val="24"/>
                <w:szCs w:val="24"/>
              </w:rPr>
              <w:t xml:space="preserve">; </w:t>
            </w:r>
            <w:r w:rsidR="00975C6C" w:rsidRPr="00DE1CEC">
              <w:rPr>
                <w:rFonts w:ascii="Calibri" w:hAnsi="Calibri" w:cs="Calibri"/>
                <w:b/>
                <w:i/>
                <w:iCs/>
                <w:color w:val="000000" w:themeColor="text1"/>
                <w:sz w:val="24"/>
                <w:szCs w:val="24"/>
              </w:rPr>
              <w:t>Care Planning Subcommittee</w:t>
            </w:r>
            <w:r w:rsidR="00A30F5A" w:rsidRPr="00DE1CEC">
              <w:rPr>
                <w:rFonts w:ascii="Calibri" w:hAnsi="Calibri" w:cs="Calibri"/>
                <w:b/>
                <w:i/>
                <w:iCs/>
                <w:color w:val="000000" w:themeColor="text1"/>
                <w:sz w:val="24"/>
                <w:szCs w:val="24"/>
              </w:rPr>
              <w:t xml:space="preserve"> </w:t>
            </w:r>
            <w:r w:rsidR="00975C6C" w:rsidRPr="00DE1CEC">
              <w:rPr>
                <w:rFonts w:ascii="Calibri" w:hAnsi="Calibri" w:cs="Calibri"/>
                <w:b/>
                <w:i/>
                <w:iCs/>
                <w:color w:val="000000" w:themeColor="text1"/>
                <w:sz w:val="24"/>
                <w:szCs w:val="24"/>
              </w:rPr>
              <w:t>Co-lead</w:t>
            </w:r>
          </w:p>
          <w:p w14:paraId="48E18DBD" w14:textId="260C5998" w:rsidR="00975C6C" w:rsidRPr="00DE1CEC" w:rsidRDefault="00975C6C" w:rsidP="00A70CDB">
            <w:pPr>
              <w:pStyle w:val="NoSpacing"/>
              <w:rPr>
                <w:rFonts w:ascii="Calibri" w:hAnsi="Calibri" w:cs="Calibri"/>
                <w:bCs/>
                <w:color w:val="000000" w:themeColor="text1"/>
                <w:sz w:val="24"/>
                <w:szCs w:val="24"/>
              </w:rPr>
            </w:pPr>
            <w:r w:rsidRPr="00DE1CEC">
              <w:rPr>
                <w:rFonts w:ascii="Calibri" w:hAnsi="Calibri" w:cs="Calibri"/>
                <w:bCs/>
                <w:color w:val="000000" w:themeColor="text1"/>
                <w:sz w:val="24"/>
                <w:szCs w:val="24"/>
              </w:rPr>
              <w:t>Geriatric Nurse Practitioner</w:t>
            </w:r>
            <w:r w:rsidR="00B0126D" w:rsidRPr="00DE1CEC">
              <w:rPr>
                <w:rFonts w:ascii="Calibri" w:hAnsi="Calibri" w:cs="Calibri"/>
                <w:bCs/>
                <w:color w:val="000000" w:themeColor="text1"/>
                <w:sz w:val="24"/>
                <w:szCs w:val="24"/>
              </w:rPr>
              <w:t>,</w:t>
            </w:r>
          </w:p>
          <w:p w14:paraId="100762CE" w14:textId="77777777" w:rsidR="00975C6C" w:rsidRPr="00DE1CEC" w:rsidRDefault="00975C6C" w:rsidP="00A70CDB">
            <w:pPr>
              <w:rPr>
                <w:rFonts w:ascii="Calibri" w:hAnsi="Calibri" w:cs="Calibri"/>
                <w:color w:val="000000" w:themeColor="text1"/>
                <w:sz w:val="24"/>
                <w:szCs w:val="24"/>
              </w:rPr>
            </w:pPr>
            <w:r w:rsidRPr="00DE1CEC">
              <w:rPr>
                <w:rFonts w:ascii="Calibri" w:hAnsi="Calibri" w:cs="Calibri"/>
                <w:bCs/>
                <w:color w:val="000000" w:themeColor="text1"/>
                <w:sz w:val="24"/>
                <w:szCs w:val="24"/>
              </w:rPr>
              <w:t>UMass Memorial Medical Center</w:t>
            </w:r>
          </w:p>
        </w:tc>
        <w:tc>
          <w:tcPr>
            <w:tcW w:w="2791" w:type="dxa"/>
          </w:tcPr>
          <w:p w14:paraId="066635D5" w14:textId="77777777" w:rsidR="00975C6C" w:rsidRPr="00DE1CEC" w:rsidRDefault="00975C6C" w:rsidP="00A70CDB">
            <w:pPr>
              <w:pStyle w:val="NoSpacing"/>
              <w:rPr>
                <w:rFonts w:ascii="Calibri" w:hAnsi="Calibri" w:cs="Calibri"/>
                <w:b/>
                <w:color w:val="000000" w:themeColor="text1"/>
                <w:sz w:val="24"/>
                <w:szCs w:val="24"/>
              </w:rPr>
            </w:pPr>
            <w:r w:rsidRPr="00DE1CEC">
              <w:rPr>
                <w:rFonts w:ascii="Calibri" w:hAnsi="Calibri" w:cs="Calibri"/>
                <w:b/>
                <w:color w:val="000000" w:themeColor="text1"/>
                <w:sz w:val="24"/>
                <w:szCs w:val="24"/>
              </w:rPr>
              <w:t>Tara Gregorio</w:t>
            </w:r>
          </w:p>
          <w:p w14:paraId="1F62EFCE" w14:textId="2FFF5FE2" w:rsidR="00975C6C" w:rsidRPr="00DE1CEC" w:rsidRDefault="00975C6C" w:rsidP="00A30F5A">
            <w:pPr>
              <w:pStyle w:val="NoSpacing"/>
              <w:rPr>
                <w:rFonts w:ascii="Calibri" w:hAnsi="Calibri" w:cs="Calibri"/>
                <w:color w:val="000000" w:themeColor="text1"/>
                <w:sz w:val="24"/>
                <w:szCs w:val="24"/>
              </w:rPr>
            </w:pPr>
            <w:r w:rsidRPr="00DE1CEC">
              <w:rPr>
                <w:rFonts w:ascii="Calibri" w:hAnsi="Calibri" w:cs="Calibri"/>
                <w:color w:val="000000" w:themeColor="text1"/>
                <w:sz w:val="24"/>
                <w:szCs w:val="24"/>
              </w:rPr>
              <w:t>President</w:t>
            </w:r>
            <w:r w:rsidR="00B0126D" w:rsidRPr="00DE1CEC">
              <w:rPr>
                <w:rFonts w:ascii="Calibri" w:hAnsi="Calibri" w:cs="Calibri"/>
                <w:color w:val="000000" w:themeColor="text1"/>
                <w:sz w:val="24"/>
                <w:szCs w:val="24"/>
              </w:rPr>
              <w:t>,</w:t>
            </w:r>
            <w:r w:rsidR="00A30F5A" w:rsidRPr="00DE1CEC">
              <w:rPr>
                <w:rFonts w:ascii="Calibri" w:hAnsi="Calibri" w:cs="Calibri"/>
                <w:color w:val="000000" w:themeColor="text1"/>
                <w:sz w:val="24"/>
                <w:szCs w:val="24"/>
              </w:rPr>
              <w:t xml:space="preserve"> </w:t>
            </w:r>
            <w:r w:rsidRPr="00DE1CEC">
              <w:rPr>
                <w:rFonts w:ascii="Calibri" w:hAnsi="Calibri" w:cs="Calibri"/>
                <w:color w:val="000000" w:themeColor="text1"/>
                <w:sz w:val="24"/>
                <w:szCs w:val="24"/>
              </w:rPr>
              <w:t>Massachusetts Senior Care Association</w:t>
            </w:r>
          </w:p>
        </w:tc>
        <w:tc>
          <w:tcPr>
            <w:tcW w:w="3149" w:type="dxa"/>
          </w:tcPr>
          <w:p w14:paraId="319662EA" w14:textId="77777777" w:rsidR="00975C6C" w:rsidRPr="00DE1CEC" w:rsidRDefault="00975C6C" w:rsidP="00A70CDB">
            <w:pPr>
              <w:pStyle w:val="NoSpacing"/>
              <w:rPr>
                <w:rFonts w:ascii="Calibri" w:hAnsi="Calibri" w:cs="Calibri"/>
                <w:b/>
                <w:color w:val="000000" w:themeColor="text1"/>
                <w:sz w:val="24"/>
                <w:szCs w:val="24"/>
              </w:rPr>
            </w:pPr>
            <w:r w:rsidRPr="00DE1CEC">
              <w:rPr>
                <w:rFonts w:ascii="Calibri" w:hAnsi="Calibri" w:cs="Calibri"/>
                <w:b/>
                <w:color w:val="000000" w:themeColor="text1"/>
                <w:sz w:val="24"/>
                <w:szCs w:val="24"/>
              </w:rPr>
              <w:t>Pam Mirick</w:t>
            </w:r>
          </w:p>
          <w:p w14:paraId="715D83DF" w14:textId="77777777" w:rsidR="00975C6C" w:rsidRPr="00DE1CEC" w:rsidRDefault="00975C6C" w:rsidP="00A70CDB">
            <w:pPr>
              <w:pStyle w:val="NoSpacing"/>
              <w:rPr>
                <w:rFonts w:ascii="Calibri" w:hAnsi="Calibri" w:cs="Calibri"/>
                <w:b/>
                <w:color w:val="000000" w:themeColor="text1"/>
                <w:sz w:val="24"/>
                <w:szCs w:val="24"/>
              </w:rPr>
            </w:pPr>
            <w:r w:rsidRPr="00DE1CEC">
              <w:rPr>
                <w:rFonts w:ascii="Calibri" w:hAnsi="Calibri" w:cs="Calibri"/>
                <w:iCs/>
                <w:color w:val="000000" w:themeColor="text1"/>
                <w:sz w:val="24"/>
                <w:szCs w:val="24"/>
              </w:rPr>
              <w:t>Caregiver</w:t>
            </w:r>
          </w:p>
        </w:tc>
      </w:tr>
      <w:tr w:rsidR="00975C6C" w:rsidRPr="007B5F15" w14:paraId="4614D0E2" w14:textId="77777777" w:rsidTr="00E63782">
        <w:tc>
          <w:tcPr>
            <w:tcW w:w="3505" w:type="dxa"/>
          </w:tcPr>
          <w:p w14:paraId="24A9AFC0" w14:textId="77777777" w:rsidR="00975C6C" w:rsidRPr="00DE1CEC" w:rsidRDefault="00975C6C" w:rsidP="00A70CDB">
            <w:pPr>
              <w:pStyle w:val="NoSpacing"/>
              <w:rPr>
                <w:rFonts w:ascii="Calibri" w:hAnsi="Calibri" w:cs="Calibri"/>
                <w:b/>
                <w:color w:val="000000" w:themeColor="text1"/>
                <w:sz w:val="24"/>
                <w:szCs w:val="24"/>
              </w:rPr>
            </w:pPr>
            <w:r w:rsidRPr="00DE1CEC">
              <w:rPr>
                <w:rFonts w:ascii="Calibri" w:hAnsi="Calibri" w:cs="Calibri"/>
                <w:b/>
                <w:color w:val="000000" w:themeColor="text1"/>
                <w:sz w:val="24"/>
                <w:szCs w:val="24"/>
              </w:rPr>
              <w:t xml:space="preserve">Susan Antkowiak </w:t>
            </w:r>
          </w:p>
          <w:p w14:paraId="45DC8CF4" w14:textId="69299F1C" w:rsidR="00975C6C" w:rsidRPr="00DE1CEC" w:rsidRDefault="00975C6C" w:rsidP="00A70CDB">
            <w:pPr>
              <w:pStyle w:val="NoSpacing"/>
              <w:rPr>
                <w:rFonts w:ascii="Calibri" w:hAnsi="Calibri" w:cs="Calibri"/>
                <w:bCs/>
                <w:i/>
                <w:iCs/>
                <w:color w:val="000000" w:themeColor="text1"/>
                <w:sz w:val="24"/>
                <w:szCs w:val="24"/>
              </w:rPr>
            </w:pPr>
            <w:r w:rsidRPr="00DE1CEC">
              <w:rPr>
                <w:rFonts w:ascii="Calibri" w:hAnsi="Calibri" w:cs="Calibri"/>
                <w:b/>
                <w:i/>
                <w:iCs/>
                <w:color w:val="000000" w:themeColor="text1"/>
                <w:sz w:val="24"/>
                <w:szCs w:val="24"/>
              </w:rPr>
              <w:t>Council Member</w:t>
            </w:r>
            <w:r w:rsidR="007E35B4" w:rsidRPr="00DE1CEC">
              <w:rPr>
                <w:rFonts w:ascii="Calibri" w:hAnsi="Calibri" w:cs="Calibri"/>
                <w:b/>
                <w:i/>
                <w:iCs/>
                <w:color w:val="000000" w:themeColor="text1"/>
                <w:sz w:val="24"/>
                <w:szCs w:val="24"/>
              </w:rPr>
              <w:t>;</w:t>
            </w:r>
            <w:r w:rsidR="00A30F5A" w:rsidRPr="00DE1CEC">
              <w:rPr>
                <w:rFonts w:ascii="Calibri" w:hAnsi="Calibri" w:cs="Calibri"/>
                <w:b/>
                <w:i/>
                <w:iCs/>
                <w:color w:val="000000" w:themeColor="text1"/>
                <w:sz w:val="24"/>
                <w:szCs w:val="24"/>
              </w:rPr>
              <w:t xml:space="preserve"> </w:t>
            </w:r>
            <w:r w:rsidRPr="00DE1CEC">
              <w:rPr>
                <w:rFonts w:ascii="Calibri" w:hAnsi="Calibri" w:cs="Calibri"/>
                <w:b/>
                <w:i/>
                <w:iCs/>
                <w:color w:val="000000" w:themeColor="text1"/>
                <w:sz w:val="24"/>
                <w:szCs w:val="24"/>
              </w:rPr>
              <w:t>Care</w:t>
            </w:r>
            <w:r w:rsidR="009A0ABE" w:rsidRPr="00DE1CEC">
              <w:rPr>
                <w:rFonts w:ascii="Calibri" w:hAnsi="Calibri" w:cs="Calibri"/>
                <w:b/>
                <w:i/>
                <w:iCs/>
                <w:color w:val="000000" w:themeColor="text1"/>
                <w:sz w:val="24"/>
                <w:szCs w:val="24"/>
              </w:rPr>
              <w:t xml:space="preserve"> </w:t>
            </w:r>
            <w:r w:rsidRPr="00DE1CEC">
              <w:rPr>
                <w:rFonts w:ascii="Calibri" w:hAnsi="Calibri" w:cs="Calibri"/>
                <w:b/>
                <w:i/>
                <w:iCs/>
                <w:color w:val="000000" w:themeColor="text1"/>
                <w:sz w:val="24"/>
                <w:szCs w:val="24"/>
              </w:rPr>
              <w:t>Planning Subcommittee Co-lead</w:t>
            </w:r>
          </w:p>
          <w:p w14:paraId="713566CC" w14:textId="7B7588CF" w:rsidR="00836069" w:rsidRPr="00DE1CEC" w:rsidRDefault="00836069" w:rsidP="00A70CDB">
            <w:pPr>
              <w:rPr>
                <w:rFonts w:ascii="Calibri" w:hAnsi="Calibri" w:cs="Calibri"/>
                <w:color w:val="000000" w:themeColor="text1"/>
                <w:sz w:val="24"/>
                <w:szCs w:val="24"/>
              </w:rPr>
            </w:pPr>
            <w:r w:rsidRPr="00DE1CEC">
              <w:rPr>
                <w:rFonts w:ascii="Calibri" w:hAnsi="Calibri" w:cs="Calibri"/>
                <w:color w:val="000000" w:themeColor="text1"/>
                <w:sz w:val="24"/>
                <w:szCs w:val="24"/>
              </w:rPr>
              <w:t>Vice President of Programs &amp; Services, Alzheimer</w:t>
            </w:r>
            <w:r w:rsidR="00745433" w:rsidRPr="00DE1CEC">
              <w:rPr>
                <w:rFonts w:ascii="Calibri" w:hAnsi="Calibri" w:cs="Calibri"/>
                <w:color w:val="000000" w:themeColor="text1"/>
                <w:sz w:val="24"/>
                <w:szCs w:val="24"/>
              </w:rPr>
              <w:t>'</w:t>
            </w:r>
            <w:r w:rsidRPr="00DE1CEC">
              <w:rPr>
                <w:rFonts w:ascii="Calibri" w:hAnsi="Calibri" w:cs="Calibri"/>
                <w:color w:val="000000" w:themeColor="text1"/>
                <w:sz w:val="24"/>
                <w:szCs w:val="24"/>
              </w:rPr>
              <w:t xml:space="preserve">s Association </w:t>
            </w:r>
            <w:r w:rsidR="00B0126D" w:rsidRPr="00DE1CEC">
              <w:rPr>
                <w:rFonts w:ascii="Calibri" w:hAnsi="Calibri" w:cs="Calibri"/>
                <w:color w:val="000000" w:themeColor="text1"/>
                <w:sz w:val="24"/>
                <w:szCs w:val="24"/>
              </w:rPr>
              <w:t>MA</w:t>
            </w:r>
            <w:r w:rsidRPr="00DE1CEC">
              <w:rPr>
                <w:rFonts w:ascii="Calibri" w:hAnsi="Calibri" w:cs="Calibri"/>
                <w:color w:val="000000" w:themeColor="text1"/>
                <w:sz w:val="24"/>
                <w:szCs w:val="24"/>
              </w:rPr>
              <w:t>/N</w:t>
            </w:r>
            <w:r w:rsidR="00B0126D" w:rsidRPr="00DE1CEC">
              <w:rPr>
                <w:rFonts w:ascii="Calibri" w:hAnsi="Calibri" w:cs="Calibri"/>
                <w:color w:val="000000" w:themeColor="text1"/>
                <w:sz w:val="24"/>
                <w:szCs w:val="24"/>
              </w:rPr>
              <w:t>H</w:t>
            </w:r>
            <w:r w:rsidRPr="00DE1CEC">
              <w:rPr>
                <w:rFonts w:ascii="Calibri" w:hAnsi="Calibri" w:cs="Calibri"/>
                <w:color w:val="000000" w:themeColor="text1"/>
                <w:sz w:val="24"/>
                <w:szCs w:val="24"/>
              </w:rPr>
              <w:t xml:space="preserve"> </w:t>
            </w:r>
          </w:p>
        </w:tc>
        <w:tc>
          <w:tcPr>
            <w:tcW w:w="2791" w:type="dxa"/>
          </w:tcPr>
          <w:p w14:paraId="28B5851D" w14:textId="77777777" w:rsidR="00975C6C" w:rsidRPr="00DE1CEC" w:rsidRDefault="00975C6C" w:rsidP="00A70CDB">
            <w:pPr>
              <w:pStyle w:val="NoSpacing"/>
              <w:rPr>
                <w:rFonts w:ascii="Calibri" w:hAnsi="Calibri" w:cs="Calibri"/>
                <w:b/>
                <w:color w:val="000000" w:themeColor="text1"/>
                <w:sz w:val="24"/>
                <w:szCs w:val="24"/>
              </w:rPr>
            </w:pPr>
            <w:r w:rsidRPr="00DE1CEC">
              <w:rPr>
                <w:rFonts w:ascii="Calibri" w:hAnsi="Calibri" w:cs="Calibri"/>
                <w:b/>
                <w:color w:val="000000" w:themeColor="text1"/>
                <w:sz w:val="24"/>
                <w:szCs w:val="24"/>
              </w:rPr>
              <w:t>Lisa Gurgone, MS</w:t>
            </w:r>
          </w:p>
          <w:p w14:paraId="31A25560" w14:textId="36D9AA2C" w:rsidR="00975C6C" w:rsidRPr="00DE1CEC" w:rsidRDefault="00975C6C" w:rsidP="00A30F5A">
            <w:pPr>
              <w:pStyle w:val="NoSpacing"/>
              <w:rPr>
                <w:rFonts w:ascii="Calibri" w:hAnsi="Calibri" w:cs="Calibri"/>
                <w:color w:val="000000" w:themeColor="text1"/>
                <w:sz w:val="24"/>
                <w:szCs w:val="24"/>
              </w:rPr>
            </w:pPr>
            <w:r w:rsidRPr="00DE1CEC">
              <w:rPr>
                <w:rFonts w:ascii="Calibri" w:hAnsi="Calibri" w:cs="Calibri"/>
                <w:color w:val="000000" w:themeColor="text1"/>
                <w:sz w:val="24"/>
                <w:szCs w:val="24"/>
              </w:rPr>
              <w:t>Executive Director</w:t>
            </w:r>
            <w:r w:rsidR="00B0126D" w:rsidRPr="00DE1CEC">
              <w:rPr>
                <w:rFonts w:ascii="Calibri" w:hAnsi="Calibri" w:cs="Calibri"/>
                <w:color w:val="000000" w:themeColor="text1"/>
                <w:sz w:val="24"/>
                <w:szCs w:val="24"/>
              </w:rPr>
              <w:t>,</w:t>
            </w:r>
            <w:r w:rsidR="00A30F5A" w:rsidRPr="00DE1CEC">
              <w:rPr>
                <w:rFonts w:ascii="Calibri" w:hAnsi="Calibri" w:cs="Calibri"/>
                <w:color w:val="000000" w:themeColor="text1"/>
                <w:sz w:val="24"/>
                <w:szCs w:val="24"/>
              </w:rPr>
              <w:t xml:space="preserve"> </w:t>
            </w:r>
            <w:r w:rsidRPr="00DE1CEC">
              <w:rPr>
                <w:rFonts w:ascii="Calibri" w:hAnsi="Calibri" w:cs="Calibri"/>
                <w:color w:val="000000" w:themeColor="text1"/>
                <w:sz w:val="24"/>
                <w:szCs w:val="24"/>
              </w:rPr>
              <w:t>Mass Home Care</w:t>
            </w:r>
          </w:p>
        </w:tc>
        <w:tc>
          <w:tcPr>
            <w:tcW w:w="3149" w:type="dxa"/>
          </w:tcPr>
          <w:p w14:paraId="3BB2238F" w14:textId="77777777" w:rsidR="00975C6C" w:rsidRPr="00DE1CEC" w:rsidRDefault="00975C6C" w:rsidP="00A70CDB">
            <w:pPr>
              <w:rPr>
                <w:rFonts w:ascii="Calibri" w:hAnsi="Calibri" w:cs="Calibri"/>
                <w:b/>
                <w:color w:val="000000" w:themeColor="text1"/>
                <w:sz w:val="24"/>
                <w:szCs w:val="24"/>
              </w:rPr>
            </w:pPr>
            <w:r w:rsidRPr="00DE1CEC">
              <w:rPr>
                <w:rFonts w:ascii="Calibri" w:hAnsi="Calibri" w:cs="Calibri"/>
                <w:b/>
                <w:color w:val="000000" w:themeColor="text1"/>
                <w:sz w:val="24"/>
                <w:szCs w:val="24"/>
              </w:rPr>
              <w:t>Robert Schreiber, MD</w:t>
            </w:r>
          </w:p>
          <w:p w14:paraId="3C0AFD11" w14:textId="77777777" w:rsidR="00975C6C" w:rsidRPr="00DE1CEC" w:rsidRDefault="00975C6C" w:rsidP="00A70CDB">
            <w:pPr>
              <w:rPr>
                <w:rFonts w:ascii="Calibri" w:hAnsi="Calibri" w:cs="Calibri"/>
                <w:b/>
                <w:i/>
                <w:iCs/>
                <w:color w:val="000000" w:themeColor="text1"/>
                <w:sz w:val="24"/>
                <w:szCs w:val="24"/>
              </w:rPr>
            </w:pPr>
            <w:r w:rsidRPr="00DE1CEC">
              <w:rPr>
                <w:rFonts w:ascii="Calibri" w:hAnsi="Calibri" w:cs="Calibri"/>
                <w:b/>
                <w:i/>
                <w:iCs/>
                <w:color w:val="000000" w:themeColor="text1"/>
                <w:sz w:val="24"/>
                <w:szCs w:val="24"/>
              </w:rPr>
              <w:t>Staffing &amp; Training Subcommittee Lead</w:t>
            </w:r>
          </w:p>
          <w:p w14:paraId="3AF437FE" w14:textId="04E8B579" w:rsidR="00975C6C" w:rsidRPr="00DE1CEC" w:rsidRDefault="00975C6C" w:rsidP="00A70CDB">
            <w:pPr>
              <w:rPr>
                <w:rFonts w:ascii="Calibri" w:hAnsi="Calibri" w:cs="Calibri"/>
                <w:bCs/>
                <w:color w:val="000000" w:themeColor="text1"/>
                <w:sz w:val="24"/>
                <w:szCs w:val="24"/>
              </w:rPr>
            </w:pPr>
            <w:r w:rsidRPr="00DE1CEC">
              <w:rPr>
                <w:rFonts w:ascii="Calibri" w:hAnsi="Calibri" w:cs="Calibri"/>
                <w:bCs/>
                <w:color w:val="000000" w:themeColor="text1"/>
                <w:sz w:val="24"/>
                <w:szCs w:val="24"/>
              </w:rPr>
              <w:t>Vice President and Medical Director</w:t>
            </w:r>
            <w:r w:rsidR="00370F54" w:rsidRPr="00DE1CEC">
              <w:rPr>
                <w:rFonts w:ascii="Calibri" w:hAnsi="Calibri" w:cs="Calibri"/>
                <w:bCs/>
                <w:color w:val="000000" w:themeColor="text1"/>
                <w:sz w:val="24"/>
                <w:szCs w:val="24"/>
              </w:rPr>
              <w:t>,</w:t>
            </w:r>
            <w:r w:rsidRPr="00DE1CEC">
              <w:rPr>
                <w:rFonts w:ascii="Calibri" w:hAnsi="Calibri" w:cs="Calibri"/>
                <w:bCs/>
                <w:color w:val="000000" w:themeColor="text1"/>
                <w:sz w:val="24"/>
                <w:szCs w:val="24"/>
              </w:rPr>
              <w:t xml:space="preserve"> Program of All-inclusive Care for the Elderly (PACE)</w:t>
            </w:r>
            <w:r w:rsidR="00370F54" w:rsidRPr="00DE1CEC">
              <w:rPr>
                <w:rFonts w:ascii="Calibri" w:hAnsi="Calibri" w:cs="Calibri"/>
                <w:bCs/>
                <w:color w:val="000000" w:themeColor="text1"/>
                <w:sz w:val="24"/>
                <w:szCs w:val="24"/>
              </w:rPr>
              <w:t>,</w:t>
            </w:r>
            <w:r w:rsidRPr="00DE1CEC">
              <w:rPr>
                <w:rFonts w:ascii="Calibri" w:hAnsi="Calibri" w:cs="Calibri"/>
                <w:bCs/>
                <w:color w:val="000000" w:themeColor="text1"/>
                <w:sz w:val="24"/>
                <w:szCs w:val="24"/>
              </w:rPr>
              <w:t xml:space="preserve"> Fallon Health</w:t>
            </w:r>
          </w:p>
        </w:tc>
      </w:tr>
      <w:tr w:rsidR="00975C6C" w:rsidRPr="007B5F15" w14:paraId="52E96B62" w14:textId="77777777" w:rsidTr="00E63782">
        <w:trPr>
          <w:trHeight w:val="1430"/>
        </w:trPr>
        <w:tc>
          <w:tcPr>
            <w:tcW w:w="3505" w:type="dxa"/>
          </w:tcPr>
          <w:p w14:paraId="279E3E20" w14:textId="77777777" w:rsidR="00975C6C" w:rsidRPr="00DE1CEC" w:rsidRDefault="00975C6C" w:rsidP="00A70CDB">
            <w:pPr>
              <w:pStyle w:val="NoSpacing"/>
              <w:rPr>
                <w:rFonts w:ascii="Calibri" w:hAnsi="Calibri" w:cs="Calibri"/>
                <w:b/>
                <w:color w:val="000000" w:themeColor="text1"/>
                <w:sz w:val="24"/>
                <w:szCs w:val="24"/>
              </w:rPr>
            </w:pPr>
            <w:r w:rsidRPr="00DE1CEC">
              <w:rPr>
                <w:rFonts w:ascii="Calibri" w:hAnsi="Calibri" w:cs="Calibri"/>
                <w:b/>
                <w:color w:val="000000" w:themeColor="text1"/>
                <w:sz w:val="24"/>
                <w:szCs w:val="24"/>
              </w:rPr>
              <w:t xml:space="preserve">Mike Belleville </w:t>
            </w:r>
          </w:p>
          <w:p w14:paraId="7CC22B29" w14:textId="0E6F1246" w:rsidR="00975C6C" w:rsidRPr="00DE1CEC" w:rsidRDefault="00975C6C" w:rsidP="00A70CDB">
            <w:pPr>
              <w:pStyle w:val="NoSpacing"/>
              <w:rPr>
                <w:rFonts w:ascii="Calibri" w:hAnsi="Calibri" w:cs="Calibri"/>
                <w:bCs/>
                <w:color w:val="000000" w:themeColor="text1"/>
                <w:sz w:val="24"/>
                <w:szCs w:val="24"/>
              </w:rPr>
            </w:pPr>
            <w:r w:rsidRPr="00DE1CEC">
              <w:rPr>
                <w:rFonts w:ascii="Calibri" w:hAnsi="Calibri" w:cs="Calibri"/>
                <w:b/>
                <w:color w:val="000000" w:themeColor="text1"/>
                <w:sz w:val="24"/>
                <w:szCs w:val="24"/>
              </w:rPr>
              <w:t>Council Member</w:t>
            </w:r>
          </w:p>
          <w:p w14:paraId="3FFEC66C" w14:textId="77777777" w:rsidR="00975C6C" w:rsidRPr="00DE1CEC" w:rsidRDefault="00975C6C" w:rsidP="00A70CDB">
            <w:pPr>
              <w:rPr>
                <w:rFonts w:ascii="Calibri" w:hAnsi="Calibri" w:cs="Calibri"/>
                <w:color w:val="000000" w:themeColor="text1"/>
                <w:sz w:val="24"/>
                <w:szCs w:val="24"/>
              </w:rPr>
            </w:pPr>
            <w:r w:rsidRPr="00DE1CEC">
              <w:rPr>
                <w:rFonts w:ascii="Calibri" w:hAnsi="Calibri" w:cs="Calibri"/>
                <w:color w:val="000000" w:themeColor="text1"/>
                <w:sz w:val="24"/>
                <w:szCs w:val="24"/>
              </w:rPr>
              <w:t>Dementia Advocate</w:t>
            </w:r>
          </w:p>
        </w:tc>
        <w:tc>
          <w:tcPr>
            <w:tcW w:w="2791" w:type="dxa"/>
          </w:tcPr>
          <w:p w14:paraId="2C0EE0E5" w14:textId="77777777" w:rsidR="00975C6C" w:rsidRPr="00DE1CEC" w:rsidRDefault="00975C6C" w:rsidP="00A70CDB">
            <w:pPr>
              <w:pStyle w:val="NoSpacing"/>
              <w:rPr>
                <w:rFonts w:ascii="Calibri" w:hAnsi="Calibri" w:cs="Calibri"/>
                <w:b/>
                <w:bCs/>
                <w:color w:val="000000" w:themeColor="text1"/>
                <w:sz w:val="24"/>
                <w:szCs w:val="24"/>
              </w:rPr>
            </w:pPr>
            <w:r w:rsidRPr="00DE1CEC">
              <w:rPr>
                <w:rFonts w:ascii="Calibri" w:hAnsi="Calibri" w:cs="Calibri"/>
                <w:b/>
                <w:bCs/>
                <w:color w:val="000000" w:themeColor="text1"/>
                <w:sz w:val="24"/>
                <w:szCs w:val="24"/>
              </w:rPr>
              <w:t>Laurie Herndon, MSN, GNP, BC</w:t>
            </w:r>
          </w:p>
          <w:p w14:paraId="2EC02228" w14:textId="6ADB94CF" w:rsidR="00975C6C" w:rsidRPr="00DE1CEC" w:rsidRDefault="00975C6C" w:rsidP="00A30F5A">
            <w:pPr>
              <w:pStyle w:val="NoSpacing"/>
              <w:rPr>
                <w:rFonts w:ascii="Calibri" w:hAnsi="Calibri" w:cs="Calibri"/>
                <w:color w:val="000000" w:themeColor="text1"/>
                <w:sz w:val="24"/>
                <w:szCs w:val="24"/>
              </w:rPr>
            </w:pPr>
            <w:r w:rsidRPr="00DE1CEC">
              <w:rPr>
                <w:rFonts w:ascii="Calibri" w:hAnsi="Calibri" w:cs="Calibri"/>
                <w:color w:val="000000" w:themeColor="text1"/>
                <w:sz w:val="24"/>
                <w:szCs w:val="24"/>
              </w:rPr>
              <w:t>Project Director</w:t>
            </w:r>
            <w:r w:rsidR="00B0126D" w:rsidRPr="00DE1CEC">
              <w:rPr>
                <w:rFonts w:ascii="Calibri" w:hAnsi="Calibri" w:cs="Calibri"/>
                <w:color w:val="000000" w:themeColor="text1"/>
                <w:sz w:val="24"/>
                <w:szCs w:val="24"/>
              </w:rPr>
              <w:t>,</w:t>
            </w:r>
            <w:r w:rsidR="00A30F5A" w:rsidRPr="00DE1CEC">
              <w:rPr>
                <w:rFonts w:ascii="Calibri" w:hAnsi="Calibri" w:cs="Calibri"/>
                <w:color w:val="000000" w:themeColor="text1"/>
                <w:sz w:val="24"/>
                <w:szCs w:val="24"/>
              </w:rPr>
              <w:t xml:space="preserve"> </w:t>
            </w:r>
            <w:r w:rsidRPr="00DE1CEC">
              <w:rPr>
                <w:rFonts w:ascii="Calibri" w:hAnsi="Calibri" w:cs="Calibri"/>
                <w:color w:val="000000" w:themeColor="text1"/>
                <w:sz w:val="24"/>
                <w:szCs w:val="24"/>
              </w:rPr>
              <w:t xml:space="preserve">Hinda and Arthur Marcus Institute for Aging Research, Hebrew </w:t>
            </w:r>
            <w:proofErr w:type="spellStart"/>
            <w:r w:rsidRPr="00DE1CEC">
              <w:rPr>
                <w:rFonts w:ascii="Calibri" w:hAnsi="Calibri" w:cs="Calibri"/>
                <w:color w:val="000000" w:themeColor="text1"/>
                <w:sz w:val="24"/>
                <w:szCs w:val="24"/>
              </w:rPr>
              <w:t>SeniorLife</w:t>
            </w:r>
            <w:proofErr w:type="spellEnd"/>
          </w:p>
        </w:tc>
        <w:tc>
          <w:tcPr>
            <w:tcW w:w="3149" w:type="dxa"/>
          </w:tcPr>
          <w:p w14:paraId="1BEB2AF4" w14:textId="77777777" w:rsidR="00975C6C" w:rsidRPr="00DE1CEC" w:rsidRDefault="00975C6C" w:rsidP="00A70CDB">
            <w:pPr>
              <w:rPr>
                <w:rFonts w:ascii="Calibri" w:hAnsi="Calibri" w:cs="Calibri"/>
                <w:b/>
                <w:color w:val="000000" w:themeColor="text1"/>
                <w:sz w:val="24"/>
                <w:szCs w:val="24"/>
              </w:rPr>
            </w:pPr>
            <w:r w:rsidRPr="00DE1CEC">
              <w:rPr>
                <w:rFonts w:ascii="Calibri" w:hAnsi="Calibri" w:cs="Calibri"/>
                <w:b/>
                <w:color w:val="000000" w:themeColor="text1"/>
                <w:sz w:val="24"/>
                <w:szCs w:val="24"/>
              </w:rPr>
              <w:t>Nina M. Silverstein, PhD</w:t>
            </w:r>
          </w:p>
          <w:p w14:paraId="27DBA4FD" w14:textId="4F34142D" w:rsidR="00975C6C" w:rsidRPr="00DE1CEC" w:rsidRDefault="00975C6C" w:rsidP="00A70CDB">
            <w:pPr>
              <w:rPr>
                <w:rFonts w:ascii="Calibri" w:hAnsi="Calibri" w:cs="Calibri"/>
                <w:bCs/>
                <w:color w:val="000000" w:themeColor="text1"/>
                <w:sz w:val="24"/>
                <w:szCs w:val="24"/>
              </w:rPr>
            </w:pPr>
            <w:r w:rsidRPr="00DE1CEC">
              <w:rPr>
                <w:rFonts w:ascii="Calibri" w:hAnsi="Calibri" w:cs="Calibri"/>
                <w:bCs/>
                <w:color w:val="000000" w:themeColor="text1"/>
                <w:sz w:val="24"/>
                <w:szCs w:val="24"/>
              </w:rPr>
              <w:t>Professor of Gerontology</w:t>
            </w:r>
            <w:r w:rsidR="00B0126D" w:rsidRPr="00DE1CEC">
              <w:rPr>
                <w:rFonts w:ascii="Calibri" w:hAnsi="Calibri" w:cs="Calibri"/>
                <w:bCs/>
                <w:color w:val="000000" w:themeColor="text1"/>
                <w:sz w:val="24"/>
                <w:szCs w:val="24"/>
              </w:rPr>
              <w:t>,</w:t>
            </w:r>
          </w:p>
          <w:p w14:paraId="3055494A" w14:textId="77777777" w:rsidR="00975C6C" w:rsidRPr="00DE1CEC" w:rsidRDefault="00975C6C" w:rsidP="00A70CDB">
            <w:pPr>
              <w:rPr>
                <w:rFonts w:ascii="Calibri" w:hAnsi="Calibri" w:cs="Calibri"/>
                <w:color w:val="000000" w:themeColor="text1"/>
                <w:sz w:val="24"/>
                <w:szCs w:val="24"/>
              </w:rPr>
            </w:pPr>
            <w:r w:rsidRPr="00DE1CEC">
              <w:rPr>
                <w:rFonts w:ascii="Calibri" w:hAnsi="Calibri" w:cs="Calibri"/>
                <w:bCs/>
                <w:color w:val="000000" w:themeColor="text1"/>
                <w:sz w:val="24"/>
                <w:szCs w:val="24"/>
              </w:rPr>
              <w:t>University of Massachusetts Boston</w:t>
            </w:r>
          </w:p>
        </w:tc>
      </w:tr>
    </w:tbl>
    <w:p w14:paraId="1C57CD10" w14:textId="77777777" w:rsidR="00E3530A" w:rsidRDefault="00E3530A">
      <w:r>
        <w:br w:type="page"/>
      </w:r>
    </w:p>
    <w:tbl>
      <w:tblPr>
        <w:tblStyle w:val="TableGrid"/>
        <w:tblW w:w="0" w:type="auto"/>
        <w:tblCellMar>
          <w:top w:w="72" w:type="dxa"/>
          <w:left w:w="144" w:type="dxa"/>
          <w:bottom w:w="72" w:type="dxa"/>
          <w:right w:w="144" w:type="dxa"/>
        </w:tblCellMar>
        <w:tblLook w:val="04A0" w:firstRow="1" w:lastRow="0" w:firstColumn="1" w:lastColumn="0" w:noHBand="0" w:noVBand="1"/>
      </w:tblPr>
      <w:tblGrid>
        <w:gridCol w:w="3595"/>
        <w:gridCol w:w="2880"/>
        <w:gridCol w:w="2970"/>
      </w:tblGrid>
      <w:tr w:rsidR="00975C6C" w:rsidRPr="007B5F15" w14:paraId="4B1D7B37" w14:textId="77777777" w:rsidTr="00A30F5A">
        <w:tc>
          <w:tcPr>
            <w:tcW w:w="9445" w:type="dxa"/>
            <w:gridSpan w:val="3"/>
            <w:shd w:val="clear" w:color="auto" w:fill="C6D9F1" w:themeFill="text2" w:themeFillTint="33"/>
          </w:tcPr>
          <w:p w14:paraId="5FC95DB9" w14:textId="513FEC44" w:rsidR="00975C6C" w:rsidRPr="007B5F15" w:rsidRDefault="00975C6C" w:rsidP="00975C6C">
            <w:pPr>
              <w:rPr>
                <w:rFonts w:ascii="Calibri" w:hAnsi="Calibri" w:cs="Calibri"/>
                <w:b/>
                <w:bCs/>
                <w:color w:val="000000" w:themeColor="text1"/>
                <w:sz w:val="26"/>
                <w:szCs w:val="26"/>
              </w:rPr>
            </w:pPr>
            <w:r w:rsidRPr="007B5F15">
              <w:rPr>
                <w:rFonts w:ascii="Calibri" w:hAnsi="Calibri" w:cs="Calibri"/>
                <w:b/>
                <w:bCs/>
                <w:color w:val="000000" w:themeColor="text1"/>
                <w:sz w:val="26"/>
                <w:szCs w:val="26"/>
              </w:rPr>
              <w:lastRenderedPageBreak/>
              <w:t xml:space="preserve">Research </w:t>
            </w:r>
            <w:r w:rsidR="00D6005C" w:rsidRPr="007B5F15">
              <w:rPr>
                <w:rFonts w:ascii="Calibri" w:hAnsi="Calibri" w:cs="Calibri"/>
                <w:b/>
                <w:bCs/>
                <w:color w:val="000000" w:themeColor="text1"/>
                <w:sz w:val="26"/>
                <w:szCs w:val="26"/>
              </w:rPr>
              <w:t>Workgroup</w:t>
            </w:r>
          </w:p>
        </w:tc>
      </w:tr>
      <w:tr w:rsidR="00975C6C" w:rsidRPr="007B5F15" w14:paraId="4E9672CA" w14:textId="77777777" w:rsidTr="00E63782">
        <w:tc>
          <w:tcPr>
            <w:tcW w:w="3595" w:type="dxa"/>
          </w:tcPr>
          <w:p w14:paraId="34275F9E" w14:textId="77777777" w:rsidR="00A30F5A" w:rsidRPr="007B5F15" w:rsidRDefault="00975C6C" w:rsidP="00A70CDB">
            <w:pPr>
              <w:rPr>
                <w:rFonts w:ascii="Calibri" w:hAnsi="Calibri" w:cs="Calibri"/>
                <w:b/>
                <w:bCs/>
                <w:color w:val="000000" w:themeColor="text1"/>
                <w:sz w:val="24"/>
                <w:szCs w:val="24"/>
              </w:rPr>
            </w:pPr>
            <w:r w:rsidRPr="007B5F15">
              <w:rPr>
                <w:rFonts w:ascii="Calibri" w:hAnsi="Calibri" w:cs="Calibri"/>
                <w:b/>
                <w:bCs/>
                <w:color w:val="000000" w:themeColor="text1"/>
                <w:sz w:val="24"/>
                <w:szCs w:val="24"/>
              </w:rPr>
              <w:t xml:space="preserve">Andrew Budson, MD </w:t>
            </w:r>
          </w:p>
          <w:p w14:paraId="3977B532" w14:textId="2EA4C44F" w:rsidR="00975C6C" w:rsidRPr="007B5F15" w:rsidRDefault="00D6005C" w:rsidP="00B0126D">
            <w:pPr>
              <w:rPr>
                <w:rFonts w:ascii="Calibri" w:hAnsi="Calibri" w:cs="Calibri"/>
                <w:color w:val="000000" w:themeColor="text1"/>
                <w:sz w:val="24"/>
                <w:szCs w:val="24"/>
              </w:rPr>
            </w:pPr>
            <w:r w:rsidRPr="007B5F15">
              <w:rPr>
                <w:rFonts w:ascii="Calibri" w:hAnsi="Calibri" w:cs="Calibri"/>
                <w:b/>
                <w:bCs/>
                <w:i/>
                <w:iCs/>
                <w:color w:val="000000" w:themeColor="text1"/>
                <w:sz w:val="24"/>
                <w:szCs w:val="24"/>
              </w:rPr>
              <w:t>Workgroup</w:t>
            </w:r>
            <w:r w:rsidR="00975C6C" w:rsidRPr="007B5F15">
              <w:rPr>
                <w:rFonts w:ascii="Calibri" w:hAnsi="Calibri" w:cs="Calibri"/>
                <w:b/>
                <w:bCs/>
                <w:i/>
                <w:iCs/>
                <w:color w:val="000000" w:themeColor="text1"/>
                <w:sz w:val="24"/>
                <w:szCs w:val="24"/>
              </w:rPr>
              <w:t xml:space="preserve"> Lead and </w:t>
            </w:r>
            <w:r w:rsidR="00A30F5A" w:rsidRPr="007B5F15">
              <w:rPr>
                <w:rFonts w:ascii="Calibri" w:hAnsi="Calibri" w:cs="Calibri"/>
                <w:b/>
                <w:bCs/>
                <w:i/>
                <w:iCs/>
                <w:color w:val="000000" w:themeColor="text1"/>
                <w:sz w:val="24"/>
                <w:szCs w:val="24"/>
              </w:rPr>
              <w:br/>
            </w:r>
            <w:r w:rsidR="00975C6C" w:rsidRPr="007B5F15">
              <w:rPr>
                <w:rFonts w:ascii="Calibri" w:hAnsi="Calibri" w:cs="Calibri"/>
                <w:b/>
                <w:bCs/>
                <w:i/>
                <w:iCs/>
                <w:color w:val="000000" w:themeColor="text1"/>
                <w:sz w:val="24"/>
                <w:szCs w:val="24"/>
              </w:rPr>
              <w:t>Council Member</w:t>
            </w:r>
            <w:r w:rsidR="00975C6C" w:rsidRPr="007B5F15">
              <w:rPr>
                <w:rFonts w:ascii="Calibri" w:hAnsi="Calibri" w:cs="Calibri"/>
                <w:color w:val="000000" w:themeColor="text1"/>
                <w:sz w:val="24"/>
                <w:szCs w:val="24"/>
              </w:rPr>
              <w:br/>
              <w:t>Chief of Cognitive &amp; Behavioral Neurology, Associate Chief of Staff for Education, and Director of the Center for Translational Cognitive Neuroscience at Veterans Affairs (VA) Boston Healthcare System</w:t>
            </w:r>
            <w:r w:rsidR="00A272AE" w:rsidRPr="007B5F15">
              <w:rPr>
                <w:rFonts w:ascii="Calibri" w:hAnsi="Calibri" w:cs="Calibri"/>
                <w:color w:val="000000" w:themeColor="text1"/>
                <w:sz w:val="24"/>
                <w:szCs w:val="24"/>
              </w:rPr>
              <w:t>;</w:t>
            </w:r>
            <w:r w:rsidR="00A30F5A" w:rsidRPr="007B5F15">
              <w:rPr>
                <w:rFonts w:ascii="Calibri" w:hAnsi="Calibri" w:cs="Calibri"/>
                <w:color w:val="000000" w:themeColor="text1"/>
                <w:sz w:val="24"/>
                <w:szCs w:val="24"/>
              </w:rPr>
              <w:t xml:space="preserve"> </w:t>
            </w:r>
            <w:r w:rsidR="00975C6C" w:rsidRPr="007B5F15">
              <w:rPr>
                <w:rFonts w:ascii="Calibri" w:hAnsi="Calibri" w:cs="Calibri"/>
                <w:color w:val="000000" w:themeColor="text1"/>
                <w:sz w:val="24"/>
                <w:szCs w:val="24"/>
              </w:rPr>
              <w:t>Associate Director for Research at Boston University Alzheimer</w:t>
            </w:r>
            <w:r w:rsidR="00745433" w:rsidRPr="007B5F15">
              <w:rPr>
                <w:rFonts w:ascii="Calibri" w:hAnsi="Calibri" w:cs="Calibri"/>
                <w:color w:val="000000" w:themeColor="text1"/>
                <w:sz w:val="24"/>
                <w:szCs w:val="24"/>
              </w:rPr>
              <w:t>'</w:t>
            </w:r>
            <w:r w:rsidR="00975C6C" w:rsidRPr="007B5F15">
              <w:rPr>
                <w:rFonts w:ascii="Calibri" w:hAnsi="Calibri" w:cs="Calibri"/>
                <w:color w:val="000000" w:themeColor="text1"/>
                <w:sz w:val="24"/>
                <w:szCs w:val="24"/>
              </w:rPr>
              <w:t>s Disease Center</w:t>
            </w:r>
            <w:r w:rsidR="00A272AE" w:rsidRPr="007B5F15">
              <w:rPr>
                <w:rFonts w:ascii="Calibri" w:hAnsi="Calibri" w:cs="Calibri"/>
                <w:color w:val="000000" w:themeColor="text1"/>
                <w:sz w:val="24"/>
                <w:szCs w:val="24"/>
              </w:rPr>
              <w:t>;</w:t>
            </w:r>
            <w:r w:rsidR="00A30F5A" w:rsidRPr="007B5F15">
              <w:rPr>
                <w:rFonts w:ascii="Calibri" w:hAnsi="Calibri" w:cs="Calibri"/>
                <w:color w:val="000000" w:themeColor="text1"/>
                <w:sz w:val="24"/>
                <w:szCs w:val="24"/>
              </w:rPr>
              <w:t xml:space="preserve"> </w:t>
            </w:r>
            <w:r w:rsidR="00975C6C" w:rsidRPr="007B5F15">
              <w:rPr>
                <w:rFonts w:ascii="Calibri" w:hAnsi="Calibri" w:cs="Calibri"/>
                <w:color w:val="000000" w:themeColor="text1"/>
                <w:sz w:val="24"/>
                <w:szCs w:val="24"/>
              </w:rPr>
              <w:t>Lecturer in Neurology at Harvard Medical School</w:t>
            </w:r>
            <w:r w:rsidR="00A272AE" w:rsidRPr="007B5F15">
              <w:rPr>
                <w:rFonts w:ascii="Calibri" w:hAnsi="Calibri" w:cs="Calibri"/>
                <w:color w:val="000000" w:themeColor="text1"/>
                <w:sz w:val="24"/>
                <w:szCs w:val="24"/>
              </w:rPr>
              <w:t>;</w:t>
            </w:r>
            <w:r w:rsidR="00A30F5A" w:rsidRPr="007B5F15">
              <w:rPr>
                <w:rFonts w:ascii="Calibri" w:hAnsi="Calibri" w:cs="Calibri"/>
                <w:color w:val="000000" w:themeColor="text1"/>
                <w:sz w:val="24"/>
                <w:szCs w:val="24"/>
              </w:rPr>
              <w:t xml:space="preserve"> </w:t>
            </w:r>
            <w:r w:rsidR="00975C6C" w:rsidRPr="007B5F15">
              <w:rPr>
                <w:rFonts w:ascii="Calibri" w:hAnsi="Calibri" w:cs="Calibri"/>
                <w:color w:val="000000" w:themeColor="text1"/>
                <w:sz w:val="24"/>
                <w:szCs w:val="24"/>
              </w:rPr>
              <w:t xml:space="preserve">Medical Director of the Boston Center for Memory </w:t>
            </w:r>
          </w:p>
        </w:tc>
        <w:tc>
          <w:tcPr>
            <w:tcW w:w="2880" w:type="dxa"/>
          </w:tcPr>
          <w:p w14:paraId="48519383" w14:textId="77777777" w:rsidR="00A30F5A" w:rsidRPr="007B5F15" w:rsidRDefault="00975C6C" w:rsidP="00A70CDB">
            <w:pPr>
              <w:rPr>
                <w:rFonts w:ascii="Calibri" w:hAnsi="Calibri" w:cs="Calibri"/>
                <w:b/>
                <w:bCs/>
                <w:color w:val="000000" w:themeColor="text1"/>
                <w:sz w:val="24"/>
                <w:szCs w:val="24"/>
              </w:rPr>
            </w:pPr>
            <w:r w:rsidRPr="007B5F15">
              <w:rPr>
                <w:rFonts w:ascii="Calibri" w:hAnsi="Calibri" w:cs="Calibri"/>
                <w:b/>
                <w:bCs/>
                <w:color w:val="000000" w:themeColor="text1"/>
                <w:sz w:val="24"/>
                <w:szCs w:val="24"/>
              </w:rPr>
              <w:t xml:space="preserve">Jonathan Jackson, PhD </w:t>
            </w:r>
          </w:p>
          <w:p w14:paraId="406F05AC" w14:textId="7C94D34A" w:rsidR="00975C6C" w:rsidRPr="007B5F15" w:rsidRDefault="00975C6C" w:rsidP="00A70CDB">
            <w:pPr>
              <w:rPr>
                <w:rFonts w:ascii="Calibri" w:hAnsi="Calibri" w:cs="Calibri"/>
                <w:i/>
                <w:iCs/>
                <w:color w:val="000000" w:themeColor="text1"/>
                <w:sz w:val="24"/>
                <w:szCs w:val="24"/>
              </w:rPr>
            </w:pPr>
            <w:r w:rsidRPr="007B5F15">
              <w:rPr>
                <w:rFonts w:ascii="Calibri" w:hAnsi="Calibri" w:cs="Calibri"/>
                <w:b/>
                <w:bCs/>
                <w:i/>
                <w:iCs/>
                <w:color w:val="000000" w:themeColor="text1"/>
                <w:sz w:val="24"/>
                <w:szCs w:val="24"/>
              </w:rPr>
              <w:t>Council Member</w:t>
            </w:r>
          </w:p>
          <w:p w14:paraId="78A0F241" w14:textId="12F83530" w:rsidR="00975C6C" w:rsidRPr="007B5F15" w:rsidRDefault="00975C6C" w:rsidP="00A70CDB">
            <w:pPr>
              <w:rPr>
                <w:rFonts w:ascii="Calibri" w:hAnsi="Calibri" w:cs="Calibri"/>
                <w:color w:val="000000" w:themeColor="text1"/>
                <w:sz w:val="24"/>
                <w:szCs w:val="24"/>
              </w:rPr>
            </w:pPr>
            <w:r w:rsidRPr="007B5F15">
              <w:rPr>
                <w:rFonts w:ascii="Calibri" w:hAnsi="Calibri" w:cs="Calibri"/>
                <w:color w:val="000000" w:themeColor="text1"/>
                <w:sz w:val="24"/>
                <w:szCs w:val="24"/>
              </w:rPr>
              <w:t>Founder and Executive Director</w:t>
            </w:r>
            <w:r w:rsidR="00B0126D" w:rsidRPr="007B5F15">
              <w:rPr>
                <w:rFonts w:ascii="Calibri" w:hAnsi="Calibri" w:cs="Calibri"/>
                <w:color w:val="000000" w:themeColor="text1"/>
                <w:sz w:val="24"/>
                <w:szCs w:val="24"/>
              </w:rPr>
              <w:t>,</w:t>
            </w:r>
            <w:r w:rsidR="00A30F5A"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 xml:space="preserve">Community Access, Recruitment, </w:t>
            </w:r>
            <w:r w:rsidR="00A272AE" w:rsidRPr="007B5F15">
              <w:rPr>
                <w:rFonts w:ascii="Calibri" w:hAnsi="Calibri" w:cs="Calibri"/>
                <w:color w:val="000000" w:themeColor="text1"/>
                <w:sz w:val="24"/>
                <w:szCs w:val="24"/>
              </w:rPr>
              <w:t>and</w:t>
            </w:r>
            <w:r w:rsidRPr="007B5F15">
              <w:rPr>
                <w:rFonts w:ascii="Calibri" w:hAnsi="Calibri" w:cs="Calibri"/>
                <w:color w:val="000000" w:themeColor="text1"/>
                <w:sz w:val="24"/>
                <w:szCs w:val="24"/>
              </w:rPr>
              <w:t xml:space="preserve"> Engagement </w:t>
            </w:r>
            <w:r w:rsidR="00A272AE" w:rsidRPr="007B5F15">
              <w:rPr>
                <w:rFonts w:ascii="Calibri" w:hAnsi="Calibri" w:cs="Calibri"/>
                <w:color w:val="000000" w:themeColor="text1"/>
                <w:sz w:val="24"/>
                <w:szCs w:val="24"/>
              </w:rPr>
              <w:t xml:space="preserve">(CARE) </w:t>
            </w:r>
            <w:r w:rsidRPr="007B5F15">
              <w:rPr>
                <w:rFonts w:ascii="Calibri" w:hAnsi="Calibri" w:cs="Calibri"/>
                <w:color w:val="000000" w:themeColor="text1"/>
                <w:sz w:val="24"/>
                <w:szCs w:val="24"/>
              </w:rPr>
              <w:t>Research Center</w:t>
            </w:r>
            <w:r w:rsidR="00370F54" w:rsidRPr="007B5F15">
              <w:rPr>
                <w:rFonts w:ascii="Calibri" w:hAnsi="Calibri" w:cs="Calibri"/>
                <w:color w:val="000000" w:themeColor="text1"/>
                <w:sz w:val="24"/>
                <w:szCs w:val="24"/>
              </w:rPr>
              <w:t>,</w:t>
            </w:r>
            <w:r w:rsidR="00A272AE"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Massachusetts General Hospital</w:t>
            </w:r>
            <w:r w:rsidR="00A272AE"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Instructor in</w:t>
            </w:r>
            <w:r w:rsidR="00A30F5A"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Neurology at Harvard Medical School</w:t>
            </w:r>
          </w:p>
          <w:p w14:paraId="517AB2D4" w14:textId="77777777" w:rsidR="00975C6C" w:rsidRPr="007B5F15" w:rsidRDefault="00975C6C" w:rsidP="00A70CDB">
            <w:pPr>
              <w:rPr>
                <w:rFonts w:ascii="Calibri" w:hAnsi="Calibri" w:cs="Calibri"/>
                <w:color w:val="000000" w:themeColor="text1"/>
                <w:sz w:val="24"/>
                <w:szCs w:val="24"/>
              </w:rPr>
            </w:pPr>
          </w:p>
        </w:tc>
        <w:tc>
          <w:tcPr>
            <w:tcW w:w="2970" w:type="dxa"/>
          </w:tcPr>
          <w:p w14:paraId="6B2B5BBC" w14:textId="77777777" w:rsidR="00975C6C" w:rsidRPr="007B5F15" w:rsidRDefault="00975C6C" w:rsidP="00A70CDB">
            <w:pPr>
              <w:rPr>
                <w:rFonts w:ascii="Calibri" w:hAnsi="Calibri" w:cs="Calibri"/>
                <w:b/>
                <w:bCs/>
                <w:color w:val="000000" w:themeColor="text1"/>
                <w:sz w:val="24"/>
                <w:szCs w:val="24"/>
              </w:rPr>
            </w:pPr>
            <w:r w:rsidRPr="007B5F15">
              <w:rPr>
                <w:rFonts w:ascii="Calibri" w:hAnsi="Calibri" w:cs="Calibri"/>
                <w:b/>
                <w:bCs/>
                <w:color w:val="000000" w:themeColor="text1"/>
                <w:sz w:val="24"/>
                <w:szCs w:val="24"/>
              </w:rPr>
              <w:t>Renee DeCaro, PhD</w:t>
            </w:r>
          </w:p>
          <w:p w14:paraId="796B2AA3" w14:textId="1A461699" w:rsidR="00975C6C" w:rsidRPr="007B5F15" w:rsidRDefault="00975C6C" w:rsidP="00A70CDB">
            <w:pPr>
              <w:rPr>
                <w:rFonts w:ascii="Calibri" w:hAnsi="Calibri" w:cs="Calibri"/>
                <w:color w:val="000000" w:themeColor="text1"/>
                <w:sz w:val="24"/>
                <w:szCs w:val="24"/>
              </w:rPr>
            </w:pPr>
            <w:r w:rsidRPr="007B5F15">
              <w:rPr>
                <w:rFonts w:ascii="Calibri" w:hAnsi="Calibri" w:cs="Calibri"/>
                <w:color w:val="000000" w:themeColor="text1"/>
                <w:sz w:val="24"/>
                <w:szCs w:val="24"/>
              </w:rPr>
              <w:t>Postdoctoral Research Fellow</w:t>
            </w:r>
            <w:r w:rsidR="00370F54" w:rsidRPr="007B5F15">
              <w:rPr>
                <w:rFonts w:ascii="Calibri" w:hAnsi="Calibri" w:cs="Calibri"/>
                <w:color w:val="000000" w:themeColor="text1"/>
                <w:sz w:val="24"/>
                <w:szCs w:val="24"/>
              </w:rPr>
              <w:t>,</w:t>
            </w:r>
            <w:r w:rsidRPr="007B5F15">
              <w:rPr>
                <w:rFonts w:ascii="Calibri" w:hAnsi="Calibri" w:cs="Calibri"/>
                <w:color w:val="000000" w:themeColor="text1"/>
                <w:sz w:val="24"/>
                <w:szCs w:val="24"/>
              </w:rPr>
              <w:t xml:space="preserve"> Center for Translational</w:t>
            </w:r>
            <w:r w:rsidR="00A30F5A"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Cognitive Neuroscience</w:t>
            </w:r>
            <w:r w:rsidR="00370F54" w:rsidRPr="007B5F15">
              <w:rPr>
                <w:rFonts w:ascii="Calibri" w:hAnsi="Calibri" w:cs="Calibri"/>
                <w:color w:val="000000" w:themeColor="text1"/>
                <w:sz w:val="24"/>
                <w:szCs w:val="24"/>
              </w:rPr>
              <w:t>,</w:t>
            </w:r>
            <w:r w:rsidR="00370F54" w:rsidRPr="007B5F15">
              <w:rPr>
                <w:rFonts w:ascii="Calibri" w:hAnsi="Calibri" w:cs="Calibri"/>
                <w:color w:val="000000" w:themeColor="text1"/>
                <w:sz w:val="24"/>
                <w:szCs w:val="24"/>
              </w:rPr>
              <w:br/>
            </w:r>
            <w:r w:rsidRPr="007B5F15">
              <w:rPr>
                <w:rFonts w:ascii="Calibri" w:hAnsi="Calibri" w:cs="Calibri"/>
                <w:color w:val="000000" w:themeColor="text1"/>
                <w:sz w:val="24"/>
                <w:szCs w:val="24"/>
              </w:rPr>
              <w:t>Boston Veterans Affairs</w:t>
            </w:r>
            <w:r w:rsidR="00370F54" w:rsidRPr="007B5F15">
              <w:rPr>
                <w:rFonts w:ascii="Calibri" w:hAnsi="Calibri" w:cs="Calibri"/>
                <w:color w:val="000000" w:themeColor="text1"/>
                <w:sz w:val="24"/>
                <w:szCs w:val="24"/>
              </w:rPr>
              <w:t xml:space="preserve">, </w:t>
            </w:r>
            <w:r w:rsidRPr="007B5F15">
              <w:rPr>
                <w:rFonts w:ascii="Calibri" w:hAnsi="Calibri" w:cs="Calibri"/>
                <w:color w:val="000000" w:themeColor="text1"/>
                <w:sz w:val="24"/>
                <w:szCs w:val="24"/>
              </w:rPr>
              <w:t>Boston University Alzheimer</w:t>
            </w:r>
            <w:r w:rsidR="00745433" w:rsidRPr="007B5F15">
              <w:rPr>
                <w:rFonts w:ascii="Calibri" w:hAnsi="Calibri" w:cs="Calibri"/>
                <w:color w:val="000000" w:themeColor="text1"/>
                <w:sz w:val="24"/>
                <w:szCs w:val="24"/>
              </w:rPr>
              <w:t>'</w:t>
            </w:r>
            <w:r w:rsidRPr="007B5F15">
              <w:rPr>
                <w:rFonts w:ascii="Calibri" w:hAnsi="Calibri" w:cs="Calibri"/>
                <w:color w:val="000000" w:themeColor="text1"/>
                <w:sz w:val="24"/>
                <w:szCs w:val="24"/>
              </w:rPr>
              <w:t>s Disease Center</w:t>
            </w:r>
          </w:p>
          <w:p w14:paraId="1F4FAC6C" w14:textId="77777777" w:rsidR="00975C6C" w:rsidRPr="007B5F15" w:rsidRDefault="00975C6C" w:rsidP="00A70CDB">
            <w:pPr>
              <w:rPr>
                <w:rFonts w:ascii="Calibri" w:hAnsi="Calibri" w:cs="Calibri"/>
                <w:color w:val="000000" w:themeColor="text1"/>
                <w:sz w:val="24"/>
                <w:szCs w:val="24"/>
              </w:rPr>
            </w:pPr>
          </w:p>
        </w:tc>
      </w:tr>
      <w:tr w:rsidR="00975C6C" w:rsidRPr="007B5F15" w14:paraId="1F09A1B2" w14:textId="77777777" w:rsidTr="00E63782">
        <w:tc>
          <w:tcPr>
            <w:tcW w:w="3595" w:type="dxa"/>
          </w:tcPr>
          <w:p w14:paraId="7CBE9B20" w14:textId="77777777" w:rsidR="00975C6C" w:rsidRPr="007B5F15" w:rsidRDefault="00975C6C" w:rsidP="00A70CDB">
            <w:pPr>
              <w:rPr>
                <w:rFonts w:ascii="Calibri" w:hAnsi="Calibri" w:cs="Calibri"/>
                <w:b/>
                <w:bCs/>
                <w:color w:val="000000" w:themeColor="text1"/>
                <w:sz w:val="24"/>
                <w:szCs w:val="24"/>
              </w:rPr>
            </w:pPr>
            <w:r w:rsidRPr="007B5F15">
              <w:rPr>
                <w:rFonts w:ascii="Calibri" w:hAnsi="Calibri" w:cs="Calibri"/>
                <w:b/>
                <w:bCs/>
                <w:color w:val="000000" w:themeColor="text1"/>
                <w:sz w:val="24"/>
                <w:szCs w:val="24"/>
              </w:rPr>
              <w:t>Anna Marin</w:t>
            </w:r>
          </w:p>
          <w:p w14:paraId="65013B92" w14:textId="10A923A1" w:rsidR="00975C6C" w:rsidRPr="007B5F15" w:rsidRDefault="00975C6C" w:rsidP="00975C6C">
            <w:pPr>
              <w:rPr>
                <w:rFonts w:ascii="Calibri" w:hAnsi="Calibri" w:cs="Calibri"/>
                <w:color w:val="000000" w:themeColor="text1"/>
                <w:sz w:val="24"/>
                <w:szCs w:val="24"/>
              </w:rPr>
            </w:pPr>
            <w:r w:rsidRPr="007B5F15">
              <w:rPr>
                <w:rFonts w:ascii="Calibri" w:hAnsi="Calibri" w:cs="Calibri"/>
                <w:color w:val="000000" w:themeColor="text1"/>
                <w:sz w:val="24"/>
                <w:szCs w:val="24"/>
              </w:rPr>
              <w:t>PhD Student, Behavioral Neuroscience, Boston University School of Medicine Center for Translational Cognitive Neuroscience, VA Boston Healthcare System</w:t>
            </w:r>
          </w:p>
        </w:tc>
        <w:tc>
          <w:tcPr>
            <w:tcW w:w="2880" w:type="dxa"/>
          </w:tcPr>
          <w:p w14:paraId="7B57320B" w14:textId="77777777" w:rsidR="00975C6C" w:rsidRPr="007B5F15" w:rsidRDefault="00975C6C" w:rsidP="00A70CDB">
            <w:pPr>
              <w:jc w:val="center"/>
              <w:rPr>
                <w:rFonts w:ascii="Calibri" w:hAnsi="Calibri" w:cs="Calibri"/>
                <w:color w:val="000000" w:themeColor="text1"/>
                <w:sz w:val="24"/>
                <w:szCs w:val="24"/>
              </w:rPr>
            </w:pPr>
          </w:p>
        </w:tc>
        <w:tc>
          <w:tcPr>
            <w:tcW w:w="2970" w:type="dxa"/>
          </w:tcPr>
          <w:p w14:paraId="5B27C050" w14:textId="77777777" w:rsidR="00975C6C" w:rsidRPr="007B5F15" w:rsidRDefault="00975C6C" w:rsidP="00A70CDB">
            <w:pPr>
              <w:jc w:val="center"/>
              <w:rPr>
                <w:rFonts w:ascii="Calibri" w:hAnsi="Calibri" w:cs="Calibri"/>
                <w:color w:val="000000" w:themeColor="text1"/>
                <w:sz w:val="24"/>
                <w:szCs w:val="24"/>
              </w:rPr>
            </w:pPr>
          </w:p>
        </w:tc>
      </w:tr>
    </w:tbl>
    <w:p w14:paraId="36F70B80" w14:textId="77777777" w:rsidR="00E3530A" w:rsidRDefault="00E3530A">
      <w:r>
        <w:br w:type="page"/>
      </w:r>
    </w:p>
    <w:p w14:paraId="5064178D" w14:textId="571D40A9" w:rsidR="00F6592B" w:rsidRPr="006C6EA2" w:rsidRDefault="002513EE" w:rsidP="00997307">
      <w:pPr>
        <w:pStyle w:val="Heading1"/>
      </w:pPr>
      <w:bookmarkStart w:id="110" w:name="_Toc67401793"/>
      <w:r w:rsidRPr="00543B66">
        <w:lastRenderedPageBreak/>
        <w:t>Appendix B</w:t>
      </w:r>
      <w:bookmarkEnd w:id="110"/>
      <w:r w:rsidR="00475DFD" w:rsidRPr="00543B66">
        <w:t xml:space="preserve"> </w:t>
      </w:r>
    </w:p>
    <w:p w14:paraId="345E0744" w14:textId="1694E765" w:rsidR="0048417C" w:rsidRPr="00A30F5A" w:rsidRDefault="0048417C" w:rsidP="00A30F5A">
      <w:pPr>
        <w:pStyle w:val="Heading2"/>
      </w:pPr>
      <w:bookmarkStart w:id="111" w:name="_Toc67401794"/>
      <w:r w:rsidRPr="00A30F5A">
        <w:t>Resources on Care Planning and Training Programs</w:t>
      </w:r>
      <w:bookmarkEnd w:id="111"/>
    </w:p>
    <w:p w14:paraId="62CE0AC1" w14:textId="62D6B1EB" w:rsidR="0048417C" w:rsidRPr="00543B66" w:rsidRDefault="0048417C" w:rsidP="00A30F5A">
      <w:pPr>
        <w:pStyle w:val="Heading3"/>
        <w:numPr>
          <w:ilvl w:val="0"/>
          <w:numId w:val="0"/>
        </w:numPr>
        <w:ind w:left="360" w:hanging="360"/>
      </w:pPr>
      <w:bookmarkStart w:id="112" w:name="_Toc67401795"/>
      <w:r w:rsidRPr="00543B66">
        <w:t>Care</w:t>
      </w:r>
      <w:r w:rsidR="00EF26EC">
        <w:t xml:space="preserve"> </w:t>
      </w:r>
      <w:r w:rsidRPr="00543B66">
        <w:t>Planning Resources</w:t>
      </w:r>
      <w:bookmarkEnd w:id="112"/>
    </w:p>
    <w:p w14:paraId="54E34061" w14:textId="77777777" w:rsidR="0048417C" w:rsidRPr="00E63782" w:rsidRDefault="0048417C" w:rsidP="00E307A0">
      <w:pPr>
        <w:pStyle w:val="ListParagraph"/>
        <w:numPr>
          <w:ilvl w:val="0"/>
          <w:numId w:val="1"/>
        </w:numPr>
        <w:snapToGrid w:val="0"/>
        <w:spacing w:before="40" w:after="60"/>
        <w:contextualSpacing w:val="0"/>
        <w:rPr>
          <w:rFonts w:ascii="Calibri" w:hAnsi="Calibri" w:cs="Calibri"/>
          <w:sz w:val="24"/>
          <w:szCs w:val="24"/>
        </w:rPr>
      </w:pPr>
      <w:hyperlink r:id="rId54" w:history="1">
        <w:r w:rsidRPr="00E63782">
          <w:rPr>
            <w:rStyle w:val="Hyperlink"/>
            <w:rFonts w:ascii="Calibri" w:hAnsi="Calibri" w:cs="Calibri"/>
            <w:sz w:val="24"/>
            <w:szCs w:val="24"/>
          </w:rPr>
          <w:t>https://www.honoringchoicesmass.com</w:t>
        </w:r>
      </w:hyperlink>
    </w:p>
    <w:p w14:paraId="2D29AC85" w14:textId="77777777" w:rsidR="0048417C" w:rsidRPr="00E63782" w:rsidRDefault="0048417C" w:rsidP="00E307A0">
      <w:pPr>
        <w:pStyle w:val="ListParagraph"/>
        <w:numPr>
          <w:ilvl w:val="0"/>
          <w:numId w:val="1"/>
        </w:numPr>
        <w:snapToGrid w:val="0"/>
        <w:spacing w:before="40" w:after="60"/>
        <w:contextualSpacing w:val="0"/>
        <w:rPr>
          <w:rFonts w:ascii="Calibri" w:hAnsi="Calibri" w:cs="Calibri"/>
          <w:sz w:val="24"/>
          <w:szCs w:val="24"/>
        </w:rPr>
      </w:pPr>
      <w:hyperlink r:id="rId55" w:tgtFrame="_blank" w:history="1">
        <w:r w:rsidRPr="00E63782">
          <w:rPr>
            <w:rStyle w:val="Hyperlink"/>
            <w:rFonts w:ascii="Calibri" w:hAnsi="Calibri" w:cs="Calibri"/>
            <w:sz w:val="24"/>
            <w:szCs w:val="24"/>
          </w:rPr>
          <w:t>https://respectcaregivers.org/wp-content/uploads/2016/04/Alzheimers-Patient-Navigation-Model1.pdf</w:t>
        </w:r>
      </w:hyperlink>
    </w:p>
    <w:p w14:paraId="32CC37A5" w14:textId="77777777" w:rsidR="0048417C" w:rsidRPr="00E63782" w:rsidRDefault="0048417C" w:rsidP="00E307A0">
      <w:pPr>
        <w:pStyle w:val="ListParagraph"/>
        <w:numPr>
          <w:ilvl w:val="0"/>
          <w:numId w:val="1"/>
        </w:numPr>
        <w:snapToGrid w:val="0"/>
        <w:spacing w:before="40" w:after="60"/>
        <w:contextualSpacing w:val="0"/>
        <w:rPr>
          <w:rFonts w:ascii="Calibri" w:hAnsi="Calibri" w:cs="Calibri"/>
          <w:sz w:val="24"/>
          <w:szCs w:val="24"/>
        </w:rPr>
      </w:pPr>
      <w:hyperlink r:id="rId56" w:tgtFrame="_blank" w:history="1">
        <w:r w:rsidRPr="00E63782">
          <w:rPr>
            <w:rStyle w:val="Hyperlink"/>
            <w:rFonts w:ascii="Calibri" w:hAnsi="Calibri" w:cs="Calibri"/>
            <w:sz w:val="24"/>
            <w:szCs w:val="24"/>
          </w:rPr>
          <w:t>https://daanow.org/day-papers-summits</w:t>
        </w:r>
      </w:hyperlink>
    </w:p>
    <w:p w14:paraId="5F7F79CD" w14:textId="77777777" w:rsidR="0048417C" w:rsidRPr="00E63782" w:rsidRDefault="0048417C" w:rsidP="00E307A0">
      <w:pPr>
        <w:pStyle w:val="ListParagraph"/>
        <w:numPr>
          <w:ilvl w:val="0"/>
          <w:numId w:val="1"/>
        </w:numPr>
        <w:snapToGrid w:val="0"/>
        <w:spacing w:before="40" w:after="60"/>
        <w:contextualSpacing w:val="0"/>
        <w:rPr>
          <w:rFonts w:ascii="Calibri" w:hAnsi="Calibri" w:cs="Calibri"/>
          <w:sz w:val="24"/>
          <w:szCs w:val="24"/>
        </w:rPr>
      </w:pPr>
      <w:hyperlink r:id="rId57" w:tgtFrame="_blank" w:history="1">
        <w:r w:rsidRPr="00E63782">
          <w:rPr>
            <w:rStyle w:val="Hyperlink"/>
            <w:rFonts w:ascii="Calibri" w:hAnsi="Calibri" w:cs="Calibri"/>
            <w:sz w:val="24"/>
            <w:szCs w:val="24"/>
          </w:rPr>
          <w:t>https://www.alz.org/professionals/health-systems-clinicians/care-planning</w:t>
        </w:r>
      </w:hyperlink>
    </w:p>
    <w:p w14:paraId="3870848A" w14:textId="77777777" w:rsidR="0048417C" w:rsidRPr="00E63782" w:rsidRDefault="0048417C" w:rsidP="00E307A0">
      <w:pPr>
        <w:pStyle w:val="ListParagraph"/>
        <w:numPr>
          <w:ilvl w:val="0"/>
          <w:numId w:val="1"/>
        </w:numPr>
        <w:snapToGrid w:val="0"/>
        <w:spacing w:before="40" w:after="60"/>
        <w:contextualSpacing w:val="0"/>
        <w:rPr>
          <w:rStyle w:val="Hyperlink"/>
          <w:rFonts w:ascii="Calibri" w:hAnsi="Calibri" w:cs="Calibri"/>
          <w:sz w:val="24"/>
          <w:szCs w:val="24"/>
        </w:rPr>
      </w:pPr>
      <w:hyperlink r:id="rId58" w:tgtFrame="_blank" w:history="1">
        <w:r w:rsidRPr="00E63782">
          <w:rPr>
            <w:rStyle w:val="Hyperlink"/>
            <w:rFonts w:ascii="Calibri" w:hAnsi="Calibri" w:cs="Calibri"/>
            <w:sz w:val="24"/>
            <w:szCs w:val="24"/>
          </w:rPr>
          <w:t>https://www.alzheimersnavigator.org</w:t>
        </w:r>
      </w:hyperlink>
    </w:p>
    <w:p w14:paraId="4F997E85" w14:textId="77777777" w:rsidR="0048417C" w:rsidRPr="00E63782" w:rsidRDefault="0048417C" w:rsidP="00E307A0">
      <w:pPr>
        <w:pStyle w:val="ListParagraph"/>
        <w:numPr>
          <w:ilvl w:val="0"/>
          <w:numId w:val="1"/>
        </w:numPr>
        <w:snapToGrid w:val="0"/>
        <w:spacing w:before="40" w:after="60"/>
        <w:contextualSpacing w:val="0"/>
        <w:rPr>
          <w:rFonts w:ascii="Calibri" w:hAnsi="Calibri" w:cs="Calibri"/>
          <w:color w:val="000000" w:themeColor="text1"/>
          <w:sz w:val="24"/>
          <w:szCs w:val="24"/>
        </w:rPr>
      </w:pPr>
      <w:hyperlink r:id="rId59" w:history="1">
        <w:r w:rsidRPr="00E63782">
          <w:rPr>
            <w:rStyle w:val="Hyperlink"/>
            <w:rFonts w:ascii="Calibri" w:hAnsi="Calibri" w:cs="Calibri"/>
            <w:sz w:val="24"/>
            <w:szCs w:val="24"/>
          </w:rPr>
          <w:t>https://theconversationproject.org/wp-content/uploads/2017/02/ConversationProject-StarterKit-Alzheimers-English.pdf</w:t>
        </w:r>
      </w:hyperlink>
    </w:p>
    <w:p w14:paraId="4E978CBB" w14:textId="77777777" w:rsidR="0048417C" w:rsidRPr="00E63782" w:rsidRDefault="0048417C" w:rsidP="00E307A0">
      <w:pPr>
        <w:pStyle w:val="ListParagraph"/>
        <w:numPr>
          <w:ilvl w:val="0"/>
          <w:numId w:val="1"/>
        </w:numPr>
        <w:snapToGrid w:val="0"/>
        <w:spacing w:before="40" w:after="400"/>
        <w:contextualSpacing w:val="0"/>
        <w:rPr>
          <w:rFonts w:ascii="Calibri" w:hAnsi="Calibri" w:cs="Calibri"/>
          <w:sz w:val="24"/>
          <w:szCs w:val="24"/>
        </w:rPr>
      </w:pPr>
      <w:hyperlink r:id="rId60" w:history="1">
        <w:r w:rsidRPr="00E63782">
          <w:rPr>
            <w:rStyle w:val="Hyperlink"/>
            <w:rFonts w:ascii="Calibri" w:hAnsi="Calibri" w:cs="Calibri"/>
            <w:sz w:val="24"/>
            <w:szCs w:val="24"/>
          </w:rPr>
          <w:t>https://www.alzheimers.org.uk/get-support/publications-factsheets-full-list</w:t>
        </w:r>
      </w:hyperlink>
      <w:r w:rsidRPr="00E63782">
        <w:rPr>
          <w:rFonts w:ascii="Calibri" w:hAnsi="Calibri" w:cs="Calibri"/>
          <w:sz w:val="24"/>
          <w:szCs w:val="24"/>
        </w:rPr>
        <w:t xml:space="preserve"> </w:t>
      </w:r>
    </w:p>
    <w:p w14:paraId="056B0E1C" w14:textId="2A218AF5" w:rsidR="0048417C" w:rsidRPr="00543B66" w:rsidRDefault="0048417C" w:rsidP="00A30F5A">
      <w:pPr>
        <w:pStyle w:val="Heading3"/>
        <w:numPr>
          <w:ilvl w:val="0"/>
          <w:numId w:val="0"/>
        </w:numPr>
        <w:ind w:left="360" w:hanging="360"/>
      </w:pPr>
      <w:bookmarkStart w:id="113" w:name="_Toc67401796"/>
      <w:r w:rsidRPr="00543B66">
        <w:t>Training Resources</w:t>
      </w:r>
      <w:bookmarkEnd w:id="113"/>
    </w:p>
    <w:p w14:paraId="77090287" w14:textId="77777777" w:rsidR="0048417C" w:rsidRPr="00E63782" w:rsidRDefault="0048417C" w:rsidP="00E63782">
      <w:pPr>
        <w:pStyle w:val="BodyCopy"/>
        <w:spacing w:after="100"/>
        <w:rPr>
          <w:b/>
          <w:bCs/>
        </w:rPr>
      </w:pPr>
      <w:r w:rsidRPr="00E63782">
        <w:rPr>
          <w:b/>
          <w:bCs/>
        </w:rPr>
        <w:t xml:space="preserve">Primary Care </w:t>
      </w:r>
    </w:p>
    <w:p w14:paraId="2FB2F919" w14:textId="77777777" w:rsidR="0048417C" w:rsidRPr="00543B66" w:rsidRDefault="0048417C" w:rsidP="00031BBB">
      <w:pPr>
        <w:pStyle w:val="BodyBullets"/>
        <w:spacing w:after="200"/>
      </w:pPr>
      <w:r w:rsidRPr="00543B66">
        <w:t>Training Programs for Providers and Staff could include any of following:</w:t>
      </w:r>
    </w:p>
    <w:p w14:paraId="000AF101" w14:textId="07F9AF28" w:rsidR="0048417C" w:rsidRPr="00543B66" w:rsidRDefault="0048417C" w:rsidP="00031BBB">
      <w:pPr>
        <w:pStyle w:val="Hyphenbullet"/>
        <w:spacing w:after="200"/>
      </w:pPr>
      <w:r w:rsidRPr="009B4F69">
        <w:t>Massachusetts Medical Society</w:t>
      </w:r>
      <w:r w:rsidR="00656F19">
        <w:t>’s</w:t>
      </w:r>
      <w:r w:rsidRPr="009B4F69">
        <w:t xml:space="preserve"> </w:t>
      </w:r>
      <w:r w:rsidR="00656F19">
        <w:t>five</w:t>
      </w:r>
      <w:r w:rsidR="00891392" w:rsidRPr="009B4F69">
        <w:t>-part</w:t>
      </w:r>
      <w:r w:rsidRPr="009B4F69">
        <w:t xml:space="preserve"> </w:t>
      </w:r>
      <w:r w:rsidR="00C37859">
        <w:t>C</w:t>
      </w:r>
      <w:r w:rsidR="00656F19">
        <w:t xml:space="preserve">ontinuing </w:t>
      </w:r>
      <w:r w:rsidR="00C37859">
        <w:t>M</w:t>
      </w:r>
      <w:r w:rsidR="00656F19">
        <w:t xml:space="preserve">edical </w:t>
      </w:r>
      <w:r w:rsidR="00C37859">
        <w:t>E</w:t>
      </w:r>
      <w:r w:rsidR="00656F19">
        <w:t>ducation</w:t>
      </w:r>
      <w:r w:rsidR="00C37859">
        <w:t xml:space="preserve"> course</w:t>
      </w:r>
      <w:r w:rsidRPr="00543B66">
        <w:t xml:space="preserve">: </w:t>
      </w:r>
      <w:hyperlink r:id="rId61" w:history="1">
        <w:r w:rsidRPr="009B4F69">
          <w:rPr>
            <w:rStyle w:val="Hyperlink"/>
            <w:i/>
            <w:iCs/>
          </w:rPr>
          <w:t xml:space="preserve">Diagnosis Treatment and Care of </w:t>
        </w:r>
        <w:r w:rsidR="00E3105C" w:rsidRPr="009B4F69">
          <w:rPr>
            <w:rStyle w:val="Hyperlink"/>
            <w:i/>
            <w:iCs/>
          </w:rPr>
          <w:t>Alzheimer</w:t>
        </w:r>
        <w:r w:rsidR="00745433" w:rsidRPr="009B4F69">
          <w:rPr>
            <w:rStyle w:val="Hyperlink"/>
            <w:i/>
            <w:iCs/>
          </w:rPr>
          <w:t>'</w:t>
        </w:r>
        <w:r w:rsidR="00E3105C" w:rsidRPr="009B4F69">
          <w:rPr>
            <w:rStyle w:val="Hyperlink"/>
            <w:i/>
            <w:iCs/>
          </w:rPr>
          <w:t>s Disease and Related Dementias</w:t>
        </w:r>
      </w:hyperlink>
      <w:r w:rsidR="00E3105C">
        <w:t xml:space="preserve"> </w:t>
      </w:r>
    </w:p>
    <w:p w14:paraId="3ECC5A54" w14:textId="71F837E2" w:rsidR="0048417C" w:rsidRPr="00543B66" w:rsidRDefault="00640AAB" w:rsidP="00953124">
      <w:pPr>
        <w:pStyle w:val="Hyphenbullet"/>
        <w:spacing w:after="200"/>
      </w:pPr>
      <w:r w:rsidRPr="00640AAB">
        <w:rPr>
          <w:i/>
          <w:iCs/>
        </w:rPr>
        <w:t>Geri Pal (Geriatrics and Palliative Care) Immersion Training</w:t>
      </w:r>
      <w:r>
        <w:t xml:space="preserve">, </w:t>
      </w:r>
      <w:r w:rsidR="0048417C" w:rsidRPr="00543B66">
        <w:t xml:space="preserve">Baystate </w:t>
      </w:r>
      <w:r w:rsidRPr="00640AAB">
        <w:rPr>
          <w:rFonts w:cs="Calibri Light"/>
        </w:rPr>
        <w:t>Geriatrics Workforce Enhancement Program (</w:t>
      </w:r>
      <w:r w:rsidR="0048417C" w:rsidRPr="00543B66">
        <w:t>GWE</w:t>
      </w:r>
      <w:r>
        <w:t>P)</w:t>
      </w:r>
    </w:p>
    <w:p w14:paraId="40B20D60" w14:textId="4391870A" w:rsidR="0048417C" w:rsidRPr="00053AC7" w:rsidRDefault="00640AAB" w:rsidP="00031BBB">
      <w:pPr>
        <w:pStyle w:val="Hyphenbullet"/>
        <w:spacing w:after="200"/>
        <w:rPr>
          <w:i/>
          <w:iCs/>
        </w:rPr>
      </w:pPr>
      <w:r>
        <w:t xml:space="preserve">U.S. </w:t>
      </w:r>
      <w:r w:rsidR="0048417C" w:rsidRPr="00543B66">
        <w:t>H</w:t>
      </w:r>
      <w:r>
        <w:t>ealth Resources and Services Administration (H</w:t>
      </w:r>
      <w:r w:rsidR="0048417C" w:rsidRPr="00543B66">
        <w:t>RSA</w:t>
      </w:r>
      <w:r>
        <w:t>)</w:t>
      </w:r>
      <w:r w:rsidR="0048417C" w:rsidRPr="00543B66">
        <w:t xml:space="preserve"> </w:t>
      </w:r>
      <w:r w:rsidR="00745433">
        <w:t>t</w:t>
      </w:r>
      <w:r w:rsidR="0048417C" w:rsidRPr="00543B66">
        <w:t>raining for interprofessional clinicians and caregiver</w:t>
      </w:r>
      <w:r w:rsidR="00370F54" w:rsidRPr="006C6EA2">
        <w:t>s</w:t>
      </w:r>
      <w:r w:rsidR="0048417C" w:rsidRPr="00543B66">
        <w:t xml:space="preserve">: </w:t>
      </w:r>
      <w:hyperlink r:id="rId62" w:history="1">
        <w:r w:rsidR="00053AC7" w:rsidRPr="00053AC7">
          <w:rPr>
            <w:rStyle w:val="Hyperlink"/>
            <w:i/>
            <w:iCs/>
          </w:rPr>
          <w:t>ADRD training curriculum</w:t>
        </w:r>
      </w:hyperlink>
    </w:p>
    <w:p w14:paraId="3A817183" w14:textId="756C80DE" w:rsidR="00031BBB" w:rsidRDefault="00031BBB" w:rsidP="00031BBB">
      <w:pPr>
        <w:pStyle w:val="Hyphenbullet"/>
        <w:spacing w:after="200"/>
      </w:pPr>
      <w:hyperlink r:id="rId63" w:history="1">
        <w:r w:rsidRPr="00031BBB">
          <w:rPr>
            <w:rStyle w:val="Hyperlink"/>
            <w:i/>
            <w:iCs/>
          </w:rPr>
          <w:t>Road Map to Diagnosis – Physician edition</w:t>
        </w:r>
      </w:hyperlink>
      <w:r w:rsidRPr="00031BBB">
        <w:rPr>
          <w:i/>
          <w:iCs/>
        </w:rPr>
        <w:t xml:space="preserve">, </w:t>
      </w:r>
      <w:r w:rsidRPr="00637A48">
        <w:t>Center for Alzheimer Research and Treatment (CART), Brigham and Women’s Hospital; and Massachusetts Alzheimer’s Disease Research Center (MADRC), Massachusetts General Hospital</w:t>
      </w:r>
      <w:r>
        <w:t>.</w:t>
      </w:r>
    </w:p>
    <w:p w14:paraId="09B80095" w14:textId="24E58701" w:rsidR="0048417C" w:rsidRPr="00543B66" w:rsidRDefault="0048417C" w:rsidP="00031BBB">
      <w:pPr>
        <w:pStyle w:val="BodyBullets"/>
        <w:spacing w:after="200"/>
      </w:pPr>
      <w:r w:rsidRPr="00543B66">
        <w:t>Following initial basic training</w:t>
      </w:r>
      <w:r w:rsidR="00370F54" w:rsidRPr="006C6EA2">
        <w:t>,</w:t>
      </w:r>
      <w:r w:rsidRPr="00543B66">
        <w:t xml:space="preserve"> clinicians will need ongoing coaching and support. Options </w:t>
      </w:r>
      <w:r w:rsidRPr="00D13123">
        <w:t>include</w:t>
      </w:r>
      <w:r w:rsidRPr="00543B66">
        <w:t>:</w:t>
      </w:r>
    </w:p>
    <w:p w14:paraId="72FB0C66" w14:textId="756A5AE2" w:rsidR="0048417C" w:rsidRPr="00543B66" w:rsidRDefault="00745433" w:rsidP="00D13123">
      <w:pPr>
        <w:pStyle w:val="Hyphenbullet"/>
      </w:pPr>
      <w:hyperlink r:id="rId64" w:history="1">
        <w:r>
          <w:t>UCLA Alzheimer's and Dementia Care Program</w:t>
        </w:r>
      </w:hyperlink>
      <w:r w:rsidR="00370F54" w:rsidRPr="00543B66">
        <w:t>:</w:t>
      </w:r>
      <w:r w:rsidR="00370F54" w:rsidRPr="006C6EA2">
        <w:t xml:space="preserve"> several sy</w:t>
      </w:r>
      <w:r w:rsidR="0048417C" w:rsidRPr="00543B66">
        <w:t>stems are utilizing this program or have Memory Loss Program</w:t>
      </w:r>
      <w:r>
        <w:t>'</w:t>
      </w:r>
      <w:r w:rsidR="0048417C" w:rsidRPr="00543B66">
        <w:t xml:space="preserve">s Center of Excellence </w:t>
      </w:r>
    </w:p>
    <w:p w14:paraId="1C34AB79" w14:textId="55FB8831" w:rsidR="0048417C" w:rsidRPr="00640AAB" w:rsidRDefault="0048417C" w:rsidP="00953124">
      <w:pPr>
        <w:pStyle w:val="Hyphenbullet"/>
        <w:spacing w:after="200"/>
      </w:pPr>
      <w:r w:rsidRPr="00543B66">
        <w:t>Baystate GWEP Echo Program can provide ongoing didactics and case-based coaching virtually</w:t>
      </w:r>
      <w:r w:rsidR="00E63782">
        <w:br w:type="page"/>
      </w:r>
    </w:p>
    <w:p w14:paraId="36CA6DBA" w14:textId="77777777" w:rsidR="0048417C" w:rsidRPr="00E63782" w:rsidRDefault="0048417C" w:rsidP="00E63782">
      <w:pPr>
        <w:pStyle w:val="BodyCopy"/>
        <w:spacing w:after="100"/>
        <w:rPr>
          <w:b/>
          <w:bCs/>
        </w:rPr>
      </w:pPr>
      <w:r w:rsidRPr="00E63782">
        <w:rPr>
          <w:b/>
          <w:bCs/>
        </w:rPr>
        <w:lastRenderedPageBreak/>
        <w:t>Acute Care</w:t>
      </w:r>
    </w:p>
    <w:p w14:paraId="0EE04659" w14:textId="47513CC3" w:rsidR="0048417C" w:rsidRPr="00D13123" w:rsidRDefault="00745433" w:rsidP="00D13123">
      <w:pPr>
        <w:pStyle w:val="BodyBullets"/>
        <w:snapToGrid w:val="0"/>
        <w:spacing w:after="100"/>
        <w:rPr>
          <w:szCs w:val="22"/>
        </w:rPr>
      </w:pPr>
      <w:hyperlink r:id="rId65" w:history="1">
        <w:r>
          <w:rPr>
            <w:rStyle w:val="Hyperlink"/>
            <w:szCs w:val="22"/>
          </w:rPr>
          <w:t>Guidance for Developing an Operational Plan to Address Diagnosis and Care for Patients with Alzheimer's Disease and Related Dementias in Hospital Settings</w:t>
        </w:r>
      </w:hyperlink>
      <w:r w:rsidR="0048417C" w:rsidRPr="00D13123">
        <w:rPr>
          <w:szCs w:val="22"/>
        </w:rPr>
        <w:t xml:space="preserve"> </w:t>
      </w:r>
      <w:r w:rsidR="00D13123">
        <w:rPr>
          <w:szCs w:val="22"/>
        </w:rPr>
        <w:t>–</w:t>
      </w:r>
      <w:r w:rsidR="0048417C" w:rsidRPr="00D13123">
        <w:rPr>
          <w:szCs w:val="22"/>
        </w:rPr>
        <w:t xml:space="preserve"> Implementation to be reviewed and assessed in terms of: </w:t>
      </w:r>
    </w:p>
    <w:p w14:paraId="4CF78CA3" w14:textId="13397A3C" w:rsidR="0048417C" w:rsidRPr="00D13123" w:rsidRDefault="00370F54" w:rsidP="00E307A0">
      <w:pPr>
        <w:pStyle w:val="Numberedlist"/>
        <w:numPr>
          <w:ilvl w:val="0"/>
          <w:numId w:val="38"/>
        </w:numPr>
        <w:ind w:left="1080"/>
      </w:pPr>
      <w:r w:rsidRPr="00D13123">
        <w:t>t</w:t>
      </w:r>
      <w:r w:rsidR="0048417C" w:rsidRPr="00D13123">
        <w:t>he need to provide culturally sensitive training on dementia and/or delirium to a broad range of caregivers</w:t>
      </w:r>
      <w:r w:rsidR="00900ABD">
        <w:t>;</w:t>
      </w:r>
    </w:p>
    <w:p w14:paraId="267D6F02" w14:textId="1F130D77" w:rsidR="0048417C" w:rsidRPr="00D13123" w:rsidRDefault="00370F54" w:rsidP="00E307A0">
      <w:pPr>
        <w:pStyle w:val="Numberedlist"/>
        <w:numPr>
          <w:ilvl w:val="0"/>
          <w:numId w:val="38"/>
        </w:numPr>
        <w:ind w:left="1080"/>
      </w:pPr>
      <w:r w:rsidRPr="00D13123">
        <w:t xml:space="preserve">the </w:t>
      </w:r>
      <w:r w:rsidR="0048417C" w:rsidRPr="00D13123">
        <w:t>necessity of learning the patient</w:t>
      </w:r>
      <w:r w:rsidR="00745433">
        <w:t>'</w:t>
      </w:r>
      <w:r w:rsidR="0048417C" w:rsidRPr="00D13123">
        <w:t xml:space="preserve">s prior history by working with the patient, family, caregivers, </w:t>
      </w:r>
      <w:r w:rsidRPr="00D13123">
        <w:t xml:space="preserve">and </w:t>
      </w:r>
      <w:r w:rsidR="0048417C" w:rsidRPr="00D13123">
        <w:t>EMS personnel, among others</w:t>
      </w:r>
      <w:r w:rsidR="00900ABD">
        <w:t>;</w:t>
      </w:r>
    </w:p>
    <w:p w14:paraId="35186303" w14:textId="59EDBF78" w:rsidR="0048417C" w:rsidRPr="00D13123" w:rsidRDefault="00370F54" w:rsidP="00E307A0">
      <w:pPr>
        <w:pStyle w:val="Numberedlist"/>
        <w:numPr>
          <w:ilvl w:val="0"/>
          <w:numId w:val="38"/>
        </w:numPr>
        <w:ind w:left="1080"/>
      </w:pPr>
      <w:r w:rsidRPr="00D13123">
        <w:t xml:space="preserve">management </w:t>
      </w:r>
      <w:r w:rsidR="0048417C" w:rsidRPr="00D13123">
        <w:t xml:space="preserve">of treatment once the patient is in the care of providers in the </w:t>
      </w:r>
      <w:r w:rsidR="00BF3BDB" w:rsidRPr="00D13123">
        <w:t>hospital</w:t>
      </w:r>
    </w:p>
    <w:p w14:paraId="039B4847" w14:textId="05BB4F17" w:rsidR="0048417C" w:rsidRPr="00D13123" w:rsidRDefault="00370F54" w:rsidP="00E307A0">
      <w:pPr>
        <w:pStyle w:val="Numberedlist"/>
        <w:numPr>
          <w:ilvl w:val="0"/>
          <w:numId w:val="38"/>
        </w:numPr>
        <w:ind w:left="1080"/>
      </w:pPr>
      <w:r w:rsidRPr="00D13123">
        <w:t>i</w:t>
      </w:r>
      <w:r w:rsidR="0048417C" w:rsidRPr="00D13123">
        <w:t>mproving communication in care transfers and in discharges</w:t>
      </w:r>
      <w:r w:rsidR="00900ABD">
        <w:t xml:space="preserve">; and </w:t>
      </w:r>
    </w:p>
    <w:p w14:paraId="77308BA1" w14:textId="2F566D9C" w:rsidR="0048417C" w:rsidRPr="00D13123" w:rsidRDefault="00370F54" w:rsidP="00E307A0">
      <w:pPr>
        <w:pStyle w:val="Numberedlist"/>
        <w:numPr>
          <w:ilvl w:val="0"/>
          <w:numId w:val="38"/>
        </w:numPr>
        <w:spacing w:after="200"/>
        <w:ind w:left="1080"/>
      </w:pPr>
      <w:r w:rsidRPr="00D13123">
        <w:t>i</w:t>
      </w:r>
      <w:r w:rsidR="0048417C" w:rsidRPr="00D13123">
        <w:t>ncorporating advanced</w:t>
      </w:r>
      <w:r w:rsidRPr="00D13123">
        <w:t>-</w:t>
      </w:r>
      <w:r w:rsidR="0048417C" w:rsidRPr="00D13123">
        <w:t>care planning into the general information provided to patient</w:t>
      </w:r>
      <w:r w:rsidR="00CD7E10" w:rsidRPr="00D13123">
        <w:t>s</w:t>
      </w:r>
      <w:r w:rsidR="0048417C" w:rsidRPr="00D13123">
        <w:t xml:space="preserve"> and caregivers</w:t>
      </w:r>
      <w:r w:rsidR="00CD7E10" w:rsidRPr="00D13123">
        <w:t>,</w:t>
      </w:r>
      <w:r w:rsidR="0048417C" w:rsidRPr="00D13123">
        <w:t xml:space="preserve"> to ensure that patients with Alzheimer</w:t>
      </w:r>
      <w:r w:rsidR="00745433">
        <w:t>'</w:t>
      </w:r>
      <w:r w:rsidR="0048417C" w:rsidRPr="00D13123">
        <w:t xml:space="preserve">s and related dementias have the full </w:t>
      </w:r>
      <w:r w:rsidRPr="00D13123">
        <w:t xml:space="preserve">range of </w:t>
      </w:r>
      <w:r w:rsidR="0048417C" w:rsidRPr="00D13123">
        <w:t>resources available to them.</w:t>
      </w:r>
    </w:p>
    <w:p w14:paraId="19BBAB16" w14:textId="77777777" w:rsidR="0048417C" w:rsidRPr="00E63782" w:rsidRDefault="0048417C" w:rsidP="00E63782">
      <w:pPr>
        <w:pStyle w:val="BodyCopy"/>
        <w:spacing w:after="100"/>
        <w:rPr>
          <w:b/>
          <w:bCs/>
        </w:rPr>
      </w:pPr>
      <w:r w:rsidRPr="00E63782">
        <w:rPr>
          <w:b/>
          <w:bCs/>
        </w:rPr>
        <w:t xml:space="preserve">Home Care </w:t>
      </w:r>
    </w:p>
    <w:p w14:paraId="4F9F3146" w14:textId="662F1A69" w:rsidR="0048417C" w:rsidRPr="00D13123" w:rsidRDefault="0048417C" w:rsidP="00D13123">
      <w:pPr>
        <w:pStyle w:val="BodyBullets"/>
      </w:pPr>
      <w:r w:rsidRPr="00D13123">
        <w:t>Alzheimer</w:t>
      </w:r>
      <w:r w:rsidR="00745433">
        <w:t>'</w:t>
      </w:r>
      <w:r w:rsidRPr="00D13123">
        <w:t>s Association</w:t>
      </w:r>
      <w:r w:rsidR="00745433">
        <w:t>'</w:t>
      </w:r>
      <w:r w:rsidRPr="00D13123">
        <w:t>s Person-Centered Dementia Care (Train</w:t>
      </w:r>
      <w:r w:rsidR="00370F54" w:rsidRPr="00D13123">
        <w:t>-</w:t>
      </w:r>
      <w:r w:rsidRPr="00D13123">
        <w:t>the</w:t>
      </w:r>
      <w:r w:rsidR="00370F54" w:rsidRPr="00D13123">
        <w:t>-</w:t>
      </w:r>
      <w:r w:rsidRPr="00D13123">
        <w:t>Trainer model for long-term care and community-based settings)</w:t>
      </w:r>
    </w:p>
    <w:p w14:paraId="293232CE" w14:textId="3219DD96" w:rsidR="0048417C" w:rsidRPr="00D13123" w:rsidRDefault="0048417C" w:rsidP="00D13123">
      <w:pPr>
        <w:pStyle w:val="BodyBullets"/>
      </w:pPr>
      <w:r w:rsidRPr="00D13123">
        <w:t xml:space="preserve">ASAPs have dementia specialist experts to work with families/clients with diagnosis and </w:t>
      </w:r>
      <w:r w:rsidR="00EF26EC" w:rsidRPr="00D13123">
        <w:t xml:space="preserve">to </w:t>
      </w:r>
      <w:r w:rsidRPr="00D13123">
        <w:t>help consumers find maximal community</w:t>
      </w:r>
      <w:r w:rsidR="00370F54" w:rsidRPr="00D13123">
        <w:t>-</w:t>
      </w:r>
      <w:r w:rsidRPr="00D13123">
        <w:t xml:space="preserve">based and </w:t>
      </w:r>
      <w:proofErr w:type="gramStart"/>
      <w:r w:rsidRPr="00D13123">
        <w:t>home</w:t>
      </w:r>
      <w:r w:rsidR="00370F54" w:rsidRPr="00D13123">
        <w:t>-</w:t>
      </w:r>
      <w:r w:rsidRPr="00D13123">
        <w:t>care</w:t>
      </w:r>
      <w:proofErr w:type="gramEnd"/>
      <w:r w:rsidRPr="00D13123">
        <w:t xml:space="preserve"> supports</w:t>
      </w:r>
    </w:p>
    <w:p w14:paraId="05D3E3A7" w14:textId="43050191" w:rsidR="0048417C" w:rsidRPr="00D13123" w:rsidRDefault="0048417C" w:rsidP="00D13123">
      <w:pPr>
        <w:pStyle w:val="BodyBullets"/>
      </w:pPr>
      <w:r w:rsidRPr="00D13123">
        <w:t xml:space="preserve">Direct training of caregivers should be supported and compensated in conjunction with regular communication with ASAP or other specialists to ensure feedback on unmet needs </w:t>
      </w:r>
    </w:p>
    <w:p w14:paraId="2CD136D7" w14:textId="3276A84D" w:rsidR="0048417C" w:rsidRPr="00D13123" w:rsidRDefault="0048417C" w:rsidP="00D13123">
      <w:pPr>
        <w:pStyle w:val="BodyBullets"/>
        <w:spacing w:after="200"/>
      </w:pPr>
      <w:r w:rsidRPr="00D13123">
        <w:t>Age-friendly home</w:t>
      </w:r>
      <w:r w:rsidR="00370F54" w:rsidRPr="00D13123">
        <w:t>-</w:t>
      </w:r>
      <w:r w:rsidRPr="00D13123">
        <w:t>care systems must link with primary</w:t>
      </w:r>
      <w:r w:rsidR="00370F54" w:rsidRPr="00D13123">
        <w:t>-</w:t>
      </w:r>
      <w:r w:rsidRPr="00D13123">
        <w:t>care system (in Age-Friendly Health system) to assess and support patients at times of changes in status</w:t>
      </w:r>
    </w:p>
    <w:p w14:paraId="7131A048" w14:textId="4B8F66F0" w:rsidR="0048417C" w:rsidRPr="00E63782" w:rsidRDefault="0048417C" w:rsidP="00E63782">
      <w:pPr>
        <w:pStyle w:val="BodyCopy"/>
        <w:spacing w:after="100"/>
        <w:rPr>
          <w:b/>
          <w:bCs/>
        </w:rPr>
      </w:pPr>
      <w:r w:rsidRPr="00E63782">
        <w:rPr>
          <w:b/>
          <w:bCs/>
        </w:rPr>
        <w:t>Long</w:t>
      </w:r>
      <w:r w:rsidR="00EF26EC" w:rsidRPr="00E63782">
        <w:rPr>
          <w:b/>
          <w:bCs/>
        </w:rPr>
        <w:t>-</w:t>
      </w:r>
      <w:r w:rsidRPr="00E63782">
        <w:rPr>
          <w:b/>
          <w:bCs/>
        </w:rPr>
        <w:t>Term Care</w:t>
      </w:r>
    </w:p>
    <w:p w14:paraId="17DEE39E" w14:textId="19E3A527" w:rsidR="0048417C" w:rsidRPr="00D13123" w:rsidRDefault="0048417C" w:rsidP="00D13123">
      <w:pPr>
        <w:pStyle w:val="BodyBullets"/>
      </w:pPr>
      <w:r w:rsidRPr="00D13123">
        <w:t>Develop and identify mandatory training modules to support identification of needs and appropriate responses</w:t>
      </w:r>
      <w:r w:rsidR="00370F54" w:rsidRPr="00D13123">
        <w:t>; a</w:t>
      </w:r>
      <w:r w:rsidRPr="00D13123">
        <w:t>ll staff must be trained including dining staff, front office</w:t>
      </w:r>
      <w:r w:rsidR="00370F54" w:rsidRPr="00D13123">
        <w:t>, and housekeeping</w:t>
      </w:r>
    </w:p>
    <w:p w14:paraId="5CCEE8CE" w14:textId="0A8B273B" w:rsidR="0048417C" w:rsidRPr="00D13123" w:rsidRDefault="0048417C" w:rsidP="00D13123">
      <w:pPr>
        <w:pStyle w:val="Hyphenbullet"/>
      </w:pPr>
      <w:r w:rsidRPr="00745433">
        <w:t>Alzheimer</w:t>
      </w:r>
      <w:r w:rsidR="00745433">
        <w:t>'</w:t>
      </w:r>
      <w:r w:rsidRPr="00745433">
        <w:t>s Association</w:t>
      </w:r>
      <w:r w:rsidR="00745433">
        <w:t>'</w:t>
      </w:r>
      <w:r w:rsidRPr="00745433">
        <w:t>s Person-Centered Dementia Care</w:t>
      </w:r>
      <w:r w:rsidRPr="00D13123">
        <w:t xml:space="preserve"> (Train</w:t>
      </w:r>
      <w:r w:rsidR="00370F54" w:rsidRPr="00D13123">
        <w:t>-</w:t>
      </w:r>
      <w:r w:rsidRPr="00D13123">
        <w:t>the</w:t>
      </w:r>
      <w:r w:rsidR="00370F54" w:rsidRPr="00D13123">
        <w:t>-</w:t>
      </w:r>
      <w:r w:rsidRPr="00D13123">
        <w:t>Trainer model for long-term care and community-based settings)</w:t>
      </w:r>
    </w:p>
    <w:p w14:paraId="0405850E" w14:textId="35E587F4" w:rsidR="0048417C" w:rsidRPr="00D13123" w:rsidRDefault="0048417C" w:rsidP="00D13123">
      <w:pPr>
        <w:pStyle w:val="Hyphenbullet"/>
      </w:pPr>
      <w:r w:rsidRPr="00D13123">
        <w:t>Alzheimer</w:t>
      </w:r>
      <w:r w:rsidR="00745433">
        <w:t>'</w:t>
      </w:r>
      <w:r w:rsidRPr="00D13123">
        <w:t>s Association</w:t>
      </w:r>
      <w:r w:rsidR="00745433">
        <w:t>'</w:t>
      </w:r>
      <w:r w:rsidRPr="00D13123">
        <w:t xml:space="preserve">s </w:t>
      </w:r>
      <w:hyperlink r:id="rId66" w:history="1">
        <w:r w:rsidR="00745433">
          <w:rPr>
            <w:rStyle w:val="Hyperlink"/>
          </w:rPr>
          <w:t>Alzheimer's and Dementia Care ECHO Program</w:t>
        </w:r>
      </w:hyperlink>
      <w:r w:rsidRPr="00D13123">
        <w:t xml:space="preserve"> or participation in a broader AFHS ECHO (GWEP supported) since ongoing support and coaching will be needed to develop a core team of local experts to impact culture over tim</w:t>
      </w:r>
      <w:r w:rsidR="00370F54" w:rsidRPr="00D13123">
        <w:t>e</w:t>
      </w:r>
    </w:p>
    <w:p w14:paraId="7047E9EE" w14:textId="351FF0BC" w:rsidR="002513EE" w:rsidRPr="00543B66" w:rsidRDefault="002513EE">
      <w:pPr>
        <w:rPr>
          <w:rFonts w:ascii="Calibri Light" w:hAnsi="Calibri Light" w:cs="Calibri Light"/>
          <w:b/>
          <w:bCs/>
          <w:sz w:val="24"/>
          <w:szCs w:val="24"/>
        </w:rPr>
      </w:pPr>
      <w:r w:rsidRPr="00543B66">
        <w:rPr>
          <w:rFonts w:ascii="Calibri Light" w:hAnsi="Calibri Light" w:cs="Calibri Light"/>
          <w:b/>
          <w:bCs/>
          <w:sz w:val="24"/>
          <w:szCs w:val="24"/>
        </w:rPr>
        <w:br w:type="page"/>
      </w:r>
    </w:p>
    <w:p w14:paraId="1397040E" w14:textId="4F4166A8" w:rsidR="002073B8" w:rsidRPr="00543B66" w:rsidRDefault="002073B8" w:rsidP="00997307">
      <w:pPr>
        <w:pStyle w:val="Heading1"/>
      </w:pPr>
      <w:bookmarkStart w:id="114" w:name="_Toc67401797"/>
      <w:r w:rsidRPr="006C6EA2">
        <w:lastRenderedPageBreak/>
        <w:t xml:space="preserve">Acronyms Used in this </w:t>
      </w:r>
      <w:r w:rsidRPr="00543B66">
        <w:t>Report</w:t>
      </w:r>
      <w:bookmarkEnd w:id="114"/>
    </w:p>
    <w:p w14:paraId="76DD286F" w14:textId="77777777" w:rsidR="00E63782" w:rsidRDefault="00E63782" w:rsidP="00543B66">
      <w:pPr>
        <w:spacing w:after="80" w:line="240" w:lineRule="auto"/>
        <w:rPr>
          <w:rFonts w:ascii="Calibri" w:hAnsi="Calibri" w:cs="Calibri Light"/>
          <w:b/>
          <w:bCs/>
          <w:sz w:val="24"/>
          <w:szCs w:val="24"/>
        </w:rPr>
        <w:sectPr w:rsidR="00E63782" w:rsidSect="00F53145">
          <w:pgSz w:w="12240" w:h="15840"/>
          <w:pgMar w:top="1440" w:right="1260" w:bottom="1440" w:left="1440" w:header="720" w:footer="720" w:gutter="0"/>
          <w:cols w:space="720"/>
          <w:docGrid w:linePitch="360"/>
        </w:sectPr>
      </w:pPr>
    </w:p>
    <w:p w14:paraId="00C31E49" w14:textId="3633A8BD"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4Ms</w:t>
      </w:r>
      <w:r w:rsidRPr="00E63782">
        <w:rPr>
          <w:rFonts w:ascii="Calibri" w:hAnsi="Calibri" w:cs="Calibri Light"/>
          <w:sz w:val="24"/>
          <w:szCs w:val="24"/>
        </w:rPr>
        <w:t>, Matters, Medication, Mentation, Mobility</w:t>
      </w:r>
    </w:p>
    <w:p w14:paraId="3A584602" w14:textId="375A9480" w:rsidR="002073B8"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ACL</w:t>
      </w:r>
      <w:r w:rsidRPr="00E63782">
        <w:rPr>
          <w:rFonts w:ascii="Calibri" w:hAnsi="Calibri" w:cs="Calibri Light"/>
          <w:sz w:val="24"/>
          <w:szCs w:val="24"/>
        </w:rPr>
        <w:t>, Administration for Community Living</w:t>
      </w:r>
    </w:p>
    <w:p w14:paraId="28FFB20A" w14:textId="08E7CCED" w:rsidR="00900ABD" w:rsidRPr="00E63782" w:rsidRDefault="00900ABD" w:rsidP="00E63782">
      <w:pPr>
        <w:spacing w:after="140" w:line="240" w:lineRule="auto"/>
        <w:rPr>
          <w:rFonts w:ascii="Calibri" w:hAnsi="Calibri" w:cs="Calibri Light"/>
          <w:sz w:val="24"/>
          <w:szCs w:val="24"/>
        </w:rPr>
      </w:pPr>
      <w:r w:rsidRPr="00442790">
        <w:rPr>
          <w:rFonts w:ascii="Calibri" w:hAnsi="Calibri" w:cs="Calibri Light"/>
          <w:b/>
          <w:bCs/>
          <w:sz w:val="24"/>
          <w:szCs w:val="24"/>
        </w:rPr>
        <w:t>ADEAR</w:t>
      </w:r>
      <w:r>
        <w:rPr>
          <w:rFonts w:ascii="Calibri" w:hAnsi="Calibri" w:cs="Calibri Light"/>
          <w:sz w:val="24"/>
          <w:szCs w:val="24"/>
        </w:rPr>
        <w:t xml:space="preserve">, </w:t>
      </w:r>
      <w:r w:rsidR="00442790">
        <w:rPr>
          <w:rFonts w:ascii="Calibri" w:hAnsi="Calibri" w:cs="Calibri Light"/>
          <w:sz w:val="24"/>
          <w:szCs w:val="24"/>
        </w:rPr>
        <w:t xml:space="preserve">Alzheimer’s Disease Education and Referral </w:t>
      </w:r>
    </w:p>
    <w:p w14:paraId="678282E1" w14:textId="13D620C8"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ADRD</w:t>
      </w:r>
      <w:r w:rsidRPr="00E63782">
        <w:rPr>
          <w:rFonts w:ascii="Calibri" w:hAnsi="Calibri" w:cs="Calibri Light"/>
          <w:sz w:val="24"/>
          <w:szCs w:val="24"/>
        </w:rPr>
        <w:t>, Alzheimer</w:t>
      </w:r>
      <w:r w:rsidR="00745433" w:rsidRPr="00E63782">
        <w:rPr>
          <w:rFonts w:ascii="Calibri" w:hAnsi="Calibri" w:cs="Calibri Light"/>
          <w:sz w:val="24"/>
          <w:szCs w:val="24"/>
        </w:rPr>
        <w:t>'</w:t>
      </w:r>
      <w:r w:rsidRPr="00E63782">
        <w:rPr>
          <w:rFonts w:ascii="Calibri" w:hAnsi="Calibri" w:cs="Calibri Light"/>
          <w:sz w:val="24"/>
          <w:szCs w:val="24"/>
        </w:rPr>
        <w:t xml:space="preserve">s </w:t>
      </w:r>
      <w:r w:rsidR="00442790">
        <w:rPr>
          <w:rFonts w:ascii="Calibri" w:hAnsi="Calibri" w:cs="Calibri Light"/>
          <w:sz w:val="24"/>
          <w:szCs w:val="24"/>
        </w:rPr>
        <w:t>d</w:t>
      </w:r>
      <w:r w:rsidRPr="00E63782">
        <w:rPr>
          <w:rFonts w:ascii="Calibri" w:hAnsi="Calibri" w:cs="Calibri Light"/>
          <w:sz w:val="24"/>
          <w:szCs w:val="24"/>
        </w:rPr>
        <w:t xml:space="preserve">isease and </w:t>
      </w:r>
      <w:r w:rsidR="00442790">
        <w:rPr>
          <w:rFonts w:ascii="Calibri" w:hAnsi="Calibri" w:cs="Calibri Light"/>
          <w:sz w:val="24"/>
          <w:szCs w:val="24"/>
        </w:rPr>
        <w:t>related d</w:t>
      </w:r>
      <w:r w:rsidRPr="00E63782">
        <w:rPr>
          <w:rFonts w:ascii="Calibri" w:hAnsi="Calibri" w:cs="Calibri Light"/>
          <w:sz w:val="24"/>
          <w:szCs w:val="24"/>
        </w:rPr>
        <w:t>ementias</w:t>
      </w:r>
    </w:p>
    <w:p w14:paraId="14E3EEDF" w14:textId="63B0F29C"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AF</w:t>
      </w:r>
      <w:r w:rsidR="009325E5" w:rsidRPr="00E63782">
        <w:rPr>
          <w:rFonts w:ascii="Calibri" w:hAnsi="Calibri" w:cs="Calibri Light"/>
          <w:sz w:val="24"/>
          <w:szCs w:val="24"/>
        </w:rPr>
        <w:t>,</w:t>
      </w:r>
      <w:r w:rsidR="00580E60" w:rsidRPr="00E63782">
        <w:rPr>
          <w:rFonts w:ascii="Calibri" w:hAnsi="Calibri" w:cs="Calibri Light"/>
          <w:sz w:val="24"/>
          <w:szCs w:val="24"/>
        </w:rPr>
        <w:t xml:space="preserve"> </w:t>
      </w:r>
      <w:r w:rsidR="009325E5" w:rsidRPr="00E63782">
        <w:rPr>
          <w:rFonts w:ascii="Calibri" w:hAnsi="Calibri" w:cs="Calibri Light"/>
          <w:sz w:val="24"/>
          <w:szCs w:val="24"/>
        </w:rPr>
        <w:t>a</w:t>
      </w:r>
      <w:r w:rsidRPr="00E63782">
        <w:rPr>
          <w:rFonts w:ascii="Calibri" w:hAnsi="Calibri" w:cs="Calibri Light"/>
          <w:sz w:val="24"/>
          <w:szCs w:val="24"/>
        </w:rPr>
        <w:t>ge-friendly</w:t>
      </w:r>
    </w:p>
    <w:p w14:paraId="074FA187" w14:textId="77777777"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ASAPs</w:t>
      </w:r>
      <w:r w:rsidRPr="00E63782">
        <w:rPr>
          <w:rFonts w:ascii="Calibri" w:hAnsi="Calibri" w:cs="Calibri Light"/>
          <w:sz w:val="24"/>
          <w:szCs w:val="24"/>
        </w:rPr>
        <w:t>, Aging Services Access Points</w:t>
      </w:r>
    </w:p>
    <w:p w14:paraId="14F47A95" w14:textId="77777777"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BOLD</w:t>
      </w:r>
      <w:r w:rsidRPr="00E63782">
        <w:rPr>
          <w:rFonts w:ascii="Calibri" w:hAnsi="Calibri" w:cs="Calibri Light"/>
          <w:sz w:val="24"/>
          <w:szCs w:val="24"/>
        </w:rPr>
        <w:t>, Building Our Largest Dementia Infrastructure</w:t>
      </w:r>
    </w:p>
    <w:p w14:paraId="020F64FF" w14:textId="667102BB" w:rsidR="002073B8"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BOR</w:t>
      </w:r>
      <w:r w:rsidR="00B910C7">
        <w:rPr>
          <w:rFonts w:ascii="Calibri" w:hAnsi="Calibri" w:cs="Calibri Light"/>
          <w:b/>
          <w:bCs/>
          <w:sz w:val="24"/>
          <w:szCs w:val="24"/>
        </w:rPr>
        <w:t>I</w:t>
      </w:r>
      <w:r w:rsidRPr="00E63782">
        <w:rPr>
          <w:rFonts w:ascii="Calibri" w:hAnsi="Calibri" w:cs="Calibri Light"/>
          <w:b/>
          <w:bCs/>
          <w:sz w:val="24"/>
          <w:szCs w:val="24"/>
        </w:rPr>
        <w:t>M</w:t>
      </w:r>
      <w:r w:rsidRPr="00E63782">
        <w:rPr>
          <w:rFonts w:ascii="Calibri" w:hAnsi="Calibri" w:cs="Calibri Light"/>
          <w:sz w:val="24"/>
          <w:szCs w:val="24"/>
        </w:rPr>
        <w:t>, Massachusetts Board of Registration in Medicine</w:t>
      </w:r>
    </w:p>
    <w:p w14:paraId="3C291D2E" w14:textId="5F5C6FB2" w:rsidR="00ED658D" w:rsidRPr="00E63782" w:rsidRDefault="00ED658D" w:rsidP="00E63782">
      <w:pPr>
        <w:spacing w:after="140" w:line="240" w:lineRule="auto"/>
        <w:rPr>
          <w:rFonts w:ascii="Calibri" w:hAnsi="Calibri" w:cs="Calibri Light"/>
          <w:sz w:val="24"/>
          <w:szCs w:val="24"/>
        </w:rPr>
      </w:pPr>
      <w:r w:rsidRPr="00ED658D">
        <w:rPr>
          <w:rFonts w:ascii="Calibri" w:hAnsi="Calibri" w:cs="Calibri Light"/>
          <w:b/>
          <w:bCs/>
          <w:sz w:val="24"/>
          <w:szCs w:val="24"/>
        </w:rPr>
        <w:t>CART,</w:t>
      </w:r>
      <w:r>
        <w:rPr>
          <w:rFonts w:ascii="Calibri" w:hAnsi="Calibri" w:cs="Calibri Light"/>
          <w:sz w:val="24"/>
          <w:szCs w:val="24"/>
        </w:rPr>
        <w:t xml:space="preserve"> </w:t>
      </w:r>
      <w:r w:rsidR="00640AAB">
        <w:rPr>
          <w:rFonts w:ascii="Calibri" w:hAnsi="Calibri" w:cs="Calibri Light"/>
          <w:sz w:val="24"/>
          <w:szCs w:val="24"/>
        </w:rPr>
        <w:t>C</w:t>
      </w:r>
      <w:r w:rsidR="00640AAB" w:rsidRPr="00640AAB">
        <w:rPr>
          <w:rFonts w:ascii="Calibri" w:hAnsi="Calibri" w:cs="Calibri Light"/>
          <w:sz w:val="24"/>
          <w:szCs w:val="24"/>
        </w:rPr>
        <w:t>enter for Alzheimer Research and Treatment</w:t>
      </w:r>
    </w:p>
    <w:p w14:paraId="247D35F5" w14:textId="41CB08B8" w:rsidR="002073B8"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CDC</w:t>
      </w:r>
      <w:r w:rsidRPr="00E63782">
        <w:rPr>
          <w:rFonts w:ascii="Calibri" w:hAnsi="Calibri" w:cs="Calibri Light"/>
          <w:sz w:val="24"/>
          <w:szCs w:val="24"/>
        </w:rPr>
        <w:t>, Centers for Disease Control and Prevention</w:t>
      </w:r>
    </w:p>
    <w:p w14:paraId="728BC973" w14:textId="77777777"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Commonwealth</w:t>
      </w:r>
      <w:r w:rsidRPr="00E63782">
        <w:rPr>
          <w:rFonts w:ascii="Calibri" w:hAnsi="Calibri" w:cs="Calibri Light"/>
          <w:sz w:val="24"/>
          <w:szCs w:val="24"/>
        </w:rPr>
        <w:t>, Commonwealth of Massachusetts</w:t>
      </w:r>
    </w:p>
    <w:p w14:paraId="253E8A78" w14:textId="5535F862" w:rsidR="006B5389" w:rsidRPr="00E63782" w:rsidRDefault="006B5389" w:rsidP="00E63782">
      <w:pPr>
        <w:spacing w:after="140" w:line="240" w:lineRule="auto"/>
        <w:rPr>
          <w:rFonts w:ascii="Calibri" w:hAnsi="Calibri" w:cs="Calibri Light"/>
          <w:b/>
          <w:bCs/>
          <w:sz w:val="24"/>
          <w:szCs w:val="24"/>
        </w:rPr>
      </w:pPr>
      <w:r w:rsidRPr="00E63782">
        <w:rPr>
          <w:rFonts w:ascii="Calibri" w:hAnsi="Calibri" w:cs="Calibri Light"/>
          <w:b/>
          <w:bCs/>
          <w:sz w:val="24"/>
          <w:szCs w:val="24"/>
        </w:rPr>
        <w:t xml:space="preserve">CWM, </w:t>
      </w:r>
      <w:r w:rsidRPr="00E63782">
        <w:rPr>
          <w:rFonts w:ascii="Calibri" w:hAnsi="Calibri" w:cs="Calibri Light"/>
          <w:sz w:val="24"/>
          <w:szCs w:val="24"/>
        </w:rPr>
        <w:t>Commonwealth Medicine</w:t>
      </w:r>
    </w:p>
    <w:p w14:paraId="77BC2B9F" w14:textId="63789D7C"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DCC</w:t>
      </w:r>
      <w:r w:rsidR="00580E60" w:rsidRPr="00E63782">
        <w:rPr>
          <w:rFonts w:ascii="Calibri" w:hAnsi="Calibri" w:cs="Calibri Light"/>
          <w:b/>
          <w:bCs/>
          <w:sz w:val="24"/>
          <w:szCs w:val="24"/>
        </w:rPr>
        <w:t xml:space="preserve"> program</w:t>
      </w:r>
      <w:r w:rsidRPr="00E63782">
        <w:rPr>
          <w:rFonts w:ascii="Calibri" w:hAnsi="Calibri" w:cs="Calibri Light"/>
          <w:sz w:val="24"/>
          <w:szCs w:val="24"/>
        </w:rPr>
        <w:t>, Dementia Care Coordinat</w:t>
      </w:r>
      <w:r w:rsidR="00580E60" w:rsidRPr="00E63782">
        <w:rPr>
          <w:rFonts w:ascii="Calibri" w:hAnsi="Calibri" w:cs="Calibri Light"/>
          <w:sz w:val="24"/>
          <w:szCs w:val="24"/>
        </w:rPr>
        <w:t>ion program</w:t>
      </w:r>
    </w:p>
    <w:p w14:paraId="08E273DE" w14:textId="77777777"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DCR</w:t>
      </w:r>
      <w:r w:rsidRPr="00E63782">
        <w:rPr>
          <w:rFonts w:ascii="Calibri" w:hAnsi="Calibri" w:cs="Calibri Light"/>
          <w:sz w:val="24"/>
          <w:szCs w:val="24"/>
        </w:rPr>
        <w:t>, Massachusetts Department of Conservation and Recreation</w:t>
      </w:r>
    </w:p>
    <w:p w14:paraId="7283BDEC" w14:textId="4AE2321B"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DF</w:t>
      </w:r>
      <w:r w:rsidRPr="00E63782">
        <w:rPr>
          <w:rFonts w:ascii="Calibri" w:hAnsi="Calibri" w:cs="Calibri Light"/>
          <w:sz w:val="24"/>
          <w:szCs w:val="24"/>
        </w:rPr>
        <w:t>, dementia</w:t>
      </w:r>
      <w:r w:rsidR="00640AAB">
        <w:rPr>
          <w:rFonts w:ascii="Calibri" w:hAnsi="Calibri" w:cs="Calibri Light"/>
          <w:sz w:val="24"/>
          <w:szCs w:val="24"/>
        </w:rPr>
        <w:t>-</w:t>
      </w:r>
      <w:r w:rsidRPr="00E63782">
        <w:rPr>
          <w:rFonts w:ascii="Calibri" w:hAnsi="Calibri" w:cs="Calibri Light"/>
          <w:sz w:val="24"/>
          <w:szCs w:val="24"/>
        </w:rPr>
        <w:t>friendly</w:t>
      </w:r>
    </w:p>
    <w:p w14:paraId="431A025E" w14:textId="77777777"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DFM</w:t>
      </w:r>
      <w:r w:rsidRPr="00E63782">
        <w:rPr>
          <w:rFonts w:ascii="Calibri" w:hAnsi="Calibri" w:cs="Calibri Light"/>
          <w:sz w:val="24"/>
          <w:szCs w:val="24"/>
        </w:rPr>
        <w:t>, Dementia Friendly Massachusetts</w:t>
      </w:r>
    </w:p>
    <w:p w14:paraId="57D99EE6" w14:textId="77777777"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DPH</w:t>
      </w:r>
      <w:r w:rsidRPr="00E63782">
        <w:rPr>
          <w:rFonts w:ascii="Calibri" w:hAnsi="Calibri" w:cs="Calibri Light"/>
          <w:sz w:val="24"/>
          <w:szCs w:val="24"/>
        </w:rPr>
        <w:t>, Massachusetts Department of Public Health</w:t>
      </w:r>
    </w:p>
    <w:p w14:paraId="52B1B3B9" w14:textId="2F29CBC1"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ECHO model</w:t>
      </w:r>
      <w:r w:rsidRPr="00E63782">
        <w:rPr>
          <w:rFonts w:ascii="Calibri" w:hAnsi="Calibri" w:cs="Calibri Light"/>
          <w:sz w:val="24"/>
          <w:szCs w:val="24"/>
        </w:rPr>
        <w:t>, Extension for Community Healthcare Outcomes</w:t>
      </w:r>
    </w:p>
    <w:p w14:paraId="717A64F5" w14:textId="12066A5F" w:rsidR="00E31CED" w:rsidRPr="00E63782" w:rsidRDefault="00E31CED" w:rsidP="00E63782">
      <w:pPr>
        <w:spacing w:after="140" w:line="240" w:lineRule="auto"/>
        <w:rPr>
          <w:rFonts w:ascii="Calibri" w:hAnsi="Calibri" w:cs="Calibri Light"/>
          <w:sz w:val="24"/>
          <w:szCs w:val="24"/>
        </w:rPr>
      </w:pPr>
      <w:r w:rsidRPr="00E63782">
        <w:rPr>
          <w:rFonts w:ascii="Calibri" w:hAnsi="Calibri" w:cs="Calibri Light"/>
          <w:b/>
          <w:bCs/>
          <w:sz w:val="24"/>
          <w:szCs w:val="24"/>
        </w:rPr>
        <w:t>ED</w:t>
      </w:r>
      <w:r w:rsidRPr="00E63782">
        <w:rPr>
          <w:rFonts w:ascii="Calibri" w:hAnsi="Calibri" w:cs="Calibri Light"/>
          <w:sz w:val="24"/>
          <w:szCs w:val="24"/>
        </w:rPr>
        <w:t>, Emergency Department</w:t>
      </w:r>
    </w:p>
    <w:p w14:paraId="064895B4" w14:textId="77777777"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EOEA</w:t>
      </w:r>
      <w:r w:rsidRPr="00E63782">
        <w:rPr>
          <w:rFonts w:ascii="Calibri" w:hAnsi="Calibri" w:cs="Calibri Light"/>
          <w:sz w:val="24"/>
          <w:szCs w:val="24"/>
        </w:rPr>
        <w:t>, Massachusetts Executive Office of Elder Affairs</w:t>
      </w:r>
    </w:p>
    <w:p w14:paraId="29A3D789" w14:textId="22D7E806" w:rsidR="002073B8"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EOHHS</w:t>
      </w:r>
      <w:r w:rsidRPr="00E63782">
        <w:rPr>
          <w:rFonts w:ascii="Calibri" w:hAnsi="Calibri" w:cs="Calibri Light"/>
          <w:sz w:val="24"/>
          <w:szCs w:val="24"/>
        </w:rPr>
        <w:t>, Massachusetts Executive Office of Health and Human Services</w:t>
      </w:r>
    </w:p>
    <w:p w14:paraId="0D905EA4" w14:textId="77777777"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GWEP</w:t>
      </w:r>
      <w:r w:rsidRPr="00E63782">
        <w:rPr>
          <w:rFonts w:ascii="Calibri" w:hAnsi="Calibri" w:cs="Calibri Light"/>
          <w:sz w:val="24"/>
          <w:szCs w:val="24"/>
        </w:rPr>
        <w:t>, Baystate Geriatrics Workforce Enhancement Program</w:t>
      </w:r>
    </w:p>
    <w:p w14:paraId="768B7212" w14:textId="77777777" w:rsidR="002073B8" w:rsidRPr="00E63782" w:rsidRDefault="002073B8" w:rsidP="00E63782">
      <w:pPr>
        <w:spacing w:after="140" w:line="240" w:lineRule="auto"/>
        <w:rPr>
          <w:rFonts w:ascii="Calibri" w:hAnsi="Calibri" w:cs="Calibri Light"/>
          <w:b/>
          <w:bCs/>
          <w:sz w:val="24"/>
          <w:szCs w:val="24"/>
        </w:rPr>
      </w:pPr>
      <w:r w:rsidRPr="00E63782">
        <w:rPr>
          <w:rFonts w:ascii="Calibri" w:hAnsi="Calibri" w:cs="Calibri Light"/>
          <w:b/>
          <w:bCs/>
          <w:sz w:val="24"/>
          <w:szCs w:val="24"/>
        </w:rPr>
        <w:t>HRSA</w:t>
      </w:r>
      <w:r w:rsidRPr="00442790">
        <w:rPr>
          <w:rFonts w:ascii="Calibri" w:hAnsi="Calibri" w:cs="Calibri Light"/>
          <w:sz w:val="24"/>
          <w:szCs w:val="24"/>
        </w:rPr>
        <w:t>,</w:t>
      </w:r>
      <w:r w:rsidRPr="00E63782">
        <w:rPr>
          <w:rFonts w:ascii="Calibri" w:hAnsi="Calibri" w:cs="Calibri Light"/>
          <w:b/>
          <w:bCs/>
          <w:sz w:val="24"/>
          <w:szCs w:val="24"/>
        </w:rPr>
        <w:t xml:space="preserve"> </w:t>
      </w:r>
      <w:r w:rsidRPr="00E63782">
        <w:rPr>
          <w:rFonts w:ascii="Calibri" w:hAnsi="Calibri" w:cs="Calibri Light"/>
          <w:sz w:val="24"/>
          <w:szCs w:val="24"/>
        </w:rPr>
        <w:t>Health Resources and Services Administration</w:t>
      </w:r>
    </w:p>
    <w:p w14:paraId="5EA41B17" w14:textId="77777777"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I/DD</w:t>
      </w:r>
      <w:r w:rsidRPr="00E63782">
        <w:rPr>
          <w:rFonts w:ascii="Calibri" w:hAnsi="Calibri" w:cs="Calibri Light"/>
          <w:sz w:val="24"/>
          <w:szCs w:val="24"/>
        </w:rPr>
        <w:t>, intellectual and developmental disabilities</w:t>
      </w:r>
    </w:p>
    <w:p w14:paraId="58B0399D" w14:textId="77777777"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IHI</w:t>
      </w:r>
      <w:r w:rsidRPr="00E63782">
        <w:rPr>
          <w:rFonts w:ascii="Calibri" w:hAnsi="Calibri" w:cs="Calibri Light"/>
          <w:sz w:val="24"/>
          <w:szCs w:val="24"/>
        </w:rPr>
        <w:t>, Institute for Healthcare Improvement</w:t>
      </w:r>
    </w:p>
    <w:p w14:paraId="7B9F2A54" w14:textId="77777777"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MA</w:t>
      </w:r>
      <w:r w:rsidRPr="00E63782">
        <w:rPr>
          <w:rFonts w:ascii="Calibri" w:hAnsi="Calibri" w:cs="Calibri Light"/>
          <w:sz w:val="24"/>
          <w:szCs w:val="24"/>
        </w:rPr>
        <w:t xml:space="preserve">, Massachusetts </w:t>
      </w:r>
    </w:p>
    <w:p w14:paraId="2427C0BE" w14:textId="3E9A2825" w:rsidR="002073B8"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MACDC</w:t>
      </w:r>
      <w:r w:rsidRPr="00E63782">
        <w:rPr>
          <w:rFonts w:ascii="Calibri" w:hAnsi="Calibri" w:cs="Calibri Light"/>
          <w:sz w:val="24"/>
          <w:szCs w:val="24"/>
        </w:rPr>
        <w:t>, Massachusetts Association of Community Development Corporations</w:t>
      </w:r>
    </w:p>
    <w:p w14:paraId="3B02F5F9" w14:textId="04100058" w:rsidR="00ED658D" w:rsidRPr="00ED658D" w:rsidRDefault="00ED658D" w:rsidP="00E63782">
      <w:pPr>
        <w:spacing w:after="140" w:line="240" w:lineRule="auto"/>
        <w:rPr>
          <w:rFonts w:ascii="Calibri" w:hAnsi="Calibri" w:cs="Calibri Light"/>
          <w:sz w:val="24"/>
          <w:szCs w:val="24"/>
        </w:rPr>
      </w:pPr>
      <w:r w:rsidRPr="00ED658D">
        <w:rPr>
          <w:rFonts w:ascii="Calibri" w:hAnsi="Calibri" w:cs="Calibri Light"/>
          <w:b/>
          <w:bCs/>
          <w:sz w:val="24"/>
          <w:szCs w:val="24"/>
        </w:rPr>
        <w:t>MADRC,</w:t>
      </w:r>
      <w:r w:rsidR="00640AAB">
        <w:rPr>
          <w:rFonts w:ascii="Calibri" w:hAnsi="Calibri" w:cs="Calibri Light"/>
          <w:b/>
          <w:bCs/>
          <w:sz w:val="24"/>
          <w:szCs w:val="24"/>
        </w:rPr>
        <w:t xml:space="preserve"> </w:t>
      </w:r>
      <w:r w:rsidR="00640AAB" w:rsidRPr="00640AAB">
        <w:rPr>
          <w:rFonts w:ascii="Calibri" w:hAnsi="Calibri" w:cs="Calibri Light"/>
          <w:sz w:val="24"/>
          <w:szCs w:val="24"/>
        </w:rPr>
        <w:t>Massachusetts Alzheimer’s Disease Research Center</w:t>
      </w:r>
    </w:p>
    <w:p w14:paraId="241A05FA" w14:textId="61A21C6B"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MBTA</w:t>
      </w:r>
      <w:r w:rsidRPr="00E63782">
        <w:rPr>
          <w:rFonts w:ascii="Calibri" w:hAnsi="Calibri" w:cs="Calibri Light"/>
          <w:sz w:val="24"/>
          <w:szCs w:val="24"/>
        </w:rPr>
        <w:t>, Massachusetts Bay Transportation Authority</w:t>
      </w:r>
    </w:p>
    <w:p w14:paraId="2329300F" w14:textId="34C9EBDB" w:rsidR="00E31CED" w:rsidRPr="00E63782" w:rsidRDefault="00E31CED" w:rsidP="00E63782">
      <w:pPr>
        <w:spacing w:after="140" w:line="240" w:lineRule="auto"/>
        <w:rPr>
          <w:rFonts w:ascii="Calibri" w:hAnsi="Calibri" w:cs="Calibri Light"/>
          <w:sz w:val="24"/>
          <w:szCs w:val="24"/>
        </w:rPr>
      </w:pPr>
      <w:r w:rsidRPr="00E63782">
        <w:rPr>
          <w:rFonts w:ascii="Calibri" w:hAnsi="Calibri" w:cs="Calibri Light"/>
          <w:b/>
          <w:bCs/>
          <w:sz w:val="24"/>
          <w:szCs w:val="24"/>
        </w:rPr>
        <w:t>MD</w:t>
      </w:r>
      <w:r w:rsidRPr="00E63782">
        <w:rPr>
          <w:rFonts w:ascii="Calibri" w:hAnsi="Calibri" w:cs="Calibri Light"/>
          <w:sz w:val="24"/>
          <w:szCs w:val="24"/>
        </w:rPr>
        <w:t>, Medical Doctor</w:t>
      </w:r>
    </w:p>
    <w:p w14:paraId="15641034" w14:textId="7DD5E9B0" w:rsidR="002073B8"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NAPA</w:t>
      </w:r>
      <w:r w:rsidRPr="00E63782">
        <w:rPr>
          <w:rFonts w:ascii="Calibri" w:hAnsi="Calibri" w:cs="Calibri Light"/>
          <w:sz w:val="24"/>
          <w:szCs w:val="24"/>
        </w:rPr>
        <w:t>, National Alzheimer</w:t>
      </w:r>
      <w:r w:rsidR="00745433" w:rsidRPr="00E63782">
        <w:rPr>
          <w:rFonts w:ascii="Calibri" w:hAnsi="Calibri" w:cs="Calibri Light"/>
          <w:sz w:val="24"/>
          <w:szCs w:val="24"/>
        </w:rPr>
        <w:t>'</w:t>
      </w:r>
      <w:r w:rsidRPr="00E63782">
        <w:rPr>
          <w:rFonts w:ascii="Calibri" w:hAnsi="Calibri" w:cs="Calibri Light"/>
          <w:sz w:val="24"/>
          <w:szCs w:val="24"/>
        </w:rPr>
        <w:t>s Project Act</w:t>
      </w:r>
    </w:p>
    <w:p w14:paraId="4C4DE92F" w14:textId="31B139B8" w:rsidR="00580E60" w:rsidRDefault="00580E60" w:rsidP="00E63782">
      <w:pPr>
        <w:spacing w:after="140" w:line="240" w:lineRule="auto"/>
        <w:rPr>
          <w:rFonts w:ascii="Calibri" w:hAnsi="Calibri" w:cs="Calibri Light"/>
          <w:sz w:val="24"/>
          <w:szCs w:val="24"/>
        </w:rPr>
      </w:pPr>
      <w:r w:rsidRPr="00E63782">
        <w:rPr>
          <w:rFonts w:ascii="Calibri" w:hAnsi="Calibri" w:cs="Calibri Light"/>
          <w:b/>
          <w:bCs/>
          <w:sz w:val="24"/>
          <w:szCs w:val="24"/>
        </w:rPr>
        <w:t>NH</w:t>
      </w:r>
      <w:r w:rsidR="009325E5" w:rsidRPr="00E63782">
        <w:rPr>
          <w:rFonts w:ascii="Calibri" w:hAnsi="Calibri" w:cs="Calibri Light"/>
          <w:sz w:val="24"/>
          <w:szCs w:val="24"/>
        </w:rPr>
        <w:t xml:space="preserve">, </w:t>
      </w:r>
      <w:r w:rsidRPr="00E63782">
        <w:rPr>
          <w:rFonts w:ascii="Calibri" w:hAnsi="Calibri" w:cs="Calibri Light"/>
          <w:sz w:val="24"/>
          <w:szCs w:val="24"/>
        </w:rPr>
        <w:t>New Hampshire</w:t>
      </w:r>
    </w:p>
    <w:p w14:paraId="7615DD15" w14:textId="0A93A86C" w:rsidR="00900ABD" w:rsidRDefault="00900ABD" w:rsidP="00900ABD">
      <w:pPr>
        <w:spacing w:after="140" w:line="240" w:lineRule="auto"/>
        <w:rPr>
          <w:rFonts w:ascii="Calibri" w:hAnsi="Calibri" w:cs="Calibri Light"/>
          <w:sz w:val="24"/>
          <w:szCs w:val="24"/>
        </w:rPr>
      </w:pPr>
      <w:r w:rsidRPr="00900ABD">
        <w:rPr>
          <w:rFonts w:ascii="Calibri" w:hAnsi="Calibri" w:cs="Calibri Light"/>
          <w:b/>
          <w:bCs/>
          <w:sz w:val="24"/>
          <w:szCs w:val="24"/>
        </w:rPr>
        <w:t>NIA</w:t>
      </w:r>
      <w:r w:rsidRPr="00442790">
        <w:rPr>
          <w:rFonts w:ascii="Calibri" w:hAnsi="Calibri" w:cs="Calibri Light"/>
          <w:sz w:val="24"/>
          <w:szCs w:val="24"/>
        </w:rPr>
        <w:t>,</w:t>
      </w:r>
      <w:r>
        <w:rPr>
          <w:rFonts w:ascii="Calibri" w:hAnsi="Calibri" w:cs="Calibri Light"/>
          <w:b/>
          <w:bCs/>
          <w:sz w:val="24"/>
          <w:szCs w:val="24"/>
        </w:rPr>
        <w:t xml:space="preserve"> </w:t>
      </w:r>
      <w:r w:rsidRPr="00900ABD">
        <w:rPr>
          <w:rFonts w:ascii="Calibri" w:hAnsi="Calibri" w:cs="Calibri Light"/>
          <w:sz w:val="24"/>
          <w:szCs w:val="24"/>
        </w:rPr>
        <w:t>National Institute on Aging</w:t>
      </w:r>
    </w:p>
    <w:p w14:paraId="50FA2D61" w14:textId="4C6AC6D4" w:rsidR="00900ABD" w:rsidRPr="00900ABD" w:rsidRDefault="00900ABD" w:rsidP="00900ABD">
      <w:pPr>
        <w:spacing w:after="140" w:line="240" w:lineRule="auto"/>
        <w:rPr>
          <w:rFonts w:ascii="Calibri" w:hAnsi="Calibri" w:cs="Calibri Light"/>
          <w:b/>
          <w:bCs/>
          <w:sz w:val="24"/>
          <w:szCs w:val="24"/>
        </w:rPr>
      </w:pPr>
      <w:r w:rsidRPr="00900ABD">
        <w:rPr>
          <w:rFonts w:ascii="Calibri" w:hAnsi="Calibri" w:cs="Calibri Light"/>
          <w:b/>
          <w:bCs/>
          <w:sz w:val="24"/>
          <w:szCs w:val="24"/>
        </w:rPr>
        <w:t>NI</w:t>
      </w:r>
      <w:r>
        <w:rPr>
          <w:rFonts w:ascii="Calibri" w:hAnsi="Calibri" w:cs="Calibri Light"/>
          <w:b/>
          <w:bCs/>
          <w:sz w:val="24"/>
          <w:szCs w:val="24"/>
        </w:rPr>
        <w:t>H</w:t>
      </w:r>
      <w:r w:rsidRPr="00442790">
        <w:rPr>
          <w:rFonts w:ascii="Calibri" w:hAnsi="Calibri" w:cs="Calibri Light"/>
          <w:sz w:val="24"/>
          <w:szCs w:val="24"/>
        </w:rPr>
        <w:t>,</w:t>
      </w:r>
      <w:r>
        <w:rPr>
          <w:rFonts w:ascii="Calibri" w:hAnsi="Calibri" w:cs="Calibri Light"/>
          <w:b/>
          <w:bCs/>
          <w:sz w:val="24"/>
          <w:szCs w:val="24"/>
        </w:rPr>
        <w:t xml:space="preserve"> </w:t>
      </w:r>
      <w:r w:rsidRPr="00900ABD">
        <w:rPr>
          <w:rFonts w:ascii="Calibri" w:hAnsi="Calibri" w:cs="Calibri Light"/>
          <w:sz w:val="24"/>
          <w:szCs w:val="24"/>
        </w:rPr>
        <w:t>National Institute</w:t>
      </w:r>
      <w:r>
        <w:rPr>
          <w:rFonts w:ascii="Calibri" w:hAnsi="Calibri" w:cs="Calibri Light"/>
          <w:sz w:val="24"/>
          <w:szCs w:val="24"/>
        </w:rPr>
        <w:t>s</w:t>
      </w:r>
      <w:r w:rsidRPr="00900ABD">
        <w:rPr>
          <w:rFonts w:ascii="Calibri" w:hAnsi="Calibri" w:cs="Calibri Light"/>
          <w:sz w:val="24"/>
          <w:szCs w:val="24"/>
        </w:rPr>
        <w:t xml:space="preserve"> o</w:t>
      </w:r>
      <w:r>
        <w:rPr>
          <w:rFonts w:ascii="Calibri" w:hAnsi="Calibri" w:cs="Calibri Light"/>
          <w:sz w:val="24"/>
          <w:szCs w:val="24"/>
        </w:rPr>
        <w:t>f Health</w:t>
      </w:r>
    </w:p>
    <w:p w14:paraId="3621965F" w14:textId="023F6BC3" w:rsidR="00B257AC" w:rsidRPr="00E63782" w:rsidRDefault="00B257AC" w:rsidP="00E63782">
      <w:pPr>
        <w:spacing w:after="140" w:line="240" w:lineRule="auto"/>
        <w:rPr>
          <w:rFonts w:ascii="Calibri" w:hAnsi="Calibri" w:cs="Calibri Light"/>
          <w:sz w:val="24"/>
          <w:szCs w:val="24"/>
        </w:rPr>
      </w:pPr>
      <w:r w:rsidRPr="00E63782">
        <w:rPr>
          <w:rFonts w:ascii="Calibri" w:hAnsi="Calibri" w:cs="Calibri Light"/>
          <w:b/>
          <w:bCs/>
          <w:sz w:val="24"/>
          <w:szCs w:val="24"/>
        </w:rPr>
        <w:t>NOFO</w:t>
      </w:r>
      <w:r w:rsidRPr="00442790">
        <w:rPr>
          <w:rFonts w:ascii="Calibri" w:hAnsi="Calibri" w:cs="Calibri Light"/>
          <w:sz w:val="24"/>
          <w:szCs w:val="24"/>
        </w:rPr>
        <w:t>,</w:t>
      </w:r>
      <w:r w:rsidRPr="00E63782">
        <w:rPr>
          <w:rFonts w:ascii="Calibri" w:hAnsi="Calibri" w:cs="Calibri Light"/>
          <w:sz w:val="24"/>
          <w:szCs w:val="24"/>
        </w:rPr>
        <w:t xml:space="preserve"> </w:t>
      </w:r>
      <w:r w:rsidR="00580E60" w:rsidRPr="00E63782">
        <w:rPr>
          <w:rFonts w:ascii="Calibri" w:hAnsi="Calibri" w:cs="Calibri Light"/>
          <w:sz w:val="24"/>
          <w:szCs w:val="24"/>
        </w:rPr>
        <w:t xml:space="preserve">Notice of </w:t>
      </w:r>
      <w:r w:rsidRPr="00E63782">
        <w:rPr>
          <w:rFonts w:ascii="Calibri" w:hAnsi="Calibri" w:cs="Calibri Light"/>
          <w:sz w:val="24"/>
          <w:szCs w:val="24"/>
        </w:rPr>
        <w:t>Funding Opportunity</w:t>
      </w:r>
    </w:p>
    <w:p w14:paraId="3ACE6033" w14:textId="77777777"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PA</w:t>
      </w:r>
      <w:r w:rsidRPr="00E63782">
        <w:rPr>
          <w:rFonts w:ascii="Calibri" w:hAnsi="Calibri" w:cs="Calibri Light"/>
          <w:sz w:val="24"/>
          <w:szCs w:val="24"/>
        </w:rPr>
        <w:t xml:space="preserve">, Physician Assistants </w:t>
      </w:r>
    </w:p>
    <w:p w14:paraId="1A4D5F0B" w14:textId="77777777"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PACE</w:t>
      </w:r>
      <w:r w:rsidRPr="00E63782">
        <w:rPr>
          <w:rFonts w:ascii="Calibri" w:hAnsi="Calibri" w:cs="Calibri Light"/>
          <w:sz w:val="24"/>
          <w:szCs w:val="24"/>
        </w:rPr>
        <w:t>, Program of All-inclusive Care for the Elderly</w:t>
      </w:r>
    </w:p>
    <w:p w14:paraId="2543ECA9" w14:textId="77777777"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PCP</w:t>
      </w:r>
      <w:r w:rsidRPr="00E63782">
        <w:rPr>
          <w:rFonts w:ascii="Calibri" w:hAnsi="Calibri" w:cs="Calibri Light"/>
          <w:sz w:val="24"/>
          <w:szCs w:val="24"/>
        </w:rPr>
        <w:t>, Primary Care Provider</w:t>
      </w:r>
    </w:p>
    <w:p w14:paraId="39DAC3B2" w14:textId="37C457F6" w:rsidR="002073B8" w:rsidRPr="00E63782" w:rsidRDefault="002073B8" w:rsidP="00E63782">
      <w:pPr>
        <w:spacing w:after="140" w:line="240" w:lineRule="auto"/>
        <w:rPr>
          <w:rFonts w:ascii="Calibri" w:hAnsi="Calibri" w:cs="Calibri Light"/>
          <w:sz w:val="24"/>
          <w:szCs w:val="24"/>
        </w:rPr>
      </w:pPr>
      <w:r w:rsidRPr="00E63782">
        <w:rPr>
          <w:rFonts w:ascii="Calibri" w:hAnsi="Calibri" w:cs="Calibri Light"/>
          <w:b/>
          <w:bCs/>
          <w:sz w:val="24"/>
          <w:szCs w:val="24"/>
        </w:rPr>
        <w:t>PHO</w:t>
      </w:r>
      <w:r w:rsidRPr="00E63782">
        <w:rPr>
          <w:rFonts w:ascii="Calibri" w:hAnsi="Calibri" w:cs="Calibri Light"/>
          <w:sz w:val="24"/>
          <w:szCs w:val="24"/>
        </w:rPr>
        <w:t>, Physician Health Organization</w:t>
      </w:r>
    </w:p>
    <w:p w14:paraId="4A7CAD0D" w14:textId="402A4AA0" w:rsidR="00E63782" w:rsidRDefault="00CC026A" w:rsidP="00FC4D3C">
      <w:pPr>
        <w:spacing w:after="140" w:line="240" w:lineRule="auto"/>
        <w:rPr>
          <w:rFonts w:eastAsiaTheme="majorEastAsia" w:cstheme="majorBidi"/>
          <w:b/>
          <w:color w:val="002060"/>
          <w:sz w:val="34"/>
          <w:szCs w:val="32"/>
        </w:rPr>
      </w:pPr>
      <w:r w:rsidRPr="00E63782">
        <w:rPr>
          <w:rFonts w:ascii="Calibri" w:hAnsi="Calibri" w:cs="Calibri Light"/>
          <w:b/>
          <w:bCs/>
          <w:sz w:val="24"/>
          <w:szCs w:val="24"/>
        </w:rPr>
        <w:t>UMMS</w:t>
      </w:r>
      <w:r w:rsidRPr="00E63782">
        <w:rPr>
          <w:rFonts w:ascii="Calibri" w:hAnsi="Calibri" w:cs="Calibri Light"/>
          <w:sz w:val="24"/>
          <w:szCs w:val="24"/>
        </w:rPr>
        <w:t>, University of Massachusetts Medical School</w:t>
      </w:r>
      <w:r w:rsidR="00E63782">
        <w:br w:type="page"/>
      </w:r>
    </w:p>
    <w:p w14:paraId="3E2AA2AE" w14:textId="77777777" w:rsidR="00E63782" w:rsidRDefault="00E63782" w:rsidP="00543B66">
      <w:pPr>
        <w:pStyle w:val="Heading1"/>
        <w:spacing w:before="40" w:after="160"/>
        <w:sectPr w:rsidR="00E63782" w:rsidSect="00F53145">
          <w:type w:val="continuous"/>
          <w:pgSz w:w="12240" w:h="15840"/>
          <w:pgMar w:top="1440" w:right="1260" w:bottom="1440" w:left="1440" w:header="720" w:footer="720" w:gutter="0"/>
          <w:cols w:num="2" w:space="1448"/>
          <w:docGrid w:linePitch="360"/>
        </w:sectPr>
      </w:pPr>
    </w:p>
    <w:p w14:paraId="0F534405" w14:textId="1D6518FF" w:rsidR="00EF26EC" w:rsidRDefault="002513EE" w:rsidP="00543B66">
      <w:pPr>
        <w:pStyle w:val="Heading1"/>
        <w:spacing w:before="40" w:after="160"/>
      </w:pPr>
      <w:bookmarkStart w:id="115" w:name="_Toc67401798"/>
      <w:r w:rsidRPr="00997307">
        <w:lastRenderedPageBreak/>
        <w:t>Acknowledgement</w:t>
      </w:r>
      <w:r w:rsidR="00EF26EC">
        <w:t>s</w:t>
      </w:r>
      <w:bookmarkEnd w:id="115"/>
    </w:p>
    <w:p w14:paraId="4E3E5643" w14:textId="213C480F" w:rsidR="00E10924" w:rsidRPr="00E24A87" w:rsidRDefault="00680476" w:rsidP="000F3BAE">
      <w:pPr>
        <w:pStyle w:val="BodyCopy"/>
        <w:rPr>
          <w:color w:val="002060"/>
        </w:rPr>
      </w:pPr>
      <w:r w:rsidRPr="00E24A87">
        <w:rPr>
          <w:color w:val="002060"/>
        </w:rPr>
        <w:t xml:space="preserve">The </w:t>
      </w:r>
      <w:r w:rsidRPr="00E24A87">
        <w:rPr>
          <w:i/>
          <w:iCs/>
          <w:color w:val="002060"/>
        </w:rPr>
        <w:t xml:space="preserve">Massachusetts State Plan on </w:t>
      </w:r>
      <w:r w:rsidR="00E10924" w:rsidRPr="00E24A87">
        <w:rPr>
          <w:i/>
          <w:iCs/>
          <w:color w:val="002060"/>
        </w:rPr>
        <w:t>Alzheimer</w:t>
      </w:r>
      <w:r w:rsidR="00745433" w:rsidRPr="00E24A87">
        <w:rPr>
          <w:i/>
          <w:iCs/>
          <w:color w:val="002060"/>
        </w:rPr>
        <w:t>'</w:t>
      </w:r>
      <w:r w:rsidR="00E10924" w:rsidRPr="00E24A87">
        <w:rPr>
          <w:i/>
          <w:iCs/>
          <w:color w:val="002060"/>
        </w:rPr>
        <w:t>s</w:t>
      </w:r>
      <w:r w:rsidR="002817A7" w:rsidRPr="00E24A87">
        <w:rPr>
          <w:i/>
          <w:iCs/>
          <w:color w:val="002060"/>
        </w:rPr>
        <w:t xml:space="preserve"> Disease </w:t>
      </w:r>
      <w:r w:rsidRPr="00E24A87">
        <w:rPr>
          <w:i/>
          <w:iCs/>
          <w:color w:val="002060"/>
        </w:rPr>
        <w:t>and Related Dementia</w:t>
      </w:r>
      <w:r w:rsidR="00E10924" w:rsidRPr="00E24A87">
        <w:rPr>
          <w:i/>
          <w:iCs/>
          <w:color w:val="002060"/>
        </w:rPr>
        <w:t xml:space="preserve">s, </w:t>
      </w:r>
      <w:r w:rsidR="00336159">
        <w:rPr>
          <w:i/>
          <w:iCs/>
          <w:color w:val="002060"/>
        </w:rPr>
        <w:t>April</w:t>
      </w:r>
      <w:r w:rsidR="00471B6A" w:rsidRPr="00E24A87">
        <w:rPr>
          <w:i/>
          <w:iCs/>
          <w:color w:val="002060"/>
        </w:rPr>
        <w:t xml:space="preserve"> </w:t>
      </w:r>
      <w:r w:rsidR="00E10924" w:rsidRPr="00E24A87">
        <w:rPr>
          <w:i/>
          <w:iCs/>
          <w:color w:val="002060"/>
        </w:rPr>
        <w:t>2021</w:t>
      </w:r>
      <w:r w:rsidRPr="00E24A87">
        <w:rPr>
          <w:color w:val="002060"/>
        </w:rPr>
        <w:t xml:space="preserve"> </w:t>
      </w:r>
      <w:r w:rsidR="004147DE" w:rsidRPr="00E24A87">
        <w:rPr>
          <w:color w:val="002060"/>
        </w:rPr>
        <w:t xml:space="preserve">is </w:t>
      </w:r>
      <w:r w:rsidR="002817A7" w:rsidRPr="00E24A87">
        <w:rPr>
          <w:color w:val="002060"/>
        </w:rPr>
        <w:t xml:space="preserve">a collaborative effort </w:t>
      </w:r>
      <w:r w:rsidR="001408DD" w:rsidRPr="00E24A87">
        <w:rPr>
          <w:color w:val="002060"/>
        </w:rPr>
        <w:t>for</w:t>
      </w:r>
      <w:r w:rsidR="002817A7" w:rsidRPr="00E24A87">
        <w:rPr>
          <w:color w:val="002060"/>
        </w:rPr>
        <w:t xml:space="preserve"> which many individuals </w:t>
      </w:r>
      <w:r w:rsidR="00E10924" w:rsidRPr="00E24A87">
        <w:rPr>
          <w:color w:val="002060"/>
        </w:rPr>
        <w:t xml:space="preserve">volunteered their </w:t>
      </w:r>
      <w:r w:rsidR="004147DE" w:rsidRPr="00E24A87">
        <w:rPr>
          <w:color w:val="002060"/>
        </w:rPr>
        <w:t>valued</w:t>
      </w:r>
      <w:r w:rsidR="002817A7" w:rsidRPr="00E24A87">
        <w:rPr>
          <w:color w:val="002060"/>
        </w:rPr>
        <w:t xml:space="preserve"> time</w:t>
      </w:r>
      <w:r w:rsidR="00E10924" w:rsidRPr="00E24A87">
        <w:rPr>
          <w:color w:val="002060"/>
        </w:rPr>
        <w:t xml:space="preserve"> and</w:t>
      </w:r>
      <w:r w:rsidR="004147DE" w:rsidRPr="00E24A87">
        <w:rPr>
          <w:color w:val="002060"/>
        </w:rPr>
        <w:t xml:space="preserve"> </w:t>
      </w:r>
      <w:r w:rsidR="002817A7" w:rsidRPr="00E24A87">
        <w:rPr>
          <w:color w:val="002060"/>
        </w:rPr>
        <w:t xml:space="preserve">expertise. </w:t>
      </w:r>
    </w:p>
    <w:p w14:paraId="54886BEF" w14:textId="1B161FD9" w:rsidR="009456C4" w:rsidRPr="00D13123" w:rsidRDefault="009456C4" w:rsidP="00511C54">
      <w:pPr>
        <w:pStyle w:val="BodyCopy"/>
        <w:spacing w:after="100"/>
      </w:pPr>
      <w:r>
        <w:t>We would like to express our gratitude to</w:t>
      </w:r>
      <w:r w:rsidR="00946B1C">
        <w:t>:</w:t>
      </w:r>
      <w:r w:rsidR="002817A7" w:rsidRPr="002817A7">
        <w:t xml:space="preserve"> </w:t>
      </w:r>
    </w:p>
    <w:p w14:paraId="1EDC0A98" w14:textId="1FB40A0D" w:rsidR="00E10924" w:rsidRPr="00D13123" w:rsidRDefault="00E10924" w:rsidP="00D13123">
      <w:pPr>
        <w:pStyle w:val="BodyBullets"/>
      </w:pPr>
      <w:r w:rsidRPr="00D13123">
        <w:rPr>
          <w:b/>
          <w:bCs/>
        </w:rPr>
        <w:t xml:space="preserve">Elizabeth Chen, </w:t>
      </w:r>
      <w:r w:rsidR="00946B1C" w:rsidRPr="00D13123">
        <w:rPr>
          <w:b/>
          <w:bCs/>
        </w:rPr>
        <w:t>PhD, MBA, MPH</w:t>
      </w:r>
      <w:r w:rsidR="00F85353">
        <w:t>,</w:t>
      </w:r>
      <w:r w:rsidR="00946B1C" w:rsidRPr="00D13123">
        <w:t xml:space="preserve"> </w:t>
      </w:r>
      <w:r w:rsidR="00CC026A" w:rsidRPr="00D13123">
        <w:t>Secretary, Executive Office of Elder Affairs (EOEA)</w:t>
      </w:r>
      <w:r w:rsidR="009456C4" w:rsidRPr="00D13123">
        <w:t xml:space="preserve">, </w:t>
      </w:r>
      <w:r w:rsidR="00946B1C" w:rsidRPr="00D13123">
        <w:t>chair of the Alzheimer</w:t>
      </w:r>
      <w:r w:rsidR="00745433">
        <w:t>'</w:t>
      </w:r>
      <w:r w:rsidR="00946B1C" w:rsidRPr="00D13123">
        <w:t>s Advisory Council (Council)</w:t>
      </w:r>
      <w:r w:rsidR="00EF26EC" w:rsidRPr="00D13123">
        <w:t xml:space="preserve">; </w:t>
      </w:r>
      <w:r w:rsidR="00946B1C" w:rsidRPr="00D13123">
        <w:t>without her astute leadership this plan would not be possible</w:t>
      </w:r>
      <w:r w:rsidR="00683769" w:rsidRPr="00D13123">
        <w:t xml:space="preserve"> </w:t>
      </w:r>
    </w:p>
    <w:p w14:paraId="37166122" w14:textId="4FA71040" w:rsidR="009456C4" w:rsidRPr="00F85353" w:rsidRDefault="009456C4" w:rsidP="00E63782">
      <w:pPr>
        <w:pStyle w:val="BodyBullets"/>
        <w:spacing w:after="200"/>
      </w:pPr>
      <w:r w:rsidRPr="00D13123">
        <w:rPr>
          <w:b/>
          <w:bCs/>
        </w:rPr>
        <w:t>Mar</w:t>
      </w:r>
      <w:r w:rsidR="00CC1554" w:rsidRPr="00D13123">
        <w:rPr>
          <w:b/>
          <w:bCs/>
        </w:rPr>
        <w:t>y</w:t>
      </w:r>
      <w:r w:rsidR="00161F54" w:rsidRPr="00D13123">
        <w:rPr>
          <w:b/>
          <w:bCs/>
        </w:rPr>
        <w:t>l</w:t>
      </w:r>
      <w:r w:rsidRPr="00D13123">
        <w:rPr>
          <w:b/>
          <w:bCs/>
        </w:rPr>
        <w:t xml:space="preserve">ou Sudders, </w:t>
      </w:r>
      <w:r w:rsidR="00CF1367" w:rsidRPr="00D13123">
        <w:rPr>
          <w:b/>
          <w:bCs/>
        </w:rPr>
        <w:t>MSW, ACSW</w:t>
      </w:r>
      <w:r w:rsidR="00F85353">
        <w:t>,</w:t>
      </w:r>
      <w:r w:rsidR="00CF1367" w:rsidRPr="00D13123">
        <w:t xml:space="preserve"> </w:t>
      </w:r>
      <w:r w:rsidR="007F6821" w:rsidRPr="00D13123">
        <w:t xml:space="preserve">Secretary, </w:t>
      </w:r>
      <w:r w:rsidR="00CC026A" w:rsidRPr="00D13123">
        <w:t>Executive Office of Health and Human Services (EOHHS)</w:t>
      </w:r>
      <w:r w:rsidRPr="00D13123">
        <w:t xml:space="preserve">, </w:t>
      </w:r>
      <w:r w:rsidR="00946B1C" w:rsidRPr="00D13123">
        <w:t xml:space="preserve">whose leadership and guidance as chair of the Council from </w:t>
      </w:r>
      <w:r w:rsidR="00FC552C" w:rsidRPr="00D13123">
        <w:t>March 2019 through February 2020</w:t>
      </w:r>
      <w:r w:rsidR="00946B1C" w:rsidRPr="00D13123">
        <w:t>, set the stage for the development of this plan</w:t>
      </w:r>
    </w:p>
    <w:p w14:paraId="750866BE" w14:textId="15ADF964" w:rsidR="00CC026A" w:rsidRPr="00D13123" w:rsidRDefault="00683769" w:rsidP="000F3BAE">
      <w:pPr>
        <w:pStyle w:val="BodyCopy"/>
      </w:pPr>
      <w:r>
        <w:t>W</w:t>
      </w:r>
      <w:r w:rsidR="00E10924">
        <w:t>e</w:t>
      </w:r>
      <w:r w:rsidR="009456C4">
        <w:t xml:space="preserve"> </w:t>
      </w:r>
      <w:r w:rsidR="00CC026A">
        <w:t xml:space="preserve">are grateful to the </w:t>
      </w:r>
      <w:r w:rsidR="00E10924" w:rsidRPr="005103CA">
        <w:rPr>
          <w:b/>
          <w:bCs/>
        </w:rPr>
        <w:t>Alzheimer</w:t>
      </w:r>
      <w:r w:rsidR="00745433">
        <w:rPr>
          <w:b/>
          <w:bCs/>
        </w:rPr>
        <w:t>'</w:t>
      </w:r>
      <w:r w:rsidR="00E10924" w:rsidRPr="005103CA">
        <w:rPr>
          <w:b/>
          <w:bCs/>
        </w:rPr>
        <w:t>s Advisory Council (Council)</w:t>
      </w:r>
      <w:r w:rsidR="00E10924" w:rsidRPr="005103CA">
        <w:t>, wh</w:t>
      </w:r>
      <w:r w:rsidR="009456C4" w:rsidRPr="005103CA">
        <w:t>o</w:t>
      </w:r>
      <w:r w:rsidR="00946B1C">
        <w:t>se advice</w:t>
      </w:r>
      <w:r w:rsidR="00EF26EC">
        <w:t>,</w:t>
      </w:r>
      <w:r w:rsidR="00254542">
        <w:t xml:space="preserve"> leadership</w:t>
      </w:r>
      <w:r w:rsidR="00EF26EC">
        <w:t>, and</w:t>
      </w:r>
      <w:r>
        <w:t xml:space="preserve"> </w:t>
      </w:r>
      <w:r w:rsidR="00EF26EC">
        <w:t xml:space="preserve">wisdom </w:t>
      </w:r>
      <w:r>
        <w:t>were instrumental in developing this plan</w:t>
      </w:r>
      <w:r w:rsidR="00131479">
        <w:t>,</w:t>
      </w:r>
      <w:r w:rsidR="00946B1C">
        <w:t xml:space="preserve"> </w:t>
      </w:r>
      <w:r w:rsidR="00CC026A">
        <w:t xml:space="preserve">and the </w:t>
      </w:r>
      <w:r w:rsidR="00CC026A" w:rsidRPr="00CC026A">
        <w:rPr>
          <w:b/>
          <w:bCs/>
        </w:rPr>
        <w:t>Council</w:t>
      </w:r>
      <w:r w:rsidR="00745433">
        <w:rPr>
          <w:b/>
          <w:bCs/>
        </w:rPr>
        <w:t>'</w:t>
      </w:r>
      <w:r w:rsidR="00CC026A">
        <w:rPr>
          <w:b/>
          <w:bCs/>
        </w:rPr>
        <w:t>s</w:t>
      </w:r>
      <w:r w:rsidR="00CC026A" w:rsidRPr="00CC026A">
        <w:rPr>
          <w:b/>
          <w:bCs/>
        </w:rPr>
        <w:t xml:space="preserve"> Workgroups</w:t>
      </w:r>
      <w:r w:rsidR="00CC026A">
        <w:rPr>
          <w:b/>
          <w:bCs/>
        </w:rPr>
        <w:t xml:space="preserve">, </w:t>
      </w:r>
      <w:r w:rsidR="00CC026A">
        <w:t xml:space="preserve">who provided expert guidance </w:t>
      </w:r>
      <w:r w:rsidR="00254542">
        <w:t xml:space="preserve">with an </w:t>
      </w:r>
      <w:r w:rsidR="00CC026A">
        <w:t>unwavering commitment to</w:t>
      </w:r>
      <w:r w:rsidR="00917F91">
        <w:t xml:space="preserve"> th</w:t>
      </w:r>
      <w:r w:rsidR="00FC552C">
        <w:t>is important work</w:t>
      </w:r>
      <w:r w:rsidR="00917F91">
        <w:t>.</w:t>
      </w:r>
      <w:r w:rsidR="00E47678">
        <w:rPr>
          <w:rStyle w:val="FootnoteReference"/>
          <w:rFonts w:ascii="Calibri" w:hAnsi="Calibri" w:cs="Calibri"/>
        </w:rPr>
        <w:footnoteReference w:id="70"/>
      </w:r>
      <w:r w:rsidR="00917F91">
        <w:t xml:space="preserve"> </w:t>
      </w:r>
    </w:p>
    <w:p w14:paraId="79506799" w14:textId="03AF2597" w:rsidR="00CC026A" w:rsidRPr="00D13123" w:rsidRDefault="00CC026A" w:rsidP="00E63782">
      <w:pPr>
        <w:pStyle w:val="BodyCopy"/>
        <w:spacing w:after="100"/>
      </w:pPr>
      <w:r w:rsidRPr="00D13123">
        <w:t>Additionally, w</w:t>
      </w:r>
      <w:r w:rsidR="00E10924" w:rsidRPr="00D13123">
        <w:t xml:space="preserve">e </w:t>
      </w:r>
      <w:r w:rsidRPr="00D13123">
        <w:t xml:space="preserve">owe a debt of gratitude to </w:t>
      </w:r>
      <w:r w:rsidR="00E10924" w:rsidRPr="00D13123">
        <w:t xml:space="preserve">the </w:t>
      </w:r>
      <w:r w:rsidR="00CC1554" w:rsidRPr="00D13123">
        <w:t xml:space="preserve">following individuals </w:t>
      </w:r>
      <w:r w:rsidRPr="00D13123">
        <w:t>and their organizations:</w:t>
      </w:r>
    </w:p>
    <w:p w14:paraId="70446BE0" w14:textId="23D1510D" w:rsidR="009456C4" w:rsidRPr="00F85353" w:rsidRDefault="009456C4" w:rsidP="00F85353">
      <w:pPr>
        <w:pStyle w:val="BodyBullets"/>
        <w:spacing w:after="100"/>
      </w:pPr>
      <w:r w:rsidRPr="00F85353">
        <w:rPr>
          <w:b/>
          <w:bCs/>
        </w:rPr>
        <w:t>Gab</w:t>
      </w:r>
      <w:r w:rsidR="00917F91" w:rsidRPr="00F85353">
        <w:rPr>
          <w:b/>
          <w:bCs/>
        </w:rPr>
        <w:t>riel</w:t>
      </w:r>
      <w:r w:rsidRPr="00F85353">
        <w:rPr>
          <w:b/>
          <w:bCs/>
        </w:rPr>
        <w:t xml:space="preserve"> C</w:t>
      </w:r>
      <w:r w:rsidR="00F014CA" w:rsidRPr="00F85353">
        <w:rPr>
          <w:b/>
          <w:bCs/>
        </w:rPr>
        <w:t>ohen</w:t>
      </w:r>
      <w:r w:rsidR="005103CA" w:rsidRPr="00F85353">
        <w:rPr>
          <w:b/>
          <w:bCs/>
        </w:rPr>
        <w:t xml:space="preserve">, </w:t>
      </w:r>
      <w:r w:rsidR="003D50AD" w:rsidRPr="00F85353">
        <w:rPr>
          <w:b/>
          <w:bCs/>
        </w:rPr>
        <w:t>MPH</w:t>
      </w:r>
      <w:r w:rsidR="00F85353" w:rsidRPr="00F85353">
        <w:t>,</w:t>
      </w:r>
      <w:r w:rsidR="003D50AD" w:rsidRPr="00F85353">
        <w:t xml:space="preserve"> Program Planning &amp; Implementation Manager</w:t>
      </w:r>
      <w:r w:rsidR="00CC026A" w:rsidRPr="00F85353">
        <w:t xml:space="preserve">, </w:t>
      </w:r>
      <w:r w:rsidR="005103CA" w:rsidRPr="00F85353">
        <w:t>E</w:t>
      </w:r>
      <w:r w:rsidR="00CC026A" w:rsidRPr="00F85353">
        <w:t xml:space="preserve">OHHS; </w:t>
      </w:r>
      <w:r w:rsidRPr="00F85353">
        <w:rPr>
          <w:b/>
          <w:bCs/>
        </w:rPr>
        <w:t>Kathy D</w:t>
      </w:r>
      <w:r w:rsidR="005103CA" w:rsidRPr="00F85353">
        <w:rPr>
          <w:b/>
          <w:bCs/>
        </w:rPr>
        <w:t>evine</w:t>
      </w:r>
      <w:r w:rsidR="005103CA" w:rsidRPr="00F85353">
        <w:t xml:space="preserve">, </w:t>
      </w:r>
      <w:r w:rsidR="00CC026A" w:rsidRPr="00F85353">
        <w:t>Program Director</w:t>
      </w:r>
      <w:r w:rsidR="005103CA" w:rsidRPr="00F85353">
        <w:t xml:space="preserve">, </w:t>
      </w:r>
      <w:r w:rsidR="008E2C50" w:rsidRPr="00F85353">
        <w:t>E</w:t>
      </w:r>
      <w:r w:rsidR="00CC026A" w:rsidRPr="00F85353">
        <w:t>OEA</w:t>
      </w:r>
      <w:r w:rsidR="004E4439" w:rsidRPr="00F85353">
        <w:t>;</w:t>
      </w:r>
      <w:r w:rsidR="00254542" w:rsidRPr="00F85353">
        <w:t xml:space="preserve"> </w:t>
      </w:r>
      <w:r w:rsidRPr="00F85353">
        <w:t xml:space="preserve">and </w:t>
      </w:r>
      <w:r w:rsidR="00917F91" w:rsidRPr="00F85353">
        <w:rPr>
          <w:b/>
          <w:bCs/>
        </w:rPr>
        <w:t>William</w:t>
      </w:r>
      <w:r w:rsidRPr="00F85353">
        <w:rPr>
          <w:b/>
          <w:bCs/>
        </w:rPr>
        <w:t xml:space="preserve"> T</w:t>
      </w:r>
      <w:r w:rsidR="00F014CA" w:rsidRPr="00F85353">
        <w:rPr>
          <w:b/>
          <w:bCs/>
        </w:rPr>
        <w:t>rava</w:t>
      </w:r>
      <w:r w:rsidR="00CC026A" w:rsidRPr="00F85353">
        <w:rPr>
          <w:b/>
          <w:bCs/>
        </w:rPr>
        <w:t>s</w:t>
      </w:r>
      <w:r w:rsidR="00F014CA" w:rsidRPr="00F85353">
        <w:rPr>
          <w:b/>
          <w:bCs/>
        </w:rPr>
        <w:t>cio</w:t>
      </w:r>
      <w:r w:rsidR="008E2C50" w:rsidRPr="00F85353">
        <w:t xml:space="preserve">, </w:t>
      </w:r>
      <w:r w:rsidR="005A44AD" w:rsidRPr="00F85353">
        <w:t>Executive Assistant to the Secretary</w:t>
      </w:r>
      <w:r w:rsidR="00254542" w:rsidRPr="00F85353">
        <w:t xml:space="preserve">, </w:t>
      </w:r>
      <w:r w:rsidR="008E2C50" w:rsidRPr="00F85353">
        <w:t>E</w:t>
      </w:r>
      <w:r w:rsidR="00F014CA" w:rsidRPr="00F85353">
        <w:t>OEA</w:t>
      </w:r>
      <w:r w:rsidR="008E2C50" w:rsidRPr="00F85353">
        <w:t xml:space="preserve">, who </w:t>
      </w:r>
      <w:r w:rsidRPr="00F85353">
        <w:t xml:space="preserve">provided </w:t>
      </w:r>
      <w:r w:rsidR="008E2C50" w:rsidRPr="00F85353">
        <w:t xml:space="preserve">ongoing administrative </w:t>
      </w:r>
      <w:r w:rsidRPr="00F85353">
        <w:t xml:space="preserve">support </w:t>
      </w:r>
      <w:r w:rsidR="008E2C50" w:rsidRPr="00F85353">
        <w:t xml:space="preserve">and advice that resulted in </w:t>
      </w:r>
      <w:r w:rsidR="002852E7" w:rsidRPr="00F85353">
        <w:t xml:space="preserve">Council </w:t>
      </w:r>
      <w:r w:rsidR="008E2C50" w:rsidRPr="00F85353">
        <w:t>meetings that were consistently informative and productive</w:t>
      </w:r>
    </w:p>
    <w:p w14:paraId="057B2A4D" w14:textId="6F20636C" w:rsidR="00F014CA" w:rsidRPr="00F85353" w:rsidRDefault="00F014CA" w:rsidP="00F85353">
      <w:pPr>
        <w:pStyle w:val="BodyBullets"/>
        <w:spacing w:after="100"/>
      </w:pPr>
      <w:r w:rsidRPr="00F85353">
        <w:rPr>
          <w:b/>
          <w:bCs/>
        </w:rPr>
        <w:t>Rose Tedesco</w:t>
      </w:r>
      <w:r w:rsidRPr="00E67F5F">
        <w:rPr>
          <w:b/>
          <w:bCs/>
        </w:rPr>
        <w:t>,</w:t>
      </w:r>
      <w:r w:rsidR="00E67F5F" w:rsidRPr="00E67F5F">
        <w:rPr>
          <w:b/>
          <w:bCs/>
        </w:rPr>
        <w:t xml:space="preserve"> MBA,</w:t>
      </w:r>
      <w:r w:rsidRPr="00F85353">
        <w:t xml:space="preserve"> </w:t>
      </w:r>
      <w:r w:rsidR="004E4439" w:rsidRPr="00F85353">
        <w:t>Associate Director,</w:t>
      </w:r>
      <w:r w:rsidR="00E67F5F">
        <w:t xml:space="preserve"> and </w:t>
      </w:r>
      <w:r w:rsidR="00E67F5F" w:rsidRPr="00E67F5F">
        <w:rPr>
          <w:b/>
          <w:bCs/>
        </w:rPr>
        <w:t>Kim Kamins</w:t>
      </w:r>
      <w:r w:rsidR="00E67F5F">
        <w:t>, Graphic Design Manager,</w:t>
      </w:r>
      <w:r w:rsidR="004E4439" w:rsidRPr="00F85353">
        <w:t xml:space="preserve"> Marketing Communications,</w:t>
      </w:r>
      <w:r w:rsidR="00EF26EC" w:rsidRPr="00F85353">
        <w:t xml:space="preserve"> Commonwealth Medicine (CWM), UMass Medical School (UMMS) and</w:t>
      </w:r>
      <w:r w:rsidR="00FC552C" w:rsidRPr="00F85353">
        <w:t xml:space="preserve"> </w:t>
      </w:r>
      <w:r w:rsidR="00EF26EC" w:rsidRPr="00F85353">
        <w:rPr>
          <w:b/>
          <w:bCs/>
        </w:rPr>
        <w:t>Robin Good</w:t>
      </w:r>
      <w:r w:rsidR="00EF26EC" w:rsidRPr="00F85353">
        <w:t>, Business Partner Services Specialist</w:t>
      </w:r>
      <w:r w:rsidR="00131479" w:rsidRPr="00F85353">
        <w:t>,</w:t>
      </w:r>
      <w:r w:rsidR="00EF26EC" w:rsidRPr="00F85353">
        <w:t xml:space="preserve"> CWM, UMMS, </w:t>
      </w:r>
      <w:r w:rsidRPr="00F85353">
        <w:t xml:space="preserve">who provided valuable copy editing, </w:t>
      </w:r>
      <w:r w:rsidR="00EF26EC" w:rsidRPr="00F85353">
        <w:t xml:space="preserve">graphics, and </w:t>
      </w:r>
      <w:r w:rsidRPr="00F85353">
        <w:t xml:space="preserve">proofing for this </w:t>
      </w:r>
      <w:r w:rsidR="006B2600" w:rsidRPr="00F85353">
        <w:t>document</w:t>
      </w:r>
    </w:p>
    <w:p w14:paraId="1F0B8652" w14:textId="4251A1EA" w:rsidR="00CC026A" w:rsidRPr="00F85353" w:rsidRDefault="00CC026A" w:rsidP="00F85353">
      <w:pPr>
        <w:pStyle w:val="BodyBullets"/>
        <w:spacing w:after="100"/>
      </w:pPr>
      <w:r w:rsidRPr="00F85353">
        <w:rPr>
          <w:b/>
          <w:bCs/>
        </w:rPr>
        <w:t xml:space="preserve">Amy Kaplan, </w:t>
      </w:r>
      <w:r w:rsidR="00474990" w:rsidRPr="00F85353">
        <w:rPr>
          <w:b/>
          <w:bCs/>
        </w:rPr>
        <w:t>MPH</w:t>
      </w:r>
      <w:r w:rsidR="00474990" w:rsidRPr="00F85353">
        <w:t xml:space="preserve">, Program Planning &amp; Implementation Manager, </w:t>
      </w:r>
      <w:r w:rsidRPr="00F85353">
        <w:t xml:space="preserve">EOHHS, who </w:t>
      </w:r>
      <w:r w:rsidR="00FC552C" w:rsidRPr="00F85353">
        <w:t>from March 2019 through February 2020</w:t>
      </w:r>
      <w:r w:rsidR="00254542" w:rsidRPr="00F85353">
        <w:t xml:space="preserve">, </w:t>
      </w:r>
      <w:r w:rsidR="005A44AD" w:rsidRPr="00F85353">
        <w:t xml:space="preserve">provided ongoing administrative support and advice </w:t>
      </w:r>
      <w:r w:rsidRPr="00F85353">
        <w:t xml:space="preserve">vital </w:t>
      </w:r>
      <w:r w:rsidR="00254542" w:rsidRPr="00F85353">
        <w:t>to the convening of effective and productive Council meetings</w:t>
      </w:r>
    </w:p>
    <w:p w14:paraId="042F14B2" w14:textId="51115CEF" w:rsidR="002852E7" w:rsidRPr="00F85353" w:rsidRDefault="009456C4" w:rsidP="00E24A87">
      <w:pPr>
        <w:pStyle w:val="BodyBullets"/>
        <w:spacing w:after="0"/>
      </w:pPr>
      <w:r w:rsidRPr="00F85353">
        <w:rPr>
          <w:b/>
          <w:bCs/>
        </w:rPr>
        <w:t>Pam M</w:t>
      </w:r>
      <w:r w:rsidR="00F014CA" w:rsidRPr="00F85353">
        <w:rPr>
          <w:b/>
          <w:bCs/>
        </w:rPr>
        <w:t>acLeod</w:t>
      </w:r>
      <w:r w:rsidR="002852E7" w:rsidRPr="00F85353">
        <w:rPr>
          <w:b/>
          <w:bCs/>
        </w:rPr>
        <w:t xml:space="preserve">, </w:t>
      </w:r>
      <w:r w:rsidR="00161F54" w:rsidRPr="00F85353">
        <w:rPr>
          <w:b/>
          <w:bCs/>
        </w:rPr>
        <w:t>MBA, PMP</w:t>
      </w:r>
      <w:r w:rsidR="00161F54" w:rsidRPr="00F85353">
        <w:t xml:space="preserve">, </w:t>
      </w:r>
      <w:r w:rsidR="008E2C50" w:rsidRPr="00F85353">
        <w:t xml:space="preserve">Senior Project Director, EOEA and </w:t>
      </w:r>
      <w:r w:rsidR="00FC552C" w:rsidRPr="00F85353">
        <w:t>CWM, UMMS,</w:t>
      </w:r>
      <w:r w:rsidR="008E2C50" w:rsidRPr="00F85353">
        <w:t xml:space="preserve"> </w:t>
      </w:r>
      <w:r w:rsidR="002852E7" w:rsidRPr="00F85353">
        <w:t xml:space="preserve">who </w:t>
      </w:r>
      <w:r w:rsidR="00604992" w:rsidRPr="00F85353">
        <w:t>as the primary author of th</w:t>
      </w:r>
      <w:r w:rsidR="00A91613" w:rsidRPr="00F85353">
        <w:t xml:space="preserve">is state plan, </w:t>
      </w:r>
      <w:r w:rsidR="002852E7" w:rsidRPr="00F85353">
        <w:t xml:space="preserve">conducted project management activities </w:t>
      </w:r>
      <w:r w:rsidR="0031252A" w:rsidRPr="00F85353">
        <w:t xml:space="preserve">for </w:t>
      </w:r>
      <w:r w:rsidR="006B2600" w:rsidRPr="00F85353">
        <w:t xml:space="preserve">the Council and its </w:t>
      </w:r>
      <w:r w:rsidR="0031252A" w:rsidRPr="00F85353">
        <w:t xml:space="preserve">seven workgroups, enabling </w:t>
      </w:r>
      <w:r w:rsidR="006B2600" w:rsidRPr="00F85353">
        <w:t>members t</w:t>
      </w:r>
      <w:r w:rsidR="00254542" w:rsidRPr="00F85353">
        <w:t xml:space="preserve">o </w:t>
      </w:r>
      <w:r w:rsidR="006B2600" w:rsidRPr="00F85353">
        <w:t xml:space="preserve">effectively </w:t>
      </w:r>
      <w:r w:rsidR="00254542" w:rsidRPr="00F85353">
        <w:t xml:space="preserve">turn </w:t>
      </w:r>
      <w:r w:rsidR="0031252A" w:rsidRPr="00F85353">
        <w:t xml:space="preserve">their </w:t>
      </w:r>
      <w:r w:rsidR="002852E7" w:rsidRPr="00F85353">
        <w:t xml:space="preserve">discussions </w:t>
      </w:r>
      <w:r w:rsidR="0031252A" w:rsidRPr="00F85353">
        <w:t>i</w:t>
      </w:r>
      <w:r w:rsidR="002852E7" w:rsidRPr="00F85353">
        <w:t>nto succinct</w:t>
      </w:r>
      <w:r w:rsidR="00A91613" w:rsidRPr="00F85353">
        <w:t xml:space="preserve"> and </w:t>
      </w:r>
      <w:r w:rsidR="002852E7" w:rsidRPr="00F85353">
        <w:t>actionable plans for the Council</w:t>
      </w:r>
      <w:r w:rsidR="00745433">
        <w:t>'</w:t>
      </w:r>
      <w:r w:rsidR="002852E7" w:rsidRPr="00F85353">
        <w:t xml:space="preserve">s consideration and </w:t>
      </w:r>
      <w:r w:rsidR="00254542" w:rsidRPr="00F85353">
        <w:t xml:space="preserve">subsequent </w:t>
      </w:r>
      <w:r w:rsidR="002852E7" w:rsidRPr="00F85353">
        <w:t>inclusion in</w:t>
      </w:r>
      <w:r w:rsidR="00254542" w:rsidRPr="00F85353">
        <w:t xml:space="preserve"> </w:t>
      </w:r>
      <w:r w:rsidR="00604992" w:rsidRPr="00F85353">
        <w:t>this document</w:t>
      </w:r>
    </w:p>
    <w:p w14:paraId="1761B061" w14:textId="39B476D9" w:rsidR="00CF1367" w:rsidRPr="00F85353" w:rsidRDefault="007F6821" w:rsidP="00F85353">
      <w:pPr>
        <w:pStyle w:val="BodyBullets"/>
      </w:pPr>
      <w:r w:rsidRPr="00F85353">
        <w:rPr>
          <w:b/>
          <w:bCs/>
        </w:rPr>
        <w:t>Dan Zotos</w:t>
      </w:r>
      <w:r w:rsidRPr="00F85353">
        <w:t>, Director of Public Policy &amp; Advocacy, Alzheimer</w:t>
      </w:r>
      <w:r w:rsidR="00745433">
        <w:t>'</w:t>
      </w:r>
      <w:r w:rsidRPr="00F85353">
        <w:t xml:space="preserve">s Association MA/NH, who </w:t>
      </w:r>
      <w:r w:rsidR="00131479" w:rsidRPr="00F85353">
        <w:t>assisted</w:t>
      </w:r>
      <w:r w:rsidRPr="00F85353">
        <w:t xml:space="preserve"> in recruiting individuals to join workgroups</w:t>
      </w:r>
      <w:r w:rsidR="00131479" w:rsidRPr="00F85353">
        <w:t>,</w:t>
      </w:r>
      <w:r w:rsidRPr="00F85353">
        <w:t xml:space="preserve"> and contributed to the writing of this plan</w:t>
      </w:r>
      <w:r w:rsidR="00745433">
        <w:t>'</w:t>
      </w:r>
      <w:r w:rsidRPr="00F85353">
        <w:t xml:space="preserve">s section entitled, </w:t>
      </w:r>
      <w:r w:rsidRPr="00F85353">
        <w:rPr>
          <w:i/>
          <w:iCs/>
        </w:rPr>
        <w:t>Overview of Alzheimer</w:t>
      </w:r>
      <w:r w:rsidR="00745433">
        <w:rPr>
          <w:i/>
          <w:iCs/>
        </w:rPr>
        <w:t>'</w:t>
      </w:r>
      <w:r w:rsidRPr="00F85353">
        <w:rPr>
          <w:i/>
          <w:iCs/>
        </w:rPr>
        <w:t>s Disease and Related Dementias</w:t>
      </w:r>
    </w:p>
    <w:sectPr w:rsidR="00CF1367" w:rsidRPr="00F85353" w:rsidSect="00F53145">
      <w:type w:val="continuous"/>
      <w:pgSz w:w="12240" w:h="15840"/>
      <w:pgMar w:top="1440" w:right="126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75229" w14:textId="77777777" w:rsidR="00246D57" w:rsidRDefault="00246D57" w:rsidP="00E36EC6">
      <w:pPr>
        <w:spacing w:after="0" w:line="240" w:lineRule="auto"/>
      </w:pPr>
      <w:r>
        <w:separator/>
      </w:r>
    </w:p>
  </w:endnote>
  <w:endnote w:type="continuationSeparator" w:id="0">
    <w:p w14:paraId="6B9A9358" w14:textId="77777777" w:rsidR="00246D57" w:rsidRDefault="00246D57" w:rsidP="00E3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5BA7F" w14:textId="58511E86" w:rsidR="00DE1CEC" w:rsidRPr="00C30C5C" w:rsidRDefault="00C763D1" w:rsidP="0043142B">
    <w:pPr>
      <w:pStyle w:val="Footer"/>
      <w:tabs>
        <w:tab w:val="clear" w:pos="4680"/>
        <w:tab w:val="clear" w:pos="9360"/>
        <w:tab w:val="right" w:pos="9630"/>
      </w:tabs>
      <w:adjustRightInd w:val="0"/>
      <w:snapToGrid w:val="0"/>
    </w:pPr>
    <w:sdt>
      <w:sdtPr>
        <w:id w:val="1527291814"/>
        <w:docPartObj>
          <w:docPartGallery w:val="Page Numbers (Bottom of Page)"/>
          <w:docPartUnique/>
        </w:docPartObj>
      </w:sdtPr>
      <w:sdtEndPr/>
      <w:sdtContent>
        <w:r w:rsidR="00DE1CEC" w:rsidRPr="00C30C5C">
          <w:t xml:space="preserve">Massachusetts State Plan on Alzheimer’s Disease and Related Dementias, </w:t>
        </w:r>
        <w:r w:rsidR="00336159">
          <w:t>April</w:t>
        </w:r>
        <w:r w:rsidR="00DE1CEC">
          <w:t xml:space="preserve"> </w:t>
        </w:r>
        <w:r w:rsidR="00DE1CEC" w:rsidRPr="00C30C5C">
          <w:t>2021</w:t>
        </w:r>
        <w:sdt>
          <w:sdtPr>
            <w:id w:val="-122542196"/>
            <w:docPartObj>
              <w:docPartGallery w:val="Page Numbers (Bottom of Page)"/>
              <w:docPartUnique/>
            </w:docPartObj>
          </w:sdtPr>
          <w:sdtEndPr/>
          <w:sdtContent>
            <w:r w:rsidR="00DE1CEC">
              <w:tab/>
            </w:r>
            <w:r w:rsidR="00DE1CEC" w:rsidRPr="00C30C5C">
              <w:t xml:space="preserve">l  </w:t>
            </w:r>
            <w:r w:rsidR="00DE1CEC" w:rsidRPr="00C30C5C">
              <w:fldChar w:fldCharType="begin"/>
            </w:r>
            <w:r w:rsidR="00DE1CEC" w:rsidRPr="00C30C5C">
              <w:instrText xml:space="preserve"> PAGE   \* MERGEFORMAT </w:instrText>
            </w:r>
            <w:r w:rsidR="00DE1CEC" w:rsidRPr="00C30C5C">
              <w:fldChar w:fldCharType="separate"/>
            </w:r>
            <w:r w:rsidR="00DE1CEC" w:rsidRPr="00C30C5C">
              <w:t>3</w:t>
            </w:r>
            <w:r w:rsidR="00DE1CEC" w:rsidRPr="00C30C5C">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12E54" w14:textId="3680A026" w:rsidR="00DE1CEC" w:rsidRDefault="00C763D1" w:rsidP="00661528">
    <w:pPr>
      <w:pStyle w:val="Footer"/>
      <w:tabs>
        <w:tab w:val="clear" w:pos="4680"/>
        <w:tab w:val="clear" w:pos="9360"/>
        <w:tab w:val="right" w:pos="9630"/>
      </w:tabs>
      <w:adjustRightInd w:val="0"/>
      <w:snapToGrid w:val="0"/>
    </w:pPr>
    <w:sdt>
      <w:sdtPr>
        <w:id w:val="-314876157"/>
        <w:docPartObj>
          <w:docPartGallery w:val="Page Numbers (Bottom of Page)"/>
          <w:docPartUnique/>
        </w:docPartObj>
      </w:sdtPr>
      <w:sdtEndPr/>
      <w:sdtContent>
        <w:r w:rsidR="00DE1CEC" w:rsidRPr="00C30C5C">
          <w:t xml:space="preserve">Massachusetts State Plan on Alzheimer’s Disease and Related Dementias, </w:t>
        </w:r>
        <w:r w:rsidR="00336159">
          <w:t xml:space="preserve">April </w:t>
        </w:r>
        <w:r w:rsidR="00DE1CEC" w:rsidRPr="00C30C5C">
          <w:t>2021</w:t>
        </w:r>
        <w:sdt>
          <w:sdtPr>
            <w:id w:val="1291714933"/>
            <w:docPartObj>
              <w:docPartGallery w:val="Page Numbers (Bottom of Page)"/>
              <w:docPartUnique/>
            </w:docPartObj>
          </w:sdtPr>
          <w:sdtEndPr/>
          <w:sdtContent>
            <w:r w:rsidR="00DE1CEC">
              <w:tab/>
            </w:r>
            <w:r w:rsidR="00DE1CEC" w:rsidRPr="00C30C5C">
              <w:t xml:space="preserve">l  </w:t>
            </w:r>
            <w:r w:rsidR="00DE1CEC" w:rsidRPr="00C30C5C">
              <w:fldChar w:fldCharType="begin"/>
            </w:r>
            <w:r w:rsidR="00DE1CEC" w:rsidRPr="00C30C5C">
              <w:instrText xml:space="preserve"> PAGE   \* MERGEFORMAT </w:instrText>
            </w:r>
            <w:r w:rsidR="00DE1CEC" w:rsidRPr="00C30C5C">
              <w:fldChar w:fldCharType="separate"/>
            </w:r>
            <w:r w:rsidR="00DE1CEC">
              <w:t>24</w:t>
            </w:r>
            <w:r w:rsidR="00DE1CEC" w:rsidRPr="00C30C5C">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C44D" w14:textId="44AEDAF3" w:rsidR="00DE1CEC" w:rsidRDefault="00C763D1" w:rsidP="00B728DC">
    <w:pPr>
      <w:pStyle w:val="Footer"/>
      <w:tabs>
        <w:tab w:val="clear" w:pos="4680"/>
        <w:tab w:val="clear" w:pos="9360"/>
        <w:tab w:val="right" w:pos="9630"/>
      </w:tabs>
      <w:adjustRightInd w:val="0"/>
      <w:snapToGrid w:val="0"/>
    </w:pPr>
    <w:sdt>
      <w:sdtPr>
        <w:id w:val="-781652587"/>
        <w:docPartObj>
          <w:docPartGallery w:val="Page Numbers (Bottom of Page)"/>
          <w:docPartUnique/>
        </w:docPartObj>
      </w:sdtPr>
      <w:sdtEndPr/>
      <w:sdtContent>
        <w:r w:rsidR="00DE1CEC" w:rsidRPr="00C30C5C">
          <w:t xml:space="preserve">Massachusetts State Plan on Alzheimer’s Disease and Related Dementias, </w:t>
        </w:r>
        <w:r w:rsidR="00336159">
          <w:t>April</w:t>
        </w:r>
        <w:r w:rsidR="00DE1CEC">
          <w:t xml:space="preserve"> </w:t>
        </w:r>
        <w:r w:rsidR="00DE1CEC" w:rsidRPr="00C30C5C">
          <w:t>2021</w:t>
        </w:r>
        <w:sdt>
          <w:sdtPr>
            <w:id w:val="-689143379"/>
            <w:docPartObj>
              <w:docPartGallery w:val="Page Numbers (Bottom of Page)"/>
              <w:docPartUnique/>
            </w:docPartObj>
          </w:sdtPr>
          <w:sdtEndPr/>
          <w:sdtContent>
            <w:r w:rsidR="00DE1CEC">
              <w:tab/>
            </w:r>
            <w:r w:rsidR="00DE1CEC" w:rsidRPr="00C30C5C">
              <w:t xml:space="preserve">l  </w:t>
            </w:r>
            <w:r w:rsidR="00DE1CEC" w:rsidRPr="00C30C5C">
              <w:fldChar w:fldCharType="begin"/>
            </w:r>
            <w:r w:rsidR="00DE1CEC" w:rsidRPr="00C30C5C">
              <w:instrText xml:space="preserve"> PAGE   \* MERGEFORMAT </w:instrText>
            </w:r>
            <w:r w:rsidR="00DE1CEC" w:rsidRPr="00C30C5C">
              <w:fldChar w:fldCharType="separate"/>
            </w:r>
            <w:r w:rsidR="00DE1CEC">
              <w:t>29</w:t>
            </w:r>
            <w:r w:rsidR="00DE1CEC" w:rsidRPr="00C30C5C">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61F8B" w14:textId="77777777" w:rsidR="00246D57" w:rsidRDefault="00246D57" w:rsidP="00E36EC6">
      <w:pPr>
        <w:spacing w:after="0" w:line="240" w:lineRule="auto"/>
      </w:pPr>
      <w:r>
        <w:separator/>
      </w:r>
    </w:p>
  </w:footnote>
  <w:footnote w:type="continuationSeparator" w:id="0">
    <w:p w14:paraId="0CB7A9AE" w14:textId="77777777" w:rsidR="00246D57" w:rsidRDefault="00246D57" w:rsidP="00E36EC6">
      <w:pPr>
        <w:spacing w:after="0" w:line="240" w:lineRule="auto"/>
      </w:pPr>
      <w:r>
        <w:continuationSeparator/>
      </w:r>
    </w:p>
  </w:footnote>
  <w:footnote w:id="1">
    <w:p w14:paraId="1262EA1C" w14:textId="77777777" w:rsidR="00DE1CEC" w:rsidRPr="000E50D1" w:rsidRDefault="00DE1CEC" w:rsidP="00FA2C59">
      <w:pPr>
        <w:pStyle w:val="FootnoteText"/>
      </w:pPr>
      <w:r w:rsidRPr="000E50D1">
        <w:rPr>
          <w:rStyle w:val="FootnoteReference"/>
        </w:rPr>
        <w:footnoteRef/>
      </w:r>
      <w:r w:rsidRPr="000E50D1">
        <w:t>National Institute on Aging</w:t>
      </w:r>
      <w:r>
        <w:t>.</w:t>
      </w:r>
      <w:r w:rsidRPr="000E50D1">
        <w:t xml:space="preserve"> </w:t>
      </w:r>
      <w:hyperlink r:id="rId1" w:history="1">
        <w:r w:rsidRPr="000E50D1">
          <w:rPr>
            <w:rStyle w:val="Hyperlink"/>
          </w:rPr>
          <w:t>https://www.nia.nih.gov/health/what-dementia-symptoms-types-and-diagnosis</w:t>
        </w:r>
      </w:hyperlink>
      <w:r w:rsidRPr="000E50D1">
        <w:t xml:space="preserve"> </w:t>
      </w:r>
    </w:p>
  </w:footnote>
  <w:footnote w:id="2">
    <w:p w14:paraId="77BBF163" w14:textId="77777777" w:rsidR="00DE1CEC" w:rsidRPr="00985FA7" w:rsidRDefault="00DE1CEC" w:rsidP="00FA2C59">
      <w:pPr>
        <w:pStyle w:val="FootnoteText"/>
        <w:rPr>
          <w:rFonts w:cstheme="minorHAnsi"/>
          <w:lang w:val="fr-FR"/>
        </w:rPr>
      </w:pPr>
      <w:r w:rsidRPr="00985FA7">
        <w:rPr>
          <w:rStyle w:val="FootnoteReference"/>
          <w:rFonts w:cstheme="minorHAnsi"/>
        </w:rPr>
        <w:footnoteRef/>
      </w:r>
      <w:r w:rsidRPr="00985FA7">
        <w:rPr>
          <w:rFonts w:cstheme="minorHAnsi"/>
        </w:rPr>
        <w:t xml:space="preserve"> 2020 Alzheimer's disease facts and figures. </w:t>
      </w:r>
      <w:r w:rsidRPr="00985FA7">
        <w:rPr>
          <w:rFonts w:cstheme="minorHAnsi"/>
          <w:i/>
          <w:iCs/>
        </w:rPr>
        <w:t>Alzheimer’s &amp; Dementia</w:t>
      </w:r>
      <w:r w:rsidRPr="00985FA7">
        <w:rPr>
          <w:rFonts w:cstheme="minorHAnsi"/>
          <w:i/>
          <w:iCs/>
          <w:color w:val="323232"/>
          <w:lang w:val="fr-FR"/>
        </w:rPr>
        <w:t>,</w:t>
      </w:r>
      <w:r w:rsidRPr="00985FA7">
        <w:rPr>
          <w:rFonts w:cstheme="minorHAnsi"/>
          <w:color w:val="323232"/>
          <w:lang w:val="fr-FR"/>
        </w:rPr>
        <w:t xml:space="preserve"> 16(3), 391-460. </w:t>
      </w:r>
      <w:hyperlink r:id="rId2" w:history="1">
        <w:r w:rsidRPr="007C5A6B">
          <w:rPr>
            <w:rStyle w:val="Hyperlink"/>
            <w:rFonts w:cstheme="minorHAnsi"/>
            <w:shd w:val="clear" w:color="auto" w:fill="FFFFFF"/>
          </w:rPr>
          <w:t>https://doi.org/10.1002/alz.12068</w:t>
        </w:r>
      </w:hyperlink>
    </w:p>
  </w:footnote>
  <w:footnote w:id="3">
    <w:p w14:paraId="00284C2B" w14:textId="77777777" w:rsidR="00DE1CEC" w:rsidRPr="000E50D1" w:rsidRDefault="00DE1CEC" w:rsidP="00FA2C59">
      <w:pPr>
        <w:spacing w:after="100" w:line="240" w:lineRule="auto"/>
      </w:pPr>
      <w:r w:rsidRPr="00985FA7">
        <w:rPr>
          <w:rStyle w:val="FootnoteReference"/>
          <w:rFonts w:cstheme="minorHAnsi"/>
        </w:rPr>
        <w:footnoteRef/>
      </w:r>
      <w:r w:rsidRPr="00985FA7">
        <w:rPr>
          <w:rFonts w:cstheme="minorHAnsi"/>
        </w:rPr>
        <w:t xml:space="preserve"> </w:t>
      </w:r>
      <w:r w:rsidRPr="00985FA7">
        <w:rPr>
          <w:rFonts w:cstheme="minorHAnsi"/>
          <w:color w:val="1C1D1E"/>
          <w:shd w:val="clear" w:color="auto" w:fill="FFFFFF"/>
        </w:rPr>
        <w:t>Liesi</w:t>
      </w:r>
      <w:r>
        <w:rPr>
          <w:rFonts w:cstheme="minorHAnsi"/>
          <w:color w:val="1C1D1E"/>
          <w:shd w:val="clear" w:color="auto" w:fill="FFFFFF"/>
        </w:rPr>
        <w:t xml:space="preserve">, H., </w:t>
      </w:r>
      <w:r w:rsidRPr="00985FA7">
        <w:rPr>
          <w:rFonts w:cstheme="minorHAnsi"/>
          <w:color w:val="1C1D1E"/>
          <w:shd w:val="clear" w:color="auto" w:fill="FFFFFF"/>
        </w:rPr>
        <w:t xml:space="preserve">Rush University Institute on Healthy Aging; based on data from the Chicago Health and Aging Project: </w:t>
      </w:r>
      <w:r w:rsidRPr="004C22A1">
        <w:rPr>
          <w:rFonts w:cstheme="minorHAnsi"/>
          <w:color w:val="1C1D1E"/>
          <w:shd w:val="clear" w:color="auto" w:fill="FFFFFF"/>
        </w:rPr>
        <w:t>Weuve,</w:t>
      </w:r>
      <w:r w:rsidRPr="004C22A1">
        <w:rPr>
          <w:rFonts w:cstheme="minorHAnsi"/>
          <w:shd w:val="clear" w:color="auto" w:fill="FFFFFF"/>
        </w:rPr>
        <w:t xml:space="preserve"> J., Hebert, L.E., Scherr, P.A., Evans, D.A., Prevalence of Alzheimer disease in U.S. states. </w:t>
      </w:r>
      <w:r w:rsidRPr="004C22A1">
        <w:rPr>
          <w:rFonts w:cstheme="minorHAnsi"/>
          <w:i/>
          <w:iCs/>
          <w:shd w:val="clear" w:color="auto" w:fill="FFFFFF"/>
        </w:rPr>
        <w:t>Epidemiology </w:t>
      </w:r>
      <w:r w:rsidRPr="004C22A1">
        <w:rPr>
          <w:rFonts w:cstheme="minorHAnsi"/>
          <w:shd w:val="clear" w:color="auto" w:fill="FFFFFF"/>
        </w:rPr>
        <w:t>2015;26(1): E4‐6.</w:t>
      </w:r>
      <w:r w:rsidRPr="004C22A1">
        <w:t xml:space="preserve"> </w:t>
      </w:r>
      <w:r w:rsidRPr="004C22A1">
        <w:rPr>
          <w:rFonts w:cstheme="minorHAnsi"/>
          <w:shd w:val="clear" w:color="auto" w:fill="FFFFFF"/>
        </w:rPr>
        <w:t>https://doi:10.1097/EDE.0000000000000199</w:t>
      </w:r>
      <w:r w:rsidRPr="004C22A1">
        <w:rPr>
          <w:rFonts w:cstheme="minorHAnsi"/>
          <w:color w:val="212121"/>
          <w:shd w:val="clear" w:color="auto" w:fill="FFFFFF"/>
        </w:rPr>
        <w:t>. PMID: 25437325.</w:t>
      </w:r>
      <w:r>
        <w:rPr>
          <w:rFonts w:cstheme="minorHAnsi"/>
          <w:color w:val="212121"/>
          <w:shd w:val="clear" w:color="auto" w:fill="FFFFFF"/>
        </w:rPr>
        <w:t xml:space="preserve"> </w:t>
      </w:r>
      <w:r w:rsidRPr="000E50D1">
        <w:rPr>
          <w:shd w:val="clear" w:color="auto" w:fill="FFFFFF"/>
        </w:rPr>
        <w:t xml:space="preserve">This number was similarly reflected in the </w:t>
      </w:r>
      <w:r w:rsidRPr="001F18B7">
        <w:rPr>
          <w:i/>
          <w:iCs/>
          <w:shd w:val="clear" w:color="auto" w:fill="FFFFFF"/>
        </w:rPr>
        <w:t>Massachusetts Healthy Aging Data Report Community Profiles</w:t>
      </w:r>
      <w:r w:rsidRPr="000E50D1">
        <w:rPr>
          <w:shd w:val="clear" w:color="auto" w:fill="FFFFFF"/>
        </w:rPr>
        <w:t xml:space="preserve"> (2018), UMass Boston, </w:t>
      </w:r>
      <w:r w:rsidRPr="000E50D1">
        <w:rPr>
          <w:color w:val="323232"/>
        </w:rPr>
        <w:t>Gerontology Institute.</w:t>
      </w:r>
      <w:r w:rsidRPr="000E50D1">
        <w:rPr>
          <w:shd w:val="clear" w:color="auto" w:fill="FFFFFF"/>
        </w:rPr>
        <w:t xml:space="preserve"> </w:t>
      </w:r>
    </w:p>
  </w:footnote>
  <w:footnote w:id="4">
    <w:p w14:paraId="24FEC1FF" w14:textId="77777777" w:rsidR="00DE1CEC" w:rsidRPr="000E50D1" w:rsidRDefault="00DE1CEC" w:rsidP="00FA2C59">
      <w:pPr>
        <w:pStyle w:val="FootnoteText"/>
      </w:pPr>
      <w:r w:rsidRPr="000E50D1">
        <w:rPr>
          <w:rStyle w:val="FootnoteReference"/>
        </w:rPr>
        <w:footnoteRef/>
      </w:r>
      <w:r w:rsidRPr="000E50D1">
        <w:t xml:space="preserve"> Estimated by the Alzheimer’s Association using data </w:t>
      </w:r>
      <w:r w:rsidRPr="000E50D1">
        <w:rPr>
          <w:color w:val="323232"/>
        </w:rPr>
        <w:t>from the 2009 Behavioral Risk Factor Surveillance System survey, U.S. Census Bureau, Centers for Medicare &amp; Medicaid Services, National Alliance for Caregiving, AARP and U.S. Department of Labor.</w:t>
      </w:r>
    </w:p>
  </w:footnote>
  <w:footnote w:id="5">
    <w:p w14:paraId="5C652C34" w14:textId="77777777" w:rsidR="00DE1CEC" w:rsidRPr="000E50D1" w:rsidRDefault="00DE1CEC" w:rsidP="00FA2C59">
      <w:pPr>
        <w:pStyle w:val="FootnoteText"/>
      </w:pPr>
      <w:r w:rsidRPr="000E50D1">
        <w:rPr>
          <w:rStyle w:val="FootnoteReference"/>
        </w:rPr>
        <w:footnoteRef/>
      </w:r>
      <w:r w:rsidRPr="000E50D1">
        <w:t xml:space="preserve"> 2020 </w:t>
      </w:r>
      <w:r w:rsidRPr="00985FA7">
        <w:rPr>
          <w:rFonts w:cstheme="minorHAnsi"/>
        </w:rPr>
        <w:t xml:space="preserve">Alzheimer's disease facts and figures. </w:t>
      </w:r>
      <w:r w:rsidRPr="00985FA7">
        <w:rPr>
          <w:rFonts w:cstheme="minorHAnsi"/>
          <w:i/>
          <w:iCs/>
        </w:rPr>
        <w:t>Alzheimer’s &amp; Dementia</w:t>
      </w:r>
      <w:r w:rsidRPr="00985FA7">
        <w:rPr>
          <w:rFonts w:cstheme="minorHAnsi"/>
          <w:i/>
          <w:iCs/>
          <w:color w:val="323232"/>
          <w:lang w:val="fr-FR"/>
        </w:rPr>
        <w:t>,</w:t>
      </w:r>
      <w:r w:rsidRPr="00985FA7">
        <w:rPr>
          <w:rFonts w:cstheme="minorHAnsi"/>
          <w:color w:val="323232"/>
          <w:lang w:val="fr-FR"/>
        </w:rPr>
        <w:t xml:space="preserve"> 16(3), 391-460. </w:t>
      </w:r>
      <w:hyperlink r:id="rId3" w:history="1">
        <w:r w:rsidRPr="007C5A6B">
          <w:rPr>
            <w:rStyle w:val="Hyperlink"/>
            <w:rFonts w:cstheme="minorHAnsi"/>
            <w:shd w:val="clear" w:color="auto" w:fill="FFFFFF"/>
          </w:rPr>
          <w:t>https://doi.org/10.1002/alz.12068</w:t>
        </w:r>
      </w:hyperlink>
    </w:p>
  </w:footnote>
  <w:footnote w:id="6">
    <w:p w14:paraId="305DA394" w14:textId="77777777" w:rsidR="00DE1CEC" w:rsidRPr="000E50D1" w:rsidRDefault="00DE1CEC" w:rsidP="00FA2C59">
      <w:pPr>
        <w:spacing w:after="100" w:line="240" w:lineRule="auto"/>
      </w:pPr>
      <w:r w:rsidRPr="000E50D1">
        <w:rPr>
          <w:rStyle w:val="FootnoteReference"/>
        </w:rPr>
        <w:footnoteRef/>
      </w:r>
      <w:r w:rsidRPr="000E50D1">
        <w:t xml:space="preserve"> </w:t>
      </w:r>
      <w:r w:rsidRPr="000E50D1">
        <w:rPr>
          <w:rFonts w:cstheme="minorHAnsi"/>
          <w:color w:val="303030"/>
          <w:shd w:val="clear" w:color="auto" w:fill="FFFFFF"/>
        </w:rPr>
        <w:t>Bradford, A., Kunik, M. E., Schulz, P., Williams, S. P., &amp; Singh, H. (2009). Missed and delayed diagnosis of dementia in primary care: prevalence and contributing factors. Alzheimer disease and associated disorders, 23(4), 306–314. https://doi.org/10.1097/WAD.0b013e3181a6bebc</w:t>
      </w:r>
    </w:p>
  </w:footnote>
  <w:footnote w:id="7">
    <w:p w14:paraId="135932B2" w14:textId="77777777" w:rsidR="00DE1CEC" w:rsidRPr="000E50D1" w:rsidRDefault="00DE1CEC" w:rsidP="00FA2C59">
      <w:pPr>
        <w:spacing w:after="100" w:line="240" w:lineRule="auto"/>
      </w:pPr>
      <w:r w:rsidRPr="000E50D1">
        <w:rPr>
          <w:rStyle w:val="FootnoteReference"/>
        </w:rPr>
        <w:footnoteRef/>
      </w:r>
      <w:r w:rsidRPr="000E50D1">
        <w:t xml:space="preserve"> </w:t>
      </w:r>
      <w:r w:rsidRPr="000E50D1">
        <w:rPr>
          <w:shd w:val="clear" w:color="auto" w:fill="FFFFFF"/>
        </w:rPr>
        <w:t>Spillman</w:t>
      </w:r>
      <w:r>
        <w:rPr>
          <w:shd w:val="clear" w:color="auto" w:fill="FFFFFF"/>
        </w:rPr>
        <w:t>,</w:t>
      </w:r>
      <w:r w:rsidRPr="000E50D1">
        <w:rPr>
          <w:shd w:val="clear" w:color="auto" w:fill="FFFFFF"/>
        </w:rPr>
        <w:t xml:space="preserve"> B</w:t>
      </w:r>
      <w:r>
        <w:rPr>
          <w:shd w:val="clear" w:color="auto" w:fill="FFFFFF"/>
        </w:rPr>
        <w:t>.</w:t>
      </w:r>
      <w:r w:rsidRPr="000E50D1">
        <w:rPr>
          <w:rFonts w:cstheme="minorHAnsi"/>
          <w:color w:val="1C1D1E"/>
          <w:shd w:val="clear" w:color="auto" w:fill="FFFFFF"/>
        </w:rPr>
        <w:t>, </w:t>
      </w:r>
      <w:r w:rsidRPr="000E50D1">
        <w:rPr>
          <w:shd w:val="clear" w:color="auto" w:fill="FFFFFF"/>
        </w:rPr>
        <w:t>Wolff</w:t>
      </w:r>
      <w:r>
        <w:rPr>
          <w:shd w:val="clear" w:color="auto" w:fill="FFFFFF"/>
        </w:rPr>
        <w:t>,</w:t>
      </w:r>
      <w:r w:rsidRPr="000E50D1">
        <w:rPr>
          <w:shd w:val="clear" w:color="auto" w:fill="FFFFFF"/>
        </w:rPr>
        <w:t xml:space="preserve"> J</w:t>
      </w:r>
      <w:r>
        <w:rPr>
          <w:shd w:val="clear" w:color="auto" w:fill="FFFFFF"/>
        </w:rPr>
        <w:t>.</w:t>
      </w:r>
      <w:r w:rsidRPr="000E50D1">
        <w:rPr>
          <w:rFonts w:cstheme="minorHAnsi"/>
          <w:color w:val="1C1D1E"/>
          <w:shd w:val="clear" w:color="auto" w:fill="FFFFFF"/>
        </w:rPr>
        <w:t>, </w:t>
      </w:r>
      <w:r w:rsidRPr="000E50D1">
        <w:rPr>
          <w:shd w:val="clear" w:color="auto" w:fill="FFFFFF"/>
        </w:rPr>
        <w:t>Freedman</w:t>
      </w:r>
      <w:r>
        <w:rPr>
          <w:shd w:val="clear" w:color="auto" w:fill="FFFFFF"/>
        </w:rPr>
        <w:t>,</w:t>
      </w:r>
      <w:r w:rsidRPr="000E50D1">
        <w:rPr>
          <w:shd w:val="clear" w:color="auto" w:fill="FFFFFF"/>
        </w:rPr>
        <w:t xml:space="preserve"> V</w:t>
      </w:r>
      <w:r>
        <w:rPr>
          <w:shd w:val="clear" w:color="auto" w:fill="FFFFFF"/>
        </w:rPr>
        <w:t>.</w:t>
      </w:r>
      <w:r w:rsidRPr="000E50D1">
        <w:rPr>
          <w:shd w:val="clear" w:color="auto" w:fill="FFFFFF"/>
        </w:rPr>
        <w:t>A</w:t>
      </w:r>
      <w:r>
        <w:rPr>
          <w:shd w:val="clear" w:color="auto" w:fill="FFFFFF"/>
        </w:rPr>
        <w:t>.</w:t>
      </w:r>
      <w:r w:rsidRPr="000E50D1">
        <w:rPr>
          <w:rFonts w:cstheme="minorHAnsi"/>
          <w:color w:val="1C1D1E"/>
          <w:shd w:val="clear" w:color="auto" w:fill="FFFFFF"/>
        </w:rPr>
        <w:t>, </w:t>
      </w:r>
      <w:r w:rsidRPr="000E50D1">
        <w:rPr>
          <w:shd w:val="clear" w:color="auto" w:fill="FFFFFF"/>
        </w:rPr>
        <w:t>Kasper</w:t>
      </w:r>
      <w:r>
        <w:rPr>
          <w:shd w:val="clear" w:color="auto" w:fill="FFFFFF"/>
        </w:rPr>
        <w:t>,</w:t>
      </w:r>
      <w:r w:rsidRPr="000E50D1">
        <w:rPr>
          <w:shd w:val="clear" w:color="auto" w:fill="FFFFFF"/>
        </w:rPr>
        <w:t xml:space="preserve"> J</w:t>
      </w:r>
      <w:r>
        <w:rPr>
          <w:shd w:val="clear" w:color="auto" w:fill="FFFFFF"/>
        </w:rPr>
        <w:t>.</w:t>
      </w:r>
      <w:r w:rsidRPr="000E50D1">
        <w:rPr>
          <w:shd w:val="clear" w:color="auto" w:fill="FFFFFF"/>
        </w:rPr>
        <w:t>D</w:t>
      </w:r>
      <w:r w:rsidRPr="000E50D1">
        <w:rPr>
          <w:rFonts w:cstheme="minorHAnsi"/>
          <w:color w:val="1C1D1E"/>
          <w:shd w:val="clear" w:color="auto" w:fill="FFFFFF"/>
        </w:rPr>
        <w:t>.</w:t>
      </w:r>
      <w:r>
        <w:rPr>
          <w:rFonts w:cstheme="minorHAnsi"/>
          <w:color w:val="1C1D1E"/>
          <w:shd w:val="clear" w:color="auto" w:fill="FFFFFF"/>
        </w:rPr>
        <w:t>,</w:t>
      </w:r>
      <w:r w:rsidRPr="000E50D1">
        <w:rPr>
          <w:rFonts w:cstheme="minorHAnsi"/>
          <w:color w:val="1C1D1E"/>
          <w:shd w:val="clear" w:color="auto" w:fill="FFFFFF"/>
        </w:rPr>
        <w:t> </w:t>
      </w:r>
      <w:r w:rsidRPr="000E50D1">
        <w:rPr>
          <w:shd w:val="clear" w:color="auto" w:fill="FFFFFF"/>
        </w:rPr>
        <w:t>Informal Caregiving for Older Americans: An Analysis of the 2011 National Health and Aging Trends Study</w:t>
      </w:r>
      <w:r w:rsidRPr="000E50D1">
        <w:rPr>
          <w:rFonts w:cstheme="minorHAnsi"/>
          <w:color w:val="1C1D1E"/>
          <w:shd w:val="clear" w:color="auto" w:fill="FFFFFF"/>
        </w:rPr>
        <w:t>.</w:t>
      </w:r>
    </w:p>
  </w:footnote>
  <w:footnote w:id="8">
    <w:p w14:paraId="5FFA868B" w14:textId="77777777" w:rsidR="00DE1CEC" w:rsidRPr="00C14E02" w:rsidRDefault="00DE1CEC" w:rsidP="003026F1">
      <w:pPr>
        <w:spacing w:after="100" w:line="240" w:lineRule="auto"/>
      </w:pPr>
      <w:r w:rsidRPr="000E50D1">
        <w:rPr>
          <w:rStyle w:val="FootnoteReference"/>
        </w:rPr>
        <w:footnoteRef/>
      </w:r>
      <w:r w:rsidRPr="000E50D1">
        <w:t xml:space="preserve"> </w:t>
      </w:r>
      <w:r w:rsidRPr="000E50D1">
        <w:rPr>
          <w:rFonts w:cstheme="minorHAnsi"/>
          <w:shd w:val="clear" w:color="auto" w:fill="FFFFFF"/>
        </w:rPr>
        <w:t>National Alliance for Caregiving in Partnership with the Alzheimer's Association</w:t>
      </w:r>
      <w:r w:rsidRPr="000E50D1">
        <w:rPr>
          <w:rFonts w:cstheme="minorHAnsi"/>
          <w:color w:val="1C1D1E"/>
          <w:shd w:val="clear" w:color="auto" w:fill="FFFFFF"/>
        </w:rPr>
        <w:t xml:space="preserve">. </w:t>
      </w:r>
      <w:r w:rsidRPr="00C14E02">
        <w:rPr>
          <w:rFonts w:cstheme="minorHAnsi"/>
          <w:color w:val="1C1D1E"/>
          <w:shd w:val="clear" w:color="auto" w:fill="FFFFFF"/>
        </w:rPr>
        <w:t>Dementia Caregiving in the U.S. 2017, Bethesda, Maryland.</w:t>
      </w:r>
    </w:p>
  </w:footnote>
  <w:footnote w:id="9">
    <w:p w14:paraId="29085EF6" w14:textId="77777777" w:rsidR="00DE1CEC" w:rsidRPr="000E50D1" w:rsidRDefault="00DE1CEC" w:rsidP="00FA2C59">
      <w:pPr>
        <w:pStyle w:val="FootnoteText"/>
        <w:rPr>
          <w:rFonts w:cstheme="minorHAnsi"/>
          <w:shd w:val="clear" w:color="auto" w:fill="FFFFFF"/>
        </w:rPr>
      </w:pPr>
      <w:r w:rsidRPr="000E50D1">
        <w:rPr>
          <w:rStyle w:val="FootnoteReference"/>
        </w:rPr>
        <w:footnoteRef/>
      </w:r>
      <w:r w:rsidRPr="000E50D1">
        <w:t xml:space="preserve"> </w:t>
      </w:r>
      <w:r w:rsidRPr="000E50D1">
        <w:rPr>
          <w:rFonts w:cstheme="minorHAnsi"/>
          <w:shd w:val="clear" w:color="auto" w:fill="FFFFFF"/>
        </w:rPr>
        <w:t>Kasper JD</w:t>
      </w:r>
      <w:r w:rsidRPr="000E50D1">
        <w:rPr>
          <w:rFonts w:cstheme="minorHAnsi"/>
          <w:color w:val="1C1D1E"/>
          <w:shd w:val="clear" w:color="auto" w:fill="FFFFFF"/>
        </w:rPr>
        <w:t>, </w:t>
      </w:r>
      <w:r w:rsidRPr="000E50D1">
        <w:rPr>
          <w:rFonts w:cstheme="minorHAnsi"/>
          <w:shd w:val="clear" w:color="auto" w:fill="FFFFFF"/>
        </w:rPr>
        <w:t>Freedman VA</w:t>
      </w:r>
      <w:r w:rsidRPr="000E50D1">
        <w:rPr>
          <w:rFonts w:cstheme="minorHAnsi"/>
          <w:color w:val="1C1D1E"/>
          <w:shd w:val="clear" w:color="auto" w:fill="FFFFFF"/>
        </w:rPr>
        <w:t>, </w:t>
      </w:r>
      <w:r w:rsidRPr="000E50D1">
        <w:rPr>
          <w:rFonts w:cstheme="minorHAnsi"/>
          <w:shd w:val="clear" w:color="auto" w:fill="FFFFFF"/>
        </w:rPr>
        <w:t>Spillman BC</w:t>
      </w:r>
      <w:r w:rsidRPr="000E50D1">
        <w:rPr>
          <w:rFonts w:cstheme="minorHAnsi"/>
          <w:color w:val="1C1D1E"/>
          <w:shd w:val="clear" w:color="auto" w:fill="FFFFFF"/>
        </w:rPr>
        <w:t>. </w:t>
      </w:r>
      <w:r w:rsidRPr="000E50D1">
        <w:rPr>
          <w:rFonts w:cstheme="minorHAnsi"/>
          <w:shd w:val="clear" w:color="auto" w:fill="FFFFFF"/>
        </w:rPr>
        <w:t xml:space="preserve">Disability and Care Needs of Older </w:t>
      </w:r>
      <w:r w:rsidRPr="000E50D1">
        <w:rPr>
          <w:shd w:val="clear" w:color="auto" w:fill="FFFFFF"/>
        </w:rPr>
        <w:t xml:space="preserve">Americans by Dementia Status: An Analysis of the 2011 National Health and Aging Trends Study. U.S. Department of Health and Human Services; </w:t>
      </w:r>
      <w:r w:rsidRPr="000E50D1">
        <w:rPr>
          <w:rFonts w:cstheme="minorHAnsi"/>
          <w:shd w:val="clear" w:color="auto" w:fill="FFFFFF"/>
        </w:rPr>
        <w:t>2014.</w:t>
      </w:r>
    </w:p>
  </w:footnote>
  <w:footnote w:id="10">
    <w:p w14:paraId="412FBC63" w14:textId="77777777" w:rsidR="00DE1CEC" w:rsidRPr="000E50D1" w:rsidRDefault="00DE1CEC" w:rsidP="00FA2C59">
      <w:pPr>
        <w:pStyle w:val="FootnoteText"/>
      </w:pPr>
      <w:r w:rsidRPr="000E50D1">
        <w:rPr>
          <w:rStyle w:val="FootnoteReference"/>
        </w:rPr>
        <w:footnoteRef/>
      </w:r>
      <w:r w:rsidRPr="000E50D1">
        <w:t xml:space="preserve"> </w:t>
      </w:r>
      <w:r>
        <w:t xml:space="preserve">Dementia Friendly America. </w:t>
      </w:r>
      <w:r w:rsidRPr="000E50D1">
        <w:t>https://www.dfamerica.org/</w:t>
      </w:r>
    </w:p>
  </w:footnote>
  <w:footnote w:id="11">
    <w:p w14:paraId="5F5B0492" w14:textId="77777777" w:rsidR="00DE1CEC" w:rsidRPr="000E50D1" w:rsidRDefault="00DE1CEC" w:rsidP="00FA2C59">
      <w:pPr>
        <w:spacing w:after="100" w:line="240" w:lineRule="auto"/>
      </w:pPr>
      <w:r w:rsidRPr="000E50D1">
        <w:rPr>
          <w:rStyle w:val="FootnoteReference"/>
        </w:rPr>
        <w:footnoteRef/>
      </w:r>
      <w:r w:rsidRPr="000E50D1">
        <w:t xml:space="preserve"> According to the World Health Organization, age-friendly communities “enable people of all ages to actively participate in community activities and treat everyone with respect, regardless of their age.” https://www.who.int/ageing/age-friendly-world/en/</w:t>
      </w:r>
    </w:p>
  </w:footnote>
  <w:footnote w:id="12">
    <w:p w14:paraId="41CB3060" w14:textId="77777777" w:rsidR="00DE1CEC" w:rsidRPr="00C14E02" w:rsidRDefault="00DE1CEC" w:rsidP="003026F1">
      <w:pPr>
        <w:spacing w:after="100"/>
      </w:pPr>
      <w:r w:rsidRPr="000E50D1">
        <w:rPr>
          <w:rStyle w:val="FootnoteReference"/>
        </w:rPr>
        <w:footnoteRef/>
      </w:r>
      <w:r w:rsidRPr="000E50D1">
        <w:t xml:space="preserve"> </w:t>
      </w:r>
      <w:r w:rsidRPr="00C14E02">
        <w:t xml:space="preserve">2020 </w:t>
      </w:r>
      <w:r w:rsidRPr="00C14E02">
        <w:rPr>
          <w:rFonts w:cstheme="minorHAnsi"/>
        </w:rPr>
        <w:t xml:space="preserve">Alzheimer's disease facts and figures. </w:t>
      </w:r>
      <w:r w:rsidRPr="00C14E02">
        <w:rPr>
          <w:rFonts w:cstheme="minorHAnsi"/>
          <w:i/>
          <w:iCs/>
        </w:rPr>
        <w:t>Alzheimer’s &amp; Dementia</w:t>
      </w:r>
      <w:r w:rsidRPr="00C14E02">
        <w:rPr>
          <w:rFonts w:cstheme="minorHAnsi"/>
          <w:i/>
          <w:iCs/>
          <w:color w:val="323232"/>
          <w:lang w:val="fr-FR"/>
        </w:rPr>
        <w:t>,</w:t>
      </w:r>
      <w:r w:rsidRPr="00C14E02">
        <w:rPr>
          <w:rFonts w:cstheme="minorHAnsi"/>
          <w:color w:val="323232"/>
          <w:lang w:val="fr-FR"/>
        </w:rPr>
        <w:t xml:space="preserve"> 16(3), 391-460. </w:t>
      </w:r>
      <w:hyperlink r:id="rId4" w:history="1">
        <w:r w:rsidRPr="00C14E02">
          <w:rPr>
            <w:rStyle w:val="Hyperlink"/>
            <w:rFonts w:cstheme="minorHAnsi"/>
            <w:shd w:val="clear" w:color="auto" w:fill="FFFFFF"/>
          </w:rPr>
          <w:t>https://doi.org/10.1002/alz.12068</w:t>
        </w:r>
      </w:hyperlink>
      <w:r w:rsidRPr="00C14E02">
        <w:rPr>
          <w:rFonts w:cstheme="minorHAnsi"/>
          <w:shd w:val="clear" w:color="auto" w:fill="FFFFFF"/>
        </w:rPr>
        <w:t xml:space="preserve">. </w:t>
      </w:r>
      <w:r>
        <w:rPr>
          <w:rFonts w:cstheme="minorHAnsi"/>
          <w:shd w:val="clear" w:color="auto" w:fill="FFFFFF"/>
        </w:rPr>
        <w:t>Source of d</w:t>
      </w:r>
      <w:r w:rsidRPr="00C14E02">
        <w:rPr>
          <w:color w:val="000000" w:themeColor="text1"/>
        </w:rPr>
        <w:t>ata</w:t>
      </w:r>
      <w:r>
        <w:rPr>
          <w:color w:val="000000" w:themeColor="text1"/>
        </w:rPr>
        <w:t xml:space="preserve">: </w:t>
      </w:r>
      <w:r w:rsidRPr="00C14E02">
        <w:rPr>
          <w:color w:val="000000" w:themeColor="text1"/>
        </w:rPr>
        <w:t xml:space="preserve">Primary Care Physician Cognitive Assessment Survey conducted by Versta Research from December 13, 2018, through December 26, 2018. </w:t>
      </w:r>
    </w:p>
  </w:footnote>
  <w:footnote w:id="13">
    <w:p w14:paraId="2B0BBCD3" w14:textId="77777777" w:rsidR="00DE1CEC" w:rsidRPr="00C14E02" w:rsidRDefault="00DE1CEC" w:rsidP="00FA2C59">
      <w:pPr>
        <w:spacing w:after="100" w:line="240" w:lineRule="auto"/>
        <w:rPr>
          <w:b/>
          <w:bCs/>
          <w:color w:val="000000" w:themeColor="text1"/>
        </w:rPr>
      </w:pPr>
      <w:r w:rsidRPr="00C14E02">
        <w:rPr>
          <w:rStyle w:val="FootnoteReference"/>
          <w:color w:val="000000" w:themeColor="text1"/>
        </w:rPr>
        <w:footnoteRef/>
      </w:r>
      <w:r w:rsidRPr="00C14E02">
        <w:rPr>
          <w:color w:val="000000" w:themeColor="text1"/>
        </w:rPr>
        <w:t xml:space="preserve"> </w:t>
      </w:r>
      <w:r w:rsidRPr="00C14E02">
        <w:rPr>
          <w:rFonts w:cstheme="minorHAnsi"/>
          <w:color w:val="000000" w:themeColor="text1"/>
          <w:shd w:val="clear" w:color="auto" w:fill="FFFFFF"/>
        </w:rPr>
        <w:t>Boustani, M., Peterson, B., Hanson, L., Harris, R., Lohr, K. N., &amp; U.S. Preventive Services Task Force (2003). Screening for dementia in primary care: a summary of the evidence for the U.S. Preventive Services Task Force. </w:t>
      </w:r>
      <w:r w:rsidRPr="00C14E02">
        <w:rPr>
          <w:rFonts w:cstheme="minorHAnsi"/>
          <w:i/>
          <w:iCs/>
          <w:color w:val="000000" w:themeColor="text1"/>
          <w:shd w:val="clear" w:color="auto" w:fill="FFFFFF"/>
        </w:rPr>
        <w:t>Annals of internal medicine</w:t>
      </w:r>
      <w:r w:rsidRPr="00C14E02">
        <w:rPr>
          <w:rFonts w:cstheme="minorHAnsi"/>
          <w:color w:val="000000" w:themeColor="text1"/>
          <w:shd w:val="clear" w:color="auto" w:fill="FFFFFF"/>
        </w:rPr>
        <w:t>, </w:t>
      </w:r>
      <w:r w:rsidRPr="00C14E02">
        <w:rPr>
          <w:rFonts w:cstheme="minorHAnsi"/>
          <w:i/>
          <w:iCs/>
          <w:color w:val="000000" w:themeColor="text1"/>
          <w:shd w:val="clear" w:color="auto" w:fill="FFFFFF"/>
        </w:rPr>
        <w:t>138</w:t>
      </w:r>
      <w:r w:rsidRPr="00C14E02">
        <w:rPr>
          <w:rFonts w:cstheme="minorHAnsi"/>
          <w:color w:val="000000" w:themeColor="text1"/>
          <w:shd w:val="clear" w:color="auto" w:fill="FFFFFF"/>
        </w:rPr>
        <w:t>(11), 927–937. https://doi.org/10.7326/0003-4819-138-11-200306030-00015</w:t>
      </w:r>
    </w:p>
  </w:footnote>
  <w:footnote w:id="14">
    <w:p w14:paraId="68EC06CE" w14:textId="77777777" w:rsidR="00DE1CEC" w:rsidRPr="00D237A8" w:rsidRDefault="00DE1CEC" w:rsidP="003026F1">
      <w:pPr>
        <w:pStyle w:val="FootnoteText"/>
        <w:rPr>
          <w:rFonts w:cstheme="minorHAnsi"/>
          <w:color w:val="000000" w:themeColor="text1"/>
          <w:shd w:val="clear" w:color="auto" w:fill="FFFFFF"/>
        </w:rPr>
      </w:pPr>
      <w:r>
        <w:rPr>
          <w:rStyle w:val="FootnoteReference"/>
        </w:rPr>
        <w:footnoteRef/>
      </w:r>
      <w:r>
        <w:t xml:space="preserve"> </w:t>
      </w:r>
      <w:r w:rsidRPr="00D237A8">
        <w:rPr>
          <w:rFonts w:cstheme="minorHAnsi"/>
          <w:color w:val="000000" w:themeColor="text1"/>
          <w:shd w:val="clear" w:color="auto" w:fill="FFFFFF"/>
        </w:rPr>
        <w:t>Geldmacher, D. S., &amp; Kerwin, D. R. (2013). Practical diagnosis and management of dementia due to Alzheimer's disease in the primary care setting: an evidence-based approach. The primary care companion for CNS disorders, 15(4), PCC.12r01474. https://doi.org/10.4088/PCC.12r01474</w:t>
      </w:r>
    </w:p>
  </w:footnote>
  <w:footnote w:id="15">
    <w:p w14:paraId="7C57BE58" w14:textId="77777777" w:rsidR="00DE1CEC" w:rsidRPr="00C14E02" w:rsidRDefault="00DE1CEC" w:rsidP="00FA2C59">
      <w:pPr>
        <w:rPr>
          <w:color w:val="000000" w:themeColor="text1"/>
        </w:rPr>
      </w:pPr>
      <w:r w:rsidRPr="00C14E02">
        <w:rPr>
          <w:rStyle w:val="FootnoteReference"/>
          <w:color w:val="000000" w:themeColor="text1"/>
        </w:rPr>
        <w:footnoteRef/>
      </w:r>
      <w:r w:rsidRPr="00C14E02">
        <w:rPr>
          <w:color w:val="000000" w:themeColor="text1"/>
        </w:rPr>
        <w:t xml:space="preserve"> </w:t>
      </w:r>
      <w:r w:rsidRPr="00C14E02">
        <w:rPr>
          <w:rFonts w:cstheme="minorHAnsi"/>
          <w:color w:val="000000" w:themeColor="text1"/>
          <w:shd w:val="clear" w:color="auto" w:fill="FFFFFF"/>
        </w:rPr>
        <w:t>2020 Alzheimer's</w:t>
      </w:r>
      <w:r w:rsidRPr="00C14E02">
        <w:rPr>
          <w:rFonts w:cstheme="minorHAnsi"/>
          <w:color w:val="000000" w:themeColor="text1"/>
        </w:rPr>
        <w:t xml:space="preserve"> disease facts and figures. (2020). </w:t>
      </w:r>
      <w:r w:rsidRPr="00C14E02">
        <w:rPr>
          <w:rFonts w:cstheme="minorHAnsi"/>
          <w:i/>
          <w:iCs/>
          <w:color w:val="000000" w:themeColor="text1"/>
        </w:rPr>
        <w:t>Alzheimer’s &amp; Dementia,</w:t>
      </w:r>
      <w:r w:rsidRPr="00C14E02">
        <w:rPr>
          <w:rFonts w:cstheme="minorHAnsi"/>
          <w:color w:val="000000" w:themeColor="text1"/>
        </w:rPr>
        <w:t> </w:t>
      </w:r>
      <w:r w:rsidRPr="00C14E02">
        <w:rPr>
          <w:rFonts w:cstheme="minorHAnsi"/>
          <w:i/>
          <w:iCs/>
          <w:color w:val="000000" w:themeColor="text1"/>
        </w:rPr>
        <w:t>16</w:t>
      </w:r>
      <w:r w:rsidRPr="00C14E02">
        <w:rPr>
          <w:rFonts w:cstheme="minorHAnsi"/>
          <w:color w:val="000000" w:themeColor="text1"/>
        </w:rPr>
        <w:t xml:space="preserve">(3), 391-460. </w:t>
      </w:r>
      <w:hyperlink r:id="rId5" w:history="1">
        <w:r w:rsidRPr="00C14E02">
          <w:rPr>
            <w:rStyle w:val="Hyperlink"/>
            <w:rFonts w:cstheme="minorHAnsi"/>
            <w:shd w:val="clear" w:color="auto" w:fill="FFFFFF"/>
          </w:rPr>
          <w:t>https://doi.org/10.1002/alz.12068</w:t>
        </w:r>
      </w:hyperlink>
      <w:r w:rsidRPr="00C14E02">
        <w:rPr>
          <w:rFonts w:cstheme="minorHAnsi"/>
          <w:shd w:val="clear" w:color="auto" w:fill="FFFFFF"/>
        </w:rPr>
        <w:t xml:space="preserve">. </w:t>
      </w:r>
      <w:r>
        <w:rPr>
          <w:rFonts w:cstheme="minorHAnsi"/>
          <w:shd w:val="clear" w:color="auto" w:fill="FFFFFF"/>
        </w:rPr>
        <w:t>Source of d</w:t>
      </w:r>
      <w:r w:rsidRPr="00B425E0">
        <w:rPr>
          <w:color w:val="000000" w:themeColor="text1"/>
        </w:rPr>
        <w:t>ata</w:t>
      </w:r>
      <w:r>
        <w:rPr>
          <w:color w:val="000000" w:themeColor="text1"/>
        </w:rPr>
        <w:t xml:space="preserve">: </w:t>
      </w:r>
      <w:r w:rsidRPr="00C14E02">
        <w:rPr>
          <w:color w:val="000000" w:themeColor="text1"/>
        </w:rPr>
        <w:t xml:space="preserve">Primary Care Physician Cognitive Assessment Survey conducted by Versta Research from December 13, 2018, through December 26, 2018. </w:t>
      </w:r>
    </w:p>
  </w:footnote>
  <w:footnote w:id="16">
    <w:p w14:paraId="4D2E320D" w14:textId="77777777" w:rsidR="00DE1CEC" w:rsidRPr="00C14E02" w:rsidRDefault="00DE1CEC" w:rsidP="00FA2C59">
      <w:pPr>
        <w:spacing w:after="100" w:line="240" w:lineRule="auto"/>
        <w:rPr>
          <w:color w:val="000000" w:themeColor="text1"/>
        </w:rPr>
      </w:pPr>
      <w:r w:rsidRPr="00C14E02">
        <w:rPr>
          <w:rStyle w:val="FootnoteReference"/>
          <w:color w:val="000000" w:themeColor="text1"/>
        </w:rPr>
        <w:footnoteRef/>
      </w:r>
      <w:r w:rsidRPr="00C14E02">
        <w:rPr>
          <w:color w:val="000000" w:themeColor="text1"/>
        </w:rPr>
        <w:t xml:space="preserve"> </w:t>
      </w:r>
      <w:r w:rsidRPr="00C14E02">
        <w:rPr>
          <w:rFonts w:cstheme="minorHAnsi"/>
          <w:color w:val="000000" w:themeColor="text1"/>
          <w:shd w:val="clear" w:color="auto" w:fill="FFFFFF"/>
        </w:rPr>
        <w:t>Bradford, A., Kunik, M. E., Schulz, P., Williams, S. P., &amp; Singh, H. (2009). Missed and delayed diagnosis of dementia in primary care: prevalence and contributing factors. </w:t>
      </w:r>
      <w:r w:rsidRPr="00C14E02">
        <w:rPr>
          <w:rFonts w:cstheme="minorHAnsi"/>
          <w:i/>
          <w:iCs/>
          <w:color w:val="000000" w:themeColor="text1"/>
          <w:shd w:val="clear" w:color="auto" w:fill="FFFFFF"/>
        </w:rPr>
        <w:t>Alzheimer disease and associated disorders</w:t>
      </w:r>
      <w:r w:rsidRPr="00C14E02">
        <w:rPr>
          <w:rFonts w:cstheme="minorHAnsi"/>
          <w:color w:val="000000" w:themeColor="text1"/>
          <w:shd w:val="clear" w:color="auto" w:fill="FFFFFF"/>
        </w:rPr>
        <w:t>, </w:t>
      </w:r>
      <w:r w:rsidRPr="00C14E02">
        <w:rPr>
          <w:rFonts w:cstheme="minorHAnsi"/>
          <w:i/>
          <w:iCs/>
          <w:color w:val="000000" w:themeColor="text1"/>
          <w:shd w:val="clear" w:color="auto" w:fill="FFFFFF"/>
        </w:rPr>
        <w:t>23</w:t>
      </w:r>
      <w:r w:rsidRPr="00C14E02">
        <w:rPr>
          <w:rFonts w:cstheme="minorHAnsi"/>
          <w:color w:val="000000" w:themeColor="text1"/>
          <w:shd w:val="clear" w:color="auto" w:fill="FFFFFF"/>
        </w:rPr>
        <w:t>(4), 306–314. https://doi.org/10.1097/WAD.0b013e3181a6bebc</w:t>
      </w:r>
    </w:p>
  </w:footnote>
  <w:footnote w:id="17">
    <w:p w14:paraId="0042EEC6" w14:textId="77777777" w:rsidR="00DE1CEC" w:rsidRPr="004176A5" w:rsidRDefault="00DE1CEC" w:rsidP="00FA2C59">
      <w:pPr>
        <w:spacing w:after="100" w:line="240" w:lineRule="auto"/>
        <w:rPr>
          <w:color w:val="000000" w:themeColor="text1"/>
        </w:rPr>
      </w:pPr>
      <w:r w:rsidRPr="00C14E02">
        <w:rPr>
          <w:rStyle w:val="FootnoteReference"/>
          <w:color w:val="000000" w:themeColor="text1"/>
        </w:rPr>
        <w:footnoteRef/>
      </w:r>
      <w:r w:rsidRPr="00C14E02">
        <w:rPr>
          <w:color w:val="000000" w:themeColor="text1"/>
        </w:rPr>
        <w:t xml:space="preserve"> </w:t>
      </w:r>
      <w:r w:rsidRPr="00C14E02">
        <w:rPr>
          <w:rFonts w:cstheme="minorHAnsi"/>
          <w:color w:val="000000" w:themeColor="text1"/>
          <w:shd w:val="clear" w:color="auto" w:fill="FFFFFF"/>
        </w:rPr>
        <w:t>Boustani, M., Peterson, B., Hanson, L., Harris, R., Lohr, K. N., &amp; U.S. Preventive Services Task Force (2003). Screening for dementia in primary care: a summary of the evidence for the U.S. Preventive Services Task Force. </w:t>
      </w:r>
      <w:r w:rsidRPr="00C14E02">
        <w:rPr>
          <w:rFonts w:cstheme="minorHAnsi"/>
          <w:i/>
          <w:iCs/>
          <w:color w:val="000000" w:themeColor="text1"/>
          <w:shd w:val="clear" w:color="auto" w:fill="FFFFFF"/>
        </w:rPr>
        <w:t>Annals of internal medicine</w:t>
      </w:r>
      <w:r w:rsidRPr="00C14E02">
        <w:rPr>
          <w:rFonts w:cstheme="minorHAnsi"/>
          <w:color w:val="000000" w:themeColor="text1"/>
          <w:shd w:val="clear" w:color="auto" w:fill="FFFFFF"/>
        </w:rPr>
        <w:t>, </w:t>
      </w:r>
      <w:r w:rsidRPr="00C14E02">
        <w:rPr>
          <w:rFonts w:cstheme="minorHAnsi"/>
          <w:i/>
          <w:iCs/>
          <w:color w:val="000000" w:themeColor="text1"/>
          <w:shd w:val="clear" w:color="auto" w:fill="FFFFFF"/>
        </w:rPr>
        <w:t>138</w:t>
      </w:r>
      <w:r w:rsidRPr="00C14E02">
        <w:rPr>
          <w:rFonts w:cstheme="minorHAnsi"/>
          <w:color w:val="000000" w:themeColor="text1"/>
          <w:shd w:val="clear" w:color="auto" w:fill="FFFFFF"/>
        </w:rPr>
        <w:t>(11), 927–937. https://doi.org</w:t>
      </w:r>
      <w:r w:rsidRPr="004176A5">
        <w:rPr>
          <w:rFonts w:cstheme="minorHAnsi"/>
          <w:color w:val="000000" w:themeColor="text1"/>
          <w:shd w:val="clear" w:color="auto" w:fill="FFFFFF"/>
        </w:rPr>
        <w:t>/10.7326/0003-4819-138-11-200306030-00015</w:t>
      </w:r>
    </w:p>
  </w:footnote>
  <w:footnote w:id="18">
    <w:p w14:paraId="2A9A9499" w14:textId="77777777" w:rsidR="00DE1CEC" w:rsidRPr="004176A5" w:rsidRDefault="00DE1CEC" w:rsidP="00FA2C59">
      <w:pPr>
        <w:spacing w:after="100" w:line="240" w:lineRule="auto"/>
        <w:rPr>
          <w:color w:val="000000" w:themeColor="text1"/>
        </w:rPr>
      </w:pPr>
      <w:r w:rsidRPr="004176A5">
        <w:rPr>
          <w:rStyle w:val="FootnoteReference"/>
          <w:color w:val="000000" w:themeColor="text1"/>
        </w:rPr>
        <w:footnoteRef/>
      </w:r>
      <w:r w:rsidRPr="004176A5">
        <w:rPr>
          <w:color w:val="000000" w:themeColor="text1"/>
        </w:rPr>
        <w:t xml:space="preserve"> </w:t>
      </w:r>
      <w:r w:rsidRPr="004176A5">
        <w:rPr>
          <w:rFonts w:cstheme="minorHAnsi"/>
          <w:color w:val="000000" w:themeColor="text1"/>
          <w:shd w:val="clear" w:color="auto" w:fill="FFFFFF"/>
        </w:rPr>
        <w:t>Robinson, L., Gemski, A., Abley, C., Bond, J., Keady, J., Campbell, Samsi K., Manthorpe, J. (2011). The transition to dementia – individual and family experiences of receiving a diagnosis: a review. </w:t>
      </w:r>
      <w:r w:rsidRPr="004176A5">
        <w:rPr>
          <w:rFonts w:cstheme="minorHAnsi"/>
          <w:i/>
          <w:iCs/>
          <w:color w:val="000000" w:themeColor="text1"/>
          <w:bdr w:val="none" w:sz="0" w:space="0" w:color="auto" w:frame="1"/>
          <w:shd w:val="clear" w:color="auto" w:fill="FFFFFF"/>
        </w:rPr>
        <w:t>International Psychogeriatrics</w:t>
      </w:r>
      <w:r w:rsidRPr="004176A5">
        <w:rPr>
          <w:rFonts w:cstheme="minorHAnsi"/>
          <w:color w:val="000000" w:themeColor="text1"/>
          <w:shd w:val="clear" w:color="auto" w:fill="FFFFFF"/>
        </w:rPr>
        <w:t>, </w:t>
      </w:r>
      <w:r w:rsidRPr="004176A5">
        <w:rPr>
          <w:rFonts w:cstheme="minorHAnsi"/>
          <w:i/>
          <w:iCs/>
          <w:color w:val="000000" w:themeColor="text1"/>
          <w:bdr w:val="none" w:sz="0" w:space="0" w:color="auto" w:frame="1"/>
          <w:shd w:val="clear" w:color="auto" w:fill="FFFFFF"/>
        </w:rPr>
        <w:t>23</w:t>
      </w:r>
      <w:r w:rsidRPr="004176A5">
        <w:rPr>
          <w:rFonts w:cstheme="minorHAnsi"/>
          <w:color w:val="000000" w:themeColor="text1"/>
          <w:shd w:val="clear" w:color="auto" w:fill="FFFFFF"/>
        </w:rPr>
        <w:t>(7), 1026–1043. https://doi.org/10.1017/S1041610210002437</w:t>
      </w:r>
    </w:p>
  </w:footnote>
  <w:footnote w:id="19">
    <w:p w14:paraId="73456F4E" w14:textId="77777777" w:rsidR="00DE1CEC" w:rsidRPr="004176A5" w:rsidRDefault="00DE1CEC" w:rsidP="00FA2C59">
      <w:pPr>
        <w:spacing w:after="100" w:line="240" w:lineRule="auto"/>
        <w:rPr>
          <w:color w:val="000000" w:themeColor="text1"/>
        </w:rPr>
      </w:pPr>
      <w:r w:rsidRPr="004176A5">
        <w:rPr>
          <w:rStyle w:val="FootnoteReference"/>
          <w:bCs/>
          <w:color w:val="000000" w:themeColor="text1"/>
        </w:rPr>
        <w:footnoteRef/>
      </w:r>
      <w:r w:rsidRPr="004176A5">
        <w:rPr>
          <w:color w:val="000000" w:themeColor="text1"/>
          <w:shd w:val="clear" w:color="auto" w:fill="FFFFFF"/>
        </w:rPr>
        <w:t xml:space="preserve"> U.S. Dept. of Health and Human Services, Office of Disease Prevention and Health Promotion: Healthy People 2030 report states that </w:t>
      </w:r>
      <w:hyperlink r:id="rId6" w:history="1">
        <w:r w:rsidRPr="004176A5">
          <w:rPr>
            <w:rStyle w:val="Hyperlink"/>
            <w:color w:val="000000" w:themeColor="text1"/>
            <w:shd w:val="clear" w:color="auto" w:fill="FFFFFF"/>
          </w:rPr>
          <w:t>59.7 percent</w:t>
        </w:r>
      </w:hyperlink>
      <w:r w:rsidRPr="004176A5">
        <w:rPr>
          <w:color w:val="000000" w:themeColor="text1"/>
          <w:shd w:val="clear" w:color="auto" w:fill="FFFFFF"/>
        </w:rPr>
        <w:t xml:space="preserve"> of adults aged 65 years and over with diagnosed Alzheimer's disease and other dementias, or their caregiver, were aware of the diagnosis in 2013-15. </w:t>
      </w:r>
      <w:r>
        <w:rPr>
          <w:color w:val="000000" w:themeColor="text1"/>
          <w:shd w:val="clear" w:color="auto" w:fill="FFFFFF"/>
        </w:rPr>
        <w:t xml:space="preserve">Source of data: </w:t>
      </w:r>
      <w:hyperlink r:id="rId7" w:history="1">
        <w:r w:rsidRPr="004176A5">
          <w:rPr>
            <w:color w:val="000000" w:themeColor="text1"/>
            <w:shd w:val="clear" w:color="auto" w:fill="FFFFFF"/>
          </w:rPr>
          <w:t>Medicare Current Beneficiary Survey (MCBS), CMS</w:t>
        </w:r>
      </w:hyperlink>
      <w:r w:rsidRPr="004176A5">
        <w:rPr>
          <w:color w:val="000000" w:themeColor="text1"/>
          <w:shd w:val="clear" w:color="auto" w:fill="FFFFFF"/>
        </w:rPr>
        <w:t>.</w:t>
      </w:r>
    </w:p>
  </w:footnote>
  <w:footnote w:id="20">
    <w:p w14:paraId="742008A3" w14:textId="77777777" w:rsidR="00DE1CEC" w:rsidRPr="00954F28" w:rsidRDefault="00DE1CEC" w:rsidP="00D85F9F">
      <w:pPr>
        <w:pStyle w:val="FootnoteText"/>
        <w:rPr>
          <w:color w:val="000000" w:themeColor="text1"/>
          <w:shd w:val="clear" w:color="auto" w:fill="FFFFFF"/>
        </w:rPr>
      </w:pPr>
      <w:r>
        <w:rPr>
          <w:rStyle w:val="FootnoteReference"/>
        </w:rPr>
        <w:footnoteRef/>
      </w:r>
      <w:r>
        <w:t xml:space="preserve"> </w:t>
      </w:r>
      <w:r w:rsidRPr="00954F28">
        <w:rPr>
          <w:color w:val="000000" w:themeColor="text1"/>
          <w:shd w:val="clear" w:color="auto" w:fill="FFFFFF"/>
        </w:rPr>
        <w:t>Geldmacher, D. S., &amp; Kerwin, D. R. (2013). Practical diagnosis and management of dementia due to Alzheimer's disease in the primary care setting: an evidence-based approach. The primary care companion for CNS disorders, 15(4), PCC.12r01474. https://doi.org/10.4088/PCC.12r01474</w:t>
      </w:r>
    </w:p>
  </w:footnote>
  <w:footnote w:id="21">
    <w:p w14:paraId="3303F30E" w14:textId="77777777" w:rsidR="00DE1CEC" w:rsidRPr="000E50D1" w:rsidRDefault="00DE1CEC" w:rsidP="00FA2C59">
      <w:pPr>
        <w:spacing w:after="100" w:line="240" w:lineRule="auto"/>
        <w:outlineLvl w:val="0"/>
      </w:pPr>
      <w:r w:rsidRPr="000E50D1">
        <w:rPr>
          <w:rStyle w:val="FootnoteReference"/>
        </w:rPr>
        <w:footnoteRef/>
      </w:r>
      <w:r w:rsidRPr="000E50D1">
        <w:t xml:space="preserve"> </w:t>
      </w:r>
      <w:r w:rsidRPr="000E50D1">
        <w:rPr>
          <w:shd w:val="clear" w:color="auto" w:fill="FFFFFF"/>
        </w:rPr>
        <w:t xml:space="preserve">U.S. Department of Health and Human Services, Office of the Assistant Secretary for Planning and Evaluation, </w:t>
      </w:r>
      <w:r w:rsidRPr="000E50D1">
        <w:rPr>
          <w:rFonts w:cstheme="minorHAnsi"/>
          <w:color w:val="1C1C1C"/>
          <w:shd w:val="clear" w:color="auto" w:fill="FFFFFF"/>
        </w:rPr>
        <w:t>A Profile of Older Adults with Dementia and Their Caregivers Issue Brief, 01/24/2019</w:t>
      </w:r>
      <w:r>
        <w:rPr>
          <w:rFonts w:cstheme="minorHAnsi"/>
          <w:color w:val="1C1C1C"/>
          <w:shd w:val="clear" w:color="auto" w:fill="FFFFFF"/>
        </w:rPr>
        <w:t>.</w:t>
      </w:r>
    </w:p>
  </w:footnote>
  <w:footnote w:id="22">
    <w:p w14:paraId="3990350E" w14:textId="77777777" w:rsidR="00DE1CEC" w:rsidRPr="000E50D1" w:rsidRDefault="00DE1CEC" w:rsidP="00FA2C59">
      <w:pPr>
        <w:spacing w:after="100" w:line="240" w:lineRule="auto"/>
      </w:pPr>
      <w:r w:rsidRPr="000E50D1">
        <w:rPr>
          <w:rStyle w:val="FootnoteReference"/>
        </w:rPr>
        <w:footnoteRef/>
      </w:r>
      <w:r w:rsidRPr="000E50D1">
        <w:t xml:space="preserve"> </w:t>
      </w:r>
      <w:r w:rsidRPr="000E50D1">
        <w:rPr>
          <w:shd w:val="clear" w:color="auto" w:fill="FFFFFF"/>
        </w:rPr>
        <w:t>U.S. Department of Health and Human Services, Office of the Assistant Secretary for Planning and Evaluation, Racial and Ethnic Disparities: A Literature Review, 2014.</w:t>
      </w:r>
    </w:p>
  </w:footnote>
  <w:footnote w:id="23">
    <w:p w14:paraId="6C50332C" w14:textId="77777777" w:rsidR="00DE1CEC" w:rsidRPr="000E50D1" w:rsidRDefault="00DE1CEC" w:rsidP="00FA2C59">
      <w:pPr>
        <w:spacing w:after="100" w:line="240" w:lineRule="auto"/>
        <w:rPr>
          <w:shd w:val="clear" w:color="auto" w:fill="FFFFFF"/>
        </w:rPr>
      </w:pPr>
      <w:r w:rsidRPr="000E50D1">
        <w:rPr>
          <w:rStyle w:val="FootnoteReference"/>
        </w:rPr>
        <w:footnoteRef/>
      </w:r>
      <w:r w:rsidRPr="000E50D1">
        <w:t xml:space="preserve"> </w:t>
      </w:r>
      <w:r w:rsidRPr="000E50D1">
        <w:rPr>
          <w:shd w:val="clear" w:color="auto" w:fill="FFFFFF"/>
        </w:rPr>
        <w:t>Ibid.</w:t>
      </w:r>
    </w:p>
  </w:footnote>
  <w:footnote w:id="24">
    <w:p w14:paraId="5BC81E10" w14:textId="77777777" w:rsidR="00DE1CEC" w:rsidRPr="000E50D1" w:rsidRDefault="00DE1CEC" w:rsidP="00FA2C59">
      <w:pPr>
        <w:widowControl w:val="0"/>
        <w:autoSpaceDE w:val="0"/>
        <w:autoSpaceDN w:val="0"/>
        <w:adjustRightInd w:val="0"/>
        <w:spacing w:after="100" w:line="240" w:lineRule="auto"/>
      </w:pPr>
      <w:r w:rsidRPr="000E50D1">
        <w:rPr>
          <w:rStyle w:val="FootnoteReference"/>
        </w:rPr>
        <w:footnoteRef/>
      </w:r>
      <w:r w:rsidRPr="000E50D1">
        <w:t xml:space="preserve"> </w:t>
      </w:r>
      <w:r w:rsidRPr="000E50D1">
        <w:rPr>
          <w:rFonts w:cstheme="minorHAnsi"/>
          <w:shd w:val="clear" w:color="auto" w:fill="FFFFFF"/>
        </w:rPr>
        <w:t>Gilmore-Bykovskyi, A. L., Jin, Y., Gleason, C., Flowers-Benton, S., Block, L. M., Dilworth-Anderson, P., Barnes, L. L., Shah, M. N., &amp; Zuelsdorff, M. (2019). Recruitment and retention of underrepresented populations in Alzheimer’s disease research: A systematic review. In Alzheimer’s and Dementia: Translational Research and Clinical Interventions (Vol. 5, pp. 751–770). https://doi.org/10.1016/j.trci.2019.09.018</w:t>
      </w:r>
    </w:p>
  </w:footnote>
  <w:footnote w:id="25">
    <w:p w14:paraId="2736280D" w14:textId="77777777" w:rsidR="00DE1CEC" w:rsidRPr="000E50D1" w:rsidRDefault="00DE1CEC" w:rsidP="00FA2C59">
      <w:pPr>
        <w:spacing w:after="100" w:line="240" w:lineRule="auto"/>
      </w:pPr>
      <w:r w:rsidRPr="000E50D1">
        <w:rPr>
          <w:rStyle w:val="FootnoteReference"/>
        </w:rPr>
        <w:footnoteRef/>
      </w:r>
      <w:r w:rsidRPr="000E50D1">
        <w:t xml:space="preserve"> </w:t>
      </w:r>
      <w:r w:rsidRPr="000E50D1">
        <w:rPr>
          <w:rFonts w:cstheme="minorHAnsi"/>
          <w:color w:val="1C1C1C"/>
          <w:shd w:val="clear" w:color="auto" w:fill="FFFFFF"/>
        </w:rPr>
        <w:t xml:space="preserve">Hofstra, B., Kulkarni, V. V., Galvez, S. M. N., He, B., Jurafsky, D., &amp; McFarland, D. A. (2020). The diversity–innovation paradox in science. </w:t>
      </w:r>
      <w:r w:rsidRPr="00136698">
        <w:rPr>
          <w:rFonts w:cstheme="minorHAnsi"/>
          <w:i/>
          <w:iCs/>
          <w:color w:val="1C1C1C"/>
          <w:shd w:val="clear" w:color="auto" w:fill="FFFFFF"/>
        </w:rPr>
        <w:t>Proceedings of the National Academy of Sciences of the United States of America</w:t>
      </w:r>
      <w:r w:rsidRPr="000E50D1">
        <w:rPr>
          <w:rFonts w:cstheme="minorHAnsi"/>
          <w:color w:val="1C1C1C"/>
          <w:shd w:val="clear" w:color="auto" w:fill="FFFFFF"/>
        </w:rPr>
        <w:t>, 117(17), 9284–9291. https://doi.org/10.1073/pnas.1915378117</w:t>
      </w:r>
    </w:p>
  </w:footnote>
  <w:footnote w:id="26">
    <w:p w14:paraId="63AB4533" w14:textId="77777777" w:rsidR="00DE1CEC" w:rsidRPr="000E50D1" w:rsidRDefault="00DE1CEC" w:rsidP="00FA2C59">
      <w:pPr>
        <w:spacing w:after="100" w:line="240" w:lineRule="auto"/>
      </w:pPr>
      <w:r w:rsidRPr="000E50D1">
        <w:rPr>
          <w:rStyle w:val="FootnoteReference"/>
        </w:rPr>
        <w:footnoteRef/>
      </w:r>
      <w:r w:rsidRPr="000E50D1">
        <w:t xml:space="preserve"> </w:t>
      </w:r>
      <w:r w:rsidRPr="000E50D1">
        <w:rPr>
          <w:rFonts w:cstheme="minorHAnsi"/>
          <w:color w:val="1C1C1C"/>
          <w:shd w:val="clear" w:color="auto" w:fill="FFFFFF"/>
        </w:rPr>
        <w:t>Biernat, M., Carnes, M., Filut, A., &amp; Kaatz, A. (2020). Gender, Race, and Grant Reviews: Translating and Responding to Research Feedback</w:t>
      </w:r>
      <w:r w:rsidRPr="00136698">
        <w:rPr>
          <w:rFonts w:cstheme="minorHAnsi"/>
          <w:i/>
          <w:iCs/>
          <w:color w:val="1C1C1C"/>
          <w:shd w:val="clear" w:color="auto" w:fill="FFFFFF"/>
        </w:rPr>
        <w:t>. Personality and Social Psychology Bulletin</w:t>
      </w:r>
      <w:r w:rsidRPr="000E50D1">
        <w:rPr>
          <w:rFonts w:cstheme="minorHAnsi"/>
          <w:color w:val="1C1C1C"/>
          <w:shd w:val="clear" w:color="auto" w:fill="FFFFFF"/>
        </w:rPr>
        <w:t>, 46(1), 140–154. https://doi.org/10.1177/0146167219845921</w:t>
      </w:r>
    </w:p>
  </w:footnote>
  <w:footnote w:id="27">
    <w:p w14:paraId="3C8AA47F" w14:textId="77777777" w:rsidR="00DE1CEC" w:rsidRPr="000E50D1" w:rsidRDefault="00DE1CEC" w:rsidP="00FA2C59">
      <w:pPr>
        <w:widowControl w:val="0"/>
        <w:autoSpaceDE w:val="0"/>
        <w:autoSpaceDN w:val="0"/>
        <w:adjustRightInd w:val="0"/>
        <w:spacing w:after="100" w:line="240" w:lineRule="auto"/>
      </w:pPr>
      <w:r w:rsidRPr="000E50D1">
        <w:rPr>
          <w:rStyle w:val="FootnoteReference"/>
        </w:rPr>
        <w:footnoteRef/>
      </w:r>
      <w:r w:rsidRPr="000E50D1">
        <w:t xml:space="preserve"> G</w:t>
      </w:r>
      <w:r w:rsidRPr="000E50D1">
        <w:rPr>
          <w:rFonts w:cstheme="minorHAnsi"/>
          <w:color w:val="1C1C1C"/>
          <w:shd w:val="clear" w:color="auto" w:fill="FFFFFF"/>
        </w:rPr>
        <w:t xml:space="preserve">inther, D. K., Schaffer, W. T., Schnell, J., Masimore, B., Liu, F., Haak, L. L., &amp; Kington, R. (2011). Race, ethnicity, and NIH research awards. </w:t>
      </w:r>
      <w:r w:rsidRPr="00136698">
        <w:rPr>
          <w:rFonts w:cstheme="minorHAnsi"/>
          <w:i/>
          <w:iCs/>
          <w:color w:val="1C1C1C"/>
          <w:shd w:val="clear" w:color="auto" w:fill="FFFFFF"/>
        </w:rPr>
        <w:t>Science</w:t>
      </w:r>
      <w:r w:rsidRPr="000E50D1">
        <w:rPr>
          <w:rFonts w:cstheme="minorHAnsi"/>
          <w:color w:val="1C1C1C"/>
          <w:shd w:val="clear" w:color="auto" w:fill="FFFFFF"/>
        </w:rPr>
        <w:t>, 333(6045), 1015–1019. https://doi.org/10.1126/science.1196783</w:t>
      </w:r>
    </w:p>
  </w:footnote>
  <w:footnote w:id="28">
    <w:p w14:paraId="2C7314BC" w14:textId="61136825" w:rsidR="00DE1CEC" w:rsidRDefault="00DE1CEC">
      <w:pPr>
        <w:pStyle w:val="FootnoteText"/>
      </w:pPr>
      <w:r>
        <w:rPr>
          <w:rStyle w:val="FootnoteReference"/>
        </w:rPr>
        <w:footnoteRef/>
      </w:r>
      <w:r>
        <w:t xml:space="preserve"> Chapter 220 of the Acts of 2018 was signed law in August 2018 in Massachusetts General Laws,</w:t>
      </w:r>
      <w:r w:rsidRPr="00D60FA0">
        <w:t xml:space="preserve"> Chapter 6A, Section 16AA.</w:t>
      </w:r>
    </w:p>
  </w:footnote>
  <w:footnote w:id="29">
    <w:p w14:paraId="6707C8F4" w14:textId="77777777" w:rsidR="00DE1CEC" w:rsidRDefault="00DE1CEC" w:rsidP="004F3B6F">
      <w:pPr>
        <w:pStyle w:val="FootnoteText"/>
      </w:pPr>
      <w:r>
        <w:rPr>
          <w:rStyle w:val="FootnoteReference"/>
        </w:rPr>
        <w:footnoteRef/>
      </w:r>
      <w:r>
        <w:t xml:space="preserve"> To view a list of Council members, see Appendix A</w:t>
      </w:r>
    </w:p>
  </w:footnote>
  <w:footnote w:id="30">
    <w:p w14:paraId="5B22F804" w14:textId="77777777" w:rsidR="00DE1CEC" w:rsidRPr="00436E87" w:rsidRDefault="00DE1CEC" w:rsidP="00436E87">
      <w:pPr>
        <w:pStyle w:val="FootnoteText"/>
        <w:rPr>
          <w:rStyle w:val="FootnoteReference"/>
          <w:vertAlign w:val="baseline"/>
        </w:rPr>
      </w:pPr>
      <w:r w:rsidRPr="00436E87">
        <w:rPr>
          <w:rStyle w:val="FootnoteReference"/>
        </w:rPr>
        <w:footnoteRef/>
      </w:r>
      <w:r w:rsidRPr="00436E87">
        <w:rPr>
          <w:rStyle w:val="FootnoteReference"/>
        </w:rPr>
        <w:t xml:space="preserve"> </w:t>
      </w:r>
      <w:r w:rsidRPr="00436E87">
        <w:rPr>
          <w:rStyle w:val="FootnoteReference"/>
          <w:vertAlign w:val="baseline"/>
        </w:rPr>
        <w:t>To view a list of workgroup members, see Appendix B of this document</w:t>
      </w:r>
    </w:p>
  </w:footnote>
  <w:footnote w:id="31">
    <w:p w14:paraId="6791884B" w14:textId="7583E476" w:rsidR="00DE1CEC" w:rsidRPr="00436E87" w:rsidRDefault="00DE1CEC" w:rsidP="00436E87">
      <w:pPr>
        <w:pStyle w:val="FootnoteText"/>
        <w:rPr>
          <w:rStyle w:val="FootnoteReference"/>
          <w:vertAlign w:val="baseline"/>
        </w:rPr>
      </w:pPr>
      <w:r w:rsidRPr="00436E87">
        <w:rPr>
          <w:rStyle w:val="FootnoteReference"/>
        </w:rPr>
        <w:footnoteRef/>
      </w:r>
      <w:r w:rsidRPr="00436E87">
        <w:rPr>
          <w:rStyle w:val="FootnoteReference"/>
          <w:vertAlign w:val="baseline"/>
        </w:rPr>
        <w:t xml:space="preserve"> Preliminary plans for Years 3-4</w:t>
      </w:r>
      <w:r w:rsidRPr="00436E87">
        <w:t>,</w:t>
      </w:r>
      <w:r w:rsidRPr="00436E87">
        <w:rPr>
          <w:rStyle w:val="FootnoteReference"/>
          <w:vertAlign w:val="baseline"/>
        </w:rPr>
        <w:t xml:space="preserve"> and Years 5 and beyond</w:t>
      </w:r>
      <w:r w:rsidRPr="00436E87">
        <w:t>,</w:t>
      </w:r>
      <w:r w:rsidRPr="00436E87">
        <w:rPr>
          <w:rStyle w:val="FootnoteReference"/>
          <w:vertAlign w:val="baseline"/>
        </w:rPr>
        <w:t xml:space="preserve"> are included later in this document in the section entitled, Looking to the Future.</w:t>
      </w:r>
    </w:p>
  </w:footnote>
  <w:footnote w:id="32">
    <w:p w14:paraId="12F71601" w14:textId="506BB059" w:rsidR="00DE1CEC" w:rsidRDefault="00DE1CEC">
      <w:pPr>
        <w:pStyle w:val="FootnoteText"/>
      </w:pPr>
      <w:r>
        <w:rPr>
          <w:rStyle w:val="FootnoteReference"/>
        </w:rPr>
        <w:footnoteRef/>
      </w:r>
      <w:r>
        <w:t xml:space="preserve"> To view relevant materials from the NIA, see </w:t>
      </w:r>
      <w:hyperlink r:id="rId8" w:history="1">
        <w:r w:rsidRPr="0097224C">
          <w:rPr>
            <w:rStyle w:val="Hyperlink"/>
          </w:rPr>
          <w:t>https://www.nia.nih.gov/health/alzheimers</w:t>
        </w:r>
      </w:hyperlink>
      <w:r>
        <w:t>.</w:t>
      </w:r>
    </w:p>
  </w:footnote>
  <w:footnote w:id="33">
    <w:p w14:paraId="5FD01B14" w14:textId="40331378" w:rsidR="00DE1CEC" w:rsidRDefault="00DE1CEC">
      <w:pPr>
        <w:pStyle w:val="FootnoteText"/>
      </w:pPr>
      <w:r>
        <w:rPr>
          <w:rStyle w:val="FootnoteReference"/>
        </w:rPr>
        <w:footnoteRef/>
      </w:r>
      <w:r>
        <w:t xml:space="preserve"> To view relevant materials from the ADEAR Center, see </w:t>
      </w:r>
      <w:hyperlink r:id="rId9" w:history="1">
        <w:r w:rsidRPr="0097224C">
          <w:rPr>
            <w:rStyle w:val="Hyperlink"/>
          </w:rPr>
          <w:t>https://www.nia.nih.gov/health/about-adear-center</w:t>
        </w:r>
      </w:hyperlink>
      <w:r>
        <w:t xml:space="preserve"> </w:t>
      </w:r>
    </w:p>
  </w:footnote>
  <w:footnote w:id="34">
    <w:p w14:paraId="1E63888A" w14:textId="2CA8F4D8" w:rsidR="00DE1CEC" w:rsidRDefault="00DE1CEC" w:rsidP="00FC2E4E">
      <w:pPr>
        <w:pStyle w:val="FootnoteText"/>
      </w:pPr>
      <w:r>
        <w:rPr>
          <w:rStyle w:val="FootnoteReference"/>
        </w:rPr>
        <w:footnoteRef/>
      </w:r>
      <w:r>
        <w:t xml:space="preserve"> Specific underrepresented communities for workgroups to keep in mind as they conduct their work:</w:t>
      </w:r>
      <w:r w:rsidRPr="00A56981">
        <w:t xml:space="preserve"> </w:t>
      </w:r>
      <w:r>
        <w:t>Asian immigrants (in order of number of people in MA: Chinese, Vietnamese, Khmer/Cambodian, Korean, Burmese); Black/African American (not Latinx); blind or vision impaired; Cape Verdean; immigrants and refugees, including other Black immigrant communities; individuals living in rural areas; individuals who are incarcerated; individuals with housing insecurity; individuals with intellectual and developmental disabilities (I/DD); Latinx, including Brazilian/Portuguese speaking; LGBTQ; Native Americans; people living alone with dementia; people with hearing loss/late deafened; and veterans.</w:t>
      </w:r>
    </w:p>
  </w:footnote>
  <w:footnote w:id="35">
    <w:p w14:paraId="0D2A9261" w14:textId="77777777" w:rsidR="00DE1CEC" w:rsidRDefault="00DE1CEC" w:rsidP="00AD70DE">
      <w:pPr>
        <w:pStyle w:val="FootnoteText"/>
      </w:pPr>
      <w:r>
        <w:rPr>
          <w:rStyle w:val="FootnoteReference"/>
        </w:rPr>
        <w:footnoteRef/>
      </w:r>
      <w:r>
        <w:t xml:space="preserve"> </w:t>
      </w:r>
      <w:r w:rsidRPr="00127BE7">
        <w:t xml:space="preserve">Some examples of programs and resources for underserved communities include the “Forget Me Not” play, which was written specifically for </w:t>
      </w:r>
      <w:r>
        <w:t xml:space="preserve">African American/Black </w:t>
      </w:r>
      <w:r w:rsidRPr="00127BE7">
        <w:t>communities; Dementia Friends Information Sessions, provided by trained Dementia Friend</w:t>
      </w:r>
      <w:r>
        <w:t>s</w:t>
      </w:r>
      <w:r w:rsidRPr="00127BE7">
        <w:t xml:space="preserve"> Champions in 7 languages; and “Meeting of the Minds” events.</w:t>
      </w:r>
    </w:p>
  </w:footnote>
  <w:footnote w:id="36">
    <w:p w14:paraId="353E3D33" w14:textId="3F5D884A" w:rsidR="00DE1CEC" w:rsidRDefault="00DE1CEC" w:rsidP="00AD70DE">
      <w:pPr>
        <w:pStyle w:val="FootnoteText"/>
      </w:pPr>
      <w:r>
        <w:rPr>
          <w:rStyle w:val="FootnoteReference"/>
        </w:rPr>
        <w:footnoteRef/>
      </w:r>
      <w:r>
        <w:t xml:space="preserve"> </w:t>
      </w:r>
      <w:r w:rsidRPr="00324ABC">
        <w:t>Plain language guidelines: 5th grade level or below recommended; 8th grade level or below required.</w:t>
      </w:r>
    </w:p>
  </w:footnote>
  <w:footnote w:id="37">
    <w:p w14:paraId="2FBEA814" w14:textId="77777777" w:rsidR="00DE1CEC" w:rsidRDefault="00DE1CEC" w:rsidP="00AD70DE">
      <w:pPr>
        <w:pStyle w:val="FootnoteText"/>
      </w:pPr>
      <w:r>
        <w:rPr>
          <w:rStyle w:val="FootnoteReference"/>
        </w:rPr>
        <w:footnoteRef/>
      </w:r>
      <w:r>
        <w:t xml:space="preserve"> </w:t>
      </w:r>
      <w:r w:rsidRPr="00324ABC">
        <w:t>Materials available in the 4 or 5 most common languages in Massachusetts would cover approximately 99 percent of Massachusetts residents.</w:t>
      </w:r>
    </w:p>
  </w:footnote>
  <w:footnote w:id="38">
    <w:p w14:paraId="4042E198" w14:textId="77777777" w:rsidR="00DE1CEC" w:rsidRDefault="00DE1CEC" w:rsidP="00AD70DE">
      <w:pPr>
        <w:pStyle w:val="FootnoteText"/>
      </w:pPr>
      <w:r>
        <w:rPr>
          <w:rStyle w:val="FootnoteReference"/>
        </w:rPr>
        <w:footnoteRef/>
      </w:r>
      <w:r>
        <w:t xml:space="preserve"> </w:t>
      </w:r>
      <w:r w:rsidRPr="00324ABC">
        <w:t>For example, during the HIV crisis, a buddy system was built, and this is a potential model to use when reaching out to the LGBTQ community. This buddy system helped eliminate the stigma of HIV</w:t>
      </w:r>
      <w:r>
        <w:t xml:space="preserve">. </w:t>
      </w:r>
      <w:r w:rsidRPr="00324ABC">
        <w:t>(The MA Healthy Living Center of Excellence has an ACL grant to support people with dementia living alone.)</w:t>
      </w:r>
    </w:p>
  </w:footnote>
  <w:footnote w:id="39">
    <w:p w14:paraId="0F6CCC0D" w14:textId="709BC909" w:rsidR="00DE1CEC" w:rsidRPr="00125F0F" w:rsidRDefault="00DE1CEC" w:rsidP="00125F0F">
      <w:pPr>
        <w:pStyle w:val="FootnoteText"/>
      </w:pPr>
      <w:r w:rsidRPr="00125F0F">
        <w:rPr>
          <w:rStyle w:val="FootnoteTextChar"/>
          <w:vertAlign w:val="superscript"/>
        </w:rPr>
        <w:footnoteRef/>
      </w:r>
      <w:r w:rsidRPr="00125F0F">
        <w:rPr>
          <w:rStyle w:val="FootnoteTextChar"/>
        </w:rPr>
        <w:t xml:space="preserve"> Examples include Board of Library Commissioners; Department of Conservation and Recreation; Department of Housing and Community Development; Department of Transportation; Division of Capital Asset Management and Maintenance; Executive Office for Administration and</w:t>
      </w:r>
      <w:r w:rsidRPr="00125F0F">
        <w:t xml:space="preserve"> Finance; and the Executive Office of Housing and Economic Development</w:t>
      </w:r>
    </w:p>
    <w:p w14:paraId="7FEC14FC" w14:textId="5BDCD4EE" w:rsidR="00DE1CEC" w:rsidRPr="00125F0F" w:rsidRDefault="00DE1CEC" w:rsidP="00125F0F">
      <w:pPr>
        <w:pStyle w:val="FootnoteText"/>
      </w:pPr>
    </w:p>
  </w:footnote>
  <w:footnote w:id="40">
    <w:p w14:paraId="7BB5102C" w14:textId="77777777" w:rsidR="00DE1CEC" w:rsidRDefault="00DE1CEC" w:rsidP="00AD32DA">
      <w:pPr>
        <w:pStyle w:val="FootnoteText"/>
      </w:pPr>
      <w:r>
        <w:rPr>
          <w:rStyle w:val="FootnoteReference"/>
        </w:rPr>
        <w:footnoteRef/>
      </w:r>
      <w:r>
        <w:t xml:space="preserve"> Additional information about required funding is provided in the sections below entitled, “Responsible Organizations” and “Costs.”</w:t>
      </w:r>
    </w:p>
    <w:p w14:paraId="6C3A52E8" w14:textId="77777777" w:rsidR="00DE1CEC" w:rsidRDefault="00DE1CEC" w:rsidP="00AD32DA">
      <w:pPr>
        <w:pStyle w:val="FootnoteText"/>
      </w:pPr>
    </w:p>
  </w:footnote>
  <w:footnote w:id="41">
    <w:p w14:paraId="4A80AB00" w14:textId="62E7FB25" w:rsidR="00DE1CEC" w:rsidRDefault="00DE1CEC">
      <w:pPr>
        <w:pStyle w:val="FootnoteText"/>
      </w:pPr>
      <w:r>
        <w:rPr>
          <w:rStyle w:val="FootnoteReference"/>
        </w:rPr>
        <w:footnoteRef/>
      </w:r>
      <w:r>
        <w:t xml:space="preserve"> CDC and Alzheimer’s Association, </w:t>
      </w:r>
      <w:r w:rsidRPr="00531337">
        <w:rPr>
          <w:i/>
          <w:iCs/>
        </w:rPr>
        <w:t>State and Local Public Health Partnerships to Address Dementia: The 2018-2023 Road Map</w:t>
      </w:r>
      <w:r>
        <w:t xml:space="preserve">: </w:t>
      </w:r>
      <w:hyperlink r:id="rId10" w:history="1">
        <w:r w:rsidRPr="00791D38">
          <w:rPr>
            <w:rStyle w:val="Hyperlink"/>
          </w:rPr>
          <w:t>https://www.cdc.gov/aging/healthybrain/roadmap.htm</w:t>
        </w:r>
      </w:hyperlink>
      <w:r>
        <w:t xml:space="preserve"> </w:t>
      </w:r>
    </w:p>
  </w:footnote>
  <w:footnote w:id="42">
    <w:p w14:paraId="5E23454B" w14:textId="3D463220" w:rsidR="00DE1CEC" w:rsidRDefault="00DE1CEC">
      <w:pPr>
        <w:pStyle w:val="FootnoteText"/>
      </w:pPr>
      <w:r>
        <w:rPr>
          <w:rStyle w:val="FootnoteReference"/>
        </w:rPr>
        <w:footnoteRef/>
      </w:r>
      <w:r>
        <w:t xml:space="preserve"> CDC, </w:t>
      </w:r>
      <w:r w:rsidRPr="00AC5E3F">
        <w:rPr>
          <w:i/>
          <w:iCs/>
        </w:rPr>
        <w:t xml:space="preserve">About </w:t>
      </w:r>
      <w:r w:rsidRPr="0089262A">
        <w:rPr>
          <w:i/>
          <w:iCs/>
        </w:rPr>
        <w:t>BRFSS</w:t>
      </w:r>
      <w:r>
        <w:rPr>
          <w:i/>
          <w:iCs/>
        </w:rPr>
        <w:t>:</w:t>
      </w:r>
      <w:r w:rsidRPr="0089262A">
        <w:rPr>
          <w:rStyle w:val="FootnoteReference"/>
        </w:rPr>
        <w:t xml:space="preserve"> </w:t>
      </w:r>
      <w:hyperlink r:id="rId11" w:history="1">
        <w:r w:rsidRPr="00791D38">
          <w:rPr>
            <w:rStyle w:val="Hyperlink"/>
          </w:rPr>
          <w:t>https://www.cdc.gov/brfss/about/index.htm</w:t>
        </w:r>
      </w:hyperlink>
      <w:r>
        <w:t xml:space="preserve"> </w:t>
      </w:r>
    </w:p>
  </w:footnote>
  <w:footnote w:id="43">
    <w:p w14:paraId="005D2CC3" w14:textId="29B9839F" w:rsidR="00DE1CEC" w:rsidRDefault="00DE1CEC">
      <w:pPr>
        <w:pStyle w:val="FootnoteText"/>
      </w:pPr>
      <w:r>
        <w:rPr>
          <w:rStyle w:val="FootnoteReference"/>
        </w:rPr>
        <w:footnoteRef/>
      </w:r>
      <w:r>
        <w:t xml:space="preserve"> CDC, </w:t>
      </w:r>
      <w:r w:rsidRPr="0089262A">
        <w:rPr>
          <w:i/>
          <w:iCs/>
        </w:rPr>
        <w:t>BRFSS Caregiver Modul</w:t>
      </w:r>
      <w:r>
        <w:rPr>
          <w:i/>
          <w:iCs/>
        </w:rPr>
        <w:t>e, Frequently Asked Questions:</w:t>
      </w:r>
      <w:r w:rsidRPr="0089262A">
        <w:rPr>
          <w:rStyle w:val="FootnoteReference"/>
        </w:rPr>
        <w:t xml:space="preserve"> </w:t>
      </w:r>
      <w:hyperlink r:id="rId12" w:history="1">
        <w:r w:rsidRPr="0089262A">
          <w:rPr>
            <w:rStyle w:val="Hyperlink"/>
          </w:rPr>
          <w:t>https://www.cdc.gov/aging/healthybrain/brfss-faq-caregiver.htm</w:t>
        </w:r>
      </w:hyperlink>
    </w:p>
  </w:footnote>
  <w:footnote w:id="44">
    <w:p w14:paraId="51985BB3" w14:textId="316DF125" w:rsidR="00DE1CEC" w:rsidRDefault="00DE1CEC">
      <w:pPr>
        <w:pStyle w:val="FootnoteText"/>
      </w:pPr>
      <w:r>
        <w:rPr>
          <w:rStyle w:val="FootnoteReference"/>
        </w:rPr>
        <w:footnoteRef/>
      </w:r>
      <w:r>
        <w:t xml:space="preserve"> </w:t>
      </w:r>
      <w:r w:rsidRPr="00E709AC">
        <w:t xml:space="preserve">Tang W, Kannaley K, Friedman DB, et al. Concern about developing Alzheimer’s disease or dementia and intention to be screened: An analysis of national survey data. </w:t>
      </w:r>
      <w:r w:rsidRPr="00E709AC">
        <w:rPr>
          <w:i/>
          <w:iCs/>
        </w:rPr>
        <w:t>Arch Gerontol Geriatr</w:t>
      </w:r>
      <w:r w:rsidRPr="00E709AC">
        <w:t>. 2017;71:43-49. doi:10.1016/j.archger.2017.02.013</w:t>
      </w:r>
    </w:p>
  </w:footnote>
  <w:footnote w:id="45">
    <w:p w14:paraId="52F78670" w14:textId="691EADD3" w:rsidR="00DE1CEC" w:rsidRPr="00745433" w:rsidRDefault="00DE1CEC">
      <w:pPr>
        <w:pStyle w:val="FootnoteText"/>
        <w:rPr>
          <w:lang w:val="fr-FR"/>
        </w:rPr>
      </w:pPr>
      <w:r>
        <w:rPr>
          <w:rStyle w:val="FootnoteReference"/>
        </w:rPr>
        <w:footnoteRef/>
      </w:r>
      <w:r>
        <w:t xml:space="preserve"> </w:t>
      </w:r>
      <w:r w:rsidRPr="00E709AC">
        <w:t xml:space="preserve">Livingston G, Huntley J, Sommerlad A, et al. Dementia prevention, intervention, and care: 2020 report of the Lancet Commission. </w:t>
      </w:r>
      <w:r w:rsidRPr="00745433">
        <w:rPr>
          <w:i/>
          <w:iCs/>
          <w:lang w:val="fr-FR"/>
        </w:rPr>
        <w:t>Lancet</w:t>
      </w:r>
      <w:r w:rsidRPr="00745433">
        <w:rPr>
          <w:lang w:val="fr-FR"/>
        </w:rPr>
        <w:t>. 2020;396(10248):413-446. doi:10.1016/S0140-6736(20)30367-6</w:t>
      </w:r>
    </w:p>
  </w:footnote>
  <w:footnote w:id="46">
    <w:p w14:paraId="4BBBA00D" w14:textId="0517E508" w:rsidR="00DE1CEC" w:rsidRDefault="00DE1CEC">
      <w:pPr>
        <w:pStyle w:val="FootnoteText"/>
      </w:pPr>
      <w:r>
        <w:rPr>
          <w:rStyle w:val="FootnoteReference"/>
        </w:rPr>
        <w:footnoteRef/>
      </w:r>
      <w:r w:rsidRPr="00745433">
        <w:rPr>
          <w:lang w:val="fr-FR"/>
        </w:rPr>
        <w:t xml:space="preserve"> de Rooij SR. Prenatal Influences on Cognitive Aging. </w:t>
      </w:r>
      <w:r w:rsidRPr="00BC2B23">
        <w:t xml:space="preserve">In: Thomas AK, Gutchess AH, eds. </w:t>
      </w:r>
      <w:r w:rsidRPr="00BC2B23">
        <w:rPr>
          <w:i/>
          <w:iCs/>
        </w:rPr>
        <w:t>The Cambridge Handbook of Cognitive Aging: A Lifecourse Perspective</w:t>
      </w:r>
      <w:r w:rsidRPr="00BC2B23">
        <w:t>. Cambridge University Press; 2020:423-439. doi:10.1017/9781108552684.027</w:t>
      </w:r>
    </w:p>
  </w:footnote>
  <w:footnote w:id="47">
    <w:p w14:paraId="752624E0" w14:textId="4BE6DACC" w:rsidR="00DE1CEC" w:rsidRDefault="00DE1CEC">
      <w:pPr>
        <w:pStyle w:val="FootnoteText"/>
      </w:pPr>
      <w:r>
        <w:rPr>
          <w:rStyle w:val="FootnoteReference"/>
        </w:rPr>
        <w:footnoteRef/>
      </w:r>
      <w:r>
        <w:t xml:space="preserve"> </w:t>
      </w:r>
      <w:r w:rsidRPr="003D3AFC">
        <w:t xml:space="preserve">Kang Y, Zhang Y, Feng Z, et al. Nutritional Deficiency in Early Life Facilitates Aging-Associated Cognitive Decline. </w:t>
      </w:r>
      <w:r w:rsidRPr="003D3AFC">
        <w:rPr>
          <w:i/>
          <w:iCs/>
        </w:rPr>
        <w:t>Curr Alzheimer Res</w:t>
      </w:r>
      <w:r w:rsidRPr="003D3AFC">
        <w:t>. 2017;14(8). doi:10.2174/1567205014666170425112331</w:t>
      </w:r>
    </w:p>
  </w:footnote>
  <w:footnote w:id="48">
    <w:p w14:paraId="225798B6" w14:textId="52100072" w:rsidR="00DE1CEC" w:rsidRDefault="00DE1CEC">
      <w:pPr>
        <w:pStyle w:val="FootnoteText"/>
      </w:pPr>
      <w:r>
        <w:rPr>
          <w:rStyle w:val="FootnoteReference"/>
        </w:rPr>
        <w:footnoteRef/>
      </w:r>
      <w:r>
        <w:t xml:space="preserve"> </w:t>
      </w:r>
      <w:r w:rsidRPr="003D3AFC">
        <w:t xml:space="preserve">Norton S, Matthews FE, Barnes DE, Yaffe K, Brayne C. Potential for primary prevention of Alzheimer’s disease: An analysis of population-based data. </w:t>
      </w:r>
      <w:r w:rsidRPr="003D3AFC">
        <w:rPr>
          <w:i/>
          <w:iCs/>
        </w:rPr>
        <w:t>Lancet Neurol</w:t>
      </w:r>
      <w:r w:rsidRPr="003D3AFC">
        <w:t>. 2014;13(8):788-794. doi:10.1016/S1474-4422(14)70136-X</w:t>
      </w:r>
    </w:p>
  </w:footnote>
  <w:footnote w:id="49">
    <w:p w14:paraId="370794CF" w14:textId="17456D64" w:rsidR="00DE1CEC" w:rsidRDefault="00DE1CEC">
      <w:pPr>
        <w:pStyle w:val="FootnoteText"/>
      </w:pPr>
      <w:r>
        <w:rPr>
          <w:rStyle w:val="FootnoteReference"/>
        </w:rPr>
        <w:footnoteRef/>
      </w:r>
      <w:r>
        <w:t xml:space="preserve"> </w:t>
      </w:r>
      <w:r w:rsidRPr="003D3AFC">
        <w:t xml:space="preserve">Kremen WS, Beck A, Elman JA, et al. Influence of young adult cognitive ability and additional education on later-life cognition. </w:t>
      </w:r>
      <w:r w:rsidRPr="003D3AFC">
        <w:rPr>
          <w:i/>
          <w:iCs/>
        </w:rPr>
        <w:t>Proc Natl Acad Sci U S A</w:t>
      </w:r>
      <w:r w:rsidRPr="003D3AFC">
        <w:t>. 2019;116(6):2021-2026. doi:10.1073/pnas.1811537116</w:t>
      </w:r>
    </w:p>
  </w:footnote>
  <w:footnote w:id="50">
    <w:p w14:paraId="5FA8D5FC" w14:textId="147E3CAE" w:rsidR="00DE1CEC" w:rsidRDefault="00DE1CEC">
      <w:pPr>
        <w:pStyle w:val="FootnoteText"/>
      </w:pPr>
      <w:r>
        <w:rPr>
          <w:rStyle w:val="FootnoteReference"/>
        </w:rPr>
        <w:footnoteRef/>
      </w:r>
      <w:r>
        <w:t xml:space="preserve"> </w:t>
      </w:r>
      <w:r w:rsidRPr="003D3AFC">
        <w:t xml:space="preserve">WHO. </w:t>
      </w:r>
      <w:r w:rsidRPr="003D3AFC">
        <w:rPr>
          <w:i/>
          <w:iCs/>
        </w:rPr>
        <w:t>Global Recommendations on Physical Activity for Health</w:t>
      </w:r>
      <w:r w:rsidRPr="003D3AFC">
        <w:t>.; 2010.</w:t>
      </w:r>
    </w:p>
  </w:footnote>
  <w:footnote w:id="51">
    <w:p w14:paraId="239229F0" w14:textId="3F455769" w:rsidR="00DE1CEC" w:rsidRDefault="00DE1CEC">
      <w:pPr>
        <w:pStyle w:val="FootnoteText"/>
      </w:pPr>
      <w:r>
        <w:rPr>
          <w:rStyle w:val="FootnoteReference"/>
        </w:rPr>
        <w:footnoteRef/>
      </w:r>
      <w:r>
        <w:t xml:space="preserve"> </w:t>
      </w:r>
      <w:r w:rsidRPr="00E709AC">
        <w:t xml:space="preserve">Livingston G, Huntley J, Sommerlad A, et al. Dementia prevention, intervention, and care: 2020 report of the Lancet Commission. </w:t>
      </w:r>
      <w:r w:rsidRPr="00E709AC">
        <w:rPr>
          <w:i/>
          <w:iCs/>
        </w:rPr>
        <w:t>Lancet</w:t>
      </w:r>
      <w:r w:rsidRPr="00E709AC">
        <w:t>. 2020;396(10248):413-446. doi:10.1016/S0140-6736(20)30367-6</w:t>
      </w:r>
    </w:p>
  </w:footnote>
  <w:footnote w:id="52">
    <w:p w14:paraId="378C74D6" w14:textId="6D456B4F" w:rsidR="00DE1CEC" w:rsidRDefault="00DE1CEC">
      <w:pPr>
        <w:pStyle w:val="FootnoteText"/>
      </w:pPr>
      <w:r>
        <w:rPr>
          <w:rStyle w:val="FootnoteReference"/>
        </w:rPr>
        <w:footnoteRef/>
      </w:r>
      <w:r>
        <w:t xml:space="preserve"> </w:t>
      </w:r>
      <w:r w:rsidRPr="004C2A1A">
        <w:t>Evans IEM, Martyr A, Collins R, Brayne C, Clare L. Social Isolation and Cognitive Function in Later Life: A Systematic Review and Meta-Analysis</w:t>
      </w:r>
      <w:r w:rsidRPr="004C2A1A">
        <w:rPr>
          <w:i/>
          <w:iCs/>
        </w:rPr>
        <w:t>. J Alzheimer’s Dis</w:t>
      </w:r>
      <w:r w:rsidRPr="004C2A1A">
        <w:t>. 2019;70(s1):S119-S144. doi:10.3233/JAD-180501</w:t>
      </w:r>
    </w:p>
  </w:footnote>
  <w:footnote w:id="53">
    <w:p w14:paraId="68B19425" w14:textId="1CD4899C" w:rsidR="00DE1CEC" w:rsidRDefault="00DE1CEC">
      <w:pPr>
        <w:pStyle w:val="FootnoteText"/>
      </w:pPr>
      <w:r>
        <w:rPr>
          <w:rStyle w:val="FootnoteReference"/>
        </w:rPr>
        <w:footnoteRef/>
      </w:r>
      <w:r>
        <w:t xml:space="preserve"> </w:t>
      </w:r>
      <w:r w:rsidRPr="006269CA">
        <w:t xml:space="preserve">Sommerlad A, Ruegger J, Singh-Manoux A, Lewis G, Livingston G. Marriage and risk of dementia: Systematic review and meta-analysis of observational studies. </w:t>
      </w:r>
      <w:r w:rsidRPr="006269CA">
        <w:rPr>
          <w:i/>
          <w:iCs/>
        </w:rPr>
        <w:t>J Neurol Neurosurg Psychiatry</w:t>
      </w:r>
      <w:r w:rsidRPr="006269CA">
        <w:t>. 2018;89(3):231-238. doi:10.1136/jnnp-2017-316274</w:t>
      </w:r>
    </w:p>
  </w:footnote>
  <w:footnote w:id="54">
    <w:p w14:paraId="59F6D3B2" w14:textId="0C2B6EB7" w:rsidR="00DE1CEC" w:rsidRDefault="00DE1CEC">
      <w:pPr>
        <w:pStyle w:val="FootnoteText"/>
      </w:pPr>
      <w:r>
        <w:rPr>
          <w:rStyle w:val="FootnoteReference"/>
        </w:rPr>
        <w:footnoteRef/>
      </w:r>
      <w:r>
        <w:t xml:space="preserve"> </w:t>
      </w:r>
      <w:r w:rsidRPr="006269CA">
        <w:t xml:space="preserve">Rahi B, Raji CA, Meysami S, Merrill D. The Role of Nutrition in Cognitive Decline. In: Thomas AK, Gutchess AH, eds. </w:t>
      </w:r>
      <w:r w:rsidRPr="006269CA">
        <w:rPr>
          <w:i/>
          <w:iCs/>
        </w:rPr>
        <w:t>The Cambridge Handbook of Cognitive Aging</w:t>
      </w:r>
      <w:r w:rsidRPr="006269CA">
        <w:t>. Cambridge University Press; 2020:612-627. doi:10.1017/9781108552684.038</w:t>
      </w:r>
    </w:p>
  </w:footnote>
  <w:footnote w:id="55">
    <w:p w14:paraId="3E464112" w14:textId="1A247954" w:rsidR="00DE1CEC" w:rsidRDefault="00DE1CEC">
      <w:pPr>
        <w:pStyle w:val="FootnoteText"/>
      </w:pPr>
      <w:r>
        <w:rPr>
          <w:rStyle w:val="FootnoteReference"/>
        </w:rPr>
        <w:footnoteRef/>
      </w:r>
      <w:r>
        <w:t xml:space="preserve"> </w:t>
      </w:r>
      <w:r w:rsidRPr="009537C5">
        <w:t xml:space="preserve">Budson AE, O’Connor MK. </w:t>
      </w:r>
      <w:r w:rsidRPr="009537C5">
        <w:rPr>
          <w:i/>
          <w:iCs/>
        </w:rPr>
        <w:t>Seven Steps to Managing Your Memory: What’s Normal, What’s Not, and What to Do About It.</w:t>
      </w:r>
      <w:r w:rsidRPr="009537C5">
        <w:t xml:space="preserve"> Oxford University Press; 2017. Accessed August 26, 2020. </w:t>
      </w:r>
      <w:hyperlink r:id="rId13" w:history="1">
        <w:r w:rsidRPr="009537C5">
          <w:rPr>
            <w:rStyle w:val="Hyperlink"/>
          </w:rPr>
          <w:t>https://global.oup.com/academic/product/seven-steps-to-managing-your-memory-9780190494957?cc=us&amp;lang=en&amp;</w:t>
        </w:r>
      </w:hyperlink>
    </w:p>
  </w:footnote>
  <w:footnote w:id="56">
    <w:p w14:paraId="34028E45" w14:textId="07B70117" w:rsidR="00DE1CEC" w:rsidRDefault="00DE1CEC">
      <w:pPr>
        <w:pStyle w:val="FootnoteText"/>
      </w:pPr>
      <w:r>
        <w:rPr>
          <w:rStyle w:val="FootnoteReference"/>
        </w:rPr>
        <w:footnoteRef/>
      </w:r>
      <w:r>
        <w:t xml:space="preserve"> </w:t>
      </w:r>
      <w:r w:rsidRPr="009537C5">
        <w:t xml:space="preserve">Budson AE, O’Connor MK. </w:t>
      </w:r>
      <w:r w:rsidRPr="009537C5">
        <w:rPr>
          <w:i/>
          <w:iCs/>
        </w:rPr>
        <w:t>Seven Steps to Managing Your Memory: What’s Normal, What’s Not, and What to Do About It.</w:t>
      </w:r>
      <w:r w:rsidRPr="009537C5">
        <w:t xml:space="preserve"> Oxford University Press; 2017. Accessed August 26, 2020. </w:t>
      </w:r>
      <w:hyperlink r:id="rId14" w:history="1">
        <w:r w:rsidRPr="009537C5">
          <w:rPr>
            <w:rStyle w:val="Hyperlink"/>
          </w:rPr>
          <w:t>https://global.oup.com/academic/product/seven-steps-to-managing-your-memory-9780190494957?cc=us&amp;lang=en&amp;</w:t>
        </w:r>
      </w:hyperlink>
    </w:p>
  </w:footnote>
  <w:footnote w:id="57">
    <w:p w14:paraId="14B505A9" w14:textId="709BE0A7" w:rsidR="00DE1CEC" w:rsidRDefault="00DE1CEC">
      <w:pPr>
        <w:pStyle w:val="FootnoteText"/>
      </w:pPr>
      <w:r>
        <w:rPr>
          <w:rStyle w:val="FootnoteReference"/>
        </w:rPr>
        <w:footnoteRef/>
      </w:r>
      <w:r>
        <w:t xml:space="preserve"> </w:t>
      </w:r>
      <w:r w:rsidRPr="00C23513">
        <w:t xml:space="preserve">WHO. </w:t>
      </w:r>
      <w:r w:rsidRPr="00C23513">
        <w:rPr>
          <w:i/>
          <w:iCs/>
        </w:rPr>
        <w:t>Risk Reduction of Cognitive Decline and Dementia: WHO Guidelines</w:t>
      </w:r>
      <w:r w:rsidRPr="00C23513">
        <w:t>.; 2019.</w:t>
      </w:r>
    </w:p>
  </w:footnote>
  <w:footnote w:id="58">
    <w:p w14:paraId="6845A170" w14:textId="72987F7E" w:rsidR="00DE1CEC" w:rsidRDefault="00DE1CEC">
      <w:pPr>
        <w:pStyle w:val="FootnoteText"/>
      </w:pPr>
      <w:r>
        <w:rPr>
          <w:rStyle w:val="FootnoteReference"/>
        </w:rPr>
        <w:footnoteRef/>
      </w:r>
      <w:r>
        <w:t xml:space="preserve"> </w:t>
      </w:r>
      <w:r w:rsidRPr="00E709AC">
        <w:t xml:space="preserve">Livingston G, Huntley J, Sommerlad A, et al. Dementia prevention, intervention, and care: 2020 report of the Lancet Commission. </w:t>
      </w:r>
      <w:r w:rsidRPr="00E709AC">
        <w:rPr>
          <w:i/>
          <w:iCs/>
        </w:rPr>
        <w:t>Lancet</w:t>
      </w:r>
      <w:r w:rsidRPr="00E709AC">
        <w:t>. 2020;396(10248):413-446. doi:10.1016/S0140-6736(20)30367-6</w:t>
      </w:r>
    </w:p>
  </w:footnote>
  <w:footnote w:id="59">
    <w:p w14:paraId="4B90C832" w14:textId="2B22A950" w:rsidR="00DE1CEC" w:rsidRDefault="00DE1CEC">
      <w:pPr>
        <w:pStyle w:val="FootnoteText"/>
      </w:pPr>
      <w:r>
        <w:rPr>
          <w:rStyle w:val="FootnoteReference"/>
        </w:rPr>
        <w:footnoteRef/>
      </w:r>
      <w:r>
        <w:t xml:space="preserve"> </w:t>
      </w:r>
      <w:r w:rsidRPr="00C23513">
        <w:t xml:space="preserve">Durazzo TC, Mattsson N, Weiner MW. Smoking and increased Alzheimer’s disease risk: A review of potential mechanisms. </w:t>
      </w:r>
      <w:r w:rsidRPr="00C23513">
        <w:rPr>
          <w:i/>
          <w:iCs/>
        </w:rPr>
        <w:t>Alzheimer’s Dement</w:t>
      </w:r>
      <w:r w:rsidRPr="00C23513">
        <w:t>. 2014;10(3 SUPPL.):S122-S145. doi:10.1016/j.jalz.2014.04.009</w:t>
      </w:r>
    </w:p>
  </w:footnote>
  <w:footnote w:id="60">
    <w:p w14:paraId="52062165" w14:textId="02D90E95" w:rsidR="00DE1CEC" w:rsidRDefault="00DE1CEC">
      <w:pPr>
        <w:pStyle w:val="FootnoteText"/>
      </w:pPr>
      <w:r>
        <w:rPr>
          <w:rStyle w:val="FootnoteReference"/>
        </w:rPr>
        <w:footnoteRef/>
      </w:r>
      <w:r>
        <w:t xml:space="preserve"> </w:t>
      </w:r>
      <w:r w:rsidRPr="00E709AC">
        <w:t xml:space="preserve">Livingston G, Huntley J, Sommerlad A, et al. Dementia prevention, intervention, and care: 2020 report of the Lancet Commission. </w:t>
      </w:r>
      <w:r w:rsidRPr="00E709AC">
        <w:rPr>
          <w:i/>
          <w:iCs/>
        </w:rPr>
        <w:t>Lancet</w:t>
      </w:r>
      <w:r w:rsidRPr="00E709AC">
        <w:t>. 2020;396(10248):413-446. doi:10.1016/S0140-6736(20)30367-6</w:t>
      </w:r>
    </w:p>
  </w:footnote>
  <w:footnote w:id="61">
    <w:p w14:paraId="6ACA1711" w14:textId="6E4332BC" w:rsidR="00DE1CEC" w:rsidRDefault="00DE1CEC">
      <w:pPr>
        <w:pStyle w:val="FootnoteText"/>
      </w:pPr>
      <w:r>
        <w:rPr>
          <w:rStyle w:val="FootnoteReference"/>
        </w:rPr>
        <w:footnoteRef/>
      </w:r>
      <w:r>
        <w:t xml:space="preserve"> </w:t>
      </w:r>
      <w:r w:rsidRPr="00BF15DE">
        <w:t xml:space="preserve">Williamson J, Pajewski N, Auchus A, Bryan R. SPRINT MIND Investigators for the SPRINT Research Group: Effect of intensive vs standard blood pressure control on probable dementia: a randomized clinical trial. </w:t>
      </w:r>
      <w:r w:rsidRPr="00BF15DE">
        <w:rPr>
          <w:i/>
          <w:iCs/>
        </w:rPr>
        <w:t>JAMA</w:t>
      </w:r>
      <w:r w:rsidRPr="00BF15DE">
        <w:t>. 2019;321:553-561.</w:t>
      </w:r>
    </w:p>
  </w:footnote>
  <w:footnote w:id="62">
    <w:p w14:paraId="3EF836ED" w14:textId="77777777" w:rsidR="00DE1CEC" w:rsidRPr="005119E5" w:rsidRDefault="00DE1CEC" w:rsidP="000101DA">
      <w:pPr>
        <w:rPr>
          <w:rFonts w:cstheme="minorHAnsi"/>
        </w:rPr>
      </w:pPr>
      <w:r>
        <w:rPr>
          <w:rStyle w:val="FootnoteReference"/>
        </w:rPr>
        <w:footnoteRef/>
      </w:r>
      <w:r>
        <w:t xml:space="preserve"> </w:t>
      </w:r>
      <w:r w:rsidRPr="005119E5">
        <w:rPr>
          <w:rFonts w:cstheme="minorHAnsi"/>
        </w:rPr>
        <w:t>Islam Md, M, Iqbal U, Walther B, Atique S, Dubey N, K, Nguyen P, -A, Poly T, N, Masud J, H, B, Li Y, -CShabbir S, -A: Benzodiazepine Use and Risk of Dementia in the Elderly Population: A Systematic Review and Meta-Analysis. Neuroepidemiology 2016;47:181-191. doi: 10.1159/000454881. Sophie Billioti de Gage (PhD Student), Antoine Pariente (Professor) &amp; Bernard Bégaud (Professor) (2015) Is there really a link between benzodiazepine use and the risk of dementia?, Expert Opinion on Drug Safety, 14:5, 733-747, DOI: </w:t>
      </w:r>
      <w:hyperlink r:id="rId15" w:history="1">
        <w:r w:rsidRPr="005119E5">
          <w:rPr>
            <w:rFonts w:cstheme="minorHAnsi"/>
          </w:rPr>
          <w:t>10.1517/14740338.2015.1014796</w:t>
        </w:r>
      </w:hyperlink>
      <w:r w:rsidRPr="005119E5">
        <w:rPr>
          <w:rFonts w:cstheme="minorHAnsi"/>
        </w:rPr>
        <w:t>. Coupland CAC, Hill T, Dening T, Morriss R, Moore M, Hippisley-Cox J. Anticholinergic Drug Exposure and the Risk of Dementia: A Nested Case-Control Study. </w:t>
      </w:r>
      <w:r w:rsidRPr="005119E5">
        <w:rPr>
          <w:rFonts w:cstheme="minorHAnsi"/>
          <w:i/>
          <w:iCs/>
        </w:rPr>
        <w:t>JAMA Intern Med.</w:t>
      </w:r>
      <w:r w:rsidRPr="005119E5">
        <w:rPr>
          <w:rFonts w:cstheme="minorHAnsi"/>
        </w:rPr>
        <w:t xml:space="preserve"> 2019;179(8):1084–1093. doi:10.1001/jamainternmed.2019.0677. </w:t>
      </w:r>
      <w:r w:rsidRPr="005119E5">
        <w:rPr>
          <w:rFonts w:cstheme="minorHAnsi"/>
          <w:color w:val="303030"/>
          <w:shd w:val="clear" w:color="auto" w:fill="FFFFFF"/>
        </w:rPr>
        <w:t>Shih, H. I., Lin, C. C., Tu, Y. F., Chang, C. M., Hsu, H. C., Chi, C. H., &amp; Kao, C. H. (2015). An increased risk of reversible dementia may occur after zolpidem derivative use in the elderly population: a population-based case-control study. </w:t>
      </w:r>
      <w:r w:rsidRPr="005119E5">
        <w:rPr>
          <w:rFonts w:cstheme="minorHAnsi"/>
          <w:i/>
          <w:iCs/>
          <w:color w:val="303030"/>
          <w:shd w:val="clear" w:color="auto" w:fill="FFFFFF"/>
        </w:rPr>
        <w:t>Medicine</w:t>
      </w:r>
      <w:r w:rsidRPr="005119E5">
        <w:rPr>
          <w:rFonts w:cstheme="minorHAnsi"/>
          <w:color w:val="303030"/>
          <w:shd w:val="clear" w:color="auto" w:fill="FFFFFF"/>
        </w:rPr>
        <w:t>, </w:t>
      </w:r>
      <w:r w:rsidRPr="005119E5">
        <w:rPr>
          <w:rFonts w:cstheme="minorHAnsi"/>
          <w:i/>
          <w:iCs/>
          <w:color w:val="303030"/>
          <w:shd w:val="clear" w:color="auto" w:fill="FFFFFF"/>
        </w:rPr>
        <w:t>94</w:t>
      </w:r>
      <w:r w:rsidRPr="005119E5">
        <w:rPr>
          <w:rFonts w:cstheme="minorHAnsi"/>
          <w:color w:val="303030"/>
          <w:shd w:val="clear" w:color="auto" w:fill="FFFFFF"/>
        </w:rPr>
        <w:t xml:space="preserve">(17), e809. doi.org/10.1097/MD.0000000000000809. </w:t>
      </w:r>
      <w:r w:rsidRPr="005119E5">
        <w:rPr>
          <w:rFonts w:cstheme="minorHAnsi"/>
        </w:rPr>
        <w:t>Cheng, Hui‐Ting, Lin, Fang‐Ju, Erickson, Stephen R., Hong, Jin‐Liern , Wu, Chung‐Hsuen. The Association Between the Use of Zolpidem and the Risk of Alzheimer's Disease Among Older People. Journal of the American Geriatrics Society. 2017. doi.org/10.1111/jgs.15018.</w:t>
      </w:r>
    </w:p>
    <w:p w14:paraId="7072F0C7" w14:textId="535FEC80" w:rsidR="00DE1CEC" w:rsidRDefault="00DE1CEC">
      <w:pPr>
        <w:pStyle w:val="FootnoteText"/>
      </w:pPr>
    </w:p>
  </w:footnote>
  <w:footnote w:id="63">
    <w:p w14:paraId="5075B49C" w14:textId="35CF9CC4" w:rsidR="00DE1CEC" w:rsidRDefault="00DE1CEC">
      <w:pPr>
        <w:pStyle w:val="FootnoteText"/>
      </w:pPr>
      <w:r>
        <w:rPr>
          <w:rStyle w:val="FootnoteReference"/>
        </w:rPr>
        <w:footnoteRef/>
      </w:r>
      <w:r>
        <w:t xml:space="preserve"> </w:t>
      </w:r>
      <w:r w:rsidRPr="006269CA">
        <w:t xml:space="preserve">Rahi B, Raji CA, Meysami S, Merrill D. The Role of Nutrition in Cognitive Decline. In: Thomas AK, Gutchess AH, eds. </w:t>
      </w:r>
      <w:r w:rsidRPr="006269CA">
        <w:rPr>
          <w:i/>
          <w:iCs/>
        </w:rPr>
        <w:t>The Cambridge Handbook of Cognitive Aging</w:t>
      </w:r>
      <w:r w:rsidRPr="006269CA">
        <w:t>. Cambridge University Press; 2020:612-627. doi:10.1017/9781108552684.038</w:t>
      </w:r>
    </w:p>
  </w:footnote>
  <w:footnote w:id="64">
    <w:p w14:paraId="7B6A91A9" w14:textId="411C9247" w:rsidR="00DE1CEC" w:rsidRDefault="00DE1CEC">
      <w:pPr>
        <w:pStyle w:val="FootnoteText"/>
      </w:pPr>
      <w:r>
        <w:rPr>
          <w:rStyle w:val="FootnoteReference"/>
        </w:rPr>
        <w:footnoteRef/>
      </w:r>
      <w:r>
        <w:t xml:space="preserve"> </w:t>
      </w:r>
      <w:r w:rsidRPr="001B099D">
        <w:t xml:space="preserve">Federal Trade Commission. Supplement Marketers Will Relinquish $1.4 Million to Settle FTC Deceptive Advertising Charges. Published 2015. Accessed January 4, 2021. </w:t>
      </w:r>
      <w:hyperlink r:id="rId16" w:history="1">
        <w:r w:rsidRPr="001B099D">
          <w:rPr>
            <w:rStyle w:val="Hyperlink"/>
          </w:rPr>
          <w:t>https://www.ftc.gov/news-events/press-releases/2015/07/supplement-marketers-will-relinquish-14-million-settle-ftc</w:t>
        </w:r>
      </w:hyperlink>
    </w:p>
  </w:footnote>
  <w:footnote w:id="65">
    <w:p w14:paraId="0532DBB9" w14:textId="5FA278FD" w:rsidR="00DE1CEC" w:rsidRDefault="00DE1CEC">
      <w:pPr>
        <w:pStyle w:val="FootnoteText"/>
      </w:pPr>
      <w:r>
        <w:rPr>
          <w:rStyle w:val="FootnoteReference"/>
        </w:rPr>
        <w:footnoteRef/>
      </w:r>
      <w:r>
        <w:t xml:space="preserve"> </w:t>
      </w:r>
      <w:r w:rsidRPr="001B099D">
        <w:t xml:space="preserve">Federal Trade Commission., New York State Charge the Marketers of Prevagen With Making Deceptive Memory, Cognitive Improvement Claims. Published 2017. Accessed January 4, 2021. </w:t>
      </w:r>
      <w:hyperlink r:id="rId17" w:history="1">
        <w:r w:rsidRPr="001B099D">
          <w:rPr>
            <w:rStyle w:val="Hyperlink"/>
          </w:rPr>
          <w:t>https://www.ftc.gov/news-events/press-releases/2017/01/ftc-new-york-state-charge-marketers-prevagen-making-deceptive</w:t>
        </w:r>
      </w:hyperlink>
    </w:p>
  </w:footnote>
  <w:footnote w:id="66">
    <w:p w14:paraId="0802C858" w14:textId="78A58261" w:rsidR="00DE1CEC" w:rsidRDefault="00DE1CEC">
      <w:pPr>
        <w:pStyle w:val="FootnoteText"/>
      </w:pPr>
      <w:r>
        <w:rPr>
          <w:rStyle w:val="FootnoteReference"/>
        </w:rPr>
        <w:footnoteRef/>
      </w:r>
      <w:r>
        <w:t xml:space="preserve"> </w:t>
      </w:r>
      <w:r w:rsidRPr="001B099D">
        <w:t xml:space="preserve">Federal Trade Commission. Lumosity to Pay $2 Million to Settle FTC Deceptive Advertising Charges for Its “Brain Training” Program. Published 2016. Accessed January 4, 2021. </w:t>
      </w:r>
      <w:hyperlink r:id="rId18" w:history="1">
        <w:r w:rsidRPr="001B099D">
          <w:rPr>
            <w:rStyle w:val="Hyperlink"/>
          </w:rPr>
          <w:t>https://www.ftc.gov/news-events/press-releases/2016/01/lumosity-pay-2-million-settle-ftc-deceptive-advertising-charges</w:t>
        </w:r>
      </w:hyperlink>
    </w:p>
  </w:footnote>
  <w:footnote w:id="67">
    <w:p w14:paraId="1254AB32" w14:textId="211E3F99" w:rsidR="00DE1CEC" w:rsidRDefault="00DE1CEC">
      <w:pPr>
        <w:pStyle w:val="FootnoteText"/>
      </w:pPr>
      <w:r>
        <w:rPr>
          <w:rStyle w:val="FootnoteReference"/>
        </w:rPr>
        <w:footnoteRef/>
      </w:r>
      <w:r>
        <w:t xml:space="preserve"> </w:t>
      </w:r>
      <w:r w:rsidRPr="00E709AC">
        <w:t xml:space="preserve">Livingston G, Huntley J, Sommerlad A, et al. Dementia prevention, intervention, and care: 2020 report of the Lancet Commission. </w:t>
      </w:r>
      <w:r w:rsidRPr="00E709AC">
        <w:rPr>
          <w:i/>
          <w:iCs/>
        </w:rPr>
        <w:t>Lancet</w:t>
      </w:r>
      <w:r w:rsidRPr="00E709AC">
        <w:t>. 2020;396(10248):413-446. doi:10.1016/S0140-6736(20)30367-6</w:t>
      </w:r>
    </w:p>
  </w:footnote>
  <w:footnote w:id="68">
    <w:p w14:paraId="480BDF67" w14:textId="65B06E9A" w:rsidR="00DE1CEC" w:rsidRDefault="00DE1CEC" w:rsidP="00766AAB">
      <w:pPr>
        <w:spacing w:after="0" w:line="240" w:lineRule="auto"/>
      </w:pPr>
      <w:r>
        <w:rPr>
          <w:rStyle w:val="FootnoteReference"/>
        </w:rPr>
        <w:footnoteRef/>
      </w:r>
      <w:r>
        <w:t xml:space="preserve"> View the State Plan on Aging: </w:t>
      </w:r>
      <w:hyperlink r:id="rId19" w:history="1">
        <w:r w:rsidRPr="006A06A6">
          <w:rPr>
            <w:rStyle w:val="Hyperlink"/>
            <w:rFonts w:eastAsia="Times New Roman"/>
          </w:rPr>
          <w:t>https://www.mass.gov/doc/ma-state-plan-on-aging-2018-2021/download</w:t>
        </w:r>
      </w:hyperlink>
    </w:p>
    <w:p w14:paraId="549133E0" w14:textId="77777777" w:rsidR="00DE1CEC" w:rsidRPr="006A06A6" w:rsidRDefault="00DE1CEC" w:rsidP="0075439C">
      <w:pPr>
        <w:pStyle w:val="FootnoteText"/>
      </w:pPr>
    </w:p>
    <w:p w14:paraId="7F53F453" w14:textId="4D45C8C5" w:rsidR="00DE1CEC" w:rsidRDefault="00DE1CEC">
      <w:pPr>
        <w:pStyle w:val="FootnoteText"/>
      </w:pPr>
    </w:p>
  </w:footnote>
  <w:footnote w:id="69">
    <w:p w14:paraId="533053F4" w14:textId="77777777" w:rsidR="00DE1CEC" w:rsidRPr="00766AAB" w:rsidRDefault="00DE1CEC" w:rsidP="00186149">
      <w:pPr>
        <w:spacing w:after="0" w:line="240" w:lineRule="auto"/>
        <w:rPr>
          <w:rFonts w:ascii="Calibri" w:eastAsia="Times New Roman" w:hAnsi="Calibri" w:cs="Calibri"/>
          <w:color w:val="141414"/>
        </w:rPr>
      </w:pPr>
      <w:r>
        <w:rPr>
          <w:rStyle w:val="FootnoteReference"/>
        </w:rPr>
        <w:footnoteRef/>
      </w:r>
      <w:r>
        <w:t xml:space="preserve"> </w:t>
      </w:r>
      <w:r w:rsidRPr="00D43517">
        <w:rPr>
          <w:rFonts w:ascii="Calibri" w:hAnsi="Calibri" w:cs="Calibri"/>
        </w:rPr>
        <w:t>View the Age-Friendly Massachusetts Action Pla</w:t>
      </w:r>
      <w:r>
        <w:rPr>
          <w:rFonts w:ascii="Calibri" w:hAnsi="Calibri" w:cs="Calibri"/>
        </w:rPr>
        <w:t xml:space="preserve">n: </w:t>
      </w:r>
      <w:r w:rsidRPr="00842D62">
        <w:rPr>
          <w:rFonts w:ascii="Calibri" w:hAnsi="Calibri" w:cs="Calibri"/>
          <w:i/>
          <w:iCs/>
        </w:rPr>
        <w:t>Reimagine Aging: Planning Together to Create an Age-Friendly Future for M</w:t>
      </w:r>
      <w:r>
        <w:rPr>
          <w:rFonts w:ascii="Calibri" w:hAnsi="Calibri" w:cs="Calibri"/>
          <w:i/>
          <w:iCs/>
        </w:rPr>
        <w:t>A</w:t>
      </w:r>
      <w:r>
        <w:rPr>
          <w:rFonts w:ascii="Calibri" w:hAnsi="Calibri" w:cs="Calibri"/>
        </w:rPr>
        <w:t xml:space="preserve">, </w:t>
      </w:r>
      <w:r w:rsidRPr="00D43517">
        <w:rPr>
          <w:rFonts w:ascii="Calibri" w:hAnsi="Calibri" w:cs="Calibri"/>
        </w:rPr>
        <w:t>January 2019</w:t>
      </w:r>
      <w:r>
        <w:rPr>
          <w:rFonts w:ascii="Calibri" w:hAnsi="Calibri" w:cs="Calibri"/>
        </w:rPr>
        <w:t>:</w:t>
      </w:r>
      <w:r w:rsidRPr="00D43517">
        <w:rPr>
          <w:rFonts w:ascii="Calibri" w:eastAsia="Times New Roman" w:hAnsi="Calibri" w:cs="Calibri"/>
        </w:rPr>
        <w:t xml:space="preserve"> </w:t>
      </w:r>
      <w:hyperlink r:id="rId20" w:history="1">
        <w:r w:rsidRPr="00D43517">
          <w:rPr>
            <w:rStyle w:val="Hyperlink"/>
            <w:rFonts w:ascii="Calibri" w:eastAsia="Times New Roman" w:hAnsi="Calibri" w:cs="Calibri"/>
          </w:rPr>
          <w:t>https://www.mass.gov/doc/age-friendly-ma-draft-action-plan-january-2019/download</w:t>
        </w:r>
      </w:hyperlink>
    </w:p>
  </w:footnote>
  <w:footnote w:id="70">
    <w:p w14:paraId="070AA18A" w14:textId="198A288B" w:rsidR="00DE1CEC" w:rsidRDefault="00DE1CEC">
      <w:pPr>
        <w:pStyle w:val="FootnoteText"/>
      </w:pPr>
      <w:r>
        <w:rPr>
          <w:rStyle w:val="FootnoteReference"/>
        </w:rPr>
        <w:footnoteRef/>
      </w:r>
      <w:r>
        <w:t xml:space="preserve"> See Appendix A for a list of Council and workgroup members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0DA5"/>
    <w:multiLevelType w:val="hybridMultilevel"/>
    <w:tmpl w:val="5DC850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F1625"/>
    <w:multiLevelType w:val="hybridMultilevel"/>
    <w:tmpl w:val="8B54A898"/>
    <w:lvl w:ilvl="0" w:tplc="7F42843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257DE"/>
    <w:multiLevelType w:val="hybridMultilevel"/>
    <w:tmpl w:val="5F40AA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C2344F"/>
    <w:multiLevelType w:val="hybridMultilevel"/>
    <w:tmpl w:val="0002A0A8"/>
    <w:lvl w:ilvl="0" w:tplc="04090005">
      <w:start w:val="1"/>
      <w:numFmt w:val="bullet"/>
      <w:lvlText w:val=""/>
      <w:lvlJc w:val="left"/>
      <w:pPr>
        <w:ind w:left="720" w:hanging="360"/>
      </w:pPr>
      <w:rPr>
        <w:rFonts w:ascii="Wingdings" w:hAnsi="Wingdings" w:hint="default"/>
        <w:b w:val="0"/>
        <w:i w:val="0"/>
        <w:color w:val="000000" w:themeColor="text1"/>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574D5"/>
    <w:multiLevelType w:val="hybridMultilevel"/>
    <w:tmpl w:val="063CA648"/>
    <w:lvl w:ilvl="0" w:tplc="C63467B2">
      <w:start w:val="1"/>
      <w:numFmt w:val="decimal"/>
      <w:lvlText w:val="%1."/>
      <w:lvlJc w:val="left"/>
      <w:pPr>
        <w:ind w:left="1080" w:hanging="360"/>
      </w:pPr>
      <w:rPr>
        <w:rFonts w:ascii="Arial" w:hAnsi="Arial" w:hint="default"/>
        <w:b/>
        <w:i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6B780E"/>
    <w:multiLevelType w:val="hybridMultilevel"/>
    <w:tmpl w:val="60F4E396"/>
    <w:lvl w:ilvl="0" w:tplc="7C4CF4CA">
      <w:start w:val="1"/>
      <w:numFmt w:val="bullet"/>
      <w:pStyle w:val="Hyphenbullet"/>
      <w:lvlText w:val="–"/>
      <w:lvlJc w:val="left"/>
      <w:pPr>
        <w:ind w:left="720" w:hanging="360"/>
      </w:pPr>
      <w:rPr>
        <w:rFonts w:ascii="Calibri" w:eastAsiaTheme="minorHAnsi" w:hAnsi="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7194A"/>
    <w:multiLevelType w:val="hybridMultilevel"/>
    <w:tmpl w:val="063CA648"/>
    <w:lvl w:ilvl="0" w:tplc="FFFFFFFF">
      <w:start w:val="1"/>
      <w:numFmt w:val="decimal"/>
      <w:lvlText w:val="%1."/>
      <w:lvlJc w:val="left"/>
      <w:pPr>
        <w:ind w:left="1080" w:hanging="360"/>
      </w:pPr>
      <w:rPr>
        <w:rFonts w:ascii="Arial" w:hAnsi="Arial" w:hint="default"/>
        <w:b/>
        <w:i w:val="0"/>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A114712"/>
    <w:multiLevelType w:val="hybridMultilevel"/>
    <w:tmpl w:val="8C9E0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C21BF5"/>
    <w:multiLevelType w:val="hybridMultilevel"/>
    <w:tmpl w:val="723A7D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53883"/>
    <w:multiLevelType w:val="hybridMultilevel"/>
    <w:tmpl w:val="1048EA8E"/>
    <w:lvl w:ilvl="0" w:tplc="108296CA">
      <w:start w:val="1"/>
      <w:numFmt w:val="bullet"/>
      <w:pStyle w:val="Chart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EC3827"/>
    <w:multiLevelType w:val="hybridMultilevel"/>
    <w:tmpl w:val="62BE85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894D59"/>
    <w:multiLevelType w:val="hybridMultilevel"/>
    <w:tmpl w:val="10B8A3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89B5804"/>
    <w:multiLevelType w:val="hybridMultilevel"/>
    <w:tmpl w:val="BC5497C8"/>
    <w:lvl w:ilvl="0" w:tplc="368E54E6">
      <w:start w:val="1"/>
      <w:numFmt w:val="bullet"/>
      <w:pStyle w:val="XtraIndentHyphen"/>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525C91"/>
    <w:multiLevelType w:val="hybridMultilevel"/>
    <w:tmpl w:val="DA7C67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8C62EE"/>
    <w:multiLevelType w:val="hybridMultilevel"/>
    <w:tmpl w:val="25800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E53E38"/>
    <w:multiLevelType w:val="hybridMultilevel"/>
    <w:tmpl w:val="A0B0ED16"/>
    <w:lvl w:ilvl="0" w:tplc="D0B0A03C">
      <w:start w:val="1"/>
      <w:numFmt w:val="decimal"/>
      <w:lvlText w:val="%1."/>
      <w:lvlJc w:val="left"/>
      <w:pPr>
        <w:ind w:left="720" w:hanging="360"/>
      </w:pPr>
      <w:rPr>
        <w:rFonts w:hint="default"/>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5D73E5"/>
    <w:multiLevelType w:val="hybridMultilevel"/>
    <w:tmpl w:val="E8800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A06F99"/>
    <w:multiLevelType w:val="hybridMultilevel"/>
    <w:tmpl w:val="25BAC8CC"/>
    <w:lvl w:ilvl="0" w:tplc="E9620C2C">
      <w:start w:val="1"/>
      <w:numFmt w:val="upperRoman"/>
      <w:pStyle w:val="Heading3"/>
      <w:lvlText w:val="%1."/>
      <w:lvlJc w:val="left"/>
      <w:pPr>
        <w:ind w:left="774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5F7899"/>
    <w:multiLevelType w:val="hybridMultilevel"/>
    <w:tmpl w:val="F022DD1C"/>
    <w:lvl w:ilvl="0" w:tplc="A96ACE68">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833501"/>
    <w:multiLevelType w:val="hybridMultilevel"/>
    <w:tmpl w:val="457C1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C06368"/>
    <w:multiLevelType w:val="hybridMultilevel"/>
    <w:tmpl w:val="C6A4FE52"/>
    <w:lvl w:ilvl="0" w:tplc="0409000F">
      <w:start w:val="1"/>
      <w:numFmt w:val="decimal"/>
      <w:lvlText w:val="%1."/>
      <w:lvlJc w:val="left"/>
      <w:pPr>
        <w:ind w:left="720" w:hanging="360"/>
      </w:pPr>
      <w:rPr>
        <w:rFonts w:hint="default"/>
        <w:color w:val="000000" w:themeColor="text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234811"/>
    <w:multiLevelType w:val="hybridMultilevel"/>
    <w:tmpl w:val="82F0D008"/>
    <w:lvl w:ilvl="0" w:tplc="438E0F80">
      <w:start w:val="1"/>
      <w:numFmt w:val="bullet"/>
      <w:pStyle w:val="Bullet-Extrainden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555A9B"/>
    <w:multiLevelType w:val="hybridMultilevel"/>
    <w:tmpl w:val="D2246B5E"/>
    <w:lvl w:ilvl="0" w:tplc="4ED47F82">
      <w:start w:val="1"/>
      <w:numFmt w:val="bullet"/>
      <w:pStyle w:val="BodyBullets"/>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FBE3D07"/>
    <w:multiLevelType w:val="hybridMultilevel"/>
    <w:tmpl w:val="B6E0345A"/>
    <w:lvl w:ilvl="0" w:tplc="47202694">
      <w:start w:val="1"/>
      <w:numFmt w:val="decimal"/>
      <w:lvlText w:val="%1."/>
      <w:lvlJc w:val="left"/>
      <w:pPr>
        <w:ind w:left="1080" w:hanging="360"/>
      </w:pPr>
      <w:rPr>
        <w:rFonts w:ascii="Arial" w:hAnsi="Arial" w:hint="default"/>
        <w:b/>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297012"/>
    <w:multiLevelType w:val="hybridMultilevel"/>
    <w:tmpl w:val="DDE88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2670EF"/>
    <w:multiLevelType w:val="hybridMultilevel"/>
    <w:tmpl w:val="94949334"/>
    <w:lvl w:ilvl="0" w:tplc="04090001">
      <w:start w:val="1"/>
      <w:numFmt w:val="bullet"/>
      <w:lvlText w:val=""/>
      <w:lvlJc w:val="left"/>
      <w:pPr>
        <w:ind w:left="720" w:hanging="360"/>
      </w:pPr>
      <w:rPr>
        <w:rFonts w:ascii="Symbol" w:hAnsi="Symbol" w:hint="default"/>
      </w:rPr>
    </w:lvl>
    <w:lvl w:ilvl="1" w:tplc="AA38CC2C">
      <w:numFmt w:val="bullet"/>
      <w:lvlText w:val="•"/>
      <w:lvlJc w:val="left"/>
      <w:pPr>
        <w:ind w:left="1800" w:hanging="720"/>
      </w:pPr>
      <w:rPr>
        <w:rFonts w:ascii="Calibri" w:eastAsiaTheme="minorHAnsi" w:hAnsi="Calibri" w:cs="Calibri" w:hint="default"/>
        <w:color w:val="000000" w:themeColor="text1"/>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555814"/>
    <w:multiLevelType w:val="hybridMultilevel"/>
    <w:tmpl w:val="7D662D5A"/>
    <w:lvl w:ilvl="0" w:tplc="11F4276C">
      <w:start w:val="1"/>
      <w:numFmt w:val="bullet"/>
      <w:lvlText w:val="o"/>
      <w:lvlJc w:val="left"/>
      <w:pPr>
        <w:ind w:left="1440" w:hanging="360"/>
      </w:pPr>
      <w:rPr>
        <w:rFonts w:ascii="Courier New" w:hAnsi="Courier New" w:hint="default"/>
        <w:b w:val="0"/>
        <w:i w:val="0"/>
        <w:color w:val="000000" w:themeColor="text1"/>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27832E3"/>
    <w:multiLevelType w:val="hybridMultilevel"/>
    <w:tmpl w:val="E3BC2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0C573B"/>
    <w:multiLevelType w:val="hybridMultilevel"/>
    <w:tmpl w:val="5F40AA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5A180D"/>
    <w:multiLevelType w:val="hybridMultilevel"/>
    <w:tmpl w:val="46848DE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8617940">
    <w:abstractNumId w:val="1"/>
  </w:num>
  <w:num w:numId="2" w16cid:durableId="1341540804">
    <w:abstractNumId w:val="9"/>
  </w:num>
  <w:num w:numId="3" w16cid:durableId="1296134718">
    <w:abstractNumId w:val="27"/>
  </w:num>
  <w:num w:numId="4" w16cid:durableId="349648145">
    <w:abstractNumId w:val="17"/>
  </w:num>
  <w:num w:numId="5" w16cid:durableId="591860828">
    <w:abstractNumId w:val="5"/>
  </w:num>
  <w:num w:numId="6" w16cid:durableId="727268167">
    <w:abstractNumId w:val="21"/>
  </w:num>
  <w:num w:numId="7" w16cid:durableId="2105495087">
    <w:abstractNumId w:val="18"/>
  </w:num>
  <w:num w:numId="8" w16cid:durableId="1973898542">
    <w:abstractNumId w:val="25"/>
  </w:num>
  <w:num w:numId="9" w16cid:durableId="1172259476">
    <w:abstractNumId w:val="18"/>
    <w:lvlOverride w:ilvl="0">
      <w:startOverride w:val="1"/>
    </w:lvlOverride>
  </w:num>
  <w:num w:numId="10" w16cid:durableId="1795244447">
    <w:abstractNumId w:val="22"/>
  </w:num>
  <w:num w:numId="11" w16cid:durableId="1931888744">
    <w:abstractNumId w:val="18"/>
    <w:lvlOverride w:ilvl="0">
      <w:startOverride w:val="1"/>
    </w:lvlOverride>
  </w:num>
  <w:num w:numId="12" w16cid:durableId="829910386">
    <w:abstractNumId w:val="18"/>
    <w:lvlOverride w:ilvl="0">
      <w:startOverride w:val="1"/>
    </w:lvlOverride>
  </w:num>
  <w:num w:numId="13" w16cid:durableId="2138529047">
    <w:abstractNumId w:val="18"/>
    <w:lvlOverride w:ilvl="0">
      <w:startOverride w:val="1"/>
    </w:lvlOverride>
  </w:num>
  <w:num w:numId="14" w16cid:durableId="473567839">
    <w:abstractNumId w:val="12"/>
  </w:num>
  <w:num w:numId="15" w16cid:durableId="2102140494">
    <w:abstractNumId w:val="18"/>
    <w:lvlOverride w:ilvl="0">
      <w:startOverride w:val="1"/>
    </w:lvlOverride>
  </w:num>
  <w:num w:numId="16" w16cid:durableId="1274047568">
    <w:abstractNumId w:val="19"/>
  </w:num>
  <w:num w:numId="17" w16cid:durableId="1652951239">
    <w:abstractNumId w:val="18"/>
    <w:lvlOverride w:ilvl="0">
      <w:startOverride w:val="1"/>
    </w:lvlOverride>
  </w:num>
  <w:num w:numId="18" w16cid:durableId="1874804885">
    <w:abstractNumId w:val="18"/>
    <w:lvlOverride w:ilvl="0">
      <w:startOverride w:val="1"/>
    </w:lvlOverride>
  </w:num>
  <w:num w:numId="19" w16cid:durableId="1253322060">
    <w:abstractNumId w:val="18"/>
    <w:lvlOverride w:ilvl="0">
      <w:startOverride w:val="1"/>
    </w:lvlOverride>
  </w:num>
  <w:num w:numId="20" w16cid:durableId="2115437324">
    <w:abstractNumId w:val="18"/>
    <w:lvlOverride w:ilvl="0">
      <w:startOverride w:val="1"/>
    </w:lvlOverride>
  </w:num>
  <w:num w:numId="21" w16cid:durableId="674916215">
    <w:abstractNumId w:val="18"/>
    <w:lvlOverride w:ilvl="0">
      <w:startOverride w:val="1"/>
    </w:lvlOverride>
  </w:num>
  <w:num w:numId="22" w16cid:durableId="113059957">
    <w:abstractNumId w:val="18"/>
    <w:lvlOverride w:ilvl="0">
      <w:startOverride w:val="1"/>
    </w:lvlOverride>
  </w:num>
  <w:num w:numId="23" w16cid:durableId="2001497008">
    <w:abstractNumId w:val="18"/>
    <w:lvlOverride w:ilvl="0">
      <w:startOverride w:val="1"/>
    </w:lvlOverride>
  </w:num>
  <w:num w:numId="24" w16cid:durableId="1207329067">
    <w:abstractNumId w:val="18"/>
    <w:lvlOverride w:ilvl="0">
      <w:startOverride w:val="1"/>
    </w:lvlOverride>
  </w:num>
  <w:num w:numId="25" w16cid:durableId="517044832">
    <w:abstractNumId w:val="18"/>
    <w:lvlOverride w:ilvl="0">
      <w:startOverride w:val="1"/>
    </w:lvlOverride>
  </w:num>
  <w:num w:numId="26" w16cid:durableId="298387167">
    <w:abstractNumId w:val="18"/>
    <w:lvlOverride w:ilvl="0">
      <w:startOverride w:val="1"/>
    </w:lvlOverride>
  </w:num>
  <w:num w:numId="27" w16cid:durableId="2051686865">
    <w:abstractNumId w:val="18"/>
    <w:lvlOverride w:ilvl="0">
      <w:startOverride w:val="1"/>
    </w:lvlOverride>
  </w:num>
  <w:num w:numId="28" w16cid:durableId="765156520">
    <w:abstractNumId w:val="18"/>
    <w:lvlOverride w:ilvl="0">
      <w:startOverride w:val="1"/>
    </w:lvlOverride>
  </w:num>
  <w:num w:numId="29" w16cid:durableId="1314676557">
    <w:abstractNumId w:val="18"/>
  </w:num>
  <w:num w:numId="30" w16cid:durableId="1750881339">
    <w:abstractNumId w:val="18"/>
    <w:lvlOverride w:ilvl="0">
      <w:startOverride w:val="1"/>
    </w:lvlOverride>
  </w:num>
  <w:num w:numId="31" w16cid:durableId="1890264619">
    <w:abstractNumId w:val="20"/>
  </w:num>
  <w:num w:numId="32" w16cid:durableId="875585500">
    <w:abstractNumId w:val="16"/>
  </w:num>
  <w:num w:numId="33" w16cid:durableId="555431497">
    <w:abstractNumId w:val="24"/>
  </w:num>
  <w:num w:numId="34" w16cid:durableId="159347130">
    <w:abstractNumId w:val="0"/>
  </w:num>
  <w:num w:numId="35" w16cid:durableId="1431122712">
    <w:abstractNumId w:val="8"/>
  </w:num>
  <w:num w:numId="36" w16cid:durableId="1197348929">
    <w:abstractNumId w:val="2"/>
  </w:num>
  <w:num w:numId="37" w16cid:durableId="1229340476">
    <w:abstractNumId w:val="28"/>
  </w:num>
  <w:num w:numId="38" w16cid:durableId="378818176">
    <w:abstractNumId w:val="18"/>
    <w:lvlOverride w:ilvl="0">
      <w:startOverride w:val="1"/>
    </w:lvlOverride>
  </w:num>
  <w:num w:numId="39" w16cid:durableId="946350836">
    <w:abstractNumId w:val="18"/>
  </w:num>
  <w:num w:numId="40" w16cid:durableId="241794430">
    <w:abstractNumId w:val="18"/>
    <w:lvlOverride w:ilvl="0">
      <w:startOverride w:val="1"/>
    </w:lvlOverride>
  </w:num>
  <w:num w:numId="41" w16cid:durableId="1344937432">
    <w:abstractNumId w:val="18"/>
  </w:num>
  <w:num w:numId="42" w16cid:durableId="1337224408">
    <w:abstractNumId w:val="22"/>
  </w:num>
  <w:num w:numId="43" w16cid:durableId="335226392">
    <w:abstractNumId w:val="22"/>
  </w:num>
  <w:num w:numId="44" w16cid:durableId="459616964">
    <w:abstractNumId w:val="22"/>
  </w:num>
  <w:num w:numId="45" w16cid:durableId="318312391">
    <w:abstractNumId w:val="22"/>
  </w:num>
  <w:num w:numId="46" w16cid:durableId="1513103207">
    <w:abstractNumId w:val="26"/>
  </w:num>
  <w:num w:numId="47" w16cid:durableId="698509677">
    <w:abstractNumId w:val="18"/>
    <w:lvlOverride w:ilvl="0">
      <w:startOverride w:val="1"/>
    </w:lvlOverride>
  </w:num>
  <w:num w:numId="48" w16cid:durableId="783959032">
    <w:abstractNumId w:val="29"/>
  </w:num>
  <w:num w:numId="49" w16cid:durableId="115411583">
    <w:abstractNumId w:val="3"/>
  </w:num>
  <w:num w:numId="50" w16cid:durableId="299306812">
    <w:abstractNumId w:val="18"/>
    <w:lvlOverride w:ilvl="0">
      <w:startOverride w:val="1"/>
    </w:lvlOverride>
  </w:num>
  <w:num w:numId="51" w16cid:durableId="1228953860">
    <w:abstractNumId w:val="14"/>
  </w:num>
  <w:num w:numId="52" w16cid:durableId="461921087">
    <w:abstractNumId w:val="7"/>
  </w:num>
  <w:num w:numId="53" w16cid:durableId="943726959">
    <w:abstractNumId w:val="13"/>
  </w:num>
  <w:num w:numId="54" w16cid:durableId="1130130427">
    <w:abstractNumId w:val="11"/>
  </w:num>
  <w:num w:numId="55" w16cid:durableId="1941989593">
    <w:abstractNumId w:val="10"/>
  </w:num>
  <w:num w:numId="56" w16cid:durableId="2127387407">
    <w:abstractNumId w:val="4"/>
  </w:num>
  <w:num w:numId="57" w16cid:durableId="1691301349">
    <w:abstractNumId w:val="23"/>
  </w:num>
  <w:num w:numId="58" w16cid:durableId="1390762365">
    <w:abstractNumId w:val="15"/>
  </w:num>
  <w:num w:numId="59" w16cid:durableId="1815945730">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UwsjQyMrE0MTUxtTRV0lEKTi0uzszPAykwrAUAqDPJ6CwAAAA="/>
  </w:docVars>
  <w:rsids>
    <w:rsidRoot w:val="00842E8F"/>
    <w:rsid w:val="0000077F"/>
    <w:rsid w:val="000011E1"/>
    <w:rsid w:val="00003EC0"/>
    <w:rsid w:val="000101DA"/>
    <w:rsid w:val="0001212B"/>
    <w:rsid w:val="00013C19"/>
    <w:rsid w:val="00014FC6"/>
    <w:rsid w:val="000218D7"/>
    <w:rsid w:val="00022116"/>
    <w:rsid w:val="0002310B"/>
    <w:rsid w:val="00023ADD"/>
    <w:rsid w:val="00026CF4"/>
    <w:rsid w:val="00031A85"/>
    <w:rsid w:val="00031BBB"/>
    <w:rsid w:val="000333A5"/>
    <w:rsid w:val="00040CB3"/>
    <w:rsid w:val="00044F44"/>
    <w:rsid w:val="00047ED3"/>
    <w:rsid w:val="00051013"/>
    <w:rsid w:val="00052145"/>
    <w:rsid w:val="00053AC7"/>
    <w:rsid w:val="00057B88"/>
    <w:rsid w:val="00060830"/>
    <w:rsid w:val="000609F4"/>
    <w:rsid w:val="00060D94"/>
    <w:rsid w:val="00060F60"/>
    <w:rsid w:val="00061AC4"/>
    <w:rsid w:val="000626B4"/>
    <w:rsid w:val="00064832"/>
    <w:rsid w:val="0007642B"/>
    <w:rsid w:val="00081758"/>
    <w:rsid w:val="00084101"/>
    <w:rsid w:val="000845AF"/>
    <w:rsid w:val="000866B3"/>
    <w:rsid w:val="00086797"/>
    <w:rsid w:val="0009022C"/>
    <w:rsid w:val="00092CA2"/>
    <w:rsid w:val="00092F28"/>
    <w:rsid w:val="00097D70"/>
    <w:rsid w:val="000A335F"/>
    <w:rsid w:val="000A4E19"/>
    <w:rsid w:val="000B2533"/>
    <w:rsid w:val="000B5B64"/>
    <w:rsid w:val="000B6CF5"/>
    <w:rsid w:val="000C11EA"/>
    <w:rsid w:val="000C4904"/>
    <w:rsid w:val="000C4D60"/>
    <w:rsid w:val="000C4E49"/>
    <w:rsid w:val="000C5344"/>
    <w:rsid w:val="000D1D76"/>
    <w:rsid w:val="000F342B"/>
    <w:rsid w:val="000F3BAE"/>
    <w:rsid w:val="0010205A"/>
    <w:rsid w:val="001038BF"/>
    <w:rsid w:val="00103964"/>
    <w:rsid w:val="001045E7"/>
    <w:rsid w:val="0010585C"/>
    <w:rsid w:val="00105B70"/>
    <w:rsid w:val="001122AE"/>
    <w:rsid w:val="00114E92"/>
    <w:rsid w:val="00120D03"/>
    <w:rsid w:val="001223B4"/>
    <w:rsid w:val="001228D2"/>
    <w:rsid w:val="00122955"/>
    <w:rsid w:val="001259B9"/>
    <w:rsid w:val="00125F0F"/>
    <w:rsid w:val="0012608E"/>
    <w:rsid w:val="00127BE7"/>
    <w:rsid w:val="0013096A"/>
    <w:rsid w:val="00130A06"/>
    <w:rsid w:val="00131479"/>
    <w:rsid w:val="00131697"/>
    <w:rsid w:val="001346A0"/>
    <w:rsid w:val="00136DEF"/>
    <w:rsid w:val="001408DD"/>
    <w:rsid w:val="00143366"/>
    <w:rsid w:val="00143764"/>
    <w:rsid w:val="001439C5"/>
    <w:rsid w:val="00143A59"/>
    <w:rsid w:val="00145F70"/>
    <w:rsid w:val="001550EF"/>
    <w:rsid w:val="00157944"/>
    <w:rsid w:val="0016175C"/>
    <w:rsid w:val="00161F54"/>
    <w:rsid w:val="00165142"/>
    <w:rsid w:val="001739D7"/>
    <w:rsid w:val="00173D7B"/>
    <w:rsid w:val="00173F9E"/>
    <w:rsid w:val="001747B8"/>
    <w:rsid w:val="001766ED"/>
    <w:rsid w:val="00180E7A"/>
    <w:rsid w:val="00182D82"/>
    <w:rsid w:val="00184AFF"/>
    <w:rsid w:val="001850A1"/>
    <w:rsid w:val="00186149"/>
    <w:rsid w:val="001907FE"/>
    <w:rsid w:val="001920C1"/>
    <w:rsid w:val="00192E11"/>
    <w:rsid w:val="00192E7F"/>
    <w:rsid w:val="00193C5E"/>
    <w:rsid w:val="001972A5"/>
    <w:rsid w:val="00197C47"/>
    <w:rsid w:val="00197CFF"/>
    <w:rsid w:val="001A0F8E"/>
    <w:rsid w:val="001A62F4"/>
    <w:rsid w:val="001A74C5"/>
    <w:rsid w:val="001B058C"/>
    <w:rsid w:val="001B099D"/>
    <w:rsid w:val="001B0EFA"/>
    <w:rsid w:val="001B12B3"/>
    <w:rsid w:val="001B37D6"/>
    <w:rsid w:val="001B5F1C"/>
    <w:rsid w:val="001C0812"/>
    <w:rsid w:val="001C08EF"/>
    <w:rsid w:val="001C2AF0"/>
    <w:rsid w:val="001C2D64"/>
    <w:rsid w:val="001C333A"/>
    <w:rsid w:val="001C4CDB"/>
    <w:rsid w:val="001C5B17"/>
    <w:rsid w:val="001D0702"/>
    <w:rsid w:val="001D101B"/>
    <w:rsid w:val="001D4791"/>
    <w:rsid w:val="001D5AA1"/>
    <w:rsid w:val="001E3355"/>
    <w:rsid w:val="001E4FD0"/>
    <w:rsid w:val="00200758"/>
    <w:rsid w:val="002007DF"/>
    <w:rsid w:val="00205F1F"/>
    <w:rsid w:val="002073B8"/>
    <w:rsid w:val="002132EB"/>
    <w:rsid w:val="00216BA6"/>
    <w:rsid w:val="00226D2B"/>
    <w:rsid w:val="0022755C"/>
    <w:rsid w:val="002400F8"/>
    <w:rsid w:val="002400FE"/>
    <w:rsid w:val="00242B63"/>
    <w:rsid w:val="00242E71"/>
    <w:rsid w:val="0024362E"/>
    <w:rsid w:val="002462AB"/>
    <w:rsid w:val="0024683F"/>
    <w:rsid w:val="00246D57"/>
    <w:rsid w:val="00247FC6"/>
    <w:rsid w:val="002513EE"/>
    <w:rsid w:val="00254542"/>
    <w:rsid w:val="0025460B"/>
    <w:rsid w:val="00254CBB"/>
    <w:rsid w:val="00256FC7"/>
    <w:rsid w:val="00257C03"/>
    <w:rsid w:val="00262431"/>
    <w:rsid w:val="00264E38"/>
    <w:rsid w:val="00264E85"/>
    <w:rsid w:val="002659E1"/>
    <w:rsid w:val="002674BD"/>
    <w:rsid w:val="00273271"/>
    <w:rsid w:val="00274304"/>
    <w:rsid w:val="00274352"/>
    <w:rsid w:val="0027667D"/>
    <w:rsid w:val="002813A3"/>
    <w:rsid w:val="002817A7"/>
    <w:rsid w:val="00284472"/>
    <w:rsid w:val="002852E7"/>
    <w:rsid w:val="002863DF"/>
    <w:rsid w:val="00287C0C"/>
    <w:rsid w:val="002905A1"/>
    <w:rsid w:val="002906D9"/>
    <w:rsid w:val="00290DD2"/>
    <w:rsid w:val="00293BCA"/>
    <w:rsid w:val="00293EC0"/>
    <w:rsid w:val="002969A6"/>
    <w:rsid w:val="002A05F3"/>
    <w:rsid w:val="002A3553"/>
    <w:rsid w:val="002A76AE"/>
    <w:rsid w:val="002B4FAA"/>
    <w:rsid w:val="002B6E48"/>
    <w:rsid w:val="002B7BCC"/>
    <w:rsid w:val="002C0585"/>
    <w:rsid w:val="002C473D"/>
    <w:rsid w:val="002C5B31"/>
    <w:rsid w:val="002D1587"/>
    <w:rsid w:val="002D42E7"/>
    <w:rsid w:val="002D515C"/>
    <w:rsid w:val="002D59D6"/>
    <w:rsid w:val="002D6865"/>
    <w:rsid w:val="002D73F9"/>
    <w:rsid w:val="002E003D"/>
    <w:rsid w:val="002F1183"/>
    <w:rsid w:val="002F1EB1"/>
    <w:rsid w:val="002F3F2C"/>
    <w:rsid w:val="002F6672"/>
    <w:rsid w:val="002F6808"/>
    <w:rsid w:val="002F6C3F"/>
    <w:rsid w:val="002F7583"/>
    <w:rsid w:val="00301900"/>
    <w:rsid w:val="003026F1"/>
    <w:rsid w:val="00303E09"/>
    <w:rsid w:val="00306387"/>
    <w:rsid w:val="0031252A"/>
    <w:rsid w:val="00313EF1"/>
    <w:rsid w:val="003172CB"/>
    <w:rsid w:val="00317554"/>
    <w:rsid w:val="003233B6"/>
    <w:rsid w:val="00324ABC"/>
    <w:rsid w:val="00324F7B"/>
    <w:rsid w:val="00327901"/>
    <w:rsid w:val="00332D50"/>
    <w:rsid w:val="003336BE"/>
    <w:rsid w:val="0033534D"/>
    <w:rsid w:val="00336159"/>
    <w:rsid w:val="00336B3F"/>
    <w:rsid w:val="003372DE"/>
    <w:rsid w:val="00337AEA"/>
    <w:rsid w:val="00343D79"/>
    <w:rsid w:val="0034490F"/>
    <w:rsid w:val="00345DB9"/>
    <w:rsid w:val="0035129B"/>
    <w:rsid w:val="003557D3"/>
    <w:rsid w:val="00356F79"/>
    <w:rsid w:val="003619E1"/>
    <w:rsid w:val="00364B97"/>
    <w:rsid w:val="003657FF"/>
    <w:rsid w:val="003666CB"/>
    <w:rsid w:val="0036710C"/>
    <w:rsid w:val="00370F54"/>
    <w:rsid w:val="0037266B"/>
    <w:rsid w:val="003729A1"/>
    <w:rsid w:val="00374E6D"/>
    <w:rsid w:val="0038164F"/>
    <w:rsid w:val="00382466"/>
    <w:rsid w:val="00382B0C"/>
    <w:rsid w:val="00387ED7"/>
    <w:rsid w:val="003A0667"/>
    <w:rsid w:val="003A0F49"/>
    <w:rsid w:val="003A2391"/>
    <w:rsid w:val="003A3DB6"/>
    <w:rsid w:val="003A4FA9"/>
    <w:rsid w:val="003A7D21"/>
    <w:rsid w:val="003B0343"/>
    <w:rsid w:val="003B0D4B"/>
    <w:rsid w:val="003B14EB"/>
    <w:rsid w:val="003B3249"/>
    <w:rsid w:val="003B5862"/>
    <w:rsid w:val="003B5E31"/>
    <w:rsid w:val="003B73A0"/>
    <w:rsid w:val="003B7F6C"/>
    <w:rsid w:val="003C1FFF"/>
    <w:rsid w:val="003C2A3F"/>
    <w:rsid w:val="003C64AC"/>
    <w:rsid w:val="003C662F"/>
    <w:rsid w:val="003D16DE"/>
    <w:rsid w:val="003D311C"/>
    <w:rsid w:val="003D3AFC"/>
    <w:rsid w:val="003D50AD"/>
    <w:rsid w:val="003D5751"/>
    <w:rsid w:val="003D5DC2"/>
    <w:rsid w:val="003D758B"/>
    <w:rsid w:val="003E1999"/>
    <w:rsid w:val="003E462B"/>
    <w:rsid w:val="003E4FB4"/>
    <w:rsid w:val="003E6F61"/>
    <w:rsid w:val="003E76E0"/>
    <w:rsid w:val="003F0F1A"/>
    <w:rsid w:val="003F4B32"/>
    <w:rsid w:val="003F6ED3"/>
    <w:rsid w:val="004024DE"/>
    <w:rsid w:val="004047D7"/>
    <w:rsid w:val="00410DE9"/>
    <w:rsid w:val="004147DE"/>
    <w:rsid w:val="004159FF"/>
    <w:rsid w:val="00416B22"/>
    <w:rsid w:val="004203E5"/>
    <w:rsid w:val="00423E64"/>
    <w:rsid w:val="004305EE"/>
    <w:rsid w:val="00430B4A"/>
    <w:rsid w:val="0043142B"/>
    <w:rsid w:val="0043195F"/>
    <w:rsid w:val="00433B8E"/>
    <w:rsid w:val="00434BBE"/>
    <w:rsid w:val="00436E87"/>
    <w:rsid w:val="00437A84"/>
    <w:rsid w:val="00440DB6"/>
    <w:rsid w:val="00441C68"/>
    <w:rsid w:val="00442790"/>
    <w:rsid w:val="0044376F"/>
    <w:rsid w:val="004439DF"/>
    <w:rsid w:val="00444DE7"/>
    <w:rsid w:val="00446D40"/>
    <w:rsid w:val="00454DB9"/>
    <w:rsid w:val="00466E3B"/>
    <w:rsid w:val="00471672"/>
    <w:rsid w:val="00471B6A"/>
    <w:rsid w:val="00472807"/>
    <w:rsid w:val="00474696"/>
    <w:rsid w:val="00474990"/>
    <w:rsid w:val="00475DFD"/>
    <w:rsid w:val="0047688B"/>
    <w:rsid w:val="00482E8A"/>
    <w:rsid w:val="0048417C"/>
    <w:rsid w:val="004855F7"/>
    <w:rsid w:val="00486892"/>
    <w:rsid w:val="00486F07"/>
    <w:rsid w:val="00490673"/>
    <w:rsid w:val="00490D49"/>
    <w:rsid w:val="004913FD"/>
    <w:rsid w:val="0049213F"/>
    <w:rsid w:val="00495B15"/>
    <w:rsid w:val="00496B46"/>
    <w:rsid w:val="00496DB4"/>
    <w:rsid w:val="004A046B"/>
    <w:rsid w:val="004A4BB1"/>
    <w:rsid w:val="004A4C3F"/>
    <w:rsid w:val="004A6AD8"/>
    <w:rsid w:val="004B414E"/>
    <w:rsid w:val="004B4A6B"/>
    <w:rsid w:val="004B7E88"/>
    <w:rsid w:val="004C27DC"/>
    <w:rsid w:val="004C2A1A"/>
    <w:rsid w:val="004C533C"/>
    <w:rsid w:val="004C5924"/>
    <w:rsid w:val="004C653A"/>
    <w:rsid w:val="004C66A3"/>
    <w:rsid w:val="004C6889"/>
    <w:rsid w:val="004C69FE"/>
    <w:rsid w:val="004C6FF2"/>
    <w:rsid w:val="004D6633"/>
    <w:rsid w:val="004E09E7"/>
    <w:rsid w:val="004E2B08"/>
    <w:rsid w:val="004E4439"/>
    <w:rsid w:val="004E5E08"/>
    <w:rsid w:val="004E7514"/>
    <w:rsid w:val="004F3665"/>
    <w:rsid w:val="004F3B6F"/>
    <w:rsid w:val="004F77A3"/>
    <w:rsid w:val="005011BE"/>
    <w:rsid w:val="00501650"/>
    <w:rsid w:val="0050331F"/>
    <w:rsid w:val="00505195"/>
    <w:rsid w:val="0051025E"/>
    <w:rsid w:val="005103CA"/>
    <w:rsid w:val="00511C54"/>
    <w:rsid w:val="005163B3"/>
    <w:rsid w:val="00517A08"/>
    <w:rsid w:val="00521630"/>
    <w:rsid w:val="00523BFA"/>
    <w:rsid w:val="00527AC4"/>
    <w:rsid w:val="00530374"/>
    <w:rsid w:val="00531337"/>
    <w:rsid w:val="005325AC"/>
    <w:rsid w:val="00532718"/>
    <w:rsid w:val="005349DE"/>
    <w:rsid w:val="00536FD0"/>
    <w:rsid w:val="00537649"/>
    <w:rsid w:val="00541BF7"/>
    <w:rsid w:val="00542148"/>
    <w:rsid w:val="00543B66"/>
    <w:rsid w:val="005442A0"/>
    <w:rsid w:val="00552327"/>
    <w:rsid w:val="00554523"/>
    <w:rsid w:val="00555DF1"/>
    <w:rsid w:val="00556285"/>
    <w:rsid w:val="00556FF1"/>
    <w:rsid w:val="0056047C"/>
    <w:rsid w:val="0056272D"/>
    <w:rsid w:val="00562CFE"/>
    <w:rsid w:val="005637D6"/>
    <w:rsid w:val="005714DE"/>
    <w:rsid w:val="005743E2"/>
    <w:rsid w:val="00575FEB"/>
    <w:rsid w:val="005802CA"/>
    <w:rsid w:val="00580E60"/>
    <w:rsid w:val="00581CB3"/>
    <w:rsid w:val="00582C40"/>
    <w:rsid w:val="00584217"/>
    <w:rsid w:val="00591C8E"/>
    <w:rsid w:val="00592DF2"/>
    <w:rsid w:val="0059597A"/>
    <w:rsid w:val="00595A2C"/>
    <w:rsid w:val="00595E92"/>
    <w:rsid w:val="005A0E8A"/>
    <w:rsid w:val="005A2202"/>
    <w:rsid w:val="005A2961"/>
    <w:rsid w:val="005A36F7"/>
    <w:rsid w:val="005A3B48"/>
    <w:rsid w:val="005A44AD"/>
    <w:rsid w:val="005A4A93"/>
    <w:rsid w:val="005A4B67"/>
    <w:rsid w:val="005A7DD5"/>
    <w:rsid w:val="005B389D"/>
    <w:rsid w:val="005B3A3C"/>
    <w:rsid w:val="005C1DDA"/>
    <w:rsid w:val="005C2D8F"/>
    <w:rsid w:val="005C32D8"/>
    <w:rsid w:val="005C402E"/>
    <w:rsid w:val="005C596D"/>
    <w:rsid w:val="005D0DDA"/>
    <w:rsid w:val="005D13D5"/>
    <w:rsid w:val="005D338C"/>
    <w:rsid w:val="005E46DC"/>
    <w:rsid w:val="005E4AF1"/>
    <w:rsid w:val="005F0F56"/>
    <w:rsid w:val="005F5E1D"/>
    <w:rsid w:val="00600D24"/>
    <w:rsid w:val="00604992"/>
    <w:rsid w:val="006066EB"/>
    <w:rsid w:val="00606A79"/>
    <w:rsid w:val="00611D7C"/>
    <w:rsid w:val="00612C70"/>
    <w:rsid w:val="00614828"/>
    <w:rsid w:val="006213D9"/>
    <w:rsid w:val="00621B4A"/>
    <w:rsid w:val="006224F7"/>
    <w:rsid w:val="00623D23"/>
    <w:rsid w:val="00624EAB"/>
    <w:rsid w:val="0062547A"/>
    <w:rsid w:val="0062571B"/>
    <w:rsid w:val="00626493"/>
    <w:rsid w:val="006268C0"/>
    <w:rsid w:val="006269CA"/>
    <w:rsid w:val="00630A77"/>
    <w:rsid w:val="006322B0"/>
    <w:rsid w:val="0063236F"/>
    <w:rsid w:val="00632BC3"/>
    <w:rsid w:val="00633A6C"/>
    <w:rsid w:val="00633E40"/>
    <w:rsid w:val="006341C3"/>
    <w:rsid w:val="00634BF2"/>
    <w:rsid w:val="0063712E"/>
    <w:rsid w:val="00637A48"/>
    <w:rsid w:val="00640AAB"/>
    <w:rsid w:val="006474CD"/>
    <w:rsid w:val="0065043C"/>
    <w:rsid w:val="006524C2"/>
    <w:rsid w:val="00652C21"/>
    <w:rsid w:val="006543AE"/>
    <w:rsid w:val="00656EDB"/>
    <w:rsid w:val="00656F19"/>
    <w:rsid w:val="00661105"/>
    <w:rsid w:val="00661528"/>
    <w:rsid w:val="00664ECC"/>
    <w:rsid w:val="006657EF"/>
    <w:rsid w:val="00666A5E"/>
    <w:rsid w:val="006750BB"/>
    <w:rsid w:val="0067579D"/>
    <w:rsid w:val="00680476"/>
    <w:rsid w:val="00683769"/>
    <w:rsid w:val="00684E50"/>
    <w:rsid w:val="006852BE"/>
    <w:rsid w:val="00685EA1"/>
    <w:rsid w:val="00687571"/>
    <w:rsid w:val="00690169"/>
    <w:rsid w:val="006904DF"/>
    <w:rsid w:val="00690A16"/>
    <w:rsid w:val="00693EC2"/>
    <w:rsid w:val="00694522"/>
    <w:rsid w:val="00695CA7"/>
    <w:rsid w:val="006974DA"/>
    <w:rsid w:val="00697DF7"/>
    <w:rsid w:val="006A06A6"/>
    <w:rsid w:val="006A0962"/>
    <w:rsid w:val="006A16DA"/>
    <w:rsid w:val="006A251A"/>
    <w:rsid w:val="006A2F5E"/>
    <w:rsid w:val="006A6D2A"/>
    <w:rsid w:val="006B1816"/>
    <w:rsid w:val="006B1E25"/>
    <w:rsid w:val="006B2600"/>
    <w:rsid w:val="006B5389"/>
    <w:rsid w:val="006B627C"/>
    <w:rsid w:val="006B7178"/>
    <w:rsid w:val="006C5F66"/>
    <w:rsid w:val="006C6EA2"/>
    <w:rsid w:val="006D204A"/>
    <w:rsid w:val="006D4CF9"/>
    <w:rsid w:val="006D5A04"/>
    <w:rsid w:val="006D64E6"/>
    <w:rsid w:val="006E512E"/>
    <w:rsid w:val="006E53AF"/>
    <w:rsid w:val="006E62B8"/>
    <w:rsid w:val="006F692A"/>
    <w:rsid w:val="00700A40"/>
    <w:rsid w:val="00703365"/>
    <w:rsid w:val="00703805"/>
    <w:rsid w:val="007044DF"/>
    <w:rsid w:val="00706934"/>
    <w:rsid w:val="00710F82"/>
    <w:rsid w:val="00714303"/>
    <w:rsid w:val="00715351"/>
    <w:rsid w:val="00716DAD"/>
    <w:rsid w:val="00720E2A"/>
    <w:rsid w:val="007247D3"/>
    <w:rsid w:val="00724BBF"/>
    <w:rsid w:val="0073184B"/>
    <w:rsid w:val="007361DC"/>
    <w:rsid w:val="0073645C"/>
    <w:rsid w:val="0074178B"/>
    <w:rsid w:val="007450BB"/>
    <w:rsid w:val="00745433"/>
    <w:rsid w:val="00746F66"/>
    <w:rsid w:val="00747D8D"/>
    <w:rsid w:val="007508B3"/>
    <w:rsid w:val="00753212"/>
    <w:rsid w:val="0075439C"/>
    <w:rsid w:val="007613BF"/>
    <w:rsid w:val="00762B35"/>
    <w:rsid w:val="0076396C"/>
    <w:rsid w:val="00764838"/>
    <w:rsid w:val="00766AAB"/>
    <w:rsid w:val="007728F0"/>
    <w:rsid w:val="00773829"/>
    <w:rsid w:val="007742A8"/>
    <w:rsid w:val="0078181E"/>
    <w:rsid w:val="007849EE"/>
    <w:rsid w:val="00793F50"/>
    <w:rsid w:val="00794AFF"/>
    <w:rsid w:val="007955CD"/>
    <w:rsid w:val="007A4383"/>
    <w:rsid w:val="007A6DCA"/>
    <w:rsid w:val="007B3C47"/>
    <w:rsid w:val="007B4A5B"/>
    <w:rsid w:val="007B523D"/>
    <w:rsid w:val="007B5F15"/>
    <w:rsid w:val="007C225C"/>
    <w:rsid w:val="007C4885"/>
    <w:rsid w:val="007C6D35"/>
    <w:rsid w:val="007D1A9B"/>
    <w:rsid w:val="007D2904"/>
    <w:rsid w:val="007D38C0"/>
    <w:rsid w:val="007D3C87"/>
    <w:rsid w:val="007D47EB"/>
    <w:rsid w:val="007D4FD7"/>
    <w:rsid w:val="007D55F0"/>
    <w:rsid w:val="007D5E48"/>
    <w:rsid w:val="007D78C9"/>
    <w:rsid w:val="007E070D"/>
    <w:rsid w:val="007E0F3D"/>
    <w:rsid w:val="007E2BDC"/>
    <w:rsid w:val="007E35B4"/>
    <w:rsid w:val="007E5249"/>
    <w:rsid w:val="007E6760"/>
    <w:rsid w:val="007E7252"/>
    <w:rsid w:val="007F0830"/>
    <w:rsid w:val="007F1200"/>
    <w:rsid w:val="007F1F04"/>
    <w:rsid w:val="007F2220"/>
    <w:rsid w:val="007F2B93"/>
    <w:rsid w:val="007F54B6"/>
    <w:rsid w:val="007F6821"/>
    <w:rsid w:val="007F70D6"/>
    <w:rsid w:val="008009D6"/>
    <w:rsid w:val="00800F92"/>
    <w:rsid w:val="0080677A"/>
    <w:rsid w:val="0081035D"/>
    <w:rsid w:val="00811752"/>
    <w:rsid w:val="00811867"/>
    <w:rsid w:val="00811F51"/>
    <w:rsid w:val="0081330C"/>
    <w:rsid w:val="008148E6"/>
    <w:rsid w:val="00816E52"/>
    <w:rsid w:val="00822BEB"/>
    <w:rsid w:val="00822F8C"/>
    <w:rsid w:val="00827E33"/>
    <w:rsid w:val="008308A8"/>
    <w:rsid w:val="00835B39"/>
    <w:rsid w:val="00836069"/>
    <w:rsid w:val="008370CE"/>
    <w:rsid w:val="00837D9F"/>
    <w:rsid w:val="00842D62"/>
    <w:rsid w:val="00842E8F"/>
    <w:rsid w:val="0084304C"/>
    <w:rsid w:val="008439BA"/>
    <w:rsid w:val="00843EAB"/>
    <w:rsid w:val="00845735"/>
    <w:rsid w:val="00847449"/>
    <w:rsid w:val="008551C3"/>
    <w:rsid w:val="008554F4"/>
    <w:rsid w:val="008600D5"/>
    <w:rsid w:val="008638D7"/>
    <w:rsid w:val="008645A8"/>
    <w:rsid w:val="008663A6"/>
    <w:rsid w:val="0087149C"/>
    <w:rsid w:val="0087671B"/>
    <w:rsid w:val="00880DD4"/>
    <w:rsid w:val="008832C8"/>
    <w:rsid w:val="008839D0"/>
    <w:rsid w:val="00884EB9"/>
    <w:rsid w:val="0088670A"/>
    <w:rsid w:val="008874C0"/>
    <w:rsid w:val="00891392"/>
    <w:rsid w:val="008925CE"/>
    <w:rsid w:val="0089262A"/>
    <w:rsid w:val="008975C0"/>
    <w:rsid w:val="008A1648"/>
    <w:rsid w:val="008A199F"/>
    <w:rsid w:val="008B0323"/>
    <w:rsid w:val="008B40AE"/>
    <w:rsid w:val="008C40A7"/>
    <w:rsid w:val="008C4214"/>
    <w:rsid w:val="008D0B79"/>
    <w:rsid w:val="008D13A9"/>
    <w:rsid w:val="008D1B2A"/>
    <w:rsid w:val="008D1EE1"/>
    <w:rsid w:val="008D2F54"/>
    <w:rsid w:val="008E2C50"/>
    <w:rsid w:val="008E4634"/>
    <w:rsid w:val="008E643D"/>
    <w:rsid w:val="008E664B"/>
    <w:rsid w:val="008F1D63"/>
    <w:rsid w:val="008F2EE4"/>
    <w:rsid w:val="008F2F32"/>
    <w:rsid w:val="008F4DC6"/>
    <w:rsid w:val="008F6981"/>
    <w:rsid w:val="00900ABD"/>
    <w:rsid w:val="00900C2A"/>
    <w:rsid w:val="00903EA9"/>
    <w:rsid w:val="0090573B"/>
    <w:rsid w:val="0091447A"/>
    <w:rsid w:val="00917F91"/>
    <w:rsid w:val="0092174F"/>
    <w:rsid w:val="00921ECD"/>
    <w:rsid w:val="0092256F"/>
    <w:rsid w:val="009250E0"/>
    <w:rsid w:val="009255FB"/>
    <w:rsid w:val="00925EB5"/>
    <w:rsid w:val="009276F4"/>
    <w:rsid w:val="009313CA"/>
    <w:rsid w:val="00931A6B"/>
    <w:rsid w:val="009325E5"/>
    <w:rsid w:val="00933BB0"/>
    <w:rsid w:val="00935DF5"/>
    <w:rsid w:val="009362D1"/>
    <w:rsid w:val="0094183F"/>
    <w:rsid w:val="00944B20"/>
    <w:rsid w:val="009456C4"/>
    <w:rsid w:val="00946B1C"/>
    <w:rsid w:val="00946D6B"/>
    <w:rsid w:val="00946EED"/>
    <w:rsid w:val="00946F5C"/>
    <w:rsid w:val="00950760"/>
    <w:rsid w:val="00953124"/>
    <w:rsid w:val="009536B4"/>
    <w:rsid w:val="009537C5"/>
    <w:rsid w:val="00953916"/>
    <w:rsid w:val="009540FF"/>
    <w:rsid w:val="00954F28"/>
    <w:rsid w:val="00955CF3"/>
    <w:rsid w:val="00956A80"/>
    <w:rsid w:val="009617EA"/>
    <w:rsid w:val="0096440A"/>
    <w:rsid w:val="00972E61"/>
    <w:rsid w:val="00972F6A"/>
    <w:rsid w:val="00975C6C"/>
    <w:rsid w:val="00975C99"/>
    <w:rsid w:val="00980818"/>
    <w:rsid w:val="00980942"/>
    <w:rsid w:val="00981A40"/>
    <w:rsid w:val="0098440C"/>
    <w:rsid w:val="00990D84"/>
    <w:rsid w:val="00991BDA"/>
    <w:rsid w:val="00992B54"/>
    <w:rsid w:val="009952A3"/>
    <w:rsid w:val="00997307"/>
    <w:rsid w:val="00997E24"/>
    <w:rsid w:val="009A0ABE"/>
    <w:rsid w:val="009A2752"/>
    <w:rsid w:val="009A36C1"/>
    <w:rsid w:val="009A3D20"/>
    <w:rsid w:val="009B3936"/>
    <w:rsid w:val="009B4F69"/>
    <w:rsid w:val="009B5EBB"/>
    <w:rsid w:val="009C249D"/>
    <w:rsid w:val="009C2B4A"/>
    <w:rsid w:val="009D0E58"/>
    <w:rsid w:val="009D5B70"/>
    <w:rsid w:val="009D5F1A"/>
    <w:rsid w:val="009D7ACB"/>
    <w:rsid w:val="009E0117"/>
    <w:rsid w:val="009E2B54"/>
    <w:rsid w:val="009E2F57"/>
    <w:rsid w:val="009E79FE"/>
    <w:rsid w:val="00A002F6"/>
    <w:rsid w:val="00A03E1C"/>
    <w:rsid w:val="00A06ADA"/>
    <w:rsid w:val="00A1253B"/>
    <w:rsid w:val="00A1587F"/>
    <w:rsid w:val="00A15C56"/>
    <w:rsid w:val="00A1627A"/>
    <w:rsid w:val="00A16AE2"/>
    <w:rsid w:val="00A172CD"/>
    <w:rsid w:val="00A17B87"/>
    <w:rsid w:val="00A201F4"/>
    <w:rsid w:val="00A20F7A"/>
    <w:rsid w:val="00A21311"/>
    <w:rsid w:val="00A21D45"/>
    <w:rsid w:val="00A22CB3"/>
    <w:rsid w:val="00A230A4"/>
    <w:rsid w:val="00A23994"/>
    <w:rsid w:val="00A272AE"/>
    <w:rsid w:val="00A30F5A"/>
    <w:rsid w:val="00A30F6D"/>
    <w:rsid w:val="00A3196E"/>
    <w:rsid w:val="00A356C7"/>
    <w:rsid w:val="00A4272E"/>
    <w:rsid w:val="00A44654"/>
    <w:rsid w:val="00A55EBF"/>
    <w:rsid w:val="00A56981"/>
    <w:rsid w:val="00A56FB1"/>
    <w:rsid w:val="00A61C89"/>
    <w:rsid w:val="00A64467"/>
    <w:rsid w:val="00A664AB"/>
    <w:rsid w:val="00A676CC"/>
    <w:rsid w:val="00A70488"/>
    <w:rsid w:val="00A70CDB"/>
    <w:rsid w:val="00A71FBF"/>
    <w:rsid w:val="00A74701"/>
    <w:rsid w:val="00A7582B"/>
    <w:rsid w:val="00A77685"/>
    <w:rsid w:val="00A85790"/>
    <w:rsid w:val="00A87949"/>
    <w:rsid w:val="00A914A5"/>
    <w:rsid w:val="00A91613"/>
    <w:rsid w:val="00A91CF1"/>
    <w:rsid w:val="00A92402"/>
    <w:rsid w:val="00A92AF3"/>
    <w:rsid w:val="00A93A39"/>
    <w:rsid w:val="00A945BA"/>
    <w:rsid w:val="00A975B6"/>
    <w:rsid w:val="00AA13A0"/>
    <w:rsid w:val="00AA151B"/>
    <w:rsid w:val="00AA2B54"/>
    <w:rsid w:val="00AA3006"/>
    <w:rsid w:val="00AB304A"/>
    <w:rsid w:val="00AB77B4"/>
    <w:rsid w:val="00AC1B8A"/>
    <w:rsid w:val="00AC39FE"/>
    <w:rsid w:val="00AC54EC"/>
    <w:rsid w:val="00AC5E3F"/>
    <w:rsid w:val="00AD23FB"/>
    <w:rsid w:val="00AD32DA"/>
    <w:rsid w:val="00AD70DE"/>
    <w:rsid w:val="00AD7C8E"/>
    <w:rsid w:val="00AE1F2A"/>
    <w:rsid w:val="00AE51B6"/>
    <w:rsid w:val="00AE6BBA"/>
    <w:rsid w:val="00AE7EDB"/>
    <w:rsid w:val="00AF0626"/>
    <w:rsid w:val="00AF313F"/>
    <w:rsid w:val="00AF31C1"/>
    <w:rsid w:val="00AF523E"/>
    <w:rsid w:val="00AF7A9A"/>
    <w:rsid w:val="00B0126D"/>
    <w:rsid w:val="00B01E7F"/>
    <w:rsid w:val="00B13EAB"/>
    <w:rsid w:val="00B13EBB"/>
    <w:rsid w:val="00B17601"/>
    <w:rsid w:val="00B17FFA"/>
    <w:rsid w:val="00B213E1"/>
    <w:rsid w:val="00B2280B"/>
    <w:rsid w:val="00B257AC"/>
    <w:rsid w:val="00B314E5"/>
    <w:rsid w:val="00B35499"/>
    <w:rsid w:val="00B4390E"/>
    <w:rsid w:val="00B45C19"/>
    <w:rsid w:val="00B46F6A"/>
    <w:rsid w:val="00B46FF3"/>
    <w:rsid w:val="00B51FFE"/>
    <w:rsid w:val="00B5317F"/>
    <w:rsid w:val="00B5496F"/>
    <w:rsid w:val="00B614ED"/>
    <w:rsid w:val="00B660F0"/>
    <w:rsid w:val="00B67923"/>
    <w:rsid w:val="00B7076D"/>
    <w:rsid w:val="00B70991"/>
    <w:rsid w:val="00B71238"/>
    <w:rsid w:val="00B71499"/>
    <w:rsid w:val="00B72138"/>
    <w:rsid w:val="00B728DC"/>
    <w:rsid w:val="00B72D81"/>
    <w:rsid w:val="00B75FAA"/>
    <w:rsid w:val="00B76F23"/>
    <w:rsid w:val="00B85FFB"/>
    <w:rsid w:val="00B86F47"/>
    <w:rsid w:val="00B9006B"/>
    <w:rsid w:val="00B90BCA"/>
    <w:rsid w:val="00B90FC5"/>
    <w:rsid w:val="00B910C7"/>
    <w:rsid w:val="00B914D9"/>
    <w:rsid w:val="00B9391B"/>
    <w:rsid w:val="00B97CCB"/>
    <w:rsid w:val="00BA2F59"/>
    <w:rsid w:val="00BA3BCB"/>
    <w:rsid w:val="00BA4EE2"/>
    <w:rsid w:val="00BA69C8"/>
    <w:rsid w:val="00BA7B61"/>
    <w:rsid w:val="00BB44B4"/>
    <w:rsid w:val="00BB483D"/>
    <w:rsid w:val="00BC2B23"/>
    <w:rsid w:val="00BC34D8"/>
    <w:rsid w:val="00BC5420"/>
    <w:rsid w:val="00BC5C0B"/>
    <w:rsid w:val="00BC60FB"/>
    <w:rsid w:val="00BC7143"/>
    <w:rsid w:val="00BC7C73"/>
    <w:rsid w:val="00BD035D"/>
    <w:rsid w:val="00BD6FC0"/>
    <w:rsid w:val="00BE0108"/>
    <w:rsid w:val="00BE2C46"/>
    <w:rsid w:val="00BE39CF"/>
    <w:rsid w:val="00BE64C8"/>
    <w:rsid w:val="00BE7B56"/>
    <w:rsid w:val="00BF0943"/>
    <w:rsid w:val="00BF15DE"/>
    <w:rsid w:val="00BF3865"/>
    <w:rsid w:val="00BF3BDB"/>
    <w:rsid w:val="00BF4ADE"/>
    <w:rsid w:val="00BF6CBC"/>
    <w:rsid w:val="00C00E90"/>
    <w:rsid w:val="00C10CDC"/>
    <w:rsid w:val="00C11F18"/>
    <w:rsid w:val="00C127EC"/>
    <w:rsid w:val="00C15C03"/>
    <w:rsid w:val="00C21DD5"/>
    <w:rsid w:val="00C21F62"/>
    <w:rsid w:val="00C23483"/>
    <w:rsid w:val="00C23513"/>
    <w:rsid w:val="00C243AC"/>
    <w:rsid w:val="00C26B1E"/>
    <w:rsid w:val="00C30C5C"/>
    <w:rsid w:val="00C37859"/>
    <w:rsid w:val="00C45F44"/>
    <w:rsid w:val="00C477FA"/>
    <w:rsid w:val="00C609E2"/>
    <w:rsid w:val="00C60F24"/>
    <w:rsid w:val="00C61FFD"/>
    <w:rsid w:val="00C64CEC"/>
    <w:rsid w:val="00C66E2E"/>
    <w:rsid w:val="00C72140"/>
    <w:rsid w:val="00C73C5E"/>
    <w:rsid w:val="00C75979"/>
    <w:rsid w:val="00C75AF1"/>
    <w:rsid w:val="00C75D29"/>
    <w:rsid w:val="00C763D1"/>
    <w:rsid w:val="00C80D71"/>
    <w:rsid w:val="00C83C0B"/>
    <w:rsid w:val="00C8408A"/>
    <w:rsid w:val="00C84764"/>
    <w:rsid w:val="00C86CCD"/>
    <w:rsid w:val="00C87FA5"/>
    <w:rsid w:val="00C91E0E"/>
    <w:rsid w:val="00C9279E"/>
    <w:rsid w:val="00C9547B"/>
    <w:rsid w:val="00CA16B4"/>
    <w:rsid w:val="00CA19E3"/>
    <w:rsid w:val="00CA21E7"/>
    <w:rsid w:val="00CA5A1D"/>
    <w:rsid w:val="00CA5ED9"/>
    <w:rsid w:val="00CB3683"/>
    <w:rsid w:val="00CB4C43"/>
    <w:rsid w:val="00CB69B3"/>
    <w:rsid w:val="00CB776A"/>
    <w:rsid w:val="00CC026A"/>
    <w:rsid w:val="00CC1554"/>
    <w:rsid w:val="00CC18FE"/>
    <w:rsid w:val="00CC31B7"/>
    <w:rsid w:val="00CC38CE"/>
    <w:rsid w:val="00CC5FEF"/>
    <w:rsid w:val="00CC6620"/>
    <w:rsid w:val="00CD27A9"/>
    <w:rsid w:val="00CD7A96"/>
    <w:rsid w:val="00CD7D14"/>
    <w:rsid w:val="00CD7E10"/>
    <w:rsid w:val="00CE08E4"/>
    <w:rsid w:val="00CE1084"/>
    <w:rsid w:val="00CE2416"/>
    <w:rsid w:val="00CE3AFC"/>
    <w:rsid w:val="00CE48A6"/>
    <w:rsid w:val="00CE5153"/>
    <w:rsid w:val="00CE725A"/>
    <w:rsid w:val="00CF0D6E"/>
    <w:rsid w:val="00CF1367"/>
    <w:rsid w:val="00CF468C"/>
    <w:rsid w:val="00CF4A28"/>
    <w:rsid w:val="00CF6E2B"/>
    <w:rsid w:val="00D01489"/>
    <w:rsid w:val="00D019CB"/>
    <w:rsid w:val="00D01DF0"/>
    <w:rsid w:val="00D0201E"/>
    <w:rsid w:val="00D1137A"/>
    <w:rsid w:val="00D13123"/>
    <w:rsid w:val="00D136AF"/>
    <w:rsid w:val="00D1461F"/>
    <w:rsid w:val="00D14AFF"/>
    <w:rsid w:val="00D15F4D"/>
    <w:rsid w:val="00D237A8"/>
    <w:rsid w:val="00D31328"/>
    <w:rsid w:val="00D31495"/>
    <w:rsid w:val="00D32AA9"/>
    <w:rsid w:val="00D33022"/>
    <w:rsid w:val="00D35EC5"/>
    <w:rsid w:val="00D366BA"/>
    <w:rsid w:val="00D370CC"/>
    <w:rsid w:val="00D41CD7"/>
    <w:rsid w:val="00D422E4"/>
    <w:rsid w:val="00D433C6"/>
    <w:rsid w:val="00D43517"/>
    <w:rsid w:val="00D4636C"/>
    <w:rsid w:val="00D5421B"/>
    <w:rsid w:val="00D6005C"/>
    <w:rsid w:val="00D60FA0"/>
    <w:rsid w:val="00D61639"/>
    <w:rsid w:val="00D62711"/>
    <w:rsid w:val="00D629A5"/>
    <w:rsid w:val="00D63BC4"/>
    <w:rsid w:val="00D64AD8"/>
    <w:rsid w:val="00D663D8"/>
    <w:rsid w:val="00D70A91"/>
    <w:rsid w:val="00D71375"/>
    <w:rsid w:val="00D769A8"/>
    <w:rsid w:val="00D85F9F"/>
    <w:rsid w:val="00D921BD"/>
    <w:rsid w:val="00DA085B"/>
    <w:rsid w:val="00DA1526"/>
    <w:rsid w:val="00DB1592"/>
    <w:rsid w:val="00DB2B18"/>
    <w:rsid w:val="00DB444A"/>
    <w:rsid w:val="00DB4C1B"/>
    <w:rsid w:val="00DB5FB0"/>
    <w:rsid w:val="00DB6C5A"/>
    <w:rsid w:val="00DB7D40"/>
    <w:rsid w:val="00DC307C"/>
    <w:rsid w:val="00DC4569"/>
    <w:rsid w:val="00DC4C7F"/>
    <w:rsid w:val="00DD66DC"/>
    <w:rsid w:val="00DD747E"/>
    <w:rsid w:val="00DE1364"/>
    <w:rsid w:val="00DE1CEC"/>
    <w:rsid w:val="00DE5A16"/>
    <w:rsid w:val="00DF379A"/>
    <w:rsid w:val="00DF7C79"/>
    <w:rsid w:val="00E008B0"/>
    <w:rsid w:val="00E01A92"/>
    <w:rsid w:val="00E07347"/>
    <w:rsid w:val="00E07736"/>
    <w:rsid w:val="00E10924"/>
    <w:rsid w:val="00E11D63"/>
    <w:rsid w:val="00E1434A"/>
    <w:rsid w:val="00E22C2F"/>
    <w:rsid w:val="00E24A87"/>
    <w:rsid w:val="00E2648E"/>
    <w:rsid w:val="00E30638"/>
    <w:rsid w:val="00E307A0"/>
    <w:rsid w:val="00E3105C"/>
    <w:rsid w:val="00E31CED"/>
    <w:rsid w:val="00E31D3D"/>
    <w:rsid w:val="00E3362F"/>
    <w:rsid w:val="00E3530A"/>
    <w:rsid w:val="00E36677"/>
    <w:rsid w:val="00E36EC6"/>
    <w:rsid w:val="00E36EFC"/>
    <w:rsid w:val="00E42BAC"/>
    <w:rsid w:val="00E435D1"/>
    <w:rsid w:val="00E44B71"/>
    <w:rsid w:val="00E45114"/>
    <w:rsid w:val="00E45A07"/>
    <w:rsid w:val="00E46E69"/>
    <w:rsid w:val="00E47678"/>
    <w:rsid w:val="00E506F7"/>
    <w:rsid w:val="00E52967"/>
    <w:rsid w:val="00E52C0D"/>
    <w:rsid w:val="00E5452B"/>
    <w:rsid w:val="00E5574B"/>
    <w:rsid w:val="00E561A4"/>
    <w:rsid w:val="00E60172"/>
    <w:rsid w:val="00E60469"/>
    <w:rsid w:val="00E61B88"/>
    <w:rsid w:val="00E62823"/>
    <w:rsid w:val="00E63782"/>
    <w:rsid w:val="00E6520F"/>
    <w:rsid w:val="00E67F5F"/>
    <w:rsid w:val="00E709AC"/>
    <w:rsid w:val="00E7193D"/>
    <w:rsid w:val="00E80025"/>
    <w:rsid w:val="00E80598"/>
    <w:rsid w:val="00E82656"/>
    <w:rsid w:val="00E84EFE"/>
    <w:rsid w:val="00E907FC"/>
    <w:rsid w:val="00E94D5E"/>
    <w:rsid w:val="00E967B7"/>
    <w:rsid w:val="00E96DFC"/>
    <w:rsid w:val="00E97E5F"/>
    <w:rsid w:val="00EA228A"/>
    <w:rsid w:val="00EA322F"/>
    <w:rsid w:val="00EA51F0"/>
    <w:rsid w:val="00EA7969"/>
    <w:rsid w:val="00EB01E1"/>
    <w:rsid w:val="00EB233F"/>
    <w:rsid w:val="00EB29AD"/>
    <w:rsid w:val="00EB3B2A"/>
    <w:rsid w:val="00EB5B4A"/>
    <w:rsid w:val="00EC1B37"/>
    <w:rsid w:val="00EC6D54"/>
    <w:rsid w:val="00EC7FB4"/>
    <w:rsid w:val="00ED0272"/>
    <w:rsid w:val="00ED0BCE"/>
    <w:rsid w:val="00ED1F3D"/>
    <w:rsid w:val="00ED4DF2"/>
    <w:rsid w:val="00ED5296"/>
    <w:rsid w:val="00ED658D"/>
    <w:rsid w:val="00EE140F"/>
    <w:rsid w:val="00EE1643"/>
    <w:rsid w:val="00EF26EC"/>
    <w:rsid w:val="00F00138"/>
    <w:rsid w:val="00F014CA"/>
    <w:rsid w:val="00F026A4"/>
    <w:rsid w:val="00F043C4"/>
    <w:rsid w:val="00F04596"/>
    <w:rsid w:val="00F05101"/>
    <w:rsid w:val="00F06A1E"/>
    <w:rsid w:val="00F07516"/>
    <w:rsid w:val="00F1232B"/>
    <w:rsid w:val="00F26C39"/>
    <w:rsid w:val="00F30741"/>
    <w:rsid w:val="00F32A4F"/>
    <w:rsid w:val="00F34062"/>
    <w:rsid w:val="00F34230"/>
    <w:rsid w:val="00F3441A"/>
    <w:rsid w:val="00F35C3F"/>
    <w:rsid w:val="00F3649E"/>
    <w:rsid w:val="00F401E4"/>
    <w:rsid w:val="00F409F0"/>
    <w:rsid w:val="00F41198"/>
    <w:rsid w:val="00F521B7"/>
    <w:rsid w:val="00F523A8"/>
    <w:rsid w:val="00F53145"/>
    <w:rsid w:val="00F54F4F"/>
    <w:rsid w:val="00F6592B"/>
    <w:rsid w:val="00F750D0"/>
    <w:rsid w:val="00F75675"/>
    <w:rsid w:val="00F7743B"/>
    <w:rsid w:val="00F807BE"/>
    <w:rsid w:val="00F81DF7"/>
    <w:rsid w:val="00F82B20"/>
    <w:rsid w:val="00F85353"/>
    <w:rsid w:val="00F87361"/>
    <w:rsid w:val="00F87ACE"/>
    <w:rsid w:val="00F87D31"/>
    <w:rsid w:val="00F90C84"/>
    <w:rsid w:val="00F912E5"/>
    <w:rsid w:val="00F932E6"/>
    <w:rsid w:val="00F950C2"/>
    <w:rsid w:val="00FA0096"/>
    <w:rsid w:val="00FA2C59"/>
    <w:rsid w:val="00FA4BFD"/>
    <w:rsid w:val="00FA606C"/>
    <w:rsid w:val="00FA63CB"/>
    <w:rsid w:val="00FA7258"/>
    <w:rsid w:val="00FB040F"/>
    <w:rsid w:val="00FB203B"/>
    <w:rsid w:val="00FB544F"/>
    <w:rsid w:val="00FC2E4E"/>
    <w:rsid w:val="00FC423A"/>
    <w:rsid w:val="00FC46CF"/>
    <w:rsid w:val="00FC4D3C"/>
    <w:rsid w:val="00FC552C"/>
    <w:rsid w:val="00FD1F63"/>
    <w:rsid w:val="00FD36ED"/>
    <w:rsid w:val="00FD3EE6"/>
    <w:rsid w:val="00FD48FE"/>
    <w:rsid w:val="00FE1392"/>
    <w:rsid w:val="00FE5D9E"/>
    <w:rsid w:val="00FF4F01"/>
    <w:rsid w:val="00FF6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12D66"/>
  <w15:chartTrackingRefBased/>
  <w15:docId w15:val="{0FC5009F-A130-4B6C-9807-5CD6D470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0BB"/>
  </w:style>
  <w:style w:type="paragraph" w:styleId="Heading1">
    <w:name w:val="heading 1"/>
    <w:basedOn w:val="Normal"/>
    <w:next w:val="Normal"/>
    <w:link w:val="Heading1Char"/>
    <w:uiPriority w:val="9"/>
    <w:qFormat/>
    <w:rsid w:val="00C60F24"/>
    <w:pPr>
      <w:keepNext/>
      <w:keepLines/>
      <w:snapToGrid w:val="0"/>
      <w:spacing w:before="400" w:after="200"/>
      <w:outlineLvl w:val="0"/>
    </w:pPr>
    <w:rPr>
      <w:rFonts w:eastAsiaTheme="majorEastAsia" w:cstheme="majorBidi"/>
      <w:b/>
      <w:color w:val="002060"/>
      <w:sz w:val="34"/>
      <w:szCs w:val="32"/>
    </w:rPr>
  </w:style>
  <w:style w:type="paragraph" w:styleId="Heading2">
    <w:name w:val="heading 2"/>
    <w:basedOn w:val="Normal"/>
    <w:next w:val="Normal"/>
    <w:link w:val="Heading2Char"/>
    <w:uiPriority w:val="9"/>
    <w:unhideWhenUsed/>
    <w:qFormat/>
    <w:rsid w:val="00A4272E"/>
    <w:pPr>
      <w:keepNext/>
      <w:keepLines/>
      <w:snapToGrid w:val="0"/>
      <w:spacing w:before="300" w:after="200"/>
      <w:outlineLvl w:val="1"/>
    </w:pPr>
    <w:rPr>
      <w:rFonts w:eastAsiaTheme="majorEastAsia" w:cstheme="majorBidi"/>
      <w:b/>
      <w:color w:val="000000" w:themeColor="text1"/>
      <w:sz w:val="30"/>
      <w:szCs w:val="30"/>
    </w:rPr>
  </w:style>
  <w:style w:type="paragraph" w:styleId="Heading3">
    <w:name w:val="heading 3"/>
    <w:basedOn w:val="Normal"/>
    <w:next w:val="Normal"/>
    <w:link w:val="Heading3Char"/>
    <w:uiPriority w:val="9"/>
    <w:unhideWhenUsed/>
    <w:qFormat/>
    <w:rsid w:val="00ED0BCE"/>
    <w:pPr>
      <w:keepNext/>
      <w:keepLines/>
      <w:numPr>
        <w:numId w:val="4"/>
      </w:numPr>
      <w:spacing w:before="40"/>
      <w:ind w:left="360" w:hanging="360"/>
      <w:outlineLvl w:val="2"/>
    </w:pPr>
    <w:rPr>
      <w:rFonts w:eastAsiaTheme="majorEastAsia" w:cstheme="majorBidi"/>
      <w:b/>
      <w:color w:val="4F81BD" w:themeColor="accent1"/>
      <w:sz w:val="28"/>
      <w:szCs w:val="28"/>
    </w:rPr>
  </w:style>
  <w:style w:type="paragraph" w:styleId="Heading4">
    <w:name w:val="heading 4"/>
    <w:basedOn w:val="Normal"/>
    <w:next w:val="Normal"/>
    <w:link w:val="Heading4Char"/>
    <w:uiPriority w:val="9"/>
    <w:unhideWhenUsed/>
    <w:qFormat/>
    <w:rsid w:val="00595E92"/>
    <w:pPr>
      <w:keepNext/>
      <w:keepLines/>
      <w:spacing w:before="40"/>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iPriority w:val="9"/>
    <w:unhideWhenUsed/>
    <w:qFormat/>
    <w:rsid w:val="009E2B5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0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09D6"/>
    <w:pPr>
      <w:ind w:left="720"/>
      <w:contextualSpacing/>
    </w:pPr>
  </w:style>
  <w:style w:type="character" w:styleId="Emphasis">
    <w:name w:val="Emphasis"/>
    <w:basedOn w:val="DefaultParagraphFont"/>
    <w:uiPriority w:val="20"/>
    <w:qFormat/>
    <w:rsid w:val="007D55F0"/>
    <w:rPr>
      <w:i/>
      <w:iCs/>
    </w:rPr>
  </w:style>
  <w:style w:type="paragraph" w:styleId="Header">
    <w:name w:val="header"/>
    <w:basedOn w:val="Normal"/>
    <w:link w:val="HeaderChar"/>
    <w:uiPriority w:val="99"/>
    <w:unhideWhenUsed/>
    <w:rsid w:val="00474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696"/>
  </w:style>
  <w:style w:type="character" w:styleId="Hyperlink">
    <w:name w:val="Hyperlink"/>
    <w:basedOn w:val="DefaultParagraphFont"/>
    <w:uiPriority w:val="99"/>
    <w:unhideWhenUsed/>
    <w:rsid w:val="00343D79"/>
    <w:rPr>
      <w:color w:val="0000FF" w:themeColor="hyperlink"/>
      <w:u w:val="single"/>
    </w:rPr>
  </w:style>
  <w:style w:type="paragraph" w:styleId="EndnoteText">
    <w:name w:val="endnote text"/>
    <w:basedOn w:val="Normal"/>
    <w:link w:val="EndnoteTextChar"/>
    <w:uiPriority w:val="99"/>
    <w:unhideWhenUsed/>
    <w:rsid w:val="00E36EC6"/>
    <w:pPr>
      <w:spacing w:after="0" w:line="240" w:lineRule="auto"/>
    </w:pPr>
  </w:style>
  <w:style w:type="character" w:customStyle="1" w:styleId="EndnoteTextChar">
    <w:name w:val="Endnote Text Char"/>
    <w:basedOn w:val="DefaultParagraphFont"/>
    <w:link w:val="EndnoteText"/>
    <w:uiPriority w:val="99"/>
    <w:rsid w:val="00E36EC6"/>
    <w:rPr>
      <w:sz w:val="20"/>
      <w:szCs w:val="20"/>
    </w:rPr>
  </w:style>
  <w:style w:type="character" w:styleId="EndnoteReference">
    <w:name w:val="endnote reference"/>
    <w:basedOn w:val="DefaultParagraphFont"/>
    <w:uiPriority w:val="99"/>
    <w:semiHidden/>
    <w:unhideWhenUsed/>
    <w:rsid w:val="00E36EC6"/>
    <w:rPr>
      <w:vertAlign w:val="superscript"/>
    </w:rPr>
  </w:style>
  <w:style w:type="paragraph" w:styleId="Footer">
    <w:name w:val="footer"/>
    <w:basedOn w:val="Normal"/>
    <w:link w:val="FooterChar"/>
    <w:uiPriority w:val="99"/>
    <w:unhideWhenUsed/>
    <w:rsid w:val="00634B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BF2"/>
  </w:style>
  <w:style w:type="paragraph" w:styleId="Subtitle">
    <w:name w:val="Subtitle"/>
    <w:basedOn w:val="Normal"/>
    <w:next w:val="Normal"/>
    <w:link w:val="SubtitleChar"/>
    <w:uiPriority w:val="11"/>
    <w:qFormat/>
    <w:rsid w:val="008C4214"/>
    <w:pPr>
      <w:keepNext/>
      <w:keepLines/>
      <w:spacing w:after="320"/>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8C4214"/>
    <w:rPr>
      <w:rFonts w:ascii="Arial" w:eastAsia="Arial" w:hAnsi="Arial" w:cs="Arial"/>
      <w:color w:val="666666"/>
      <w:sz w:val="30"/>
      <w:szCs w:val="30"/>
      <w:lang w:val="en"/>
    </w:rPr>
  </w:style>
  <w:style w:type="paragraph" w:styleId="NoSpacing">
    <w:name w:val="No Spacing"/>
    <w:uiPriority w:val="1"/>
    <w:qFormat/>
    <w:rsid w:val="00975C6C"/>
    <w:pPr>
      <w:spacing w:after="0" w:line="240" w:lineRule="auto"/>
    </w:pPr>
    <w:rPr>
      <w:sz w:val="22"/>
      <w:szCs w:val="22"/>
    </w:rPr>
  </w:style>
  <w:style w:type="paragraph" w:styleId="NormalWeb">
    <w:name w:val="Normal (Web)"/>
    <w:basedOn w:val="Normal"/>
    <w:uiPriority w:val="99"/>
    <w:unhideWhenUsed/>
    <w:rsid w:val="00975C6C"/>
    <w:pPr>
      <w:spacing w:before="100" w:beforeAutospacing="1" w:after="100" w:afterAutospacing="1" w:line="240" w:lineRule="auto"/>
    </w:pPr>
    <w:rPr>
      <w:rFonts w:ascii="Calibri" w:hAnsi="Calibri" w:cs="Calibri"/>
      <w:sz w:val="22"/>
      <w:szCs w:val="22"/>
    </w:rPr>
  </w:style>
  <w:style w:type="paragraph" w:styleId="BalloonText">
    <w:name w:val="Balloon Text"/>
    <w:basedOn w:val="Normal"/>
    <w:link w:val="BalloonTextChar"/>
    <w:uiPriority w:val="99"/>
    <w:semiHidden/>
    <w:unhideWhenUsed/>
    <w:rsid w:val="00992B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B54"/>
    <w:rPr>
      <w:rFonts w:ascii="Segoe UI" w:hAnsi="Segoe UI" w:cs="Segoe UI"/>
      <w:sz w:val="18"/>
      <w:szCs w:val="18"/>
    </w:rPr>
  </w:style>
  <w:style w:type="character" w:customStyle="1" w:styleId="Heading1Char">
    <w:name w:val="Heading 1 Char"/>
    <w:basedOn w:val="DefaultParagraphFont"/>
    <w:link w:val="Heading1"/>
    <w:uiPriority w:val="9"/>
    <w:rsid w:val="00C60F24"/>
    <w:rPr>
      <w:rFonts w:eastAsiaTheme="majorEastAsia" w:cstheme="majorBidi"/>
      <w:b/>
      <w:color w:val="002060"/>
      <w:sz w:val="34"/>
      <w:szCs w:val="32"/>
    </w:rPr>
  </w:style>
  <w:style w:type="paragraph" w:styleId="TOCHeading">
    <w:name w:val="TOC Heading"/>
    <w:basedOn w:val="Heading1"/>
    <w:next w:val="Normal"/>
    <w:uiPriority w:val="39"/>
    <w:unhideWhenUsed/>
    <w:qFormat/>
    <w:rsid w:val="00C60F24"/>
    <w:pPr>
      <w:outlineLvl w:val="9"/>
    </w:pPr>
    <w:rPr>
      <w:rFonts w:cs="Calibri Light"/>
      <w:bCs/>
      <w:szCs w:val="28"/>
    </w:rPr>
  </w:style>
  <w:style w:type="paragraph" w:styleId="TOC1">
    <w:name w:val="toc 1"/>
    <w:basedOn w:val="Normal"/>
    <w:next w:val="Normal"/>
    <w:autoRedefine/>
    <w:uiPriority w:val="39"/>
    <w:unhideWhenUsed/>
    <w:rsid w:val="00C60F24"/>
    <w:pPr>
      <w:tabs>
        <w:tab w:val="right" w:leader="dot" w:pos="10070"/>
      </w:tabs>
      <w:spacing w:before="200" w:after="100"/>
    </w:pPr>
    <w:rPr>
      <w:b/>
      <w:sz w:val="26"/>
    </w:rPr>
  </w:style>
  <w:style w:type="paragraph" w:styleId="TOC3">
    <w:name w:val="toc 3"/>
    <w:basedOn w:val="Normal"/>
    <w:next w:val="Normal"/>
    <w:autoRedefine/>
    <w:uiPriority w:val="39"/>
    <w:unhideWhenUsed/>
    <w:rsid w:val="000F3BAE"/>
    <w:pPr>
      <w:tabs>
        <w:tab w:val="left" w:pos="720"/>
        <w:tab w:val="right" w:leader="dot" w:pos="9620"/>
      </w:tabs>
      <w:adjustRightInd w:val="0"/>
      <w:snapToGrid w:val="0"/>
      <w:spacing w:before="40" w:after="40"/>
      <w:ind w:left="403"/>
    </w:pPr>
    <w:rPr>
      <w:noProof/>
      <w:sz w:val="24"/>
    </w:rPr>
  </w:style>
  <w:style w:type="character" w:customStyle="1" w:styleId="Heading2Char">
    <w:name w:val="Heading 2 Char"/>
    <w:basedOn w:val="DefaultParagraphFont"/>
    <w:link w:val="Heading2"/>
    <w:uiPriority w:val="9"/>
    <w:rsid w:val="00A4272E"/>
    <w:rPr>
      <w:rFonts w:eastAsiaTheme="majorEastAsia" w:cstheme="majorBidi"/>
      <w:b/>
      <w:color w:val="000000" w:themeColor="text1"/>
      <w:sz w:val="30"/>
      <w:szCs w:val="30"/>
    </w:rPr>
  </w:style>
  <w:style w:type="paragraph" w:styleId="TOC2">
    <w:name w:val="toc 2"/>
    <w:basedOn w:val="Normal"/>
    <w:next w:val="Normal"/>
    <w:autoRedefine/>
    <w:uiPriority w:val="39"/>
    <w:unhideWhenUsed/>
    <w:rsid w:val="000F3BAE"/>
    <w:pPr>
      <w:tabs>
        <w:tab w:val="right" w:leader="dot" w:pos="10070"/>
      </w:tabs>
      <w:snapToGrid w:val="0"/>
      <w:spacing w:before="100" w:after="60"/>
      <w:ind w:left="202"/>
    </w:pPr>
    <w:rPr>
      <w:i/>
      <w:noProof/>
      <w:sz w:val="24"/>
    </w:rPr>
  </w:style>
  <w:style w:type="character" w:styleId="CommentReference">
    <w:name w:val="annotation reference"/>
    <w:basedOn w:val="DefaultParagraphFont"/>
    <w:uiPriority w:val="99"/>
    <w:semiHidden/>
    <w:unhideWhenUsed/>
    <w:rsid w:val="00845735"/>
    <w:rPr>
      <w:sz w:val="16"/>
      <w:szCs w:val="16"/>
    </w:rPr>
  </w:style>
  <w:style w:type="paragraph" w:styleId="CommentText">
    <w:name w:val="annotation text"/>
    <w:basedOn w:val="Normal"/>
    <w:link w:val="CommentTextChar"/>
    <w:uiPriority w:val="99"/>
    <w:semiHidden/>
    <w:unhideWhenUsed/>
    <w:rsid w:val="00845735"/>
    <w:pPr>
      <w:spacing w:line="240" w:lineRule="auto"/>
    </w:pPr>
  </w:style>
  <w:style w:type="character" w:customStyle="1" w:styleId="CommentTextChar">
    <w:name w:val="Comment Text Char"/>
    <w:basedOn w:val="DefaultParagraphFont"/>
    <w:link w:val="CommentText"/>
    <w:uiPriority w:val="99"/>
    <w:semiHidden/>
    <w:rsid w:val="00845735"/>
  </w:style>
  <w:style w:type="paragraph" w:styleId="CommentSubject">
    <w:name w:val="annotation subject"/>
    <w:basedOn w:val="CommentText"/>
    <w:next w:val="CommentText"/>
    <w:link w:val="CommentSubjectChar"/>
    <w:uiPriority w:val="99"/>
    <w:semiHidden/>
    <w:unhideWhenUsed/>
    <w:rsid w:val="00845735"/>
    <w:rPr>
      <w:b/>
      <w:bCs/>
    </w:rPr>
  </w:style>
  <w:style w:type="character" w:customStyle="1" w:styleId="CommentSubjectChar">
    <w:name w:val="Comment Subject Char"/>
    <w:basedOn w:val="CommentTextChar"/>
    <w:link w:val="CommentSubject"/>
    <w:uiPriority w:val="99"/>
    <w:semiHidden/>
    <w:rsid w:val="00845735"/>
    <w:rPr>
      <w:b/>
      <w:bCs/>
    </w:rPr>
  </w:style>
  <w:style w:type="paragraph" w:styleId="Revision">
    <w:name w:val="Revision"/>
    <w:hidden/>
    <w:uiPriority w:val="99"/>
    <w:semiHidden/>
    <w:rsid w:val="00845735"/>
    <w:pPr>
      <w:spacing w:after="0" w:line="240" w:lineRule="auto"/>
    </w:pPr>
  </w:style>
  <w:style w:type="paragraph" w:styleId="FootnoteText">
    <w:name w:val="footnote text"/>
    <w:basedOn w:val="Normal"/>
    <w:link w:val="FootnoteTextChar"/>
    <w:uiPriority w:val="99"/>
    <w:unhideWhenUsed/>
    <w:rsid w:val="000F3BAE"/>
    <w:pPr>
      <w:snapToGrid w:val="0"/>
      <w:spacing w:after="100" w:line="240" w:lineRule="auto"/>
    </w:pPr>
  </w:style>
  <w:style w:type="character" w:customStyle="1" w:styleId="FootnoteTextChar">
    <w:name w:val="Footnote Text Char"/>
    <w:basedOn w:val="DefaultParagraphFont"/>
    <w:link w:val="FootnoteText"/>
    <w:uiPriority w:val="99"/>
    <w:rsid w:val="000F3BAE"/>
  </w:style>
  <w:style w:type="character" w:styleId="FootnoteReference">
    <w:name w:val="footnote reference"/>
    <w:basedOn w:val="DefaultParagraphFont"/>
    <w:uiPriority w:val="99"/>
    <w:semiHidden/>
    <w:unhideWhenUsed/>
    <w:rsid w:val="00845735"/>
    <w:rPr>
      <w:vertAlign w:val="superscript"/>
    </w:rPr>
  </w:style>
  <w:style w:type="character" w:styleId="FollowedHyperlink">
    <w:name w:val="FollowedHyperlink"/>
    <w:basedOn w:val="DefaultParagraphFont"/>
    <w:uiPriority w:val="99"/>
    <w:semiHidden/>
    <w:unhideWhenUsed/>
    <w:rsid w:val="00F6592B"/>
    <w:rPr>
      <w:color w:val="800080" w:themeColor="followedHyperlink"/>
      <w:u w:val="single"/>
    </w:rPr>
  </w:style>
  <w:style w:type="character" w:styleId="UnresolvedMention">
    <w:name w:val="Unresolved Mention"/>
    <w:basedOn w:val="DefaultParagraphFont"/>
    <w:uiPriority w:val="99"/>
    <w:semiHidden/>
    <w:unhideWhenUsed/>
    <w:rsid w:val="0075439C"/>
    <w:rPr>
      <w:color w:val="605E5C"/>
      <w:shd w:val="clear" w:color="auto" w:fill="E1DFDD"/>
    </w:rPr>
  </w:style>
  <w:style w:type="character" w:customStyle="1" w:styleId="Heading3Char">
    <w:name w:val="Heading 3 Char"/>
    <w:basedOn w:val="DefaultParagraphFont"/>
    <w:link w:val="Heading3"/>
    <w:uiPriority w:val="9"/>
    <w:rsid w:val="00ED0BCE"/>
    <w:rPr>
      <w:rFonts w:eastAsiaTheme="majorEastAsia" w:cstheme="majorBidi"/>
      <w:b/>
      <w:color w:val="4F81BD" w:themeColor="accent1"/>
      <w:sz w:val="28"/>
      <w:szCs w:val="28"/>
    </w:rPr>
  </w:style>
  <w:style w:type="character" w:customStyle="1" w:styleId="Heading4Char">
    <w:name w:val="Heading 4 Char"/>
    <w:basedOn w:val="DefaultParagraphFont"/>
    <w:link w:val="Heading4"/>
    <w:uiPriority w:val="9"/>
    <w:rsid w:val="00595E92"/>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rsid w:val="009E2B54"/>
    <w:rPr>
      <w:rFonts w:asciiTheme="majorHAnsi" w:eastAsiaTheme="majorEastAsia" w:hAnsiTheme="majorHAnsi" w:cstheme="majorBidi"/>
      <w:color w:val="365F91" w:themeColor="accent1" w:themeShade="BF"/>
    </w:rPr>
  </w:style>
  <w:style w:type="character" w:styleId="SubtleEmphasis">
    <w:name w:val="Subtle Emphasis"/>
    <w:basedOn w:val="DefaultParagraphFont"/>
    <w:uiPriority w:val="19"/>
    <w:qFormat/>
    <w:rsid w:val="0043142B"/>
    <w:rPr>
      <w:i/>
      <w:iCs/>
      <w:color w:val="404040" w:themeColor="text1" w:themeTint="BF"/>
    </w:rPr>
  </w:style>
  <w:style w:type="paragraph" w:customStyle="1" w:styleId="BodyCopy">
    <w:name w:val="Body Copy"/>
    <w:basedOn w:val="Normal"/>
    <w:qFormat/>
    <w:rsid w:val="000F3BAE"/>
    <w:pPr>
      <w:snapToGrid w:val="0"/>
      <w:spacing w:after="200"/>
    </w:pPr>
    <w:rPr>
      <w:sz w:val="24"/>
      <w:szCs w:val="24"/>
    </w:rPr>
  </w:style>
  <w:style w:type="paragraph" w:customStyle="1" w:styleId="Bullet-Extraindent">
    <w:name w:val="Bullet - Extra indent"/>
    <w:qFormat/>
    <w:rsid w:val="00CE3AFC"/>
    <w:pPr>
      <w:numPr>
        <w:numId w:val="6"/>
      </w:numPr>
      <w:snapToGrid w:val="0"/>
      <w:spacing w:after="60" w:line="240" w:lineRule="auto"/>
      <w:ind w:left="1080" w:hanging="274"/>
    </w:pPr>
    <w:rPr>
      <w:sz w:val="24"/>
      <w:szCs w:val="22"/>
    </w:rPr>
  </w:style>
  <w:style w:type="paragraph" w:customStyle="1" w:styleId="BodyBullets">
    <w:name w:val="Body Bullets"/>
    <w:basedOn w:val="ListParagraph"/>
    <w:qFormat/>
    <w:rsid w:val="000F3BAE"/>
    <w:pPr>
      <w:numPr>
        <w:numId w:val="10"/>
      </w:numPr>
      <w:spacing w:after="60"/>
      <w:ind w:right="-86"/>
      <w:contextualSpacing w:val="0"/>
    </w:pPr>
    <w:rPr>
      <w:rFonts w:ascii="Calibri" w:hAnsi="Calibri" w:cs="Calibri"/>
      <w:sz w:val="24"/>
      <w:szCs w:val="24"/>
    </w:rPr>
  </w:style>
  <w:style w:type="paragraph" w:customStyle="1" w:styleId="Hyphenbullet">
    <w:name w:val="Hyphen bullet"/>
    <w:basedOn w:val="BodyBullets"/>
    <w:qFormat/>
    <w:rsid w:val="008A199F"/>
    <w:pPr>
      <w:numPr>
        <w:numId w:val="5"/>
      </w:numPr>
      <w:snapToGrid w:val="0"/>
      <w:ind w:left="1080" w:hanging="274"/>
    </w:pPr>
  </w:style>
  <w:style w:type="paragraph" w:customStyle="1" w:styleId="Numberedlist">
    <w:name w:val="Numbered list"/>
    <w:basedOn w:val="BodyBullets"/>
    <w:qFormat/>
    <w:rsid w:val="000F3BAE"/>
    <w:pPr>
      <w:numPr>
        <w:numId w:val="7"/>
      </w:numPr>
    </w:pPr>
  </w:style>
  <w:style w:type="paragraph" w:customStyle="1" w:styleId="Chartbullets">
    <w:name w:val="Chart bullets"/>
    <w:qFormat/>
    <w:rsid w:val="00A1627A"/>
    <w:pPr>
      <w:numPr>
        <w:numId w:val="2"/>
      </w:numPr>
      <w:spacing w:after="60" w:line="240" w:lineRule="auto"/>
      <w:ind w:left="301" w:hanging="270"/>
    </w:pPr>
    <w:rPr>
      <w:rFonts w:ascii="Calibri" w:eastAsia="Times New Roman" w:hAnsi="Calibri" w:cs="Calibri"/>
    </w:rPr>
  </w:style>
  <w:style w:type="paragraph" w:customStyle="1" w:styleId="XtraIndentHyphen">
    <w:name w:val="Xtra Indent Hyphen"/>
    <w:qFormat/>
    <w:rsid w:val="00165142"/>
    <w:pPr>
      <w:numPr>
        <w:numId w:val="14"/>
      </w:numPr>
      <w:spacing w:after="40"/>
      <w:ind w:left="1440" w:hanging="274"/>
    </w:pPr>
    <w:rPr>
      <w:rFonts w:ascii="Calibri" w:hAnsi="Calibri" w:cs="Calibri"/>
      <w:sz w:val="24"/>
      <w:szCs w:val="24"/>
    </w:rPr>
  </w:style>
  <w:style w:type="paragraph" w:styleId="PlainText">
    <w:name w:val="Plain Text"/>
    <w:basedOn w:val="Normal"/>
    <w:link w:val="PlainTextChar"/>
    <w:uiPriority w:val="99"/>
    <w:unhideWhenUsed/>
    <w:rsid w:val="007D1A9B"/>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7D1A9B"/>
    <w:rPr>
      <w:rFonts w:ascii="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8307">
      <w:bodyDiv w:val="1"/>
      <w:marLeft w:val="0"/>
      <w:marRight w:val="0"/>
      <w:marTop w:val="0"/>
      <w:marBottom w:val="0"/>
      <w:divBdr>
        <w:top w:val="none" w:sz="0" w:space="0" w:color="auto"/>
        <w:left w:val="none" w:sz="0" w:space="0" w:color="auto"/>
        <w:bottom w:val="none" w:sz="0" w:space="0" w:color="auto"/>
        <w:right w:val="none" w:sz="0" w:space="0" w:color="auto"/>
      </w:divBdr>
    </w:div>
    <w:div w:id="52437461">
      <w:bodyDiv w:val="1"/>
      <w:marLeft w:val="0"/>
      <w:marRight w:val="0"/>
      <w:marTop w:val="0"/>
      <w:marBottom w:val="0"/>
      <w:divBdr>
        <w:top w:val="none" w:sz="0" w:space="0" w:color="auto"/>
        <w:left w:val="none" w:sz="0" w:space="0" w:color="auto"/>
        <w:bottom w:val="none" w:sz="0" w:space="0" w:color="auto"/>
        <w:right w:val="none" w:sz="0" w:space="0" w:color="auto"/>
      </w:divBdr>
      <w:divsChild>
        <w:div w:id="549341653">
          <w:marLeft w:val="547"/>
          <w:marRight w:val="0"/>
          <w:marTop w:val="0"/>
          <w:marBottom w:val="0"/>
          <w:divBdr>
            <w:top w:val="none" w:sz="0" w:space="0" w:color="auto"/>
            <w:left w:val="none" w:sz="0" w:space="0" w:color="auto"/>
            <w:bottom w:val="none" w:sz="0" w:space="0" w:color="auto"/>
            <w:right w:val="none" w:sz="0" w:space="0" w:color="auto"/>
          </w:divBdr>
        </w:div>
      </w:divsChild>
    </w:div>
    <w:div w:id="54545160">
      <w:bodyDiv w:val="1"/>
      <w:marLeft w:val="0"/>
      <w:marRight w:val="0"/>
      <w:marTop w:val="0"/>
      <w:marBottom w:val="0"/>
      <w:divBdr>
        <w:top w:val="none" w:sz="0" w:space="0" w:color="auto"/>
        <w:left w:val="none" w:sz="0" w:space="0" w:color="auto"/>
        <w:bottom w:val="none" w:sz="0" w:space="0" w:color="auto"/>
        <w:right w:val="none" w:sz="0" w:space="0" w:color="auto"/>
      </w:divBdr>
      <w:divsChild>
        <w:div w:id="915750132">
          <w:marLeft w:val="547"/>
          <w:marRight w:val="0"/>
          <w:marTop w:val="0"/>
          <w:marBottom w:val="0"/>
          <w:divBdr>
            <w:top w:val="none" w:sz="0" w:space="0" w:color="auto"/>
            <w:left w:val="none" w:sz="0" w:space="0" w:color="auto"/>
            <w:bottom w:val="none" w:sz="0" w:space="0" w:color="auto"/>
            <w:right w:val="none" w:sz="0" w:space="0" w:color="auto"/>
          </w:divBdr>
        </w:div>
      </w:divsChild>
    </w:div>
    <w:div w:id="68501552">
      <w:bodyDiv w:val="1"/>
      <w:marLeft w:val="0"/>
      <w:marRight w:val="0"/>
      <w:marTop w:val="0"/>
      <w:marBottom w:val="0"/>
      <w:divBdr>
        <w:top w:val="none" w:sz="0" w:space="0" w:color="auto"/>
        <w:left w:val="none" w:sz="0" w:space="0" w:color="auto"/>
        <w:bottom w:val="none" w:sz="0" w:space="0" w:color="auto"/>
        <w:right w:val="none" w:sz="0" w:space="0" w:color="auto"/>
      </w:divBdr>
      <w:divsChild>
        <w:div w:id="911617273">
          <w:marLeft w:val="806"/>
          <w:marRight w:val="0"/>
          <w:marTop w:val="0"/>
          <w:marBottom w:val="160"/>
          <w:divBdr>
            <w:top w:val="none" w:sz="0" w:space="0" w:color="auto"/>
            <w:left w:val="none" w:sz="0" w:space="0" w:color="auto"/>
            <w:bottom w:val="none" w:sz="0" w:space="0" w:color="auto"/>
            <w:right w:val="none" w:sz="0" w:space="0" w:color="auto"/>
          </w:divBdr>
        </w:div>
        <w:div w:id="1460685839">
          <w:marLeft w:val="360"/>
          <w:marRight w:val="0"/>
          <w:marTop w:val="0"/>
          <w:marBottom w:val="160"/>
          <w:divBdr>
            <w:top w:val="none" w:sz="0" w:space="0" w:color="auto"/>
            <w:left w:val="none" w:sz="0" w:space="0" w:color="auto"/>
            <w:bottom w:val="none" w:sz="0" w:space="0" w:color="auto"/>
            <w:right w:val="none" w:sz="0" w:space="0" w:color="auto"/>
          </w:divBdr>
        </w:div>
        <w:div w:id="1672761153">
          <w:marLeft w:val="806"/>
          <w:marRight w:val="0"/>
          <w:marTop w:val="0"/>
          <w:marBottom w:val="160"/>
          <w:divBdr>
            <w:top w:val="none" w:sz="0" w:space="0" w:color="auto"/>
            <w:left w:val="none" w:sz="0" w:space="0" w:color="auto"/>
            <w:bottom w:val="none" w:sz="0" w:space="0" w:color="auto"/>
            <w:right w:val="none" w:sz="0" w:space="0" w:color="auto"/>
          </w:divBdr>
        </w:div>
        <w:div w:id="1920282737">
          <w:marLeft w:val="806"/>
          <w:marRight w:val="0"/>
          <w:marTop w:val="0"/>
          <w:marBottom w:val="160"/>
          <w:divBdr>
            <w:top w:val="none" w:sz="0" w:space="0" w:color="auto"/>
            <w:left w:val="none" w:sz="0" w:space="0" w:color="auto"/>
            <w:bottom w:val="none" w:sz="0" w:space="0" w:color="auto"/>
            <w:right w:val="none" w:sz="0" w:space="0" w:color="auto"/>
          </w:divBdr>
        </w:div>
        <w:div w:id="2134206450">
          <w:marLeft w:val="806"/>
          <w:marRight w:val="0"/>
          <w:marTop w:val="0"/>
          <w:marBottom w:val="160"/>
          <w:divBdr>
            <w:top w:val="none" w:sz="0" w:space="0" w:color="auto"/>
            <w:left w:val="none" w:sz="0" w:space="0" w:color="auto"/>
            <w:bottom w:val="none" w:sz="0" w:space="0" w:color="auto"/>
            <w:right w:val="none" w:sz="0" w:space="0" w:color="auto"/>
          </w:divBdr>
        </w:div>
      </w:divsChild>
    </w:div>
    <w:div w:id="75782869">
      <w:bodyDiv w:val="1"/>
      <w:marLeft w:val="0"/>
      <w:marRight w:val="0"/>
      <w:marTop w:val="0"/>
      <w:marBottom w:val="0"/>
      <w:divBdr>
        <w:top w:val="none" w:sz="0" w:space="0" w:color="auto"/>
        <w:left w:val="none" w:sz="0" w:space="0" w:color="auto"/>
        <w:bottom w:val="none" w:sz="0" w:space="0" w:color="auto"/>
        <w:right w:val="none" w:sz="0" w:space="0" w:color="auto"/>
      </w:divBdr>
      <w:divsChild>
        <w:div w:id="209000331">
          <w:marLeft w:val="547"/>
          <w:marRight w:val="0"/>
          <w:marTop w:val="0"/>
          <w:marBottom w:val="0"/>
          <w:divBdr>
            <w:top w:val="none" w:sz="0" w:space="0" w:color="auto"/>
            <w:left w:val="none" w:sz="0" w:space="0" w:color="auto"/>
            <w:bottom w:val="none" w:sz="0" w:space="0" w:color="auto"/>
            <w:right w:val="none" w:sz="0" w:space="0" w:color="auto"/>
          </w:divBdr>
        </w:div>
        <w:div w:id="642580663">
          <w:marLeft w:val="547"/>
          <w:marRight w:val="0"/>
          <w:marTop w:val="0"/>
          <w:marBottom w:val="0"/>
          <w:divBdr>
            <w:top w:val="none" w:sz="0" w:space="0" w:color="auto"/>
            <w:left w:val="none" w:sz="0" w:space="0" w:color="auto"/>
            <w:bottom w:val="none" w:sz="0" w:space="0" w:color="auto"/>
            <w:right w:val="none" w:sz="0" w:space="0" w:color="auto"/>
          </w:divBdr>
        </w:div>
      </w:divsChild>
    </w:div>
    <w:div w:id="100806774">
      <w:bodyDiv w:val="1"/>
      <w:marLeft w:val="0"/>
      <w:marRight w:val="0"/>
      <w:marTop w:val="0"/>
      <w:marBottom w:val="0"/>
      <w:divBdr>
        <w:top w:val="none" w:sz="0" w:space="0" w:color="auto"/>
        <w:left w:val="none" w:sz="0" w:space="0" w:color="auto"/>
        <w:bottom w:val="none" w:sz="0" w:space="0" w:color="auto"/>
        <w:right w:val="none" w:sz="0" w:space="0" w:color="auto"/>
      </w:divBdr>
      <w:divsChild>
        <w:div w:id="772939875">
          <w:marLeft w:val="547"/>
          <w:marRight w:val="0"/>
          <w:marTop w:val="0"/>
          <w:marBottom w:val="0"/>
          <w:divBdr>
            <w:top w:val="none" w:sz="0" w:space="0" w:color="auto"/>
            <w:left w:val="none" w:sz="0" w:space="0" w:color="auto"/>
            <w:bottom w:val="none" w:sz="0" w:space="0" w:color="auto"/>
            <w:right w:val="none" w:sz="0" w:space="0" w:color="auto"/>
          </w:divBdr>
        </w:div>
      </w:divsChild>
    </w:div>
    <w:div w:id="132717336">
      <w:bodyDiv w:val="1"/>
      <w:marLeft w:val="0"/>
      <w:marRight w:val="0"/>
      <w:marTop w:val="0"/>
      <w:marBottom w:val="0"/>
      <w:divBdr>
        <w:top w:val="none" w:sz="0" w:space="0" w:color="auto"/>
        <w:left w:val="none" w:sz="0" w:space="0" w:color="auto"/>
        <w:bottom w:val="none" w:sz="0" w:space="0" w:color="auto"/>
        <w:right w:val="none" w:sz="0" w:space="0" w:color="auto"/>
      </w:divBdr>
      <w:divsChild>
        <w:div w:id="520558497">
          <w:marLeft w:val="547"/>
          <w:marRight w:val="0"/>
          <w:marTop w:val="0"/>
          <w:marBottom w:val="0"/>
          <w:divBdr>
            <w:top w:val="none" w:sz="0" w:space="0" w:color="auto"/>
            <w:left w:val="none" w:sz="0" w:space="0" w:color="auto"/>
            <w:bottom w:val="none" w:sz="0" w:space="0" w:color="auto"/>
            <w:right w:val="none" w:sz="0" w:space="0" w:color="auto"/>
          </w:divBdr>
        </w:div>
      </w:divsChild>
    </w:div>
    <w:div w:id="179900049">
      <w:bodyDiv w:val="1"/>
      <w:marLeft w:val="0"/>
      <w:marRight w:val="0"/>
      <w:marTop w:val="0"/>
      <w:marBottom w:val="0"/>
      <w:divBdr>
        <w:top w:val="none" w:sz="0" w:space="0" w:color="auto"/>
        <w:left w:val="none" w:sz="0" w:space="0" w:color="auto"/>
        <w:bottom w:val="none" w:sz="0" w:space="0" w:color="auto"/>
        <w:right w:val="none" w:sz="0" w:space="0" w:color="auto"/>
      </w:divBdr>
      <w:divsChild>
        <w:div w:id="1094283175">
          <w:marLeft w:val="547"/>
          <w:marRight w:val="0"/>
          <w:marTop w:val="0"/>
          <w:marBottom w:val="0"/>
          <w:divBdr>
            <w:top w:val="none" w:sz="0" w:space="0" w:color="auto"/>
            <w:left w:val="none" w:sz="0" w:space="0" w:color="auto"/>
            <w:bottom w:val="none" w:sz="0" w:space="0" w:color="auto"/>
            <w:right w:val="none" w:sz="0" w:space="0" w:color="auto"/>
          </w:divBdr>
        </w:div>
      </w:divsChild>
    </w:div>
    <w:div w:id="203369021">
      <w:bodyDiv w:val="1"/>
      <w:marLeft w:val="0"/>
      <w:marRight w:val="0"/>
      <w:marTop w:val="0"/>
      <w:marBottom w:val="0"/>
      <w:divBdr>
        <w:top w:val="none" w:sz="0" w:space="0" w:color="auto"/>
        <w:left w:val="none" w:sz="0" w:space="0" w:color="auto"/>
        <w:bottom w:val="none" w:sz="0" w:space="0" w:color="auto"/>
        <w:right w:val="none" w:sz="0" w:space="0" w:color="auto"/>
      </w:divBdr>
      <w:divsChild>
        <w:div w:id="243682193">
          <w:marLeft w:val="720"/>
          <w:marRight w:val="0"/>
          <w:marTop w:val="0"/>
          <w:marBottom w:val="0"/>
          <w:divBdr>
            <w:top w:val="none" w:sz="0" w:space="0" w:color="auto"/>
            <w:left w:val="none" w:sz="0" w:space="0" w:color="auto"/>
            <w:bottom w:val="none" w:sz="0" w:space="0" w:color="auto"/>
            <w:right w:val="none" w:sz="0" w:space="0" w:color="auto"/>
          </w:divBdr>
        </w:div>
        <w:div w:id="1347054119">
          <w:marLeft w:val="720"/>
          <w:marRight w:val="0"/>
          <w:marTop w:val="0"/>
          <w:marBottom w:val="0"/>
          <w:divBdr>
            <w:top w:val="none" w:sz="0" w:space="0" w:color="auto"/>
            <w:left w:val="none" w:sz="0" w:space="0" w:color="auto"/>
            <w:bottom w:val="none" w:sz="0" w:space="0" w:color="auto"/>
            <w:right w:val="none" w:sz="0" w:space="0" w:color="auto"/>
          </w:divBdr>
        </w:div>
      </w:divsChild>
    </w:div>
    <w:div w:id="217087063">
      <w:bodyDiv w:val="1"/>
      <w:marLeft w:val="0"/>
      <w:marRight w:val="0"/>
      <w:marTop w:val="0"/>
      <w:marBottom w:val="0"/>
      <w:divBdr>
        <w:top w:val="none" w:sz="0" w:space="0" w:color="auto"/>
        <w:left w:val="none" w:sz="0" w:space="0" w:color="auto"/>
        <w:bottom w:val="none" w:sz="0" w:space="0" w:color="auto"/>
        <w:right w:val="none" w:sz="0" w:space="0" w:color="auto"/>
      </w:divBdr>
    </w:div>
    <w:div w:id="220674765">
      <w:bodyDiv w:val="1"/>
      <w:marLeft w:val="0"/>
      <w:marRight w:val="0"/>
      <w:marTop w:val="0"/>
      <w:marBottom w:val="0"/>
      <w:divBdr>
        <w:top w:val="none" w:sz="0" w:space="0" w:color="auto"/>
        <w:left w:val="none" w:sz="0" w:space="0" w:color="auto"/>
        <w:bottom w:val="none" w:sz="0" w:space="0" w:color="auto"/>
        <w:right w:val="none" w:sz="0" w:space="0" w:color="auto"/>
      </w:divBdr>
    </w:div>
    <w:div w:id="265775854">
      <w:bodyDiv w:val="1"/>
      <w:marLeft w:val="0"/>
      <w:marRight w:val="0"/>
      <w:marTop w:val="0"/>
      <w:marBottom w:val="0"/>
      <w:divBdr>
        <w:top w:val="none" w:sz="0" w:space="0" w:color="auto"/>
        <w:left w:val="none" w:sz="0" w:space="0" w:color="auto"/>
        <w:bottom w:val="none" w:sz="0" w:space="0" w:color="auto"/>
        <w:right w:val="none" w:sz="0" w:space="0" w:color="auto"/>
      </w:divBdr>
      <w:divsChild>
        <w:div w:id="278924044">
          <w:marLeft w:val="547"/>
          <w:marRight w:val="0"/>
          <w:marTop w:val="0"/>
          <w:marBottom w:val="0"/>
          <w:divBdr>
            <w:top w:val="none" w:sz="0" w:space="0" w:color="auto"/>
            <w:left w:val="none" w:sz="0" w:space="0" w:color="auto"/>
            <w:bottom w:val="none" w:sz="0" w:space="0" w:color="auto"/>
            <w:right w:val="none" w:sz="0" w:space="0" w:color="auto"/>
          </w:divBdr>
        </w:div>
        <w:div w:id="1252738700">
          <w:marLeft w:val="547"/>
          <w:marRight w:val="0"/>
          <w:marTop w:val="0"/>
          <w:marBottom w:val="0"/>
          <w:divBdr>
            <w:top w:val="none" w:sz="0" w:space="0" w:color="auto"/>
            <w:left w:val="none" w:sz="0" w:space="0" w:color="auto"/>
            <w:bottom w:val="none" w:sz="0" w:space="0" w:color="auto"/>
            <w:right w:val="none" w:sz="0" w:space="0" w:color="auto"/>
          </w:divBdr>
        </w:div>
      </w:divsChild>
    </w:div>
    <w:div w:id="286545869">
      <w:bodyDiv w:val="1"/>
      <w:marLeft w:val="0"/>
      <w:marRight w:val="0"/>
      <w:marTop w:val="0"/>
      <w:marBottom w:val="0"/>
      <w:divBdr>
        <w:top w:val="none" w:sz="0" w:space="0" w:color="auto"/>
        <w:left w:val="none" w:sz="0" w:space="0" w:color="auto"/>
        <w:bottom w:val="none" w:sz="0" w:space="0" w:color="auto"/>
        <w:right w:val="none" w:sz="0" w:space="0" w:color="auto"/>
      </w:divBdr>
    </w:div>
    <w:div w:id="311297115">
      <w:bodyDiv w:val="1"/>
      <w:marLeft w:val="0"/>
      <w:marRight w:val="0"/>
      <w:marTop w:val="0"/>
      <w:marBottom w:val="0"/>
      <w:divBdr>
        <w:top w:val="none" w:sz="0" w:space="0" w:color="auto"/>
        <w:left w:val="none" w:sz="0" w:space="0" w:color="auto"/>
        <w:bottom w:val="none" w:sz="0" w:space="0" w:color="auto"/>
        <w:right w:val="none" w:sz="0" w:space="0" w:color="auto"/>
      </w:divBdr>
      <w:divsChild>
        <w:div w:id="889922470">
          <w:marLeft w:val="547"/>
          <w:marRight w:val="0"/>
          <w:marTop w:val="0"/>
          <w:marBottom w:val="0"/>
          <w:divBdr>
            <w:top w:val="none" w:sz="0" w:space="0" w:color="auto"/>
            <w:left w:val="none" w:sz="0" w:space="0" w:color="auto"/>
            <w:bottom w:val="none" w:sz="0" w:space="0" w:color="auto"/>
            <w:right w:val="none" w:sz="0" w:space="0" w:color="auto"/>
          </w:divBdr>
        </w:div>
        <w:div w:id="1399552366">
          <w:marLeft w:val="547"/>
          <w:marRight w:val="0"/>
          <w:marTop w:val="0"/>
          <w:marBottom w:val="0"/>
          <w:divBdr>
            <w:top w:val="none" w:sz="0" w:space="0" w:color="auto"/>
            <w:left w:val="none" w:sz="0" w:space="0" w:color="auto"/>
            <w:bottom w:val="none" w:sz="0" w:space="0" w:color="auto"/>
            <w:right w:val="none" w:sz="0" w:space="0" w:color="auto"/>
          </w:divBdr>
        </w:div>
      </w:divsChild>
    </w:div>
    <w:div w:id="440343147">
      <w:bodyDiv w:val="1"/>
      <w:marLeft w:val="0"/>
      <w:marRight w:val="0"/>
      <w:marTop w:val="0"/>
      <w:marBottom w:val="0"/>
      <w:divBdr>
        <w:top w:val="none" w:sz="0" w:space="0" w:color="auto"/>
        <w:left w:val="none" w:sz="0" w:space="0" w:color="auto"/>
        <w:bottom w:val="none" w:sz="0" w:space="0" w:color="auto"/>
        <w:right w:val="none" w:sz="0" w:space="0" w:color="auto"/>
      </w:divBdr>
      <w:divsChild>
        <w:div w:id="1992753196">
          <w:marLeft w:val="547"/>
          <w:marRight w:val="0"/>
          <w:marTop w:val="0"/>
          <w:marBottom w:val="0"/>
          <w:divBdr>
            <w:top w:val="none" w:sz="0" w:space="0" w:color="auto"/>
            <w:left w:val="none" w:sz="0" w:space="0" w:color="auto"/>
            <w:bottom w:val="none" w:sz="0" w:space="0" w:color="auto"/>
            <w:right w:val="none" w:sz="0" w:space="0" w:color="auto"/>
          </w:divBdr>
        </w:div>
      </w:divsChild>
    </w:div>
    <w:div w:id="452673825">
      <w:bodyDiv w:val="1"/>
      <w:marLeft w:val="0"/>
      <w:marRight w:val="0"/>
      <w:marTop w:val="0"/>
      <w:marBottom w:val="0"/>
      <w:divBdr>
        <w:top w:val="none" w:sz="0" w:space="0" w:color="auto"/>
        <w:left w:val="none" w:sz="0" w:space="0" w:color="auto"/>
        <w:bottom w:val="none" w:sz="0" w:space="0" w:color="auto"/>
        <w:right w:val="none" w:sz="0" w:space="0" w:color="auto"/>
      </w:divBdr>
      <w:divsChild>
        <w:div w:id="2039381518">
          <w:marLeft w:val="547"/>
          <w:marRight w:val="0"/>
          <w:marTop w:val="0"/>
          <w:marBottom w:val="0"/>
          <w:divBdr>
            <w:top w:val="none" w:sz="0" w:space="0" w:color="auto"/>
            <w:left w:val="none" w:sz="0" w:space="0" w:color="auto"/>
            <w:bottom w:val="none" w:sz="0" w:space="0" w:color="auto"/>
            <w:right w:val="none" w:sz="0" w:space="0" w:color="auto"/>
          </w:divBdr>
        </w:div>
      </w:divsChild>
    </w:div>
    <w:div w:id="474763956">
      <w:bodyDiv w:val="1"/>
      <w:marLeft w:val="0"/>
      <w:marRight w:val="0"/>
      <w:marTop w:val="0"/>
      <w:marBottom w:val="0"/>
      <w:divBdr>
        <w:top w:val="none" w:sz="0" w:space="0" w:color="auto"/>
        <w:left w:val="none" w:sz="0" w:space="0" w:color="auto"/>
        <w:bottom w:val="none" w:sz="0" w:space="0" w:color="auto"/>
        <w:right w:val="none" w:sz="0" w:space="0" w:color="auto"/>
      </w:divBdr>
      <w:divsChild>
        <w:div w:id="1865897927">
          <w:marLeft w:val="547"/>
          <w:marRight w:val="0"/>
          <w:marTop w:val="0"/>
          <w:marBottom w:val="0"/>
          <w:divBdr>
            <w:top w:val="none" w:sz="0" w:space="0" w:color="auto"/>
            <w:left w:val="none" w:sz="0" w:space="0" w:color="auto"/>
            <w:bottom w:val="none" w:sz="0" w:space="0" w:color="auto"/>
            <w:right w:val="none" w:sz="0" w:space="0" w:color="auto"/>
          </w:divBdr>
        </w:div>
      </w:divsChild>
    </w:div>
    <w:div w:id="498082791">
      <w:bodyDiv w:val="1"/>
      <w:marLeft w:val="0"/>
      <w:marRight w:val="0"/>
      <w:marTop w:val="0"/>
      <w:marBottom w:val="0"/>
      <w:divBdr>
        <w:top w:val="none" w:sz="0" w:space="0" w:color="auto"/>
        <w:left w:val="none" w:sz="0" w:space="0" w:color="auto"/>
        <w:bottom w:val="none" w:sz="0" w:space="0" w:color="auto"/>
        <w:right w:val="none" w:sz="0" w:space="0" w:color="auto"/>
      </w:divBdr>
    </w:div>
    <w:div w:id="507408540">
      <w:bodyDiv w:val="1"/>
      <w:marLeft w:val="0"/>
      <w:marRight w:val="0"/>
      <w:marTop w:val="0"/>
      <w:marBottom w:val="0"/>
      <w:divBdr>
        <w:top w:val="none" w:sz="0" w:space="0" w:color="auto"/>
        <w:left w:val="none" w:sz="0" w:space="0" w:color="auto"/>
        <w:bottom w:val="none" w:sz="0" w:space="0" w:color="auto"/>
        <w:right w:val="none" w:sz="0" w:space="0" w:color="auto"/>
      </w:divBdr>
      <w:divsChild>
        <w:div w:id="520583505">
          <w:marLeft w:val="547"/>
          <w:marRight w:val="0"/>
          <w:marTop w:val="0"/>
          <w:marBottom w:val="0"/>
          <w:divBdr>
            <w:top w:val="none" w:sz="0" w:space="0" w:color="auto"/>
            <w:left w:val="none" w:sz="0" w:space="0" w:color="auto"/>
            <w:bottom w:val="none" w:sz="0" w:space="0" w:color="auto"/>
            <w:right w:val="none" w:sz="0" w:space="0" w:color="auto"/>
          </w:divBdr>
        </w:div>
        <w:div w:id="377123919">
          <w:marLeft w:val="547"/>
          <w:marRight w:val="0"/>
          <w:marTop w:val="0"/>
          <w:marBottom w:val="0"/>
          <w:divBdr>
            <w:top w:val="none" w:sz="0" w:space="0" w:color="auto"/>
            <w:left w:val="none" w:sz="0" w:space="0" w:color="auto"/>
            <w:bottom w:val="none" w:sz="0" w:space="0" w:color="auto"/>
            <w:right w:val="none" w:sz="0" w:space="0" w:color="auto"/>
          </w:divBdr>
        </w:div>
        <w:div w:id="1358384850">
          <w:marLeft w:val="547"/>
          <w:marRight w:val="0"/>
          <w:marTop w:val="0"/>
          <w:marBottom w:val="0"/>
          <w:divBdr>
            <w:top w:val="none" w:sz="0" w:space="0" w:color="auto"/>
            <w:left w:val="none" w:sz="0" w:space="0" w:color="auto"/>
            <w:bottom w:val="none" w:sz="0" w:space="0" w:color="auto"/>
            <w:right w:val="none" w:sz="0" w:space="0" w:color="auto"/>
          </w:divBdr>
        </w:div>
        <w:div w:id="396786820">
          <w:marLeft w:val="547"/>
          <w:marRight w:val="0"/>
          <w:marTop w:val="0"/>
          <w:marBottom w:val="0"/>
          <w:divBdr>
            <w:top w:val="none" w:sz="0" w:space="0" w:color="auto"/>
            <w:left w:val="none" w:sz="0" w:space="0" w:color="auto"/>
            <w:bottom w:val="none" w:sz="0" w:space="0" w:color="auto"/>
            <w:right w:val="none" w:sz="0" w:space="0" w:color="auto"/>
          </w:divBdr>
        </w:div>
        <w:div w:id="1957639376">
          <w:marLeft w:val="547"/>
          <w:marRight w:val="0"/>
          <w:marTop w:val="0"/>
          <w:marBottom w:val="0"/>
          <w:divBdr>
            <w:top w:val="none" w:sz="0" w:space="0" w:color="auto"/>
            <w:left w:val="none" w:sz="0" w:space="0" w:color="auto"/>
            <w:bottom w:val="none" w:sz="0" w:space="0" w:color="auto"/>
            <w:right w:val="none" w:sz="0" w:space="0" w:color="auto"/>
          </w:divBdr>
        </w:div>
        <w:div w:id="957764442">
          <w:marLeft w:val="547"/>
          <w:marRight w:val="0"/>
          <w:marTop w:val="0"/>
          <w:marBottom w:val="0"/>
          <w:divBdr>
            <w:top w:val="none" w:sz="0" w:space="0" w:color="auto"/>
            <w:left w:val="none" w:sz="0" w:space="0" w:color="auto"/>
            <w:bottom w:val="none" w:sz="0" w:space="0" w:color="auto"/>
            <w:right w:val="none" w:sz="0" w:space="0" w:color="auto"/>
          </w:divBdr>
        </w:div>
        <w:div w:id="659771369">
          <w:marLeft w:val="547"/>
          <w:marRight w:val="0"/>
          <w:marTop w:val="0"/>
          <w:marBottom w:val="0"/>
          <w:divBdr>
            <w:top w:val="none" w:sz="0" w:space="0" w:color="auto"/>
            <w:left w:val="none" w:sz="0" w:space="0" w:color="auto"/>
            <w:bottom w:val="none" w:sz="0" w:space="0" w:color="auto"/>
            <w:right w:val="none" w:sz="0" w:space="0" w:color="auto"/>
          </w:divBdr>
        </w:div>
        <w:div w:id="1900751706">
          <w:marLeft w:val="547"/>
          <w:marRight w:val="0"/>
          <w:marTop w:val="0"/>
          <w:marBottom w:val="0"/>
          <w:divBdr>
            <w:top w:val="none" w:sz="0" w:space="0" w:color="auto"/>
            <w:left w:val="none" w:sz="0" w:space="0" w:color="auto"/>
            <w:bottom w:val="none" w:sz="0" w:space="0" w:color="auto"/>
            <w:right w:val="none" w:sz="0" w:space="0" w:color="auto"/>
          </w:divBdr>
        </w:div>
      </w:divsChild>
    </w:div>
    <w:div w:id="530998662">
      <w:bodyDiv w:val="1"/>
      <w:marLeft w:val="0"/>
      <w:marRight w:val="0"/>
      <w:marTop w:val="0"/>
      <w:marBottom w:val="0"/>
      <w:divBdr>
        <w:top w:val="none" w:sz="0" w:space="0" w:color="auto"/>
        <w:left w:val="none" w:sz="0" w:space="0" w:color="auto"/>
        <w:bottom w:val="none" w:sz="0" w:space="0" w:color="auto"/>
        <w:right w:val="none" w:sz="0" w:space="0" w:color="auto"/>
      </w:divBdr>
    </w:div>
    <w:div w:id="558709959">
      <w:bodyDiv w:val="1"/>
      <w:marLeft w:val="0"/>
      <w:marRight w:val="0"/>
      <w:marTop w:val="0"/>
      <w:marBottom w:val="0"/>
      <w:divBdr>
        <w:top w:val="none" w:sz="0" w:space="0" w:color="auto"/>
        <w:left w:val="none" w:sz="0" w:space="0" w:color="auto"/>
        <w:bottom w:val="none" w:sz="0" w:space="0" w:color="auto"/>
        <w:right w:val="none" w:sz="0" w:space="0" w:color="auto"/>
      </w:divBdr>
    </w:div>
    <w:div w:id="574321848">
      <w:bodyDiv w:val="1"/>
      <w:marLeft w:val="0"/>
      <w:marRight w:val="0"/>
      <w:marTop w:val="0"/>
      <w:marBottom w:val="0"/>
      <w:divBdr>
        <w:top w:val="none" w:sz="0" w:space="0" w:color="auto"/>
        <w:left w:val="none" w:sz="0" w:space="0" w:color="auto"/>
        <w:bottom w:val="none" w:sz="0" w:space="0" w:color="auto"/>
        <w:right w:val="none" w:sz="0" w:space="0" w:color="auto"/>
      </w:divBdr>
      <w:divsChild>
        <w:div w:id="134028920">
          <w:marLeft w:val="619"/>
          <w:marRight w:val="0"/>
          <w:marTop w:val="0"/>
          <w:marBottom w:val="160"/>
          <w:divBdr>
            <w:top w:val="none" w:sz="0" w:space="0" w:color="auto"/>
            <w:left w:val="none" w:sz="0" w:space="0" w:color="auto"/>
            <w:bottom w:val="none" w:sz="0" w:space="0" w:color="auto"/>
            <w:right w:val="none" w:sz="0" w:space="0" w:color="auto"/>
          </w:divBdr>
        </w:div>
        <w:div w:id="564726001">
          <w:marLeft w:val="634"/>
          <w:marRight w:val="0"/>
          <w:marTop w:val="0"/>
          <w:marBottom w:val="160"/>
          <w:divBdr>
            <w:top w:val="none" w:sz="0" w:space="0" w:color="auto"/>
            <w:left w:val="none" w:sz="0" w:space="0" w:color="auto"/>
            <w:bottom w:val="none" w:sz="0" w:space="0" w:color="auto"/>
            <w:right w:val="none" w:sz="0" w:space="0" w:color="auto"/>
          </w:divBdr>
        </w:div>
        <w:div w:id="836581954">
          <w:marLeft w:val="634"/>
          <w:marRight w:val="0"/>
          <w:marTop w:val="0"/>
          <w:marBottom w:val="0"/>
          <w:divBdr>
            <w:top w:val="none" w:sz="0" w:space="0" w:color="auto"/>
            <w:left w:val="none" w:sz="0" w:space="0" w:color="auto"/>
            <w:bottom w:val="none" w:sz="0" w:space="0" w:color="auto"/>
            <w:right w:val="none" w:sz="0" w:space="0" w:color="auto"/>
          </w:divBdr>
        </w:div>
        <w:div w:id="975647546">
          <w:marLeft w:val="634"/>
          <w:marRight w:val="0"/>
          <w:marTop w:val="0"/>
          <w:marBottom w:val="0"/>
          <w:divBdr>
            <w:top w:val="none" w:sz="0" w:space="0" w:color="auto"/>
            <w:left w:val="none" w:sz="0" w:space="0" w:color="auto"/>
            <w:bottom w:val="none" w:sz="0" w:space="0" w:color="auto"/>
            <w:right w:val="none" w:sz="0" w:space="0" w:color="auto"/>
          </w:divBdr>
        </w:div>
        <w:div w:id="1684165110">
          <w:marLeft w:val="274"/>
          <w:marRight w:val="0"/>
          <w:marTop w:val="0"/>
          <w:marBottom w:val="160"/>
          <w:divBdr>
            <w:top w:val="none" w:sz="0" w:space="0" w:color="auto"/>
            <w:left w:val="none" w:sz="0" w:space="0" w:color="auto"/>
            <w:bottom w:val="none" w:sz="0" w:space="0" w:color="auto"/>
            <w:right w:val="none" w:sz="0" w:space="0" w:color="auto"/>
          </w:divBdr>
        </w:div>
        <w:div w:id="2059738270">
          <w:marLeft w:val="619"/>
          <w:marRight w:val="0"/>
          <w:marTop w:val="0"/>
          <w:marBottom w:val="0"/>
          <w:divBdr>
            <w:top w:val="none" w:sz="0" w:space="0" w:color="auto"/>
            <w:left w:val="none" w:sz="0" w:space="0" w:color="auto"/>
            <w:bottom w:val="none" w:sz="0" w:space="0" w:color="auto"/>
            <w:right w:val="none" w:sz="0" w:space="0" w:color="auto"/>
          </w:divBdr>
        </w:div>
      </w:divsChild>
    </w:div>
    <w:div w:id="651105726">
      <w:bodyDiv w:val="1"/>
      <w:marLeft w:val="0"/>
      <w:marRight w:val="0"/>
      <w:marTop w:val="0"/>
      <w:marBottom w:val="0"/>
      <w:divBdr>
        <w:top w:val="none" w:sz="0" w:space="0" w:color="auto"/>
        <w:left w:val="none" w:sz="0" w:space="0" w:color="auto"/>
        <w:bottom w:val="none" w:sz="0" w:space="0" w:color="auto"/>
        <w:right w:val="none" w:sz="0" w:space="0" w:color="auto"/>
      </w:divBdr>
    </w:div>
    <w:div w:id="656081589">
      <w:bodyDiv w:val="1"/>
      <w:marLeft w:val="0"/>
      <w:marRight w:val="0"/>
      <w:marTop w:val="0"/>
      <w:marBottom w:val="0"/>
      <w:divBdr>
        <w:top w:val="none" w:sz="0" w:space="0" w:color="auto"/>
        <w:left w:val="none" w:sz="0" w:space="0" w:color="auto"/>
        <w:bottom w:val="none" w:sz="0" w:space="0" w:color="auto"/>
        <w:right w:val="none" w:sz="0" w:space="0" w:color="auto"/>
      </w:divBdr>
      <w:divsChild>
        <w:div w:id="196352617">
          <w:marLeft w:val="547"/>
          <w:marRight w:val="0"/>
          <w:marTop w:val="0"/>
          <w:marBottom w:val="160"/>
          <w:divBdr>
            <w:top w:val="none" w:sz="0" w:space="0" w:color="auto"/>
            <w:left w:val="none" w:sz="0" w:space="0" w:color="auto"/>
            <w:bottom w:val="none" w:sz="0" w:space="0" w:color="auto"/>
            <w:right w:val="none" w:sz="0" w:space="0" w:color="auto"/>
          </w:divBdr>
        </w:div>
        <w:div w:id="1051074122">
          <w:marLeft w:val="994"/>
          <w:marRight w:val="0"/>
          <w:marTop w:val="0"/>
          <w:marBottom w:val="160"/>
          <w:divBdr>
            <w:top w:val="none" w:sz="0" w:space="0" w:color="auto"/>
            <w:left w:val="none" w:sz="0" w:space="0" w:color="auto"/>
            <w:bottom w:val="none" w:sz="0" w:space="0" w:color="auto"/>
            <w:right w:val="none" w:sz="0" w:space="0" w:color="auto"/>
          </w:divBdr>
        </w:div>
        <w:div w:id="1219826408">
          <w:marLeft w:val="547"/>
          <w:marRight w:val="0"/>
          <w:marTop w:val="0"/>
          <w:marBottom w:val="160"/>
          <w:divBdr>
            <w:top w:val="none" w:sz="0" w:space="0" w:color="auto"/>
            <w:left w:val="none" w:sz="0" w:space="0" w:color="auto"/>
            <w:bottom w:val="none" w:sz="0" w:space="0" w:color="auto"/>
            <w:right w:val="none" w:sz="0" w:space="0" w:color="auto"/>
          </w:divBdr>
        </w:div>
        <w:div w:id="1942108258">
          <w:marLeft w:val="994"/>
          <w:marRight w:val="0"/>
          <w:marTop w:val="0"/>
          <w:marBottom w:val="160"/>
          <w:divBdr>
            <w:top w:val="none" w:sz="0" w:space="0" w:color="auto"/>
            <w:left w:val="none" w:sz="0" w:space="0" w:color="auto"/>
            <w:bottom w:val="none" w:sz="0" w:space="0" w:color="auto"/>
            <w:right w:val="none" w:sz="0" w:space="0" w:color="auto"/>
          </w:divBdr>
        </w:div>
        <w:div w:id="1964530112">
          <w:marLeft w:val="547"/>
          <w:marRight w:val="0"/>
          <w:marTop w:val="0"/>
          <w:marBottom w:val="160"/>
          <w:divBdr>
            <w:top w:val="none" w:sz="0" w:space="0" w:color="auto"/>
            <w:left w:val="none" w:sz="0" w:space="0" w:color="auto"/>
            <w:bottom w:val="none" w:sz="0" w:space="0" w:color="auto"/>
            <w:right w:val="none" w:sz="0" w:space="0" w:color="auto"/>
          </w:divBdr>
        </w:div>
        <w:div w:id="1972250794">
          <w:marLeft w:val="994"/>
          <w:marRight w:val="0"/>
          <w:marTop w:val="0"/>
          <w:marBottom w:val="160"/>
          <w:divBdr>
            <w:top w:val="none" w:sz="0" w:space="0" w:color="auto"/>
            <w:left w:val="none" w:sz="0" w:space="0" w:color="auto"/>
            <w:bottom w:val="none" w:sz="0" w:space="0" w:color="auto"/>
            <w:right w:val="none" w:sz="0" w:space="0" w:color="auto"/>
          </w:divBdr>
        </w:div>
      </w:divsChild>
    </w:div>
    <w:div w:id="681668073">
      <w:bodyDiv w:val="1"/>
      <w:marLeft w:val="0"/>
      <w:marRight w:val="0"/>
      <w:marTop w:val="0"/>
      <w:marBottom w:val="0"/>
      <w:divBdr>
        <w:top w:val="none" w:sz="0" w:space="0" w:color="auto"/>
        <w:left w:val="none" w:sz="0" w:space="0" w:color="auto"/>
        <w:bottom w:val="none" w:sz="0" w:space="0" w:color="auto"/>
        <w:right w:val="none" w:sz="0" w:space="0" w:color="auto"/>
      </w:divBdr>
    </w:div>
    <w:div w:id="695497221">
      <w:bodyDiv w:val="1"/>
      <w:marLeft w:val="0"/>
      <w:marRight w:val="0"/>
      <w:marTop w:val="0"/>
      <w:marBottom w:val="0"/>
      <w:divBdr>
        <w:top w:val="none" w:sz="0" w:space="0" w:color="auto"/>
        <w:left w:val="none" w:sz="0" w:space="0" w:color="auto"/>
        <w:bottom w:val="none" w:sz="0" w:space="0" w:color="auto"/>
        <w:right w:val="none" w:sz="0" w:space="0" w:color="auto"/>
      </w:divBdr>
    </w:div>
    <w:div w:id="708070445">
      <w:bodyDiv w:val="1"/>
      <w:marLeft w:val="0"/>
      <w:marRight w:val="0"/>
      <w:marTop w:val="0"/>
      <w:marBottom w:val="0"/>
      <w:divBdr>
        <w:top w:val="none" w:sz="0" w:space="0" w:color="auto"/>
        <w:left w:val="none" w:sz="0" w:space="0" w:color="auto"/>
        <w:bottom w:val="none" w:sz="0" w:space="0" w:color="auto"/>
        <w:right w:val="none" w:sz="0" w:space="0" w:color="auto"/>
      </w:divBdr>
      <w:divsChild>
        <w:div w:id="707292967">
          <w:marLeft w:val="619"/>
          <w:marRight w:val="0"/>
          <w:marTop w:val="0"/>
          <w:marBottom w:val="0"/>
          <w:divBdr>
            <w:top w:val="none" w:sz="0" w:space="0" w:color="auto"/>
            <w:left w:val="none" w:sz="0" w:space="0" w:color="auto"/>
            <w:bottom w:val="none" w:sz="0" w:space="0" w:color="auto"/>
            <w:right w:val="none" w:sz="0" w:space="0" w:color="auto"/>
          </w:divBdr>
        </w:div>
        <w:div w:id="1254390323">
          <w:marLeft w:val="619"/>
          <w:marRight w:val="0"/>
          <w:marTop w:val="0"/>
          <w:marBottom w:val="0"/>
          <w:divBdr>
            <w:top w:val="none" w:sz="0" w:space="0" w:color="auto"/>
            <w:left w:val="none" w:sz="0" w:space="0" w:color="auto"/>
            <w:bottom w:val="none" w:sz="0" w:space="0" w:color="auto"/>
            <w:right w:val="none" w:sz="0" w:space="0" w:color="auto"/>
          </w:divBdr>
        </w:div>
        <w:div w:id="1615284320">
          <w:marLeft w:val="706"/>
          <w:marRight w:val="0"/>
          <w:marTop w:val="0"/>
          <w:marBottom w:val="0"/>
          <w:divBdr>
            <w:top w:val="none" w:sz="0" w:space="0" w:color="auto"/>
            <w:left w:val="none" w:sz="0" w:space="0" w:color="auto"/>
            <w:bottom w:val="none" w:sz="0" w:space="0" w:color="auto"/>
            <w:right w:val="none" w:sz="0" w:space="0" w:color="auto"/>
          </w:divBdr>
        </w:div>
      </w:divsChild>
    </w:div>
    <w:div w:id="720833888">
      <w:bodyDiv w:val="1"/>
      <w:marLeft w:val="0"/>
      <w:marRight w:val="0"/>
      <w:marTop w:val="0"/>
      <w:marBottom w:val="0"/>
      <w:divBdr>
        <w:top w:val="none" w:sz="0" w:space="0" w:color="auto"/>
        <w:left w:val="none" w:sz="0" w:space="0" w:color="auto"/>
        <w:bottom w:val="none" w:sz="0" w:space="0" w:color="auto"/>
        <w:right w:val="none" w:sz="0" w:space="0" w:color="auto"/>
      </w:divBdr>
    </w:div>
    <w:div w:id="735781726">
      <w:bodyDiv w:val="1"/>
      <w:marLeft w:val="0"/>
      <w:marRight w:val="0"/>
      <w:marTop w:val="0"/>
      <w:marBottom w:val="0"/>
      <w:divBdr>
        <w:top w:val="none" w:sz="0" w:space="0" w:color="auto"/>
        <w:left w:val="none" w:sz="0" w:space="0" w:color="auto"/>
        <w:bottom w:val="none" w:sz="0" w:space="0" w:color="auto"/>
        <w:right w:val="none" w:sz="0" w:space="0" w:color="auto"/>
      </w:divBdr>
      <w:divsChild>
        <w:div w:id="1345983604">
          <w:marLeft w:val="547"/>
          <w:marRight w:val="0"/>
          <w:marTop w:val="0"/>
          <w:marBottom w:val="0"/>
          <w:divBdr>
            <w:top w:val="none" w:sz="0" w:space="0" w:color="auto"/>
            <w:left w:val="none" w:sz="0" w:space="0" w:color="auto"/>
            <w:bottom w:val="none" w:sz="0" w:space="0" w:color="auto"/>
            <w:right w:val="none" w:sz="0" w:space="0" w:color="auto"/>
          </w:divBdr>
        </w:div>
        <w:div w:id="1619990410">
          <w:marLeft w:val="547"/>
          <w:marRight w:val="0"/>
          <w:marTop w:val="0"/>
          <w:marBottom w:val="0"/>
          <w:divBdr>
            <w:top w:val="none" w:sz="0" w:space="0" w:color="auto"/>
            <w:left w:val="none" w:sz="0" w:space="0" w:color="auto"/>
            <w:bottom w:val="none" w:sz="0" w:space="0" w:color="auto"/>
            <w:right w:val="none" w:sz="0" w:space="0" w:color="auto"/>
          </w:divBdr>
        </w:div>
      </w:divsChild>
    </w:div>
    <w:div w:id="772238449">
      <w:bodyDiv w:val="1"/>
      <w:marLeft w:val="0"/>
      <w:marRight w:val="0"/>
      <w:marTop w:val="0"/>
      <w:marBottom w:val="0"/>
      <w:divBdr>
        <w:top w:val="none" w:sz="0" w:space="0" w:color="auto"/>
        <w:left w:val="none" w:sz="0" w:space="0" w:color="auto"/>
        <w:bottom w:val="none" w:sz="0" w:space="0" w:color="auto"/>
        <w:right w:val="none" w:sz="0" w:space="0" w:color="auto"/>
      </w:divBdr>
    </w:div>
    <w:div w:id="774207679">
      <w:bodyDiv w:val="1"/>
      <w:marLeft w:val="0"/>
      <w:marRight w:val="0"/>
      <w:marTop w:val="0"/>
      <w:marBottom w:val="0"/>
      <w:divBdr>
        <w:top w:val="none" w:sz="0" w:space="0" w:color="auto"/>
        <w:left w:val="none" w:sz="0" w:space="0" w:color="auto"/>
        <w:bottom w:val="none" w:sz="0" w:space="0" w:color="auto"/>
        <w:right w:val="none" w:sz="0" w:space="0" w:color="auto"/>
      </w:divBdr>
    </w:div>
    <w:div w:id="812066473">
      <w:bodyDiv w:val="1"/>
      <w:marLeft w:val="0"/>
      <w:marRight w:val="0"/>
      <w:marTop w:val="0"/>
      <w:marBottom w:val="0"/>
      <w:divBdr>
        <w:top w:val="none" w:sz="0" w:space="0" w:color="auto"/>
        <w:left w:val="none" w:sz="0" w:space="0" w:color="auto"/>
        <w:bottom w:val="none" w:sz="0" w:space="0" w:color="auto"/>
        <w:right w:val="none" w:sz="0" w:space="0" w:color="auto"/>
      </w:divBdr>
    </w:div>
    <w:div w:id="833228455">
      <w:bodyDiv w:val="1"/>
      <w:marLeft w:val="0"/>
      <w:marRight w:val="0"/>
      <w:marTop w:val="0"/>
      <w:marBottom w:val="0"/>
      <w:divBdr>
        <w:top w:val="none" w:sz="0" w:space="0" w:color="auto"/>
        <w:left w:val="none" w:sz="0" w:space="0" w:color="auto"/>
        <w:bottom w:val="none" w:sz="0" w:space="0" w:color="auto"/>
        <w:right w:val="none" w:sz="0" w:space="0" w:color="auto"/>
      </w:divBdr>
      <w:divsChild>
        <w:div w:id="44255154">
          <w:marLeft w:val="547"/>
          <w:marRight w:val="0"/>
          <w:marTop w:val="0"/>
          <w:marBottom w:val="0"/>
          <w:divBdr>
            <w:top w:val="none" w:sz="0" w:space="0" w:color="auto"/>
            <w:left w:val="none" w:sz="0" w:space="0" w:color="auto"/>
            <w:bottom w:val="none" w:sz="0" w:space="0" w:color="auto"/>
            <w:right w:val="none" w:sz="0" w:space="0" w:color="auto"/>
          </w:divBdr>
        </w:div>
        <w:div w:id="273054162">
          <w:marLeft w:val="547"/>
          <w:marRight w:val="0"/>
          <w:marTop w:val="0"/>
          <w:marBottom w:val="0"/>
          <w:divBdr>
            <w:top w:val="none" w:sz="0" w:space="0" w:color="auto"/>
            <w:left w:val="none" w:sz="0" w:space="0" w:color="auto"/>
            <w:bottom w:val="none" w:sz="0" w:space="0" w:color="auto"/>
            <w:right w:val="none" w:sz="0" w:space="0" w:color="auto"/>
          </w:divBdr>
        </w:div>
        <w:div w:id="1802992777">
          <w:marLeft w:val="547"/>
          <w:marRight w:val="0"/>
          <w:marTop w:val="0"/>
          <w:marBottom w:val="0"/>
          <w:divBdr>
            <w:top w:val="none" w:sz="0" w:space="0" w:color="auto"/>
            <w:left w:val="none" w:sz="0" w:space="0" w:color="auto"/>
            <w:bottom w:val="none" w:sz="0" w:space="0" w:color="auto"/>
            <w:right w:val="none" w:sz="0" w:space="0" w:color="auto"/>
          </w:divBdr>
        </w:div>
      </w:divsChild>
    </w:div>
    <w:div w:id="880557657">
      <w:bodyDiv w:val="1"/>
      <w:marLeft w:val="0"/>
      <w:marRight w:val="0"/>
      <w:marTop w:val="0"/>
      <w:marBottom w:val="0"/>
      <w:divBdr>
        <w:top w:val="none" w:sz="0" w:space="0" w:color="auto"/>
        <w:left w:val="none" w:sz="0" w:space="0" w:color="auto"/>
        <w:bottom w:val="none" w:sz="0" w:space="0" w:color="auto"/>
        <w:right w:val="none" w:sz="0" w:space="0" w:color="auto"/>
      </w:divBdr>
      <w:divsChild>
        <w:div w:id="489251234">
          <w:marLeft w:val="634"/>
          <w:marRight w:val="0"/>
          <w:marTop w:val="0"/>
          <w:marBottom w:val="0"/>
          <w:divBdr>
            <w:top w:val="none" w:sz="0" w:space="0" w:color="auto"/>
            <w:left w:val="none" w:sz="0" w:space="0" w:color="auto"/>
            <w:bottom w:val="none" w:sz="0" w:space="0" w:color="auto"/>
            <w:right w:val="none" w:sz="0" w:space="0" w:color="auto"/>
          </w:divBdr>
        </w:div>
        <w:div w:id="1108547340">
          <w:marLeft w:val="634"/>
          <w:marRight w:val="0"/>
          <w:marTop w:val="0"/>
          <w:marBottom w:val="0"/>
          <w:divBdr>
            <w:top w:val="none" w:sz="0" w:space="0" w:color="auto"/>
            <w:left w:val="none" w:sz="0" w:space="0" w:color="auto"/>
            <w:bottom w:val="none" w:sz="0" w:space="0" w:color="auto"/>
            <w:right w:val="none" w:sz="0" w:space="0" w:color="auto"/>
          </w:divBdr>
        </w:div>
        <w:div w:id="2105761925">
          <w:marLeft w:val="634"/>
          <w:marRight w:val="0"/>
          <w:marTop w:val="0"/>
          <w:marBottom w:val="0"/>
          <w:divBdr>
            <w:top w:val="none" w:sz="0" w:space="0" w:color="auto"/>
            <w:left w:val="none" w:sz="0" w:space="0" w:color="auto"/>
            <w:bottom w:val="none" w:sz="0" w:space="0" w:color="auto"/>
            <w:right w:val="none" w:sz="0" w:space="0" w:color="auto"/>
          </w:divBdr>
        </w:div>
      </w:divsChild>
    </w:div>
    <w:div w:id="926962525">
      <w:bodyDiv w:val="1"/>
      <w:marLeft w:val="0"/>
      <w:marRight w:val="0"/>
      <w:marTop w:val="0"/>
      <w:marBottom w:val="0"/>
      <w:divBdr>
        <w:top w:val="none" w:sz="0" w:space="0" w:color="auto"/>
        <w:left w:val="none" w:sz="0" w:space="0" w:color="auto"/>
        <w:bottom w:val="none" w:sz="0" w:space="0" w:color="auto"/>
        <w:right w:val="none" w:sz="0" w:space="0" w:color="auto"/>
      </w:divBdr>
      <w:divsChild>
        <w:div w:id="1306201998">
          <w:marLeft w:val="547"/>
          <w:marRight w:val="0"/>
          <w:marTop w:val="0"/>
          <w:marBottom w:val="0"/>
          <w:divBdr>
            <w:top w:val="none" w:sz="0" w:space="0" w:color="auto"/>
            <w:left w:val="none" w:sz="0" w:space="0" w:color="auto"/>
            <w:bottom w:val="none" w:sz="0" w:space="0" w:color="auto"/>
            <w:right w:val="none" w:sz="0" w:space="0" w:color="auto"/>
          </w:divBdr>
        </w:div>
      </w:divsChild>
    </w:div>
    <w:div w:id="934944385">
      <w:bodyDiv w:val="1"/>
      <w:marLeft w:val="0"/>
      <w:marRight w:val="0"/>
      <w:marTop w:val="0"/>
      <w:marBottom w:val="0"/>
      <w:divBdr>
        <w:top w:val="none" w:sz="0" w:space="0" w:color="auto"/>
        <w:left w:val="none" w:sz="0" w:space="0" w:color="auto"/>
        <w:bottom w:val="none" w:sz="0" w:space="0" w:color="auto"/>
        <w:right w:val="none" w:sz="0" w:space="0" w:color="auto"/>
      </w:divBdr>
      <w:divsChild>
        <w:div w:id="100613299">
          <w:marLeft w:val="274"/>
          <w:marRight w:val="0"/>
          <w:marTop w:val="0"/>
          <w:marBottom w:val="0"/>
          <w:divBdr>
            <w:top w:val="none" w:sz="0" w:space="0" w:color="auto"/>
            <w:left w:val="none" w:sz="0" w:space="0" w:color="auto"/>
            <w:bottom w:val="none" w:sz="0" w:space="0" w:color="auto"/>
            <w:right w:val="none" w:sz="0" w:space="0" w:color="auto"/>
          </w:divBdr>
        </w:div>
        <w:div w:id="941761238">
          <w:marLeft w:val="274"/>
          <w:marRight w:val="0"/>
          <w:marTop w:val="0"/>
          <w:marBottom w:val="0"/>
          <w:divBdr>
            <w:top w:val="none" w:sz="0" w:space="0" w:color="auto"/>
            <w:left w:val="none" w:sz="0" w:space="0" w:color="auto"/>
            <w:bottom w:val="none" w:sz="0" w:space="0" w:color="auto"/>
            <w:right w:val="none" w:sz="0" w:space="0" w:color="auto"/>
          </w:divBdr>
        </w:div>
        <w:div w:id="1116679602">
          <w:marLeft w:val="274"/>
          <w:marRight w:val="0"/>
          <w:marTop w:val="0"/>
          <w:marBottom w:val="0"/>
          <w:divBdr>
            <w:top w:val="none" w:sz="0" w:space="0" w:color="auto"/>
            <w:left w:val="none" w:sz="0" w:space="0" w:color="auto"/>
            <w:bottom w:val="none" w:sz="0" w:space="0" w:color="auto"/>
            <w:right w:val="none" w:sz="0" w:space="0" w:color="auto"/>
          </w:divBdr>
        </w:div>
        <w:div w:id="1153333445">
          <w:marLeft w:val="274"/>
          <w:marRight w:val="0"/>
          <w:marTop w:val="0"/>
          <w:marBottom w:val="0"/>
          <w:divBdr>
            <w:top w:val="none" w:sz="0" w:space="0" w:color="auto"/>
            <w:left w:val="none" w:sz="0" w:space="0" w:color="auto"/>
            <w:bottom w:val="none" w:sz="0" w:space="0" w:color="auto"/>
            <w:right w:val="none" w:sz="0" w:space="0" w:color="auto"/>
          </w:divBdr>
        </w:div>
        <w:div w:id="1410998558">
          <w:marLeft w:val="274"/>
          <w:marRight w:val="0"/>
          <w:marTop w:val="0"/>
          <w:marBottom w:val="0"/>
          <w:divBdr>
            <w:top w:val="none" w:sz="0" w:space="0" w:color="auto"/>
            <w:left w:val="none" w:sz="0" w:space="0" w:color="auto"/>
            <w:bottom w:val="none" w:sz="0" w:space="0" w:color="auto"/>
            <w:right w:val="none" w:sz="0" w:space="0" w:color="auto"/>
          </w:divBdr>
        </w:div>
        <w:div w:id="1655067528">
          <w:marLeft w:val="274"/>
          <w:marRight w:val="0"/>
          <w:marTop w:val="0"/>
          <w:marBottom w:val="0"/>
          <w:divBdr>
            <w:top w:val="none" w:sz="0" w:space="0" w:color="auto"/>
            <w:left w:val="none" w:sz="0" w:space="0" w:color="auto"/>
            <w:bottom w:val="none" w:sz="0" w:space="0" w:color="auto"/>
            <w:right w:val="none" w:sz="0" w:space="0" w:color="auto"/>
          </w:divBdr>
        </w:div>
      </w:divsChild>
    </w:div>
    <w:div w:id="950209918">
      <w:bodyDiv w:val="1"/>
      <w:marLeft w:val="0"/>
      <w:marRight w:val="0"/>
      <w:marTop w:val="0"/>
      <w:marBottom w:val="0"/>
      <w:divBdr>
        <w:top w:val="none" w:sz="0" w:space="0" w:color="auto"/>
        <w:left w:val="none" w:sz="0" w:space="0" w:color="auto"/>
        <w:bottom w:val="none" w:sz="0" w:space="0" w:color="auto"/>
        <w:right w:val="none" w:sz="0" w:space="0" w:color="auto"/>
      </w:divBdr>
    </w:div>
    <w:div w:id="953823337">
      <w:bodyDiv w:val="1"/>
      <w:marLeft w:val="0"/>
      <w:marRight w:val="0"/>
      <w:marTop w:val="0"/>
      <w:marBottom w:val="0"/>
      <w:divBdr>
        <w:top w:val="none" w:sz="0" w:space="0" w:color="auto"/>
        <w:left w:val="none" w:sz="0" w:space="0" w:color="auto"/>
        <w:bottom w:val="none" w:sz="0" w:space="0" w:color="auto"/>
        <w:right w:val="none" w:sz="0" w:space="0" w:color="auto"/>
      </w:divBdr>
      <w:divsChild>
        <w:div w:id="1837647331">
          <w:marLeft w:val="547"/>
          <w:marRight w:val="0"/>
          <w:marTop w:val="0"/>
          <w:marBottom w:val="0"/>
          <w:divBdr>
            <w:top w:val="none" w:sz="0" w:space="0" w:color="auto"/>
            <w:left w:val="none" w:sz="0" w:space="0" w:color="auto"/>
            <w:bottom w:val="none" w:sz="0" w:space="0" w:color="auto"/>
            <w:right w:val="none" w:sz="0" w:space="0" w:color="auto"/>
          </w:divBdr>
        </w:div>
      </w:divsChild>
    </w:div>
    <w:div w:id="1030494885">
      <w:bodyDiv w:val="1"/>
      <w:marLeft w:val="0"/>
      <w:marRight w:val="0"/>
      <w:marTop w:val="0"/>
      <w:marBottom w:val="0"/>
      <w:divBdr>
        <w:top w:val="none" w:sz="0" w:space="0" w:color="auto"/>
        <w:left w:val="none" w:sz="0" w:space="0" w:color="auto"/>
        <w:bottom w:val="none" w:sz="0" w:space="0" w:color="auto"/>
        <w:right w:val="none" w:sz="0" w:space="0" w:color="auto"/>
      </w:divBdr>
    </w:div>
    <w:div w:id="1032610827">
      <w:bodyDiv w:val="1"/>
      <w:marLeft w:val="0"/>
      <w:marRight w:val="0"/>
      <w:marTop w:val="0"/>
      <w:marBottom w:val="0"/>
      <w:divBdr>
        <w:top w:val="none" w:sz="0" w:space="0" w:color="auto"/>
        <w:left w:val="none" w:sz="0" w:space="0" w:color="auto"/>
        <w:bottom w:val="none" w:sz="0" w:space="0" w:color="auto"/>
        <w:right w:val="none" w:sz="0" w:space="0" w:color="auto"/>
      </w:divBdr>
    </w:div>
    <w:div w:id="1047487081">
      <w:bodyDiv w:val="1"/>
      <w:marLeft w:val="0"/>
      <w:marRight w:val="0"/>
      <w:marTop w:val="0"/>
      <w:marBottom w:val="0"/>
      <w:divBdr>
        <w:top w:val="none" w:sz="0" w:space="0" w:color="auto"/>
        <w:left w:val="none" w:sz="0" w:space="0" w:color="auto"/>
        <w:bottom w:val="none" w:sz="0" w:space="0" w:color="auto"/>
        <w:right w:val="none" w:sz="0" w:space="0" w:color="auto"/>
      </w:divBdr>
    </w:div>
    <w:div w:id="1091051278">
      <w:bodyDiv w:val="1"/>
      <w:marLeft w:val="0"/>
      <w:marRight w:val="0"/>
      <w:marTop w:val="0"/>
      <w:marBottom w:val="0"/>
      <w:divBdr>
        <w:top w:val="none" w:sz="0" w:space="0" w:color="auto"/>
        <w:left w:val="none" w:sz="0" w:space="0" w:color="auto"/>
        <w:bottom w:val="none" w:sz="0" w:space="0" w:color="auto"/>
        <w:right w:val="none" w:sz="0" w:space="0" w:color="auto"/>
      </w:divBdr>
      <w:divsChild>
        <w:div w:id="808284725">
          <w:marLeft w:val="547"/>
          <w:marRight w:val="0"/>
          <w:marTop w:val="0"/>
          <w:marBottom w:val="0"/>
          <w:divBdr>
            <w:top w:val="none" w:sz="0" w:space="0" w:color="auto"/>
            <w:left w:val="none" w:sz="0" w:space="0" w:color="auto"/>
            <w:bottom w:val="none" w:sz="0" w:space="0" w:color="auto"/>
            <w:right w:val="none" w:sz="0" w:space="0" w:color="auto"/>
          </w:divBdr>
        </w:div>
        <w:div w:id="1967270710">
          <w:marLeft w:val="547"/>
          <w:marRight w:val="0"/>
          <w:marTop w:val="0"/>
          <w:marBottom w:val="0"/>
          <w:divBdr>
            <w:top w:val="none" w:sz="0" w:space="0" w:color="auto"/>
            <w:left w:val="none" w:sz="0" w:space="0" w:color="auto"/>
            <w:bottom w:val="none" w:sz="0" w:space="0" w:color="auto"/>
            <w:right w:val="none" w:sz="0" w:space="0" w:color="auto"/>
          </w:divBdr>
        </w:div>
      </w:divsChild>
    </w:div>
    <w:div w:id="1103501252">
      <w:bodyDiv w:val="1"/>
      <w:marLeft w:val="0"/>
      <w:marRight w:val="0"/>
      <w:marTop w:val="0"/>
      <w:marBottom w:val="0"/>
      <w:divBdr>
        <w:top w:val="none" w:sz="0" w:space="0" w:color="auto"/>
        <w:left w:val="none" w:sz="0" w:space="0" w:color="auto"/>
        <w:bottom w:val="none" w:sz="0" w:space="0" w:color="auto"/>
        <w:right w:val="none" w:sz="0" w:space="0" w:color="auto"/>
      </w:divBdr>
      <w:divsChild>
        <w:div w:id="1227182114">
          <w:marLeft w:val="547"/>
          <w:marRight w:val="0"/>
          <w:marTop w:val="0"/>
          <w:marBottom w:val="0"/>
          <w:divBdr>
            <w:top w:val="none" w:sz="0" w:space="0" w:color="auto"/>
            <w:left w:val="none" w:sz="0" w:space="0" w:color="auto"/>
            <w:bottom w:val="none" w:sz="0" w:space="0" w:color="auto"/>
            <w:right w:val="none" w:sz="0" w:space="0" w:color="auto"/>
          </w:divBdr>
        </w:div>
      </w:divsChild>
    </w:div>
    <w:div w:id="1110588588">
      <w:bodyDiv w:val="1"/>
      <w:marLeft w:val="0"/>
      <w:marRight w:val="0"/>
      <w:marTop w:val="0"/>
      <w:marBottom w:val="0"/>
      <w:divBdr>
        <w:top w:val="none" w:sz="0" w:space="0" w:color="auto"/>
        <w:left w:val="none" w:sz="0" w:space="0" w:color="auto"/>
        <w:bottom w:val="none" w:sz="0" w:space="0" w:color="auto"/>
        <w:right w:val="none" w:sz="0" w:space="0" w:color="auto"/>
      </w:divBdr>
      <w:divsChild>
        <w:div w:id="1032538085">
          <w:marLeft w:val="547"/>
          <w:marRight w:val="0"/>
          <w:marTop w:val="0"/>
          <w:marBottom w:val="0"/>
          <w:divBdr>
            <w:top w:val="none" w:sz="0" w:space="0" w:color="auto"/>
            <w:left w:val="none" w:sz="0" w:space="0" w:color="auto"/>
            <w:bottom w:val="none" w:sz="0" w:space="0" w:color="auto"/>
            <w:right w:val="none" w:sz="0" w:space="0" w:color="auto"/>
          </w:divBdr>
        </w:div>
      </w:divsChild>
    </w:div>
    <w:div w:id="1156149181">
      <w:bodyDiv w:val="1"/>
      <w:marLeft w:val="0"/>
      <w:marRight w:val="0"/>
      <w:marTop w:val="0"/>
      <w:marBottom w:val="0"/>
      <w:divBdr>
        <w:top w:val="none" w:sz="0" w:space="0" w:color="auto"/>
        <w:left w:val="none" w:sz="0" w:space="0" w:color="auto"/>
        <w:bottom w:val="none" w:sz="0" w:space="0" w:color="auto"/>
        <w:right w:val="none" w:sz="0" w:space="0" w:color="auto"/>
      </w:divBdr>
      <w:divsChild>
        <w:div w:id="58329808">
          <w:marLeft w:val="821"/>
          <w:marRight w:val="0"/>
          <w:marTop w:val="0"/>
          <w:marBottom w:val="0"/>
          <w:divBdr>
            <w:top w:val="none" w:sz="0" w:space="0" w:color="auto"/>
            <w:left w:val="none" w:sz="0" w:space="0" w:color="auto"/>
            <w:bottom w:val="none" w:sz="0" w:space="0" w:color="auto"/>
            <w:right w:val="none" w:sz="0" w:space="0" w:color="auto"/>
          </w:divBdr>
        </w:div>
        <w:div w:id="397286754">
          <w:marLeft w:val="907"/>
          <w:marRight w:val="0"/>
          <w:marTop w:val="0"/>
          <w:marBottom w:val="0"/>
          <w:divBdr>
            <w:top w:val="none" w:sz="0" w:space="0" w:color="auto"/>
            <w:left w:val="none" w:sz="0" w:space="0" w:color="auto"/>
            <w:bottom w:val="none" w:sz="0" w:space="0" w:color="auto"/>
            <w:right w:val="none" w:sz="0" w:space="0" w:color="auto"/>
          </w:divBdr>
        </w:div>
        <w:div w:id="406657156">
          <w:marLeft w:val="821"/>
          <w:marRight w:val="0"/>
          <w:marTop w:val="0"/>
          <w:marBottom w:val="0"/>
          <w:divBdr>
            <w:top w:val="none" w:sz="0" w:space="0" w:color="auto"/>
            <w:left w:val="none" w:sz="0" w:space="0" w:color="auto"/>
            <w:bottom w:val="none" w:sz="0" w:space="0" w:color="auto"/>
            <w:right w:val="none" w:sz="0" w:space="0" w:color="auto"/>
          </w:divBdr>
        </w:div>
        <w:div w:id="743911479">
          <w:marLeft w:val="821"/>
          <w:marRight w:val="0"/>
          <w:marTop w:val="0"/>
          <w:marBottom w:val="0"/>
          <w:divBdr>
            <w:top w:val="none" w:sz="0" w:space="0" w:color="auto"/>
            <w:left w:val="none" w:sz="0" w:space="0" w:color="auto"/>
            <w:bottom w:val="none" w:sz="0" w:space="0" w:color="auto"/>
            <w:right w:val="none" w:sz="0" w:space="0" w:color="auto"/>
          </w:divBdr>
        </w:div>
        <w:div w:id="1526943378">
          <w:marLeft w:val="907"/>
          <w:marRight w:val="0"/>
          <w:marTop w:val="0"/>
          <w:marBottom w:val="0"/>
          <w:divBdr>
            <w:top w:val="none" w:sz="0" w:space="0" w:color="auto"/>
            <w:left w:val="none" w:sz="0" w:space="0" w:color="auto"/>
            <w:bottom w:val="none" w:sz="0" w:space="0" w:color="auto"/>
            <w:right w:val="none" w:sz="0" w:space="0" w:color="auto"/>
          </w:divBdr>
        </w:div>
        <w:div w:id="1597057549">
          <w:marLeft w:val="907"/>
          <w:marRight w:val="0"/>
          <w:marTop w:val="0"/>
          <w:marBottom w:val="0"/>
          <w:divBdr>
            <w:top w:val="none" w:sz="0" w:space="0" w:color="auto"/>
            <w:left w:val="none" w:sz="0" w:space="0" w:color="auto"/>
            <w:bottom w:val="none" w:sz="0" w:space="0" w:color="auto"/>
            <w:right w:val="none" w:sz="0" w:space="0" w:color="auto"/>
          </w:divBdr>
        </w:div>
      </w:divsChild>
    </w:div>
    <w:div w:id="1183125581">
      <w:bodyDiv w:val="1"/>
      <w:marLeft w:val="0"/>
      <w:marRight w:val="0"/>
      <w:marTop w:val="0"/>
      <w:marBottom w:val="0"/>
      <w:divBdr>
        <w:top w:val="none" w:sz="0" w:space="0" w:color="auto"/>
        <w:left w:val="none" w:sz="0" w:space="0" w:color="auto"/>
        <w:bottom w:val="none" w:sz="0" w:space="0" w:color="auto"/>
        <w:right w:val="none" w:sz="0" w:space="0" w:color="auto"/>
      </w:divBdr>
      <w:divsChild>
        <w:div w:id="1900282588">
          <w:marLeft w:val="547"/>
          <w:marRight w:val="0"/>
          <w:marTop w:val="0"/>
          <w:marBottom w:val="0"/>
          <w:divBdr>
            <w:top w:val="none" w:sz="0" w:space="0" w:color="auto"/>
            <w:left w:val="none" w:sz="0" w:space="0" w:color="auto"/>
            <w:bottom w:val="none" w:sz="0" w:space="0" w:color="auto"/>
            <w:right w:val="none" w:sz="0" w:space="0" w:color="auto"/>
          </w:divBdr>
        </w:div>
      </w:divsChild>
    </w:div>
    <w:div w:id="1217006000">
      <w:bodyDiv w:val="1"/>
      <w:marLeft w:val="0"/>
      <w:marRight w:val="0"/>
      <w:marTop w:val="0"/>
      <w:marBottom w:val="0"/>
      <w:divBdr>
        <w:top w:val="none" w:sz="0" w:space="0" w:color="auto"/>
        <w:left w:val="none" w:sz="0" w:space="0" w:color="auto"/>
        <w:bottom w:val="none" w:sz="0" w:space="0" w:color="auto"/>
        <w:right w:val="none" w:sz="0" w:space="0" w:color="auto"/>
      </w:divBdr>
      <w:divsChild>
        <w:div w:id="344864661">
          <w:marLeft w:val="1080"/>
          <w:marRight w:val="0"/>
          <w:marTop w:val="0"/>
          <w:marBottom w:val="0"/>
          <w:divBdr>
            <w:top w:val="none" w:sz="0" w:space="0" w:color="auto"/>
            <w:left w:val="none" w:sz="0" w:space="0" w:color="auto"/>
            <w:bottom w:val="none" w:sz="0" w:space="0" w:color="auto"/>
            <w:right w:val="none" w:sz="0" w:space="0" w:color="auto"/>
          </w:divBdr>
        </w:div>
        <w:div w:id="303050371">
          <w:marLeft w:val="1080"/>
          <w:marRight w:val="0"/>
          <w:marTop w:val="0"/>
          <w:marBottom w:val="0"/>
          <w:divBdr>
            <w:top w:val="none" w:sz="0" w:space="0" w:color="auto"/>
            <w:left w:val="none" w:sz="0" w:space="0" w:color="auto"/>
            <w:bottom w:val="none" w:sz="0" w:space="0" w:color="auto"/>
            <w:right w:val="none" w:sz="0" w:space="0" w:color="auto"/>
          </w:divBdr>
        </w:div>
        <w:div w:id="960262385">
          <w:marLeft w:val="1080"/>
          <w:marRight w:val="0"/>
          <w:marTop w:val="0"/>
          <w:marBottom w:val="0"/>
          <w:divBdr>
            <w:top w:val="none" w:sz="0" w:space="0" w:color="auto"/>
            <w:left w:val="none" w:sz="0" w:space="0" w:color="auto"/>
            <w:bottom w:val="none" w:sz="0" w:space="0" w:color="auto"/>
            <w:right w:val="none" w:sz="0" w:space="0" w:color="auto"/>
          </w:divBdr>
        </w:div>
        <w:div w:id="464204024">
          <w:marLeft w:val="1080"/>
          <w:marRight w:val="0"/>
          <w:marTop w:val="0"/>
          <w:marBottom w:val="0"/>
          <w:divBdr>
            <w:top w:val="none" w:sz="0" w:space="0" w:color="auto"/>
            <w:left w:val="none" w:sz="0" w:space="0" w:color="auto"/>
            <w:bottom w:val="none" w:sz="0" w:space="0" w:color="auto"/>
            <w:right w:val="none" w:sz="0" w:space="0" w:color="auto"/>
          </w:divBdr>
        </w:div>
        <w:div w:id="2107265146">
          <w:marLeft w:val="1080"/>
          <w:marRight w:val="0"/>
          <w:marTop w:val="0"/>
          <w:marBottom w:val="0"/>
          <w:divBdr>
            <w:top w:val="none" w:sz="0" w:space="0" w:color="auto"/>
            <w:left w:val="none" w:sz="0" w:space="0" w:color="auto"/>
            <w:bottom w:val="none" w:sz="0" w:space="0" w:color="auto"/>
            <w:right w:val="none" w:sz="0" w:space="0" w:color="auto"/>
          </w:divBdr>
        </w:div>
        <w:div w:id="1868717205">
          <w:marLeft w:val="1080"/>
          <w:marRight w:val="0"/>
          <w:marTop w:val="0"/>
          <w:marBottom w:val="0"/>
          <w:divBdr>
            <w:top w:val="none" w:sz="0" w:space="0" w:color="auto"/>
            <w:left w:val="none" w:sz="0" w:space="0" w:color="auto"/>
            <w:bottom w:val="none" w:sz="0" w:space="0" w:color="auto"/>
            <w:right w:val="none" w:sz="0" w:space="0" w:color="auto"/>
          </w:divBdr>
        </w:div>
        <w:div w:id="1092312870">
          <w:marLeft w:val="1080"/>
          <w:marRight w:val="0"/>
          <w:marTop w:val="0"/>
          <w:marBottom w:val="0"/>
          <w:divBdr>
            <w:top w:val="none" w:sz="0" w:space="0" w:color="auto"/>
            <w:left w:val="none" w:sz="0" w:space="0" w:color="auto"/>
            <w:bottom w:val="none" w:sz="0" w:space="0" w:color="auto"/>
            <w:right w:val="none" w:sz="0" w:space="0" w:color="auto"/>
          </w:divBdr>
        </w:div>
      </w:divsChild>
    </w:div>
    <w:div w:id="1236471377">
      <w:bodyDiv w:val="1"/>
      <w:marLeft w:val="0"/>
      <w:marRight w:val="0"/>
      <w:marTop w:val="0"/>
      <w:marBottom w:val="0"/>
      <w:divBdr>
        <w:top w:val="none" w:sz="0" w:space="0" w:color="auto"/>
        <w:left w:val="none" w:sz="0" w:space="0" w:color="auto"/>
        <w:bottom w:val="none" w:sz="0" w:space="0" w:color="auto"/>
        <w:right w:val="none" w:sz="0" w:space="0" w:color="auto"/>
      </w:divBdr>
      <w:divsChild>
        <w:div w:id="1487668073">
          <w:marLeft w:val="547"/>
          <w:marRight w:val="0"/>
          <w:marTop w:val="0"/>
          <w:marBottom w:val="0"/>
          <w:divBdr>
            <w:top w:val="none" w:sz="0" w:space="0" w:color="auto"/>
            <w:left w:val="none" w:sz="0" w:space="0" w:color="auto"/>
            <w:bottom w:val="none" w:sz="0" w:space="0" w:color="auto"/>
            <w:right w:val="none" w:sz="0" w:space="0" w:color="auto"/>
          </w:divBdr>
        </w:div>
      </w:divsChild>
    </w:div>
    <w:div w:id="1252278503">
      <w:bodyDiv w:val="1"/>
      <w:marLeft w:val="0"/>
      <w:marRight w:val="0"/>
      <w:marTop w:val="0"/>
      <w:marBottom w:val="0"/>
      <w:divBdr>
        <w:top w:val="none" w:sz="0" w:space="0" w:color="auto"/>
        <w:left w:val="none" w:sz="0" w:space="0" w:color="auto"/>
        <w:bottom w:val="none" w:sz="0" w:space="0" w:color="auto"/>
        <w:right w:val="none" w:sz="0" w:space="0" w:color="auto"/>
      </w:divBdr>
      <w:divsChild>
        <w:div w:id="1729642522">
          <w:marLeft w:val="547"/>
          <w:marRight w:val="0"/>
          <w:marTop w:val="0"/>
          <w:marBottom w:val="0"/>
          <w:divBdr>
            <w:top w:val="none" w:sz="0" w:space="0" w:color="auto"/>
            <w:left w:val="none" w:sz="0" w:space="0" w:color="auto"/>
            <w:bottom w:val="none" w:sz="0" w:space="0" w:color="auto"/>
            <w:right w:val="none" w:sz="0" w:space="0" w:color="auto"/>
          </w:divBdr>
        </w:div>
        <w:div w:id="895894398">
          <w:marLeft w:val="547"/>
          <w:marRight w:val="0"/>
          <w:marTop w:val="0"/>
          <w:marBottom w:val="0"/>
          <w:divBdr>
            <w:top w:val="none" w:sz="0" w:space="0" w:color="auto"/>
            <w:left w:val="none" w:sz="0" w:space="0" w:color="auto"/>
            <w:bottom w:val="none" w:sz="0" w:space="0" w:color="auto"/>
            <w:right w:val="none" w:sz="0" w:space="0" w:color="auto"/>
          </w:divBdr>
        </w:div>
      </w:divsChild>
    </w:div>
    <w:div w:id="1269773693">
      <w:bodyDiv w:val="1"/>
      <w:marLeft w:val="0"/>
      <w:marRight w:val="0"/>
      <w:marTop w:val="0"/>
      <w:marBottom w:val="0"/>
      <w:divBdr>
        <w:top w:val="none" w:sz="0" w:space="0" w:color="auto"/>
        <w:left w:val="none" w:sz="0" w:space="0" w:color="auto"/>
        <w:bottom w:val="none" w:sz="0" w:space="0" w:color="auto"/>
        <w:right w:val="none" w:sz="0" w:space="0" w:color="auto"/>
      </w:divBdr>
    </w:div>
    <w:div w:id="1284462170">
      <w:bodyDiv w:val="1"/>
      <w:marLeft w:val="0"/>
      <w:marRight w:val="0"/>
      <w:marTop w:val="0"/>
      <w:marBottom w:val="0"/>
      <w:divBdr>
        <w:top w:val="none" w:sz="0" w:space="0" w:color="auto"/>
        <w:left w:val="none" w:sz="0" w:space="0" w:color="auto"/>
        <w:bottom w:val="none" w:sz="0" w:space="0" w:color="auto"/>
        <w:right w:val="none" w:sz="0" w:space="0" w:color="auto"/>
      </w:divBdr>
    </w:div>
    <w:div w:id="1328677987">
      <w:bodyDiv w:val="1"/>
      <w:marLeft w:val="0"/>
      <w:marRight w:val="0"/>
      <w:marTop w:val="0"/>
      <w:marBottom w:val="0"/>
      <w:divBdr>
        <w:top w:val="none" w:sz="0" w:space="0" w:color="auto"/>
        <w:left w:val="none" w:sz="0" w:space="0" w:color="auto"/>
        <w:bottom w:val="none" w:sz="0" w:space="0" w:color="auto"/>
        <w:right w:val="none" w:sz="0" w:space="0" w:color="auto"/>
      </w:divBdr>
      <w:divsChild>
        <w:div w:id="2058553894">
          <w:marLeft w:val="547"/>
          <w:marRight w:val="0"/>
          <w:marTop w:val="0"/>
          <w:marBottom w:val="0"/>
          <w:divBdr>
            <w:top w:val="none" w:sz="0" w:space="0" w:color="auto"/>
            <w:left w:val="none" w:sz="0" w:space="0" w:color="auto"/>
            <w:bottom w:val="none" w:sz="0" w:space="0" w:color="auto"/>
            <w:right w:val="none" w:sz="0" w:space="0" w:color="auto"/>
          </w:divBdr>
        </w:div>
      </w:divsChild>
    </w:div>
    <w:div w:id="1330905264">
      <w:bodyDiv w:val="1"/>
      <w:marLeft w:val="0"/>
      <w:marRight w:val="0"/>
      <w:marTop w:val="0"/>
      <w:marBottom w:val="0"/>
      <w:divBdr>
        <w:top w:val="none" w:sz="0" w:space="0" w:color="auto"/>
        <w:left w:val="none" w:sz="0" w:space="0" w:color="auto"/>
        <w:bottom w:val="none" w:sz="0" w:space="0" w:color="auto"/>
        <w:right w:val="none" w:sz="0" w:space="0" w:color="auto"/>
      </w:divBdr>
    </w:div>
    <w:div w:id="1344361435">
      <w:bodyDiv w:val="1"/>
      <w:marLeft w:val="0"/>
      <w:marRight w:val="0"/>
      <w:marTop w:val="0"/>
      <w:marBottom w:val="0"/>
      <w:divBdr>
        <w:top w:val="none" w:sz="0" w:space="0" w:color="auto"/>
        <w:left w:val="none" w:sz="0" w:space="0" w:color="auto"/>
        <w:bottom w:val="none" w:sz="0" w:space="0" w:color="auto"/>
        <w:right w:val="none" w:sz="0" w:space="0" w:color="auto"/>
      </w:divBdr>
    </w:div>
    <w:div w:id="1378774217">
      <w:bodyDiv w:val="1"/>
      <w:marLeft w:val="0"/>
      <w:marRight w:val="0"/>
      <w:marTop w:val="0"/>
      <w:marBottom w:val="0"/>
      <w:divBdr>
        <w:top w:val="none" w:sz="0" w:space="0" w:color="auto"/>
        <w:left w:val="none" w:sz="0" w:space="0" w:color="auto"/>
        <w:bottom w:val="none" w:sz="0" w:space="0" w:color="auto"/>
        <w:right w:val="none" w:sz="0" w:space="0" w:color="auto"/>
      </w:divBdr>
      <w:divsChild>
        <w:div w:id="369960038">
          <w:marLeft w:val="634"/>
          <w:marRight w:val="0"/>
          <w:marTop w:val="0"/>
          <w:marBottom w:val="0"/>
          <w:divBdr>
            <w:top w:val="none" w:sz="0" w:space="0" w:color="auto"/>
            <w:left w:val="none" w:sz="0" w:space="0" w:color="auto"/>
            <w:bottom w:val="none" w:sz="0" w:space="0" w:color="auto"/>
            <w:right w:val="none" w:sz="0" w:space="0" w:color="auto"/>
          </w:divBdr>
        </w:div>
        <w:div w:id="1952736869">
          <w:marLeft w:val="634"/>
          <w:marRight w:val="0"/>
          <w:marTop w:val="0"/>
          <w:marBottom w:val="160"/>
          <w:divBdr>
            <w:top w:val="none" w:sz="0" w:space="0" w:color="auto"/>
            <w:left w:val="none" w:sz="0" w:space="0" w:color="auto"/>
            <w:bottom w:val="none" w:sz="0" w:space="0" w:color="auto"/>
            <w:right w:val="none" w:sz="0" w:space="0" w:color="auto"/>
          </w:divBdr>
        </w:div>
      </w:divsChild>
    </w:div>
    <w:div w:id="1383097032">
      <w:bodyDiv w:val="1"/>
      <w:marLeft w:val="0"/>
      <w:marRight w:val="0"/>
      <w:marTop w:val="0"/>
      <w:marBottom w:val="0"/>
      <w:divBdr>
        <w:top w:val="none" w:sz="0" w:space="0" w:color="auto"/>
        <w:left w:val="none" w:sz="0" w:space="0" w:color="auto"/>
        <w:bottom w:val="none" w:sz="0" w:space="0" w:color="auto"/>
        <w:right w:val="none" w:sz="0" w:space="0" w:color="auto"/>
      </w:divBdr>
    </w:div>
    <w:div w:id="1388605086">
      <w:bodyDiv w:val="1"/>
      <w:marLeft w:val="0"/>
      <w:marRight w:val="0"/>
      <w:marTop w:val="0"/>
      <w:marBottom w:val="0"/>
      <w:divBdr>
        <w:top w:val="none" w:sz="0" w:space="0" w:color="auto"/>
        <w:left w:val="none" w:sz="0" w:space="0" w:color="auto"/>
        <w:bottom w:val="none" w:sz="0" w:space="0" w:color="auto"/>
        <w:right w:val="none" w:sz="0" w:space="0" w:color="auto"/>
      </w:divBdr>
    </w:div>
    <w:div w:id="1454590100">
      <w:bodyDiv w:val="1"/>
      <w:marLeft w:val="0"/>
      <w:marRight w:val="0"/>
      <w:marTop w:val="0"/>
      <w:marBottom w:val="0"/>
      <w:divBdr>
        <w:top w:val="none" w:sz="0" w:space="0" w:color="auto"/>
        <w:left w:val="none" w:sz="0" w:space="0" w:color="auto"/>
        <w:bottom w:val="none" w:sz="0" w:space="0" w:color="auto"/>
        <w:right w:val="none" w:sz="0" w:space="0" w:color="auto"/>
      </w:divBdr>
      <w:divsChild>
        <w:div w:id="203249615">
          <w:marLeft w:val="720"/>
          <w:marRight w:val="0"/>
          <w:marTop w:val="72"/>
          <w:marBottom w:val="160"/>
          <w:divBdr>
            <w:top w:val="none" w:sz="0" w:space="0" w:color="auto"/>
            <w:left w:val="none" w:sz="0" w:space="0" w:color="auto"/>
            <w:bottom w:val="none" w:sz="0" w:space="0" w:color="auto"/>
            <w:right w:val="none" w:sz="0" w:space="0" w:color="auto"/>
          </w:divBdr>
        </w:div>
        <w:div w:id="926615088">
          <w:marLeft w:val="619"/>
          <w:marRight w:val="0"/>
          <w:marTop w:val="72"/>
          <w:marBottom w:val="160"/>
          <w:divBdr>
            <w:top w:val="none" w:sz="0" w:space="0" w:color="auto"/>
            <w:left w:val="none" w:sz="0" w:space="0" w:color="auto"/>
            <w:bottom w:val="none" w:sz="0" w:space="0" w:color="auto"/>
            <w:right w:val="none" w:sz="0" w:space="0" w:color="auto"/>
          </w:divBdr>
        </w:div>
        <w:div w:id="1026099141">
          <w:marLeft w:val="619"/>
          <w:marRight w:val="0"/>
          <w:marTop w:val="72"/>
          <w:marBottom w:val="0"/>
          <w:divBdr>
            <w:top w:val="none" w:sz="0" w:space="0" w:color="auto"/>
            <w:left w:val="none" w:sz="0" w:space="0" w:color="auto"/>
            <w:bottom w:val="none" w:sz="0" w:space="0" w:color="auto"/>
            <w:right w:val="none" w:sz="0" w:space="0" w:color="auto"/>
          </w:divBdr>
        </w:div>
        <w:div w:id="1122729551">
          <w:marLeft w:val="619"/>
          <w:marRight w:val="0"/>
          <w:marTop w:val="72"/>
          <w:marBottom w:val="0"/>
          <w:divBdr>
            <w:top w:val="none" w:sz="0" w:space="0" w:color="auto"/>
            <w:left w:val="none" w:sz="0" w:space="0" w:color="auto"/>
            <w:bottom w:val="none" w:sz="0" w:space="0" w:color="auto"/>
            <w:right w:val="none" w:sz="0" w:space="0" w:color="auto"/>
          </w:divBdr>
        </w:div>
        <w:div w:id="1178151457">
          <w:marLeft w:val="706"/>
          <w:marRight w:val="0"/>
          <w:marTop w:val="72"/>
          <w:marBottom w:val="160"/>
          <w:divBdr>
            <w:top w:val="none" w:sz="0" w:space="0" w:color="auto"/>
            <w:left w:val="none" w:sz="0" w:space="0" w:color="auto"/>
            <w:bottom w:val="none" w:sz="0" w:space="0" w:color="auto"/>
            <w:right w:val="none" w:sz="0" w:space="0" w:color="auto"/>
          </w:divBdr>
        </w:div>
      </w:divsChild>
    </w:div>
    <w:div w:id="1459493061">
      <w:bodyDiv w:val="1"/>
      <w:marLeft w:val="0"/>
      <w:marRight w:val="0"/>
      <w:marTop w:val="0"/>
      <w:marBottom w:val="0"/>
      <w:divBdr>
        <w:top w:val="none" w:sz="0" w:space="0" w:color="auto"/>
        <w:left w:val="none" w:sz="0" w:space="0" w:color="auto"/>
        <w:bottom w:val="none" w:sz="0" w:space="0" w:color="auto"/>
        <w:right w:val="none" w:sz="0" w:space="0" w:color="auto"/>
      </w:divBdr>
      <w:divsChild>
        <w:div w:id="449932922">
          <w:marLeft w:val="547"/>
          <w:marRight w:val="0"/>
          <w:marTop w:val="0"/>
          <w:marBottom w:val="0"/>
          <w:divBdr>
            <w:top w:val="none" w:sz="0" w:space="0" w:color="auto"/>
            <w:left w:val="none" w:sz="0" w:space="0" w:color="auto"/>
            <w:bottom w:val="none" w:sz="0" w:space="0" w:color="auto"/>
            <w:right w:val="none" w:sz="0" w:space="0" w:color="auto"/>
          </w:divBdr>
        </w:div>
        <w:div w:id="1998728110">
          <w:marLeft w:val="547"/>
          <w:marRight w:val="0"/>
          <w:marTop w:val="0"/>
          <w:marBottom w:val="0"/>
          <w:divBdr>
            <w:top w:val="none" w:sz="0" w:space="0" w:color="auto"/>
            <w:left w:val="none" w:sz="0" w:space="0" w:color="auto"/>
            <w:bottom w:val="none" w:sz="0" w:space="0" w:color="auto"/>
            <w:right w:val="none" w:sz="0" w:space="0" w:color="auto"/>
          </w:divBdr>
        </w:div>
      </w:divsChild>
    </w:div>
    <w:div w:id="1502969428">
      <w:bodyDiv w:val="1"/>
      <w:marLeft w:val="0"/>
      <w:marRight w:val="0"/>
      <w:marTop w:val="0"/>
      <w:marBottom w:val="0"/>
      <w:divBdr>
        <w:top w:val="none" w:sz="0" w:space="0" w:color="auto"/>
        <w:left w:val="none" w:sz="0" w:space="0" w:color="auto"/>
        <w:bottom w:val="none" w:sz="0" w:space="0" w:color="auto"/>
        <w:right w:val="none" w:sz="0" w:space="0" w:color="auto"/>
      </w:divBdr>
    </w:div>
    <w:div w:id="1541820921">
      <w:bodyDiv w:val="1"/>
      <w:marLeft w:val="0"/>
      <w:marRight w:val="0"/>
      <w:marTop w:val="0"/>
      <w:marBottom w:val="0"/>
      <w:divBdr>
        <w:top w:val="none" w:sz="0" w:space="0" w:color="auto"/>
        <w:left w:val="none" w:sz="0" w:space="0" w:color="auto"/>
        <w:bottom w:val="none" w:sz="0" w:space="0" w:color="auto"/>
        <w:right w:val="none" w:sz="0" w:space="0" w:color="auto"/>
      </w:divBdr>
    </w:div>
    <w:div w:id="1545167363">
      <w:bodyDiv w:val="1"/>
      <w:marLeft w:val="0"/>
      <w:marRight w:val="0"/>
      <w:marTop w:val="0"/>
      <w:marBottom w:val="0"/>
      <w:divBdr>
        <w:top w:val="none" w:sz="0" w:space="0" w:color="auto"/>
        <w:left w:val="none" w:sz="0" w:space="0" w:color="auto"/>
        <w:bottom w:val="none" w:sz="0" w:space="0" w:color="auto"/>
        <w:right w:val="none" w:sz="0" w:space="0" w:color="auto"/>
      </w:divBdr>
    </w:div>
    <w:div w:id="1582133304">
      <w:bodyDiv w:val="1"/>
      <w:marLeft w:val="0"/>
      <w:marRight w:val="0"/>
      <w:marTop w:val="0"/>
      <w:marBottom w:val="0"/>
      <w:divBdr>
        <w:top w:val="none" w:sz="0" w:space="0" w:color="auto"/>
        <w:left w:val="none" w:sz="0" w:space="0" w:color="auto"/>
        <w:bottom w:val="none" w:sz="0" w:space="0" w:color="auto"/>
        <w:right w:val="none" w:sz="0" w:space="0" w:color="auto"/>
      </w:divBdr>
      <w:divsChild>
        <w:div w:id="357004986">
          <w:marLeft w:val="547"/>
          <w:marRight w:val="0"/>
          <w:marTop w:val="0"/>
          <w:marBottom w:val="0"/>
          <w:divBdr>
            <w:top w:val="none" w:sz="0" w:space="0" w:color="auto"/>
            <w:left w:val="none" w:sz="0" w:space="0" w:color="auto"/>
            <w:bottom w:val="none" w:sz="0" w:space="0" w:color="auto"/>
            <w:right w:val="none" w:sz="0" w:space="0" w:color="auto"/>
          </w:divBdr>
        </w:div>
        <w:div w:id="1186283203">
          <w:marLeft w:val="547"/>
          <w:marRight w:val="0"/>
          <w:marTop w:val="0"/>
          <w:marBottom w:val="0"/>
          <w:divBdr>
            <w:top w:val="none" w:sz="0" w:space="0" w:color="auto"/>
            <w:left w:val="none" w:sz="0" w:space="0" w:color="auto"/>
            <w:bottom w:val="none" w:sz="0" w:space="0" w:color="auto"/>
            <w:right w:val="none" w:sz="0" w:space="0" w:color="auto"/>
          </w:divBdr>
        </w:div>
      </w:divsChild>
    </w:div>
    <w:div w:id="1585796143">
      <w:bodyDiv w:val="1"/>
      <w:marLeft w:val="0"/>
      <w:marRight w:val="0"/>
      <w:marTop w:val="0"/>
      <w:marBottom w:val="0"/>
      <w:divBdr>
        <w:top w:val="none" w:sz="0" w:space="0" w:color="auto"/>
        <w:left w:val="none" w:sz="0" w:space="0" w:color="auto"/>
        <w:bottom w:val="none" w:sz="0" w:space="0" w:color="auto"/>
        <w:right w:val="none" w:sz="0" w:space="0" w:color="auto"/>
      </w:divBdr>
    </w:div>
    <w:div w:id="1639729106">
      <w:bodyDiv w:val="1"/>
      <w:marLeft w:val="0"/>
      <w:marRight w:val="0"/>
      <w:marTop w:val="0"/>
      <w:marBottom w:val="0"/>
      <w:divBdr>
        <w:top w:val="none" w:sz="0" w:space="0" w:color="auto"/>
        <w:left w:val="none" w:sz="0" w:space="0" w:color="auto"/>
        <w:bottom w:val="none" w:sz="0" w:space="0" w:color="auto"/>
        <w:right w:val="none" w:sz="0" w:space="0" w:color="auto"/>
      </w:divBdr>
    </w:div>
    <w:div w:id="1644500154">
      <w:bodyDiv w:val="1"/>
      <w:marLeft w:val="0"/>
      <w:marRight w:val="0"/>
      <w:marTop w:val="0"/>
      <w:marBottom w:val="0"/>
      <w:divBdr>
        <w:top w:val="none" w:sz="0" w:space="0" w:color="auto"/>
        <w:left w:val="none" w:sz="0" w:space="0" w:color="auto"/>
        <w:bottom w:val="none" w:sz="0" w:space="0" w:color="auto"/>
        <w:right w:val="none" w:sz="0" w:space="0" w:color="auto"/>
      </w:divBdr>
    </w:div>
    <w:div w:id="1710837110">
      <w:bodyDiv w:val="1"/>
      <w:marLeft w:val="0"/>
      <w:marRight w:val="0"/>
      <w:marTop w:val="0"/>
      <w:marBottom w:val="0"/>
      <w:divBdr>
        <w:top w:val="none" w:sz="0" w:space="0" w:color="auto"/>
        <w:left w:val="none" w:sz="0" w:space="0" w:color="auto"/>
        <w:bottom w:val="none" w:sz="0" w:space="0" w:color="auto"/>
        <w:right w:val="none" w:sz="0" w:space="0" w:color="auto"/>
      </w:divBdr>
    </w:div>
    <w:div w:id="1714575992">
      <w:bodyDiv w:val="1"/>
      <w:marLeft w:val="0"/>
      <w:marRight w:val="0"/>
      <w:marTop w:val="0"/>
      <w:marBottom w:val="0"/>
      <w:divBdr>
        <w:top w:val="none" w:sz="0" w:space="0" w:color="auto"/>
        <w:left w:val="none" w:sz="0" w:space="0" w:color="auto"/>
        <w:bottom w:val="none" w:sz="0" w:space="0" w:color="auto"/>
        <w:right w:val="none" w:sz="0" w:space="0" w:color="auto"/>
      </w:divBdr>
      <w:divsChild>
        <w:div w:id="495194256">
          <w:marLeft w:val="547"/>
          <w:marRight w:val="0"/>
          <w:marTop w:val="0"/>
          <w:marBottom w:val="0"/>
          <w:divBdr>
            <w:top w:val="none" w:sz="0" w:space="0" w:color="auto"/>
            <w:left w:val="none" w:sz="0" w:space="0" w:color="auto"/>
            <w:bottom w:val="none" w:sz="0" w:space="0" w:color="auto"/>
            <w:right w:val="none" w:sz="0" w:space="0" w:color="auto"/>
          </w:divBdr>
        </w:div>
      </w:divsChild>
    </w:div>
    <w:div w:id="1757239114">
      <w:bodyDiv w:val="1"/>
      <w:marLeft w:val="0"/>
      <w:marRight w:val="0"/>
      <w:marTop w:val="0"/>
      <w:marBottom w:val="0"/>
      <w:divBdr>
        <w:top w:val="none" w:sz="0" w:space="0" w:color="auto"/>
        <w:left w:val="none" w:sz="0" w:space="0" w:color="auto"/>
        <w:bottom w:val="none" w:sz="0" w:space="0" w:color="auto"/>
        <w:right w:val="none" w:sz="0" w:space="0" w:color="auto"/>
      </w:divBdr>
      <w:divsChild>
        <w:div w:id="1197694528">
          <w:marLeft w:val="547"/>
          <w:marRight w:val="0"/>
          <w:marTop w:val="0"/>
          <w:marBottom w:val="0"/>
          <w:divBdr>
            <w:top w:val="none" w:sz="0" w:space="0" w:color="auto"/>
            <w:left w:val="none" w:sz="0" w:space="0" w:color="auto"/>
            <w:bottom w:val="none" w:sz="0" w:space="0" w:color="auto"/>
            <w:right w:val="none" w:sz="0" w:space="0" w:color="auto"/>
          </w:divBdr>
        </w:div>
      </w:divsChild>
    </w:div>
    <w:div w:id="1778938137">
      <w:bodyDiv w:val="1"/>
      <w:marLeft w:val="0"/>
      <w:marRight w:val="0"/>
      <w:marTop w:val="0"/>
      <w:marBottom w:val="0"/>
      <w:divBdr>
        <w:top w:val="none" w:sz="0" w:space="0" w:color="auto"/>
        <w:left w:val="none" w:sz="0" w:space="0" w:color="auto"/>
        <w:bottom w:val="none" w:sz="0" w:space="0" w:color="auto"/>
        <w:right w:val="none" w:sz="0" w:space="0" w:color="auto"/>
      </w:divBdr>
    </w:div>
    <w:div w:id="1781535748">
      <w:bodyDiv w:val="1"/>
      <w:marLeft w:val="0"/>
      <w:marRight w:val="0"/>
      <w:marTop w:val="0"/>
      <w:marBottom w:val="0"/>
      <w:divBdr>
        <w:top w:val="none" w:sz="0" w:space="0" w:color="auto"/>
        <w:left w:val="none" w:sz="0" w:space="0" w:color="auto"/>
        <w:bottom w:val="none" w:sz="0" w:space="0" w:color="auto"/>
        <w:right w:val="none" w:sz="0" w:space="0" w:color="auto"/>
      </w:divBdr>
    </w:div>
    <w:div w:id="1796289282">
      <w:bodyDiv w:val="1"/>
      <w:marLeft w:val="0"/>
      <w:marRight w:val="0"/>
      <w:marTop w:val="0"/>
      <w:marBottom w:val="0"/>
      <w:divBdr>
        <w:top w:val="none" w:sz="0" w:space="0" w:color="auto"/>
        <w:left w:val="none" w:sz="0" w:space="0" w:color="auto"/>
        <w:bottom w:val="none" w:sz="0" w:space="0" w:color="auto"/>
        <w:right w:val="none" w:sz="0" w:space="0" w:color="auto"/>
      </w:divBdr>
    </w:div>
    <w:div w:id="1821070984">
      <w:bodyDiv w:val="1"/>
      <w:marLeft w:val="0"/>
      <w:marRight w:val="0"/>
      <w:marTop w:val="0"/>
      <w:marBottom w:val="0"/>
      <w:divBdr>
        <w:top w:val="none" w:sz="0" w:space="0" w:color="auto"/>
        <w:left w:val="none" w:sz="0" w:space="0" w:color="auto"/>
        <w:bottom w:val="none" w:sz="0" w:space="0" w:color="auto"/>
        <w:right w:val="none" w:sz="0" w:space="0" w:color="auto"/>
      </w:divBdr>
      <w:divsChild>
        <w:div w:id="1146437561">
          <w:marLeft w:val="547"/>
          <w:marRight w:val="0"/>
          <w:marTop w:val="0"/>
          <w:marBottom w:val="0"/>
          <w:divBdr>
            <w:top w:val="none" w:sz="0" w:space="0" w:color="auto"/>
            <w:left w:val="none" w:sz="0" w:space="0" w:color="auto"/>
            <w:bottom w:val="none" w:sz="0" w:space="0" w:color="auto"/>
            <w:right w:val="none" w:sz="0" w:space="0" w:color="auto"/>
          </w:divBdr>
        </w:div>
        <w:div w:id="2012682673">
          <w:marLeft w:val="547"/>
          <w:marRight w:val="0"/>
          <w:marTop w:val="0"/>
          <w:marBottom w:val="0"/>
          <w:divBdr>
            <w:top w:val="none" w:sz="0" w:space="0" w:color="auto"/>
            <w:left w:val="none" w:sz="0" w:space="0" w:color="auto"/>
            <w:bottom w:val="none" w:sz="0" w:space="0" w:color="auto"/>
            <w:right w:val="none" w:sz="0" w:space="0" w:color="auto"/>
          </w:divBdr>
        </w:div>
        <w:div w:id="583759012">
          <w:marLeft w:val="547"/>
          <w:marRight w:val="0"/>
          <w:marTop w:val="0"/>
          <w:marBottom w:val="0"/>
          <w:divBdr>
            <w:top w:val="none" w:sz="0" w:space="0" w:color="auto"/>
            <w:left w:val="none" w:sz="0" w:space="0" w:color="auto"/>
            <w:bottom w:val="none" w:sz="0" w:space="0" w:color="auto"/>
            <w:right w:val="none" w:sz="0" w:space="0" w:color="auto"/>
          </w:divBdr>
        </w:div>
        <w:div w:id="1775436396">
          <w:marLeft w:val="547"/>
          <w:marRight w:val="0"/>
          <w:marTop w:val="0"/>
          <w:marBottom w:val="0"/>
          <w:divBdr>
            <w:top w:val="none" w:sz="0" w:space="0" w:color="auto"/>
            <w:left w:val="none" w:sz="0" w:space="0" w:color="auto"/>
            <w:bottom w:val="none" w:sz="0" w:space="0" w:color="auto"/>
            <w:right w:val="none" w:sz="0" w:space="0" w:color="auto"/>
          </w:divBdr>
        </w:div>
        <w:div w:id="1752463275">
          <w:marLeft w:val="547"/>
          <w:marRight w:val="0"/>
          <w:marTop w:val="0"/>
          <w:marBottom w:val="0"/>
          <w:divBdr>
            <w:top w:val="none" w:sz="0" w:space="0" w:color="auto"/>
            <w:left w:val="none" w:sz="0" w:space="0" w:color="auto"/>
            <w:bottom w:val="none" w:sz="0" w:space="0" w:color="auto"/>
            <w:right w:val="none" w:sz="0" w:space="0" w:color="auto"/>
          </w:divBdr>
        </w:div>
        <w:div w:id="1357534674">
          <w:marLeft w:val="547"/>
          <w:marRight w:val="0"/>
          <w:marTop w:val="0"/>
          <w:marBottom w:val="0"/>
          <w:divBdr>
            <w:top w:val="none" w:sz="0" w:space="0" w:color="auto"/>
            <w:left w:val="none" w:sz="0" w:space="0" w:color="auto"/>
            <w:bottom w:val="none" w:sz="0" w:space="0" w:color="auto"/>
            <w:right w:val="none" w:sz="0" w:space="0" w:color="auto"/>
          </w:divBdr>
        </w:div>
        <w:div w:id="1668169815">
          <w:marLeft w:val="547"/>
          <w:marRight w:val="0"/>
          <w:marTop w:val="0"/>
          <w:marBottom w:val="0"/>
          <w:divBdr>
            <w:top w:val="none" w:sz="0" w:space="0" w:color="auto"/>
            <w:left w:val="none" w:sz="0" w:space="0" w:color="auto"/>
            <w:bottom w:val="none" w:sz="0" w:space="0" w:color="auto"/>
            <w:right w:val="none" w:sz="0" w:space="0" w:color="auto"/>
          </w:divBdr>
        </w:div>
        <w:div w:id="849953346">
          <w:marLeft w:val="547"/>
          <w:marRight w:val="0"/>
          <w:marTop w:val="0"/>
          <w:marBottom w:val="0"/>
          <w:divBdr>
            <w:top w:val="none" w:sz="0" w:space="0" w:color="auto"/>
            <w:left w:val="none" w:sz="0" w:space="0" w:color="auto"/>
            <w:bottom w:val="none" w:sz="0" w:space="0" w:color="auto"/>
            <w:right w:val="none" w:sz="0" w:space="0" w:color="auto"/>
          </w:divBdr>
        </w:div>
      </w:divsChild>
    </w:div>
    <w:div w:id="1851795329">
      <w:bodyDiv w:val="1"/>
      <w:marLeft w:val="0"/>
      <w:marRight w:val="0"/>
      <w:marTop w:val="0"/>
      <w:marBottom w:val="0"/>
      <w:divBdr>
        <w:top w:val="none" w:sz="0" w:space="0" w:color="auto"/>
        <w:left w:val="none" w:sz="0" w:space="0" w:color="auto"/>
        <w:bottom w:val="none" w:sz="0" w:space="0" w:color="auto"/>
        <w:right w:val="none" w:sz="0" w:space="0" w:color="auto"/>
      </w:divBdr>
      <w:divsChild>
        <w:div w:id="1126655346">
          <w:marLeft w:val="547"/>
          <w:marRight w:val="0"/>
          <w:marTop w:val="0"/>
          <w:marBottom w:val="0"/>
          <w:divBdr>
            <w:top w:val="none" w:sz="0" w:space="0" w:color="auto"/>
            <w:left w:val="none" w:sz="0" w:space="0" w:color="auto"/>
            <w:bottom w:val="none" w:sz="0" w:space="0" w:color="auto"/>
            <w:right w:val="none" w:sz="0" w:space="0" w:color="auto"/>
          </w:divBdr>
        </w:div>
      </w:divsChild>
    </w:div>
    <w:div w:id="1855530519">
      <w:bodyDiv w:val="1"/>
      <w:marLeft w:val="0"/>
      <w:marRight w:val="0"/>
      <w:marTop w:val="0"/>
      <w:marBottom w:val="0"/>
      <w:divBdr>
        <w:top w:val="none" w:sz="0" w:space="0" w:color="auto"/>
        <w:left w:val="none" w:sz="0" w:space="0" w:color="auto"/>
        <w:bottom w:val="none" w:sz="0" w:space="0" w:color="auto"/>
        <w:right w:val="none" w:sz="0" w:space="0" w:color="auto"/>
      </w:divBdr>
      <w:divsChild>
        <w:div w:id="184171959">
          <w:marLeft w:val="547"/>
          <w:marRight w:val="0"/>
          <w:marTop w:val="0"/>
          <w:marBottom w:val="0"/>
          <w:divBdr>
            <w:top w:val="none" w:sz="0" w:space="0" w:color="auto"/>
            <w:left w:val="none" w:sz="0" w:space="0" w:color="auto"/>
            <w:bottom w:val="none" w:sz="0" w:space="0" w:color="auto"/>
            <w:right w:val="none" w:sz="0" w:space="0" w:color="auto"/>
          </w:divBdr>
        </w:div>
        <w:div w:id="262612967">
          <w:marLeft w:val="547"/>
          <w:marRight w:val="0"/>
          <w:marTop w:val="0"/>
          <w:marBottom w:val="0"/>
          <w:divBdr>
            <w:top w:val="none" w:sz="0" w:space="0" w:color="auto"/>
            <w:left w:val="none" w:sz="0" w:space="0" w:color="auto"/>
            <w:bottom w:val="none" w:sz="0" w:space="0" w:color="auto"/>
            <w:right w:val="none" w:sz="0" w:space="0" w:color="auto"/>
          </w:divBdr>
        </w:div>
        <w:div w:id="897739509">
          <w:marLeft w:val="547"/>
          <w:marRight w:val="0"/>
          <w:marTop w:val="0"/>
          <w:marBottom w:val="0"/>
          <w:divBdr>
            <w:top w:val="none" w:sz="0" w:space="0" w:color="auto"/>
            <w:left w:val="none" w:sz="0" w:space="0" w:color="auto"/>
            <w:bottom w:val="none" w:sz="0" w:space="0" w:color="auto"/>
            <w:right w:val="none" w:sz="0" w:space="0" w:color="auto"/>
          </w:divBdr>
        </w:div>
        <w:div w:id="907575284">
          <w:marLeft w:val="547"/>
          <w:marRight w:val="0"/>
          <w:marTop w:val="0"/>
          <w:marBottom w:val="0"/>
          <w:divBdr>
            <w:top w:val="none" w:sz="0" w:space="0" w:color="auto"/>
            <w:left w:val="none" w:sz="0" w:space="0" w:color="auto"/>
            <w:bottom w:val="none" w:sz="0" w:space="0" w:color="auto"/>
            <w:right w:val="none" w:sz="0" w:space="0" w:color="auto"/>
          </w:divBdr>
        </w:div>
        <w:div w:id="1093697080">
          <w:marLeft w:val="547"/>
          <w:marRight w:val="0"/>
          <w:marTop w:val="0"/>
          <w:marBottom w:val="0"/>
          <w:divBdr>
            <w:top w:val="none" w:sz="0" w:space="0" w:color="auto"/>
            <w:left w:val="none" w:sz="0" w:space="0" w:color="auto"/>
            <w:bottom w:val="none" w:sz="0" w:space="0" w:color="auto"/>
            <w:right w:val="none" w:sz="0" w:space="0" w:color="auto"/>
          </w:divBdr>
        </w:div>
        <w:div w:id="1437360491">
          <w:marLeft w:val="547"/>
          <w:marRight w:val="0"/>
          <w:marTop w:val="0"/>
          <w:marBottom w:val="0"/>
          <w:divBdr>
            <w:top w:val="none" w:sz="0" w:space="0" w:color="auto"/>
            <w:left w:val="none" w:sz="0" w:space="0" w:color="auto"/>
            <w:bottom w:val="none" w:sz="0" w:space="0" w:color="auto"/>
            <w:right w:val="none" w:sz="0" w:space="0" w:color="auto"/>
          </w:divBdr>
        </w:div>
        <w:div w:id="2034845443">
          <w:marLeft w:val="547"/>
          <w:marRight w:val="0"/>
          <w:marTop w:val="0"/>
          <w:marBottom w:val="0"/>
          <w:divBdr>
            <w:top w:val="none" w:sz="0" w:space="0" w:color="auto"/>
            <w:left w:val="none" w:sz="0" w:space="0" w:color="auto"/>
            <w:bottom w:val="none" w:sz="0" w:space="0" w:color="auto"/>
            <w:right w:val="none" w:sz="0" w:space="0" w:color="auto"/>
          </w:divBdr>
        </w:div>
      </w:divsChild>
    </w:div>
    <w:div w:id="1859659852">
      <w:bodyDiv w:val="1"/>
      <w:marLeft w:val="0"/>
      <w:marRight w:val="0"/>
      <w:marTop w:val="0"/>
      <w:marBottom w:val="0"/>
      <w:divBdr>
        <w:top w:val="none" w:sz="0" w:space="0" w:color="auto"/>
        <w:left w:val="none" w:sz="0" w:space="0" w:color="auto"/>
        <w:bottom w:val="none" w:sz="0" w:space="0" w:color="auto"/>
        <w:right w:val="none" w:sz="0" w:space="0" w:color="auto"/>
      </w:divBdr>
    </w:div>
    <w:div w:id="1881161701">
      <w:bodyDiv w:val="1"/>
      <w:marLeft w:val="0"/>
      <w:marRight w:val="0"/>
      <w:marTop w:val="0"/>
      <w:marBottom w:val="0"/>
      <w:divBdr>
        <w:top w:val="none" w:sz="0" w:space="0" w:color="auto"/>
        <w:left w:val="none" w:sz="0" w:space="0" w:color="auto"/>
        <w:bottom w:val="none" w:sz="0" w:space="0" w:color="auto"/>
        <w:right w:val="none" w:sz="0" w:space="0" w:color="auto"/>
      </w:divBdr>
    </w:div>
    <w:div w:id="1928466831">
      <w:bodyDiv w:val="1"/>
      <w:marLeft w:val="0"/>
      <w:marRight w:val="0"/>
      <w:marTop w:val="0"/>
      <w:marBottom w:val="0"/>
      <w:divBdr>
        <w:top w:val="none" w:sz="0" w:space="0" w:color="auto"/>
        <w:left w:val="none" w:sz="0" w:space="0" w:color="auto"/>
        <w:bottom w:val="none" w:sz="0" w:space="0" w:color="auto"/>
        <w:right w:val="none" w:sz="0" w:space="0" w:color="auto"/>
      </w:divBdr>
      <w:divsChild>
        <w:div w:id="804589526">
          <w:marLeft w:val="1354"/>
          <w:marRight w:val="0"/>
          <w:marTop w:val="0"/>
          <w:marBottom w:val="0"/>
          <w:divBdr>
            <w:top w:val="none" w:sz="0" w:space="0" w:color="auto"/>
            <w:left w:val="none" w:sz="0" w:space="0" w:color="auto"/>
            <w:bottom w:val="none" w:sz="0" w:space="0" w:color="auto"/>
            <w:right w:val="none" w:sz="0" w:space="0" w:color="auto"/>
          </w:divBdr>
        </w:div>
        <w:div w:id="836533293">
          <w:marLeft w:val="1354"/>
          <w:marRight w:val="0"/>
          <w:marTop w:val="0"/>
          <w:marBottom w:val="0"/>
          <w:divBdr>
            <w:top w:val="none" w:sz="0" w:space="0" w:color="auto"/>
            <w:left w:val="none" w:sz="0" w:space="0" w:color="auto"/>
            <w:bottom w:val="none" w:sz="0" w:space="0" w:color="auto"/>
            <w:right w:val="none" w:sz="0" w:space="0" w:color="auto"/>
          </w:divBdr>
        </w:div>
        <w:div w:id="968360497">
          <w:marLeft w:val="1354"/>
          <w:marRight w:val="0"/>
          <w:marTop w:val="0"/>
          <w:marBottom w:val="0"/>
          <w:divBdr>
            <w:top w:val="none" w:sz="0" w:space="0" w:color="auto"/>
            <w:left w:val="none" w:sz="0" w:space="0" w:color="auto"/>
            <w:bottom w:val="none" w:sz="0" w:space="0" w:color="auto"/>
            <w:right w:val="none" w:sz="0" w:space="0" w:color="auto"/>
          </w:divBdr>
        </w:div>
        <w:div w:id="1368993223">
          <w:marLeft w:val="1354"/>
          <w:marRight w:val="0"/>
          <w:marTop w:val="0"/>
          <w:marBottom w:val="0"/>
          <w:divBdr>
            <w:top w:val="none" w:sz="0" w:space="0" w:color="auto"/>
            <w:left w:val="none" w:sz="0" w:space="0" w:color="auto"/>
            <w:bottom w:val="none" w:sz="0" w:space="0" w:color="auto"/>
            <w:right w:val="none" w:sz="0" w:space="0" w:color="auto"/>
          </w:divBdr>
        </w:div>
        <w:div w:id="1593318438">
          <w:marLeft w:val="1354"/>
          <w:marRight w:val="0"/>
          <w:marTop w:val="0"/>
          <w:marBottom w:val="0"/>
          <w:divBdr>
            <w:top w:val="none" w:sz="0" w:space="0" w:color="auto"/>
            <w:left w:val="none" w:sz="0" w:space="0" w:color="auto"/>
            <w:bottom w:val="none" w:sz="0" w:space="0" w:color="auto"/>
            <w:right w:val="none" w:sz="0" w:space="0" w:color="auto"/>
          </w:divBdr>
        </w:div>
        <w:div w:id="1634871865">
          <w:marLeft w:val="1354"/>
          <w:marRight w:val="0"/>
          <w:marTop w:val="0"/>
          <w:marBottom w:val="0"/>
          <w:divBdr>
            <w:top w:val="none" w:sz="0" w:space="0" w:color="auto"/>
            <w:left w:val="none" w:sz="0" w:space="0" w:color="auto"/>
            <w:bottom w:val="none" w:sz="0" w:space="0" w:color="auto"/>
            <w:right w:val="none" w:sz="0" w:space="0" w:color="auto"/>
          </w:divBdr>
        </w:div>
      </w:divsChild>
    </w:div>
    <w:div w:id="1929847882">
      <w:bodyDiv w:val="1"/>
      <w:marLeft w:val="0"/>
      <w:marRight w:val="0"/>
      <w:marTop w:val="0"/>
      <w:marBottom w:val="0"/>
      <w:divBdr>
        <w:top w:val="none" w:sz="0" w:space="0" w:color="auto"/>
        <w:left w:val="none" w:sz="0" w:space="0" w:color="auto"/>
        <w:bottom w:val="none" w:sz="0" w:space="0" w:color="auto"/>
        <w:right w:val="none" w:sz="0" w:space="0" w:color="auto"/>
      </w:divBdr>
      <w:divsChild>
        <w:div w:id="1964001682">
          <w:marLeft w:val="547"/>
          <w:marRight w:val="0"/>
          <w:marTop w:val="0"/>
          <w:marBottom w:val="0"/>
          <w:divBdr>
            <w:top w:val="none" w:sz="0" w:space="0" w:color="auto"/>
            <w:left w:val="none" w:sz="0" w:space="0" w:color="auto"/>
            <w:bottom w:val="none" w:sz="0" w:space="0" w:color="auto"/>
            <w:right w:val="none" w:sz="0" w:space="0" w:color="auto"/>
          </w:divBdr>
        </w:div>
      </w:divsChild>
    </w:div>
    <w:div w:id="1930506807">
      <w:bodyDiv w:val="1"/>
      <w:marLeft w:val="0"/>
      <w:marRight w:val="0"/>
      <w:marTop w:val="0"/>
      <w:marBottom w:val="0"/>
      <w:divBdr>
        <w:top w:val="none" w:sz="0" w:space="0" w:color="auto"/>
        <w:left w:val="none" w:sz="0" w:space="0" w:color="auto"/>
        <w:bottom w:val="none" w:sz="0" w:space="0" w:color="auto"/>
        <w:right w:val="none" w:sz="0" w:space="0" w:color="auto"/>
      </w:divBdr>
    </w:div>
    <w:div w:id="1935239558">
      <w:bodyDiv w:val="1"/>
      <w:marLeft w:val="0"/>
      <w:marRight w:val="0"/>
      <w:marTop w:val="0"/>
      <w:marBottom w:val="0"/>
      <w:divBdr>
        <w:top w:val="none" w:sz="0" w:space="0" w:color="auto"/>
        <w:left w:val="none" w:sz="0" w:space="0" w:color="auto"/>
        <w:bottom w:val="none" w:sz="0" w:space="0" w:color="auto"/>
        <w:right w:val="none" w:sz="0" w:space="0" w:color="auto"/>
      </w:divBdr>
      <w:divsChild>
        <w:div w:id="837774760">
          <w:marLeft w:val="547"/>
          <w:marRight w:val="0"/>
          <w:marTop w:val="0"/>
          <w:marBottom w:val="0"/>
          <w:divBdr>
            <w:top w:val="none" w:sz="0" w:space="0" w:color="auto"/>
            <w:left w:val="none" w:sz="0" w:space="0" w:color="auto"/>
            <w:bottom w:val="none" w:sz="0" w:space="0" w:color="auto"/>
            <w:right w:val="none" w:sz="0" w:space="0" w:color="auto"/>
          </w:divBdr>
        </w:div>
        <w:div w:id="899708616">
          <w:marLeft w:val="547"/>
          <w:marRight w:val="0"/>
          <w:marTop w:val="0"/>
          <w:marBottom w:val="0"/>
          <w:divBdr>
            <w:top w:val="none" w:sz="0" w:space="0" w:color="auto"/>
            <w:left w:val="none" w:sz="0" w:space="0" w:color="auto"/>
            <w:bottom w:val="none" w:sz="0" w:space="0" w:color="auto"/>
            <w:right w:val="none" w:sz="0" w:space="0" w:color="auto"/>
          </w:divBdr>
        </w:div>
      </w:divsChild>
    </w:div>
    <w:div w:id="1954746669">
      <w:bodyDiv w:val="1"/>
      <w:marLeft w:val="0"/>
      <w:marRight w:val="0"/>
      <w:marTop w:val="0"/>
      <w:marBottom w:val="0"/>
      <w:divBdr>
        <w:top w:val="none" w:sz="0" w:space="0" w:color="auto"/>
        <w:left w:val="none" w:sz="0" w:space="0" w:color="auto"/>
        <w:bottom w:val="none" w:sz="0" w:space="0" w:color="auto"/>
        <w:right w:val="none" w:sz="0" w:space="0" w:color="auto"/>
      </w:divBdr>
    </w:div>
    <w:div w:id="1985576835">
      <w:bodyDiv w:val="1"/>
      <w:marLeft w:val="0"/>
      <w:marRight w:val="0"/>
      <w:marTop w:val="0"/>
      <w:marBottom w:val="0"/>
      <w:divBdr>
        <w:top w:val="none" w:sz="0" w:space="0" w:color="auto"/>
        <w:left w:val="none" w:sz="0" w:space="0" w:color="auto"/>
        <w:bottom w:val="none" w:sz="0" w:space="0" w:color="auto"/>
        <w:right w:val="none" w:sz="0" w:space="0" w:color="auto"/>
      </w:divBdr>
      <w:divsChild>
        <w:div w:id="1742143538">
          <w:marLeft w:val="547"/>
          <w:marRight w:val="0"/>
          <w:marTop w:val="0"/>
          <w:marBottom w:val="0"/>
          <w:divBdr>
            <w:top w:val="none" w:sz="0" w:space="0" w:color="auto"/>
            <w:left w:val="none" w:sz="0" w:space="0" w:color="auto"/>
            <w:bottom w:val="none" w:sz="0" w:space="0" w:color="auto"/>
            <w:right w:val="none" w:sz="0" w:space="0" w:color="auto"/>
          </w:divBdr>
        </w:div>
      </w:divsChild>
    </w:div>
    <w:div w:id="2031955605">
      <w:bodyDiv w:val="1"/>
      <w:marLeft w:val="0"/>
      <w:marRight w:val="0"/>
      <w:marTop w:val="0"/>
      <w:marBottom w:val="0"/>
      <w:divBdr>
        <w:top w:val="none" w:sz="0" w:space="0" w:color="auto"/>
        <w:left w:val="none" w:sz="0" w:space="0" w:color="auto"/>
        <w:bottom w:val="none" w:sz="0" w:space="0" w:color="auto"/>
        <w:right w:val="none" w:sz="0" w:space="0" w:color="auto"/>
      </w:divBdr>
      <w:divsChild>
        <w:div w:id="2030374162">
          <w:marLeft w:val="547"/>
          <w:marRight w:val="0"/>
          <w:marTop w:val="0"/>
          <w:marBottom w:val="0"/>
          <w:divBdr>
            <w:top w:val="none" w:sz="0" w:space="0" w:color="auto"/>
            <w:left w:val="none" w:sz="0" w:space="0" w:color="auto"/>
            <w:bottom w:val="none" w:sz="0" w:space="0" w:color="auto"/>
            <w:right w:val="none" w:sz="0" w:space="0" w:color="auto"/>
          </w:divBdr>
        </w:div>
      </w:divsChild>
    </w:div>
    <w:div w:id="2046908393">
      <w:bodyDiv w:val="1"/>
      <w:marLeft w:val="0"/>
      <w:marRight w:val="0"/>
      <w:marTop w:val="0"/>
      <w:marBottom w:val="0"/>
      <w:divBdr>
        <w:top w:val="none" w:sz="0" w:space="0" w:color="auto"/>
        <w:left w:val="none" w:sz="0" w:space="0" w:color="auto"/>
        <w:bottom w:val="none" w:sz="0" w:space="0" w:color="auto"/>
        <w:right w:val="none" w:sz="0" w:space="0" w:color="auto"/>
      </w:divBdr>
    </w:div>
    <w:div w:id="2058239699">
      <w:bodyDiv w:val="1"/>
      <w:marLeft w:val="0"/>
      <w:marRight w:val="0"/>
      <w:marTop w:val="0"/>
      <w:marBottom w:val="0"/>
      <w:divBdr>
        <w:top w:val="none" w:sz="0" w:space="0" w:color="auto"/>
        <w:left w:val="none" w:sz="0" w:space="0" w:color="auto"/>
        <w:bottom w:val="none" w:sz="0" w:space="0" w:color="auto"/>
        <w:right w:val="none" w:sz="0" w:space="0" w:color="auto"/>
      </w:divBdr>
    </w:div>
    <w:div w:id="2058581961">
      <w:bodyDiv w:val="1"/>
      <w:marLeft w:val="0"/>
      <w:marRight w:val="0"/>
      <w:marTop w:val="0"/>
      <w:marBottom w:val="0"/>
      <w:divBdr>
        <w:top w:val="none" w:sz="0" w:space="0" w:color="auto"/>
        <w:left w:val="none" w:sz="0" w:space="0" w:color="auto"/>
        <w:bottom w:val="none" w:sz="0" w:space="0" w:color="auto"/>
        <w:right w:val="none" w:sz="0" w:space="0" w:color="auto"/>
      </w:divBdr>
      <w:divsChild>
        <w:div w:id="1074157540">
          <w:marLeft w:val="547"/>
          <w:marRight w:val="0"/>
          <w:marTop w:val="0"/>
          <w:marBottom w:val="0"/>
          <w:divBdr>
            <w:top w:val="none" w:sz="0" w:space="0" w:color="auto"/>
            <w:left w:val="none" w:sz="0" w:space="0" w:color="auto"/>
            <w:bottom w:val="none" w:sz="0" w:space="0" w:color="auto"/>
            <w:right w:val="none" w:sz="0" w:space="0" w:color="auto"/>
          </w:divBdr>
        </w:div>
      </w:divsChild>
    </w:div>
    <w:div w:id="2066297854">
      <w:bodyDiv w:val="1"/>
      <w:marLeft w:val="0"/>
      <w:marRight w:val="0"/>
      <w:marTop w:val="0"/>
      <w:marBottom w:val="0"/>
      <w:divBdr>
        <w:top w:val="none" w:sz="0" w:space="0" w:color="auto"/>
        <w:left w:val="none" w:sz="0" w:space="0" w:color="auto"/>
        <w:bottom w:val="none" w:sz="0" w:space="0" w:color="auto"/>
        <w:right w:val="none" w:sz="0" w:space="0" w:color="auto"/>
      </w:divBdr>
      <w:divsChild>
        <w:div w:id="826703722">
          <w:marLeft w:val="446"/>
          <w:marRight w:val="0"/>
          <w:marTop w:val="0"/>
          <w:marBottom w:val="0"/>
          <w:divBdr>
            <w:top w:val="none" w:sz="0" w:space="0" w:color="auto"/>
            <w:left w:val="none" w:sz="0" w:space="0" w:color="auto"/>
            <w:bottom w:val="none" w:sz="0" w:space="0" w:color="auto"/>
            <w:right w:val="none" w:sz="0" w:space="0" w:color="auto"/>
          </w:divBdr>
        </w:div>
        <w:div w:id="1112015383">
          <w:marLeft w:val="634"/>
          <w:marRight w:val="0"/>
          <w:marTop w:val="0"/>
          <w:marBottom w:val="0"/>
          <w:divBdr>
            <w:top w:val="none" w:sz="0" w:space="0" w:color="auto"/>
            <w:left w:val="none" w:sz="0" w:space="0" w:color="auto"/>
            <w:bottom w:val="none" w:sz="0" w:space="0" w:color="auto"/>
            <w:right w:val="none" w:sz="0" w:space="0" w:color="auto"/>
          </w:divBdr>
        </w:div>
        <w:div w:id="1203522123">
          <w:marLeft w:val="634"/>
          <w:marRight w:val="0"/>
          <w:marTop w:val="0"/>
          <w:marBottom w:val="0"/>
          <w:divBdr>
            <w:top w:val="none" w:sz="0" w:space="0" w:color="auto"/>
            <w:left w:val="none" w:sz="0" w:space="0" w:color="auto"/>
            <w:bottom w:val="none" w:sz="0" w:space="0" w:color="auto"/>
            <w:right w:val="none" w:sz="0" w:space="0" w:color="auto"/>
          </w:divBdr>
        </w:div>
        <w:div w:id="1460684177">
          <w:marLeft w:val="634"/>
          <w:marRight w:val="0"/>
          <w:marTop w:val="0"/>
          <w:marBottom w:val="0"/>
          <w:divBdr>
            <w:top w:val="none" w:sz="0" w:space="0" w:color="auto"/>
            <w:left w:val="none" w:sz="0" w:space="0" w:color="auto"/>
            <w:bottom w:val="none" w:sz="0" w:space="0" w:color="auto"/>
            <w:right w:val="none" w:sz="0" w:space="0" w:color="auto"/>
          </w:divBdr>
        </w:div>
        <w:div w:id="1628509148">
          <w:marLeft w:val="446"/>
          <w:marRight w:val="0"/>
          <w:marTop w:val="0"/>
          <w:marBottom w:val="0"/>
          <w:divBdr>
            <w:top w:val="none" w:sz="0" w:space="0" w:color="auto"/>
            <w:left w:val="none" w:sz="0" w:space="0" w:color="auto"/>
            <w:bottom w:val="none" w:sz="0" w:space="0" w:color="auto"/>
            <w:right w:val="none" w:sz="0" w:space="0" w:color="auto"/>
          </w:divBdr>
        </w:div>
        <w:div w:id="1988393682">
          <w:marLeft w:val="634"/>
          <w:marRight w:val="0"/>
          <w:marTop w:val="0"/>
          <w:marBottom w:val="0"/>
          <w:divBdr>
            <w:top w:val="none" w:sz="0" w:space="0" w:color="auto"/>
            <w:left w:val="none" w:sz="0" w:space="0" w:color="auto"/>
            <w:bottom w:val="none" w:sz="0" w:space="0" w:color="auto"/>
            <w:right w:val="none" w:sz="0" w:space="0" w:color="auto"/>
          </w:divBdr>
        </w:div>
      </w:divsChild>
    </w:div>
    <w:div w:id="2133396255">
      <w:bodyDiv w:val="1"/>
      <w:marLeft w:val="0"/>
      <w:marRight w:val="0"/>
      <w:marTop w:val="0"/>
      <w:marBottom w:val="0"/>
      <w:divBdr>
        <w:top w:val="none" w:sz="0" w:space="0" w:color="auto"/>
        <w:left w:val="none" w:sz="0" w:space="0" w:color="auto"/>
        <w:bottom w:val="none" w:sz="0" w:space="0" w:color="auto"/>
        <w:right w:val="none" w:sz="0" w:space="0" w:color="auto"/>
      </w:divBdr>
      <w:divsChild>
        <w:div w:id="166097718">
          <w:marLeft w:val="1354"/>
          <w:marRight w:val="0"/>
          <w:marTop w:val="0"/>
          <w:marBottom w:val="0"/>
          <w:divBdr>
            <w:top w:val="none" w:sz="0" w:space="0" w:color="auto"/>
            <w:left w:val="none" w:sz="0" w:space="0" w:color="auto"/>
            <w:bottom w:val="none" w:sz="0" w:space="0" w:color="auto"/>
            <w:right w:val="none" w:sz="0" w:space="0" w:color="auto"/>
          </w:divBdr>
        </w:div>
        <w:div w:id="251086938">
          <w:marLeft w:val="1354"/>
          <w:marRight w:val="0"/>
          <w:marTop w:val="0"/>
          <w:marBottom w:val="0"/>
          <w:divBdr>
            <w:top w:val="none" w:sz="0" w:space="0" w:color="auto"/>
            <w:left w:val="none" w:sz="0" w:space="0" w:color="auto"/>
            <w:bottom w:val="none" w:sz="0" w:space="0" w:color="auto"/>
            <w:right w:val="none" w:sz="0" w:space="0" w:color="auto"/>
          </w:divBdr>
        </w:div>
        <w:div w:id="1124807954">
          <w:marLeft w:val="1354"/>
          <w:marRight w:val="0"/>
          <w:marTop w:val="0"/>
          <w:marBottom w:val="0"/>
          <w:divBdr>
            <w:top w:val="none" w:sz="0" w:space="0" w:color="auto"/>
            <w:left w:val="none" w:sz="0" w:space="0" w:color="auto"/>
            <w:bottom w:val="none" w:sz="0" w:space="0" w:color="auto"/>
            <w:right w:val="none" w:sz="0" w:space="0" w:color="auto"/>
          </w:divBdr>
        </w:div>
        <w:div w:id="1491218739">
          <w:marLeft w:val="1354"/>
          <w:marRight w:val="0"/>
          <w:marTop w:val="0"/>
          <w:marBottom w:val="0"/>
          <w:divBdr>
            <w:top w:val="none" w:sz="0" w:space="0" w:color="auto"/>
            <w:left w:val="none" w:sz="0" w:space="0" w:color="auto"/>
            <w:bottom w:val="none" w:sz="0" w:space="0" w:color="auto"/>
            <w:right w:val="none" w:sz="0" w:space="0" w:color="auto"/>
          </w:divBdr>
        </w:div>
        <w:div w:id="1786340957">
          <w:marLeft w:val="1354"/>
          <w:marRight w:val="0"/>
          <w:marTop w:val="0"/>
          <w:marBottom w:val="0"/>
          <w:divBdr>
            <w:top w:val="none" w:sz="0" w:space="0" w:color="auto"/>
            <w:left w:val="none" w:sz="0" w:space="0" w:color="auto"/>
            <w:bottom w:val="none" w:sz="0" w:space="0" w:color="auto"/>
            <w:right w:val="none" w:sz="0" w:space="0" w:color="auto"/>
          </w:divBdr>
        </w:div>
        <w:div w:id="2125224097">
          <w:marLeft w:val="1354"/>
          <w:marRight w:val="0"/>
          <w:marTop w:val="0"/>
          <w:marBottom w:val="0"/>
          <w:divBdr>
            <w:top w:val="none" w:sz="0" w:space="0" w:color="auto"/>
            <w:left w:val="none" w:sz="0" w:space="0" w:color="auto"/>
            <w:bottom w:val="none" w:sz="0" w:space="0" w:color="auto"/>
            <w:right w:val="none" w:sz="0" w:space="0" w:color="auto"/>
          </w:divBdr>
        </w:div>
      </w:divsChild>
    </w:div>
    <w:div w:id="2141680507">
      <w:bodyDiv w:val="1"/>
      <w:marLeft w:val="0"/>
      <w:marRight w:val="0"/>
      <w:marTop w:val="0"/>
      <w:marBottom w:val="0"/>
      <w:divBdr>
        <w:top w:val="none" w:sz="0" w:space="0" w:color="auto"/>
        <w:left w:val="none" w:sz="0" w:space="0" w:color="auto"/>
        <w:bottom w:val="none" w:sz="0" w:space="0" w:color="auto"/>
        <w:right w:val="none" w:sz="0" w:space="0" w:color="auto"/>
      </w:divBdr>
      <w:divsChild>
        <w:div w:id="1081482796">
          <w:marLeft w:val="547"/>
          <w:marRight w:val="0"/>
          <w:marTop w:val="0"/>
          <w:marBottom w:val="0"/>
          <w:divBdr>
            <w:top w:val="none" w:sz="0" w:space="0" w:color="auto"/>
            <w:left w:val="none" w:sz="0" w:space="0" w:color="auto"/>
            <w:bottom w:val="none" w:sz="0" w:space="0" w:color="auto"/>
            <w:right w:val="none" w:sz="0" w:space="0" w:color="auto"/>
          </w:divBdr>
        </w:div>
      </w:divsChild>
    </w:div>
    <w:div w:id="2144880005">
      <w:bodyDiv w:val="1"/>
      <w:marLeft w:val="0"/>
      <w:marRight w:val="0"/>
      <w:marTop w:val="0"/>
      <w:marBottom w:val="0"/>
      <w:divBdr>
        <w:top w:val="none" w:sz="0" w:space="0" w:color="auto"/>
        <w:left w:val="none" w:sz="0" w:space="0" w:color="auto"/>
        <w:bottom w:val="none" w:sz="0" w:space="0" w:color="auto"/>
        <w:right w:val="none" w:sz="0" w:space="0" w:color="auto"/>
      </w:divBdr>
      <w:divsChild>
        <w:div w:id="193012028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34" Type="http://schemas.openxmlformats.org/officeDocument/2006/relationships/hyperlink" Target="https://www.alz.org/media/Documents/jalz-1528.pdf" TargetMode="External"/><Relationship Id="rId42" Type="http://schemas.openxmlformats.org/officeDocument/2006/relationships/image" Target="media/image21.jpeg"/><Relationship Id="rId47" Type="http://schemas.openxmlformats.org/officeDocument/2006/relationships/image" Target="media/image25.jpeg"/><Relationship Id="rId50" Type="http://schemas.openxmlformats.org/officeDocument/2006/relationships/image" Target="media/image28.jpeg"/><Relationship Id="rId55" Type="http://schemas.openxmlformats.org/officeDocument/2006/relationships/hyperlink" Target="https://urldefense.proofpoint.com/v2/url?u=https-3A__nam12.safelinks.protection.outlook.com_-3Furl-3Dhttps-253A-252F-252Frespectcaregivers.org-252Fwp-2Dcontent-252Fuploads-252F2016-252F04-252FAlzheimers-2DPatient-2DNavigation-2DModel1.pdf-26data-3D04-257C01-257CLinda.Pellegrini-2540umassmemorial.org-257Ca341965f20b4429f563908d880d79b06-257C9910941497df4111a54a633909f39003-257C0-257C0-257C637401012129979770-257CUnknown-257CTWFpbGZsb3d8eyJWIjoiMC4wLjAwMDAiLCJQIjoiV2luMzIiLCJBTiI6Ik1haWwiLCJXVCI6Mn0-253D-257C1000-26sdata-3D0t9S8cPr5JNn3GIHMJ-252BK2b-252Bi5pOcIEeExaH4kZAW1Dw-253D-26reserved-3D0&amp;d=DwMFaQ&amp;c=lDF7oMaPKXpkYvev9V-fVahWL0QWnGCCAfCDz1Bns_w&amp;r=hwDGSe_GXW8K9BG-wNFZ0egbXVhRJuQDBuX3mMvhUJk&amp;m=WtBN93r7ZZLa6VNoNoNtDBgFPZqtxjRSRSrpR35Lq64&amp;s=Py-oirDbBQoatsj-QTbBI_cNdPQOfGiphB_DZ60or_k&amp;e=" TargetMode="External"/><Relationship Id="rId63" Type="http://schemas.openxmlformats.org/officeDocument/2006/relationships/hyperlink" Target="C://Users/17815/AppData/Local/Microsoft/Windows/INetCache/Content.Outlook/HSIT560E/Road%20Map%20to%20Diagnosis%20-%20Physician%20edition.pdf"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jpeg"/><Relationship Id="rId11" Type="http://schemas.openxmlformats.org/officeDocument/2006/relationships/hyperlink" Target="https://www.mass.gov/doc/equitable-access-and-care-equity-and-inclusion-team/download" TargetMode="External"/><Relationship Id="rId24" Type="http://schemas.openxmlformats.org/officeDocument/2006/relationships/image" Target="media/image11.jpeg"/><Relationship Id="rId32" Type="http://schemas.openxmlformats.org/officeDocument/2006/relationships/hyperlink" Target="https://www.alz.org/professionals/health-systems-clinicians/dementia-diagnosis" TargetMode="External"/><Relationship Id="rId37" Type="http://schemas.openxmlformats.org/officeDocument/2006/relationships/image" Target="media/image17.jpeg"/><Relationship Id="rId40" Type="http://schemas.openxmlformats.org/officeDocument/2006/relationships/image" Target="media/image19.jpeg"/><Relationship Id="rId45" Type="http://schemas.openxmlformats.org/officeDocument/2006/relationships/image" Target="media/image23.jpeg"/><Relationship Id="rId53" Type="http://schemas.openxmlformats.org/officeDocument/2006/relationships/image" Target="media/image30.jpg"/><Relationship Id="rId58" Type="http://schemas.openxmlformats.org/officeDocument/2006/relationships/hyperlink" Target="https://urldefense.proofpoint.com/v2/url?u=https-3A__nam12.safelinks.protection.outlook.com_-3Furl-3Dhttps-253A-252F-252Fwww.alzheimersnavigator.org-252F-26data-3D04-257C01-257CLinda.Pellegrini-2540umassmemorial.org-257Ca341965f20b4429f563908d880d79b06-257C9910941497df4111a54a633909f39003-257C0-257C0-257C637401012129999758-257CUnknown-257CTWFpbGZsb3d8eyJWIjoiMC4wLjAwMDAiLCJQIjoiV2luMzIiLCJBTiI6Ik1haWwiLCJXVCI6Mn0-253D-257C1000-26sdata-3DUwgkAwX7sQjgjNT6BYC1F-252F-252BBbMZ6ugQiTSMoKb4llPs-253D-26reserved-3D0&amp;d=DwMFaQ&amp;c=lDF7oMaPKXpkYvev9V-fVahWL0QWnGCCAfCDz1Bns_w&amp;r=hwDGSe_GXW8K9BG-wNFZ0egbXVhRJuQDBuX3mMvhUJk&amp;m=WtBN93r7ZZLa6VNoNoNtDBgFPZqtxjRSRSrpR35Lq64&amp;s=5Dgv7wRaah3PJ7Md1xDSWFLDi5JYSEM8NfMFYWBHNj8&amp;e=" TargetMode="External"/><Relationship Id="rId66" Type="http://schemas.openxmlformats.org/officeDocument/2006/relationships/hyperlink" Target="https://www.alz.org/professionals/health-systems-clinicians/echo-alzheimers-dementia-care-program" TargetMode="External"/><Relationship Id="rId5" Type="http://schemas.openxmlformats.org/officeDocument/2006/relationships/webSettings" Target="webSettings.xml"/><Relationship Id="rId61" Type="http://schemas.openxmlformats.org/officeDocument/2006/relationships/hyperlink" Target="http://www.massmed.org/ALZ/" TargetMode="External"/><Relationship Id="rId19" Type="http://schemas.openxmlformats.org/officeDocument/2006/relationships/image" Target="media/image6.jpeg"/><Relationship Id="rId14" Type="http://schemas.openxmlformats.org/officeDocument/2006/relationships/hyperlink" Target="https://www.mass.gov/doc/research-research-diversity/download"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yperlink" Target="https://www.alz.org/professionals/health-systems-clinicians/cognitive-assessment" TargetMode="External"/><Relationship Id="rId35" Type="http://schemas.openxmlformats.org/officeDocument/2006/relationships/hyperlink" Target="https://www.alz.org/manh" TargetMode="External"/><Relationship Id="rId43" Type="http://schemas.openxmlformats.org/officeDocument/2006/relationships/image" Target="media/image22.jpeg"/><Relationship Id="rId48" Type="http://schemas.openxmlformats.org/officeDocument/2006/relationships/image" Target="media/image26.jpeg"/><Relationship Id="rId56" Type="http://schemas.openxmlformats.org/officeDocument/2006/relationships/hyperlink" Target="https://urldefense.proofpoint.com/v2/url?u=https-3A__nam12.safelinks.protection.outlook.com_-3Furl-3Dhttps-253A-252F-252Fdaanow.org-252Fday-2Dpapers-2Dsummits-252F-26data-3D04-257C01-257CLinda.Pellegrini-2540umassmemorial.org-257Ca341965f20b4429f563908d880d79b06-257C9910941497df4111a54a633909f39003-257C0-257C0-257C637401012129989764-257CUnknown-257CTWFpbGZsb3d8eyJWIjoiMC4wLjAwMDAiLCJQIjoiV2luMzIiLCJBTiI6Ik1haWwiLCJXVCI6Mn0-253D-257C1000-26sdata-3DtC42cLtHFJ382uwzHm0dgBf3pvuNXEX1QyPXn3qvIJY-253D-26reserved-3D0&amp;d=DwMFaQ&amp;c=lDF7oMaPKXpkYvev9V-fVahWL0QWnGCCAfCDz1Bns_w&amp;r=hwDGSe_GXW8K9BG-wNFZ0egbXVhRJuQDBuX3mMvhUJk&amp;m=WtBN93r7ZZLa6VNoNoNtDBgFPZqtxjRSRSrpR35Lq64&amp;s=m3ND0Labf9dxdHUJAvsofwo5aVfMfMPlKVK0HuJ34tw&amp;e=" TargetMode="External"/><Relationship Id="rId64" Type="http://schemas.openxmlformats.org/officeDocument/2006/relationships/hyperlink" Target="https://www.uclahealth.org/dementia/default.cfm" TargetMode="External"/><Relationship Id="rId8" Type="http://schemas.openxmlformats.org/officeDocument/2006/relationships/image" Target="media/image1.jpeg"/><Relationship Id="rId51" Type="http://schemas.openxmlformats.org/officeDocument/2006/relationships/image" Target="media/image29.jpeg"/><Relationship Id="rId3" Type="http://schemas.openxmlformats.org/officeDocument/2006/relationships/styles" Target="styles.xml"/><Relationship Id="rId12" Type="http://schemas.openxmlformats.org/officeDocument/2006/relationships/hyperlink" Target="https://www.mass.gov/doc/quality-of-care-care-planning/download"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hyperlink" Target="https://www.alz.org/media/Documents/alzheimers-well-visit-algorithm.pdf" TargetMode="External"/><Relationship Id="rId38" Type="http://schemas.openxmlformats.org/officeDocument/2006/relationships/image" Target="media/image18.jpeg"/><Relationship Id="rId46" Type="http://schemas.openxmlformats.org/officeDocument/2006/relationships/image" Target="media/image24.jpeg"/><Relationship Id="rId59" Type="http://schemas.openxmlformats.org/officeDocument/2006/relationships/hyperlink" Target="https://theconversationproject.org/wp-content/uploads/2017/02/ConversationProject-StarterKit-Alzheimers-English.pdf" TargetMode="External"/><Relationship Id="rId67" Type="http://schemas.openxmlformats.org/officeDocument/2006/relationships/fontTable" Target="fontTable.xml"/><Relationship Id="rId20" Type="http://schemas.openxmlformats.org/officeDocument/2006/relationships/image" Target="media/image7.jpeg"/><Relationship Id="rId41" Type="http://schemas.openxmlformats.org/officeDocument/2006/relationships/image" Target="media/image20.jpeg"/><Relationship Id="rId54" Type="http://schemas.openxmlformats.org/officeDocument/2006/relationships/hyperlink" Target="https://www.honoringchoicesmass.com" TargetMode="External"/><Relationship Id="rId62" Type="http://schemas.openxmlformats.org/officeDocument/2006/relationships/hyperlink" Target="https://bhw.hrsa.gov/alzheimers-dementia-trainin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yperlink" Target="https://www.massoptions.org/" TargetMode="External"/><Relationship Id="rId49" Type="http://schemas.openxmlformats.org/officeDocument/2006/relationships/image" Target="media/image27.jpeg"/><Relationship Id="rId57" Type="http://schemas.openxmlformats.org/officeDocument/2006/relationships/hyperlink" Target="https://urldefense.proofpoint.com/v2/url?u=https-3A__nam12.safelinks.protection.outlook.com_-3Furl-3Dhttps-253A-252F-252Fwww.alz.org-252Fprofessionals-252Fhealth-2Dsystems-2Dclinicians-252Fcare-2Dplanning-26data-3D04-257C01-257CLinda.Pellegrini-2540umassmemorial.org-257Ca341965f20b4429f563908d880d79b06-257C9910941497df4111a54a633909f39003-257C0-257C0-257C637401012129989764-257CUnknown-257CTWFpbGZsb3d8eyJWIjoiMC4wLjAwMDAiLCJQIjoiV2luMzIiLCJBTiI6Ik1haWwiLCJXVCI6Mn0-253D-257C1000-26sdata-3DyyUitcyHSWK9wRwtG3JP6kttxqeL8Wq5uBtexhVwcm0-253D-26reserved-3D0&amp;d=DwMFaQ&amp;c=lDF7oMaPKXpkYvev9V-fVahWL0QWnGCCAfCDz1Bns_w&amp;r=hwDGSe_GXW8K9BG-wNFZ0egbXVhRJuQDBuX3mMvhUJk&amp;m=WtBN93r7ZZLa6VNoNoNtDBgFPZqtxjRSRSrpR35Lq64&amp;s=wprzZqS5u2QHIJLRKLQJWi3dnUSOE4gnF_qCBH44dy0&amp;e=" TargetMode="External"/><Relationship Id="rId10" Type="http://schemas.openxmlformats.org/officeDocument/2006/relationships/hyperlink" Target="https://www.mass.gov/doc/caregiver-support-and-public-awareness-public-service-announcement-and-video-production/download" TargetMode="External"/><Relationship Id="rId31" Type="http://schemas.openxmlformats.org/officeDocument/2006/relationships/hyperlink" Target="https://www.alz.org/professionals/health-systems-clinicians/care-planning" TargetMode="External"/><Relationship Id="rId44" Type="http://schemas.openxmlformats.org/officeDocument/2006/relationships/footer" Target="footer2.xml"/><Relationship Id="rId52" Type="http://schemas.openxmlformats.org/officeDocument/2006/relationships/footer" Target="footer3.xml"/><Relationship Id="rId60" Type="http://schemas.openxmlformats.org/officeDocument/2006/relationships/hyperlink" Target="https://www.alzheimers.org.uk/get-support/publications-factsheets-full-list" TargetMode="External"/><Relationship Id="rId65" Type="http://schemas.openxmlformats.org/officeDocument/2006/relationships/hyperlink" Target="https://patientcarelink.org/wp-content/uploads/2020/07/19ALZandDementiaFinal.pdf" TargetMode="External"/><Relationship Id="rId4" Type="http://schemas.openxmlformats.org/officeDocument/2006/relationships/settings" Target="settings.xml"/><Relationship Id="rId9" Type="http://schemas.openxmlformats.org/officeDocument/2006/relationships/hyperlink" Target="https://www.mass.gov/doc/equitable-access-and-care-younger-onset-dementia-0/download" TargetMode="External"/><Relationship Id="rId13" Type="http://schemas.openxmlformats.org/officeDocument/2006/relationships/hyperlink" Target="https://www.mass.gov/doc/quality-of-care-interprofessional-dementia-care/download" TargetMode="External"/><Relationship Id="rId18" Type="http://schemas.openxmlformats.org/officeDocument/2006/relationships/image" Target="media/image5.jpeg"/><Relationship Id="rId3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nia.nih.gov/health/alzheimers" TargetMode="External"/><Relationship Id="rId13" Type="http://schemas.openxmlformats.org/officeDocument/2006/relationships/hyperlink" Target="https://global.oup.com/academic/product/seven-steps-to-managing-your-memory-9780190494957?cc=us&amp;lang=en&amp;" TargetMode="External"/><Relationship Id="rId18" Type="http://schemas.openxmlformats.org/officeDocument/2006/relationships/hyperlink" Target="https://www.ftc.gov/news-events/press-releases/2016/01/lumosity-pay-2-million-settle-ftc-deceptive-advertising-charges" TargetMode="External"/><Relationship Id="rId3" Type="http://schemas.openxmlformats.org/officeDocument/2006/relationships/hyperlink" Target="https://doi.org/10.1002/alz.12068" TargetMode="External"/><Relationship Id="rId7" Type="http://schemas.openxmlformats.org/officeDocument/2006/relationships/hyperlink" Target="https://health.gov/healthypeople/objectives-and-data/data-sources-and-methods/data-sources/medicare-current-beneficiary-survey-mcbs" TargetMode="External"/><Relationship Id="rId12" Type="http://schemas.openxmlformats.org/officeDocument/2006/relationships/hyperlink" Target="https://www.cdc.gov/aging/healthybrain/brfss-faq-caregiver.htm" TargetMode="External"/><Relationship Id="rId17" Type="http://schemas.openxmlformats.org/officeDocument/2006/relationships/hyperlink" Target="https://www.ftc.gov/news-events/press-releases/2017/01/ftc-new-york-state-charge-marketers-prevagen-making-deceptive" TargetMode="External"/><Relationship Id="rId2" Type="http://schemas.openxmlformats.org/officeDocument/2006/relationships/hyperlink" Target="https://doi.org/10.1002/alz.12068" TargetMode="External"/><Relationship Id="rId16" Type="http://schemas.openxmlformats.org/officeDocument/2006/relationships/hyperlink" Target="https://www.ftc.gov/news-events/press-releases/2015/07/supplement-marketers-will-relinquish-14-million-settle-ftc" TargetMode="External"/><Relationship Id="rId20" Type="http://schemas.openxmlformats.org/officeDocument/2006/relationships/hyperlink" Target="https://www.mass.gov/doc/age-friendly-ma-draft-action-plan-january-2019/download" TargetMode="External"/><Relationship Id="rId1" Type="http://schemas.openxmlformats.org/officeDocument/2006/relationships/hyperlink" Target="https://www.nia.nih.gov/health/what-dementia-symptoms-types-and-diagnosis" TargetMode="External"/><Relationship Id="rId6" Type="http://schemas.openxmlformats.org/officeDocument/2006/relationships/hyperlink" Target="https://health.gov/healthypeople/objectives-and-data/browse-objectives/dementias/increase-proportion-older-adults-dementia-or-their-caregivers-who-know-they-have-it-dia-01" TargetMode="External"/><Relationship Id="rId11" Type="http://schemas.openxmlformats.org/officeDocument/2006/relationships/hyperlink" Target="https://www.cdc.gov/brfss/about/index.htm" TargetMode="External"/><Relationship Id="rId5" Type="http://schemas.openxmlformats.org/officeDocument/2006/relationships/hyperlink" Target="https://doi.org/10.1002/alz.12068" TargetMode="External"/><Relationship Id="rId15" Type="http://schemas.openxmlformats.org/officeDocument/2006/relationships/hyperlink" Target="https://doi.org/10.1517/14740338.2015.1014796" TargetMode="External"/><Relationship Id="rId10" Type="http://schemas.openxmlformats.org/officeDocument/2006/relationships/hyperlink" Target="https://www.cdc.gov/aging/healthybrain/roadmap.htm" TargetMode="External"/><Relationship Id="rId19" Type="http://schemas.openxmlformats.org/officeDocument/2006/relationships/hyperlink" Target="https://www.mass.gov/doc/ma-state-plan-on-aging-2018-2021/download" TargetMode="External"/><Relationship Id="rId4" Type="http://schemas.openxmlformats.org/officeDocument/2006/relationships/hyperlink" Target="https://doi.org/10.1002/alz.12068" TargetMode="External"/><Relationship Id="rId9" Type="http://schemas.openxmlformats.org/officeDocument/2006/relationships/hyperlink" Target="https://www.nia.nih.gov/health/about-adear-center" TargetMode="External"/><Relationship Id="rId14" Type="http://schemas.openxmlformats.org/officeDocument/2006/relationships/hyperlink" Target="https://global.oup.com/academic/product/seven-steps-to-managing-your-memory-9780190494957?cc=us&amp;lang=en&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8C7FD-82CB-4A1E-9ADF-890C403D3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17112</Words>
  <Characters>97543</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Devine</dc:creator>
  <cp:keywords/>
  <dc:description/>
  <cp:lastModifiedBy>Romano, Eleanor (ELD)</cp:lastModifiedBy>
  <cp:revision>2</cp:revision>
  <cp:lastPrinted>2021-04-20T19:35:00Z</cp:lastPrinted>
  <dcterms:created xsi:type="dcterms:W3CDTF">2025-04-28T19:16:00Z</dcterms:created>
  <dcterms:modified xsi:type="dcterms:W3CDTF">2025-04-28T19:16:00Z</dcterms:modified>
</cp:coreProperties>
</file>