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083BD1" w:rsidR="00FA2B21" w:rsidP="16E1C588" w:rsidRDefault="16E1C588" w14:paraId="70641763" w14:textId="41F83E69">
      <w:pPr>
        <w:rPr>
          <w:rFonts w:cs="Arial" w:asciiTheme="minorHAnsi" w:hAnsiTheme="minorHAnsi"/>
          <w:color w:val="FF0000"/>
          <w:sz w:val="20"/>
          <w:szCs w:val="20"/>
        </w:rPr>
      </w:pPr>
      <w:r w:rsidRPr="16E1C588">
        <w:rPr>
          <w:rFonts w:cs="Arial" w:asciiTheme="minorHAnsi" w:hAnsiTheme="minorHAnsi"/>
          <w:color w:val="FF0000"/>
          <w:sz w:val="20"/>
          <w:szCs w:val="20"/>
        </w:rPr>
        <w:t xml:space="preserve"> </w:t>
      </w:r>
    </w:p>
    <w:p w:rsidRPr="00083BD1" w:rsidR="00FA2B21" w:rsidP="00FA2B21" w:rsidRDefault="00FA2B21" w14:paraId="70641764" w14:textId="77777777">
      <w:pPr>
        <w:rPr>
          <w:rFonts w:cs="Arial" w:asciiTheme="minorHAnsi" w:hAnsiTheme="minorHAnsi"/>
          <w:color w:val="FF0000"/>
          <w:sz w:val="20"/>
          <w:szCs w:val="20"/>
        </w:rPr>
      </w:pPr>
      <w:r w:rsidRPr="00083BD1">
        <w:rPr>
          <w:rFonts w:cs="Arial" w:asciiTheme="minorHAnsi" w:hAnsiTheme="minorHAnsi"/>
          <w:color w:val="FF0000"/>
          <w:sz w:val="20"/>
          <w:szCs w:val="20"/>
        </w:rPr>
        <w:tab/>
      </w:r>
      <w:r w:rsidRPr="00083BD1">
        <w:rPr>
          <w:rFonts w:cs="Arial" w:asciiTheme="minorHAnsi" w:hAnsiTheme="minorHAnsi"/>
          <w:color w:val="FF0000"/>
          <w:sz w:val="20"/>
          <w:szCs w:val="20"/>
        </w:rPr>
        <w:tab/>
      </w:r>
      <w:r w:rsidRPr="00083BD1">
        <w:rPr>
          <w:rFonts w:cs="Arial" w:asciiTheme="minorHAnsi" w:hAnsiTheme="minorHAnsi"/>
          <w:color w:val="FF0000"/>
          <w:sz w:val="20"/>
          <w:szCs w:val="20"/>
        </w:rPr>
        <w:tab/>
      </w:r>
      <w:r w:rsidRPr="00083BD1">
        <w:rPr>
          <w:rFonts w:cs="Arial" w:asciiTheme="minorHAnsi" w:hAnsiTheme="minorHAnsi"/>
          <w:color w:val="FF0000"/>
          <w:sz w:val="20"/>
          <w:szCs w:val="20"/>
        </w:rPr>
        <w:tab/>
      </w:r>
      <w:r w:rsidRPr="00083BD1">
        <w:rPr>
          <w:rFonts w:cs="Arial" w:asciiTheme="minorHAnsi" w:hAnsiTheme="minorHAnsi"/>
          <w:color w:val="FF0000"/>
          <w:sz w:val="20"/>
          <w:szCs w:val="20"/>
        </w:rPr>
        <w:tab/>
      </w:r>
      <w:r w:rsidRPr="00083BD1">
        <w:rPr>
          <w:rFonts w:cs="Arial" w:asciiTheme="minorHAnsi" w:hAnsiTheme="minorHAnsi"/>
          <w:color w:val="FF0000"/>
          <w:sz w:val="20"/>
          <w:szCs w:val="20"/>
        </w:rPr>
        <w:t xml:space="preserve">     </w:t>
      </w:r>
    </w:p>
    <w:p w:rsidRPr="006B04BC" w:rsidR="00FA2B21" w:rsidP="006B04BC" w:rsidRDefault="00FA2B21" w14:paraId="70641765" w14:textId="09BEFEDB">
      <w:pPr>
        <w:jc w:val="center"/>
        <w:rPr>
          <w:rFonts w:cs="Arial" w:asciiTheme="minorHAnsi" w:hAnsiTheme="minorHAnsi"/>
          <w:color w:val="FF0000"/>
          <w:sz w:val="28"/>
          <w:szCs w:val="28"/>
        </w:rPr>
      </w:pPr>
    </w:p>
    <w:p w:rsidRPr="006942AA" w:rsidR="00FA2B21" w:rsidP="00096794" w:rsidRDefault="00096794" w14:paraId="70641767" w14:textId="77777777">
      <w:pPr>
        <w:jc w:val="center"/>
        <w:rPr>
          <w:rFonts w:asciiTheme="minorHAnsi" w:hAnsiTheme="minorHAnsi"/>
          <w:b/>
          <w:smallCaps/>
          <w:sz w:val="28"/>
          <w:szCs w:val="28"/>
        </w:rPr>
      </w:pPr>
      <w:r w:rsidRPr="006942AA">
        <w:rPr>
          <w:rFonts w:asciiTheme="minorHAnsi" w:hAnsiTheme="minorHAnsi"/>
          <w:b/>
          <w:smallCaps/>
          <w:sz w:val="28"/>
          <w:szCs w:val="28"/>
        </w:rPr>
        <w:t xml:space="preserve">Sampling </w:t>
      </w:r>
      <w:r w:rsidRPr="006942AA" w:rsidR="00D62C91">
        <w:rPr>
          <w:rFonts w:asciiTheme="minorHAnsi" w:hAnsiTheme="minorHAnsi"/>
          <w:b/>
          <w:smallCaps/>
          <w:sz w:val="28"/>
          <w:szCs w:val="28"/>
        </w:rPr>
        <w:t xml:space="preserve">&amp; </w:t>
      </w:r>
      <w:r w:rsidRPr="006942AA">
        <w:rPr>
          <w:rFonts w:asciiTheme="minorHAnsi" w:hAnsiTheme="minorHAnsi"/>
          <w:b/>
          <w:smallCaps/>
          <w:sz w:val="28"/>
          <w:szCs w:val="28"/>
        </w:rPr>
        <w:t>Analysis Plan</w:t>
      </w:r>
    </w:p>
    <w:p w:rsidRPr="006942AA" w:rsidR="006942AA" w:rsidP="00096794" w:rsidRDefault="006942AA" w14:paraId="70641768" w14:textId="77777777">
      <w:pPr>
        <w:jc w:val="center"/>
        <w:rPr>
          <w:rFonts w:asciiTheme="minorHAnsi" w:hAnsiTheme="minorHAnsi"/>
          <w:b/>
          <w:smallCaps/>
          <w:sz w:val="28"/>
          <w:szCs w:val="28"/>
        </w:rPr>
      </w:pPr>
    </w:p>
    <w:p w:rsidRPr="0073765C" w:rsidR="00645671" w:rsidP="00096794" w:rsidRDefault="00793427" w14:paraId="70641769" w14:textId="374CB1E4">
      <w:pPr>
        <w:jc w:val="center"/>
        <w:rPr>
          <w:rFonts w:asciiTheme="minorHAnsi" w:hAnsiTheme="minorHAnsi"/>
          <w:smallCaps/>
          <w:sz w:val="28"/>
          <w:szCs w:val="28"/>
        </w:rPr>
      </w:pPr>
      <w:r w:rsidRPr="0073765C">
        <w:rPr>
          <w:rFonts w:asciiTheme="minorHAnsi" w:hAnsiTheme="minorHAnsi"/>
          <w:smallCaps/>
          <w:sz w:val="28"/>
          <w:szCs w:val="28"/>
        </w:rPr>
        <w:t>20</w:t>
      </w:r>
      <w:r w:rsidRPr="0073765C" w:rsidR="00083BD1">
        <w:rPr>
          <w:rFonts w:asciiTheme="minorHAnsi" w:hAnsiTheme="minorHAnsi"/>
          <w:smallCaps/>
          <w:sz w:val="28"/>
          <w:szCs w:val="28"/>
        </w:rPr>
        <w:t>2</w:t>
      </w:r>
      <w:r w:rsidR="00C3401D">
        <w:rPr>
          <w:rFonts w:asciiTheme="minorHAnsi" w:hAnsiTheme="minorHAnsi"/>
          <w:smallCaps/>
          <w:sz w:val="28"/>
          <w:szCs w:val="28"/>
        </w:rPr>
        <w:t>4</w:t>
      </w:r>
      <w:r w:rsidRPr="0073765C" w:rsidR="00596E38">
        <w:rPr>
          <w:rFonts w:asciiTheme="minorHAnsi" w:hAnsiTheme="minorHAnsi"/>
          <w:smallCaps/>
          <w:sz w:val="28"/>
          <w:szCs w:val="28"/>
        </w:rPr>
        <w:t xml:space="preserve"> </w:t>
      </w:r>
      <w:r w:rsidRPr="0073765C" w:rsidR="006942AA">
        <w:rPr>
          <w:rFonts w:asciiTheme="minorHAnsi" w:hAnsiTheme="minorHAnsi"/>
          <w:smallCaps/>
          <w:sz w:val="28"/>
          <w:szCs w:val="28"/>
        </w:rPr>
        <w:t>Targeted Assessment monitoring</w:t>
      </w:r>
    </w:p>
    <w:p w:rsidRPr="0073765C" w:rsidR="00C01324" w:rsidP="00096794" w:rsidRDefault="00C01324" w14:paraId="6BF33ACC" w14:textId="0BB2D2C5">
      <w:pPr>
        <w:jc w:val="center"/>
        <w:rPr>
          <w:rFonts w:asciiTheme="minorHAnsi" w:hAnsiTheme="minorHAnsi"/>
          <w:smallCaps/>
          <w:sz w:val="28"/>
          <w:szCs w:val="28"/>
        </w:rPr>
      </w:pPr>
      <w:r w:rsidRPr="0073765C">
        <w:rPr>
          <w:rFonts w:asciiTheme="minorHAnsi" w:hAnsiTheme="minorHAnsi"/>
          <w:smallCaps/>
          <w:sz w:val="28"/>
          <w:szCs w:val="28"/>
        </w:rPr>
        <w:t>Rivers</w:t>
      </w:r>
    </w:p>
    <w:p w:rsidRPr="0073765C" w:rsidR="006942AA" w:rsidP="00096794" w:rsidRDefault="006942AA" w14:paraId="7064176A" w14:textId="77777777">
      <w:pPr>
        <w:jc w:val="center"/>
        <w:rPr>
          <w:rFonts w:asciiTheme="minorHAnsi" w:hAnsiTheme="minorHAnsi"/>
          <w:smallCaps/>
        </w:rPr>
      </w:pPr>
      <w:r w:rsidRPr="0073765C">
        <w:rPr>
          <w:rFonts w:asciiTheme="minorHAnsi" w:hAnsiTheme="minorHAnsi"/>
          <w:smallCaps/>
        </w:rPr>
        <w:t>in</w:t>
      </w:r>
    </w:p>
    <w:p w:rsidRPr="0073765C" w:rsidR="006942AA" w:rsidP="00096794" w:rsidRDefault="00C3401D" w14:paraId="7064176B" w14:textId="50A47B92">
      <w:pPr>
        <w:jc w:val="center"/>
        <w:rPr>
          <w:rFonts w:asciiTheme="minorHAnsi" w:hAnsiTheme="minorHAnsi"/>
          <w:smallCaps/>
          <w:sz w:val="28"/>
          <w:szCs w:val="28"/>
        </w:rPr>
      </w:pPr>
      <w:r>
        <w:rPr>
          <w:rFonts w:asciiTheme="minorHAnsi" w:hAnsiTheme="minorHAnsi"/>
          <w:smallCaps/>
          <w:sz w:val="28"/>
          <w:szCs w:val="28"/>
        </w:rPr>
        <w:t>Western</w:t>
      </w:r>
      <w:r w:rsidRPr="0073765C" w:rsidR="006942AA">
        <w:rPr>
          <w:rFonts w:asciiTheme="minorHAnsi" w:hAnsiTheme="minorHAnsi"/>
          <w:smallCaps/>
          <w:sz w:val="28"/>
          <w:szCs w:val="28"/>
        </w:rPr>
        <w:t xml:space="preserve"> Massachusetts</w:t>
      </w:r>
    </w:p>
    <w:p w:rsidRPr="0073765C" w:rsidR="006942AA" w:rsidP="006942AA" w:rsidRDefault="009C410E" w14:paraId="7064176C" w14:textId="7AF88D8F">
      <w:pPr>
        <w:jc w:val="center"/>
        <w:rPr>
          <w:rFonts w:asciiTheme="minorHAnsi" w:hAnsiTheme="minorHAnsi"/>
          <w:smallCaps/>
          <w:sz w:val="28"/>
          <w:szCs w:val="28"/>
        </w:rPr>
      </w:pPr>
      <w:r w:rsidRPr="0073765C">
        <w:rPr>
          <w:rFonts w:asciiTheme="minorHAnsi" w:hAnsiTheme="minorHAnsi"/>
          <w:smallCaps/>
          <w:sz w:val="28"/>
          <w:szCs w:val="28"/>
        </w:rPr>
        <w:t>(</w:t>
      </w:r>
      <w:r w:rsidRPr="0073765C" w:rsidR="009E6E28">
        <w:rPr>
          <w:rFonts w:asciiTheme="minorHAnsi" w:hAnsiTheme="minorHAnsi"/>
          <w:smallCaps/>
          <w:sz w:val="28"/>
          <w:szCs w:val="28"/>
        </w:rPr>
        <w:t xml:space="preserve">Watershed </w:t>
      </w:r>
      <w:r w:rsidRPr="0073765C">
        <w:rPr>
          <w:rFonts w:asciiTheme="minorHAnsi" w:hAnsiTheme="minorHAnsi"/>
          <w:smallCaps/>
          <w:sz w:val="28"/>
          <w:szCs w:val="28"/>
        </w:rPr>
        <w:t>Cohort</w:t>
      </w:r>
      <w:r w:rsidRPr="0073765C" w:rsidR="006942AA">
        <w:rPr>
          <w:rFonts w:asciiTheme="minorHAnsi" w:hAnsiTheme="minorHAnsi"/>
          <w:smallCaps/>
          <w:sz w:val="28"/>
          <w:szCs w:val="28"/>
        </w:rPr>
        <w:t xml:space="preserve"> </w:t>
      </w:r>
      <w:r w:rsidRPr="0073765C" w:rsidR="00683A33">
        <w:rPr>
          <w:rFonts w:asciiTheme="minorHAnsi" w:hAnsiTheme="minorHAnsi"/>
          <w:smallCaps/>
          <w:sz w:val="28"/>
          <w:szCs w:val="28"/>
        </w:rPr>
        <w:t>B</w:t>
      </w:r>
      <w:r w:rsidR="00C3401D">
        <w:rPr>
          <w:rFonts w:asciiTheme="minorHAnsi" w:hAnsiTheme="minorHAnsi"/>
          <w:smallCaps/>
          <w:sz w:val="28"/>
          <w:szCs w:val="28"/>
        </w:rPr>
        <w:t>2</w:t>
      </w:r>
      <w:r w:rsidRPr="0073765C">
        <w:rPr>
          <w:rFonts w:asciiTheme="minorHAnsi" w:hAnsiTheme="minorHAnsi"/>
          <w:smallCaps/>
          <w:sz w:val="28"/>
          <w:szCs w:val="28"/>
        </w:rPr>
        <w:t>)</w:t>
      </w:r>
    </w:p>
    <w:p w:rsidRPr="0073765C" w:rsidR="006942AA" w:rsidP="00096794" w:rsidRDefault="006942AA" w14:paraId="7064176D" w14:textId="77777777">
      <w:pPr>
        <w:jc w:val="center"/>
        <w:rPr>
          <w:rFonts w:asciiTheme="minorHAnsi" w:hAnsiTheme="minorHAnsi"/>
          <w:smallCaps/>
        </w:rPr>
      </w:pPr>
    </w:p>
    <w:p w:rsidRPr="0073765C" w:rsidR="00096794" w:rsidP="00096794" w:rsidRDefault="00096794" w14:paraId="7064176E" w14:textId="77777777">
      <w:pPr>
        <w:jc w:val="center"/>
        <w:rPr>
          <w:rFonts w:asciiTheme="minorHAnsi" w:hAnsiTheme="minorHAnsi"/>
          <w:smallCaps/>
        </w:rPr>
      </w:pPr>
    </w:p>
    <w:p w:rsidRPr="0073765C" w:rsidR="00181492" w:rsidP="00096794" w:rsidRDefault="00181492" w14:paraId="7064176F" w14:textId="77777777">
      <w:pPr>
        <w:jc w:val="center"/>
        <w:rPr>
          <w:rFonts w:asciiTheme="minorHAnsi" w:hAnsiTheme="minorHAnsi"/>
          <w:smallCaps/>
        </w:rPr>
      </w:pPr>
    </w:p>
    <w:p w:rsidRPr="0073765C" w:rsidR="006942AA" w:rsidP="00096794" w:rsidRDefault="006942AA" w14:paraId="70641770" w14:textId="77777777">
      <w:pPr>
        <w:jc w:val="center"/>
        <w:rPr>
          <w:rFonts w:asciiTheme="minorHAnsi" w:hAnsiTheme="minorHAnsi"/>
          <w:smallCaps/>
        </w:rPr>
      </w:pPr>
    </w:p>
    <w:p w:rsidRPr="0073765C" w:rsidR="006942AA" w:rsidP="00096794" w:rsidRDefault="006942AA" w14:paraId="70641771" w14:textId="77777777">
      <w:pPr>
        <w:jc w:val="center"/>
        <w:rPr>
          <w:rFonts w:asciiTheme="minorHAnsi" w:hAnsiTheme="minorHAnsi"/>
          <w:smallCaps/>
        </w:rPr>
      </w:pPr>
    </w:p>
    <w:p w:rsidRPr="0073765C" w:rsidR="006942AA" w:rsidP="00096794" w:rsidRDefault="006942AA" w14:paraId="70641772" w14:textId="77777777">
      <w:pPr>
        <w:jc w:val="center"/>
        <w:rPr>
          <w:rFonts w:asciiTheme="minorHAnsi" w:hAnsiTheme="minorHAnsi"/>
          <w:smallCaps/>
        </w:rPr>
      </w:pPr>
    </w:p>
    <w:p w:rsidRPr="0073765C" w:rsidR="00FA2B21" w:rsidP="00FA2B21" w:rsidRDefault="00FA2B21" w14:paraId="70641773" w14:textId="77777777">
      <w:pPr>
        <w:rPr>
          <w:rFonts w:asciiTheme="minorHAnsi" w:hAnsiTheme="minorHAnsi"/>
        </w:rPr>
      </w:pPr>
    </w:p>
    <w:p w:rsidRPr="0073765C" w:rsidR="00FA2B21" w:rsidP="05AB2366" w:rsidRDefault="009923F2" w14:paraId="70641774" w14:textId="4E77D43A">
      <w:pPr>
        <w:jc w:val="center"/>
        <w:rPr>
          <w:rFonts w:ascii="Calibri" w:hAnsi="Calibri" w:asciiTheme="minorAscii" w:hAnsiTheme="minorAscii"/>
        </w:rPr>
      </w:pPr>
      <w:r w:rsidRPr="05AB2366" w:rsidR="009923F2">
        <w:rPr>
          <w:rFonts w:ascii="Calibri" w:hAnsi="Calibri" w:asciiTheme="minorAscii" w:hAnsiTheme="minorAscii"/>
        </w:rPr>
        <w:t>CN#:</w:t>
      </w:r>
      <w:r w:rsidRPr="05AB2366" w:rsidR="00DA31F4">
        <w:rPr>
          <w:rFonts w:ascii="Calibri" w:hAnsi="Calibri" w:asciiTheme="minorAscii" w:hAnsiTheme="minorAscii"/>
        </w:rPr>
        <w:t xml:space="preserve"> </w:t>
      </w:r>
      <w:r w:rsidRPr="05AB2366" w:rsidR="7FA8E6D5">
        <w:rPr>
          <w:rFonts w:ascii="Calibri" w:hAnsi="Calibri" w:asciiTheme="minorAscii" w:hAnsiTheme="minorAscii"/>
        </w:rPr>
        <w:t>602.0</w:t>
      </w:r>
    </w:p>
    <w:p w:rsidRPr="006942AA" w:rsidR="000B3822" w:rsidP="00096794" w:rsidRDefault="00C3401D" w14:paraId="70641775" w14:textId="506AFF83">
      <w:pPr>
        <w:jc w:val="center"/>
        <w:rPr>
          <w:rFonts w:asciiTheme="minorHAnsi" w:hAnsiTheme="minorHAnsi"/>
        </w:rPr>
      </w:pPr>
      <w:r>
        <w:rPr>
          <w:rFonts w:asciiTheme="minorHAnsi" w:hAnsiTheme="minorHAnsi"/>
        </w:rPr>
        <w:t>March</w:t>
      </w:r>
      <w:r w:rsidRPr="0073765C" w:rsidR="00361C30">
        <w:rPr>
          <w:rFonts w:asciiTheme="minorHAnsi" w:hAnsiTheme="minorHAnsi"/>
        </w:rPr>
        <w:t xml:space="preserve"> </w:t>
      </w:r>
      <w:r w:rsidRPr="0073765C" w:rsidR="00793427">
        <w:rPr>
          <w:rFonts w:asciiTheme="minorHAnsi" w:hAnsiTheme="minorHAnsi"/>
        </w:rPr>
        <w:t>20</w:t>
      </w:r>
      <w:r w:rsidRPr="0073765C" w:rsidR="006942AA">
        <w:rPr>
          <w:rFonts w:asciiTheme="minorHAnsi" w:hAnsiTheme="minorHAnsi"/>
        </w:rPr>
        <w:t>2</w:t>
      </w:r>
      <w:r>
        <w:rPr>
          <w:rFonts w:asciiTheme="minorHAnsi" w:hAnsiTheme="minorHAnsi"/>
        </w:rPr>
        <w:t>4</w:t>
      </w:r>
    </w:p>
    <w:p w:rsidRPr="006942AA" w:rsidR="00FA2B21" w:rsidP="00FA2B21" w:rsidRDefault="00FA2B21" w14:paraId="70641776" w14:textId="77777777">
      <w:pPr>
        <w:rPr>
          <w:rFonts w:cs="Arial" w:asciiTheme="minorHAnsi" w:hAnsiTheme="minorHAnsi"/>
          <w:sz w:val="20"/>
          <w:szCs w:val="20"/>
        </w:rPr>
      </w:pPr>
    </w:p>
    <w:p w:rsidRPr="006942AA" w:rsidR="00FA2B21" w:rsidP="00FA2B21" w:rsidRDefault="00FA2B21" w14:paraId="70641777" w14:textId="77777777">
      <w:pPr>
        <w:rPr>
          <w:rFonts w:cs="Arial" w:asciiTheme="minorHAnsi" w:hAnsiTheme="minorHAnsi"/>
          <w:sz w:val="20"/>
          <w:szCs w:val="20"/>
        </w:rPr>
      </w:pPr>
    </w:p>
    <w:p w:rsidRPr="006942AA" w:rsidR="00FA2B21" w:rsidP="00FA2B21" w:rsidRDefault="00FA2B21" w14:paraId="70641778" w14:textId="77777777">
      <w:pPr>
        <w:rPr>
          <w:rFonts w:cs="Arial" w:asciiTheme="minorHAnsi" w:hAnsiTheme="minorHAnsi"/>
          <w:sz w:val="20"/>
          <w:szCs w:val="20"/>
        </w:rPr>
      </w:pPr>
    </w:p>
    <w:p w:rsidRPr="006942AA" w:rsidR="00FA2B21" w:rsidP="00FA2B21" w:rsidRDefault="00FA2B21" w14:paraId="70641779" w14:textId="77777777">
      <w:pPr>
        <w:rPr>
          <w:rFonts w:cs="Arial" w:asciiTheme="minorHAnsi" w:hAnsiTheme="minorHAnsi"/>
          <w:sz w:val="20"/>
          <w:szCs w:val="20"/>
        </w:rPr>
      </w:pPr>
    </w:p>
    <w:p w:rsidRPr="00083BD1" w:rsidR="00FA2B21" w:rsidP="00096794" w:rsidRDefault="009E3F75" w14:paraId="7064177A" w14:textId="77777777">
      <w:pPr>
        <w:jc w:val="center"/>
        <w:rPr>
          <w:rFonts w:cs="Arial" w:asciiTheme="minorHAnsi" w:hAnsiTheme="minorHAnsi"/>
          <w:color w:val="FF0000"/>
          <w:sz w:val="20"/>
          <w:szCs w:val="20"/>
        </w:rPr>
      </w:pPr>
      <w:r w:rsidRPr="00083BD1">
        <w:rPr>
          <w:rFonts w:cs="Arial" w:asciiTheme="minorHAnsi" w:hAnsiTheme="minorHAnsi"/>
          <w:noProof/>
          <w:color w:val="FF0000"/>
          <w:sz w:val="20"/>
          <w:szCs w:val="20"/>
        </w:rPr>
        <w:drawing>
          <wp:inline distT="0" distB="0" distL="0" distR="0" wp14:anchorId="70641DDE" wp14:editId="70641DDF">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9"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rsidRPr="00083BD1" w:rsidR="00FA2B21" w:rsidP="00FA2B21" w:rsidRDefault="00FA2B21" w14:paraId="7064177B" w14:textId="77777777">
      <w:pPr>
        <w:rPr>
          <w:rFonts w:cs="Arial" w:asciiTheme="minorHAnsi" w:hAnsiTheme="minorHAnsi"/>
          <w:color w:val="FF0000"/>
          <w:sz w:val="20"/>
          <w:szCs w:val="20"/>
        </w:rPr>
      </w:pPr>
    </w:p>
    <w:p w:rsidRPr="00083BD1" w:rsidR="00FA2B21" w:rsidP="00FA2B21" w:rsidRDefault="00FA2B21" w14:paraId="7064177C" w14:textId="77777777">
      <w:pPr>
        <w:rPr>
          <w:rFonts w:cs="Arial" w:asciiTheme="minorHAnsi" w:hAnsiTheme="minorHAnsi"/>
          <w:color w:val="FF0000"/>
          <w:sz w:val="20"/>
          <w:szCs w:val="20"/>
        </w:rPr>
      </w:pPr>
    </w:p>
    <w:p w:rsidRPr="00083BD1" w:rsidR="00FA2B21" w:rsidP="00FA2B21" w:rsidRDefault="00FA2B21" w14:paraId="7064177D" w14:textId="77777777">
      <w:pPr>
        <w:rPr>
          <w:rFonts w:cs="Arial" w:asciiTheme="minorHAnsi" w:hAnsiTheme="minorHAnsi"/>
          <w:color w:val="FF0000"/>
          <w:sz w:val="20"/>
          <w:szCs w:val="20"/>
        </w:rPr>
      </w:pPr>
    </w:p>
    <w:p w:rsidRPr="00083BD1" w:rsidR="00FA2B21" w:rsidP="00FA2B21" w:rsidRDefault="00FA2B21" w14:paraId="7064177F" w14:textId="77777777">
      <w:pPr>
        <w:rPr>
          <w:rFonts w:cs="Arial" w:asciiTheme="minorHAnsi" w:hAnsiTheme="minorHAnsi"/>
          <w:sz w:val="20"/>
          <w:szCs w:val="20"/>
        </w:rPr>
      </w:pPr>
    </w:p>
    <w:p w:rsidRPr="00083BD1" w:rsidR="00FA2B21" w:rsidP="00FA2B21" w:rsidRDefault="00FA2B21" w14:paraId="70641780" w14:textId="77777777">
      <w:pPr>
        <w:rPr>
          <w:rFonts w:cs="Arial" w:asciiTheme="minorHAnsi" w:hAnsiTheme="minorHAnsi"/>
          <w:sz w:val="20"/>
          <w:szCs w:val="20"/>
        </w:rPr>
      </w:pPr>
    </w:p>
    <w:p w:rsidRPr="00083BD1" w:rsidR="006B2F28" w:rsidP="006B2F28" w:rsidRDefault="006B2F28" w14:paraId="70641781" w14:textId="77777777">
      <w:pPr>
        <w:jc w:val="center"/>
        <w:rPr>
          <w:rFonts w:asciiTheme="minorHAnsi" w:hAnsiTheme="minorHAnsi"/>
          <w:sz w:val="22"/>
        </w:rPr>
      </w:pPr>
      <w:r w:rsidRPr="00083BD1">
        <w:rPr>
          <w:rFonts w:asciiTheme="minorHAnsi" w:hAnsiTheme="minorHAnsi"/>
          <w:sz w:val="22"/>
        </w:rPr>
        <w:t>Massachusetts Department of Environmental Protection</w:t>
      </w:r>
    </w:p>
    <w:p w:rsidRPr="00083BD1" w:rsidR="006B2F28" w:rsidP="006B2F28" w:rsidRDefault="006B2F28" w14:paraId="70641782" w14:textId="77777777">
      <w:pPr>
        <w:jc w:val="center"/>
        <w:rPr>
          <w:rFonts w:asciiTheme="minorHAnsi" w:hAnsiTheme="minorHAnsi"/>
          <w:sz w:val="22"/>
        </w:rPr>
      </w:pPr>
      <w:r w:rsidRPr="00083BD1">
        <w:rPr>
          <w:rFonts w:asciiTheme="minorHAnsi" w:hAnsiTheme="minorHAnsi"/>
          <w:sz w:val="22"/>
        </w:rPr>
        <w:t>Division of Watershed Management</w:t>
      </w:r>
    </w:p>
    <w:p w:rsidRPr="00083BD1" w:rsidR="006B2F28" w:rsidP="006B2F28" w:rsidRDefault="006B2F28" w14:paraId="70641783" w14:textId="77777777">
      <w:pPr>
        <w:jc w:val="center"/>
        <w:rPr>
          <w:rFonts w:asciiTheme="minorHAnsi" w:hAnsiTheme="minorHAnsi"/>
          <w:sz w:val="22"/>
        </w:rPr>
      </w:pPr>
      <w:r w:rsidRPr="00083BD1">
        <w:rPr>
          <w:rFonts w:asciiTheme="minorHAnsi" w:hAnsiTheme="minorHAnsi"/>
          <w:sz w:val="22"/>
        </w:rPr>
        <w:t>Watershed Planning Program</w:t>
      </w:r>
    </w:p>
    <w:p w:rsidRPr="00083BD1" w:rsidR="006B2F28" w:rsidP="006B2F28" w:rsidRDefault="006B2F28" w14:paraId="70641784" w14:textId="77777777">
      <w:pPr>
        <w:jc w:val="center"/>
        <w:rPr>
          <w:rFonts w:asciiTheme="minorHAnsi" w:hAnsiTheme="minorHAnsi"/>
          <w:sz w:val="22"/>
        </w:rPr>
      </w:pPr>
      <w:r w:rsidRPr="00083BD1">
        <w:rPr>
          <w:rFonts w:asciiTheme="minorHAnsi" w:hAnsiTheme="minorHAnsi"/>
          <w:sz w:val="22"/>
        </w:rPr>
        <w:t>8 New Bond Street</w:t>
      </w:r>
    </w:p>
    <w:p w:rsidRPr="00083BD1" w:rsidR="00FA2B21" w:rsidP="006B2F28" w:rsidRDefault="006B2F28" w14:paraId="70641785" w14:textId="77777777">
      <w:pPr>
        <w:jc w:val="center"/>
        <w:rPr>
          <w:rFonts w:asciiTheme="minorHAnsi" w:hAnsiTheme="minorHAnsi"/>
          <w:sz w:val="22"/>
        </w:rPr>
      </w:pPr>
      <w:r w:rsidRPr="00083BD1">
        <w:rPr>
          <w:rFonts w:asciiTheme="minorHAnsi" w:hAnsiTheme="minorHAnsi"/>
          <w:sz w:val="22"/>
        </w:rPr>
        <w:t>Worcester, MA</w:t>
      </w:r>
    </w:p>
    <w:p w:rsidRPr="00083BD1" w:rsidR="00FA2B21" w:rsidP="00096794" w:rsidRDefault="00FA2B21" w14:paraId="70641786" w14:textId="77777777">
      <w:pPr>
        <w:jc w:val="center"/>
        <w:rPr>
          <w:rFonts w:cs="Arial" w:asciiTheme="minorHAnsi" w:hAnsiTheme="minorHAnsi"/>
          <w:sz w:val="20"/>
          <w:szCs w:val="20"/>
        </w:rPr>
      </w:pPr>
    </w:p>
    <w:p w:rsidRPr="00083BD1" w:rsidR="00FA2B21" w:rsidP="00096794" w:rsidRDefault="00FA2B21" w14:paraId="70641787" w14:textId="77777777">
      <w:pPr>
        <w:jc w:val="center"/>
        <w:rPr>
          <w:rFonts w:cs="Arial" w:asciiTheme="minorHAnsi" w:hAnsiTheme="minorHAnsi"/>
          <w:sz w:val="20"/>
          <w:szCs w:val="20"/>
        </w:rPr>
      </w:pPr>
    </w:p>
    <w:p w:rsidRPr="00083BD1" w:rsidR="00FA2B21" w:rsidP="00096794" w:rsidRDefault="00FA2B21" w14:paraId="70641788" w14:textId="77777777">
      <w:pPr>
        <w:jc w:val="center"/>
        <w:rPr>
          <w:rFonts w:cs="Arial" w:asciiTheme="minorHAnsi" w:hAnsiTheme="minorHAnsi"/>
          <w:sz w:val="20"/>
          <w:szCs w:val="20"/>
        </w:rPr>
      </w:pPr>
    </w:p>
    <w:p w:rsidRPr="00083BD1" w:rsidR="00FA2B21" w:rsidP="00096794" w:rsidRDefault="00FA2B21" w14:paraId="70641789" w14:textId="77777777">
      <w:pPr>
        <w:jc w:val="center"/>
        <w:rPr>
          <w:rFonts w:cs="Arial" w:asciiTheme="minorHAnsi" w:hAnsiTheme="minorHAnsi"/>
          <w:color w:val="FF0000"/>
          <w:sz w:val="20"/>
          <w:szCs w:val="20"/>
        </w:rPr>
      </w:pPr>
    </w:p>
    <w:p w:rsidRPr="00083BD1" w:rsidR="00FA2B21" w:rsidP="00096794" w:rsidRDefault="00FA2B21" w14:paraId="7064178A" w14:textId="77777777">
      <w:pPr>
        <w:jc w:val="center"/>
        <w:rPr>
          <w:rFonts w:cs="Arial" w:asciiTheme="minorHAnsi" w:hAnsiTheme="minorHAnsi"/>
          <w:color w:val="FF0000"/>
          <w:sz w:val="20"/>
          <w:szCs w:val="20"/>
        </w:rPr>
      </w:pPr>
    </w:p>
    <w:p w:rsidRPr="00083BD1" w:rsidR="00FA2B21" w:rsidP="00096794" w:rsidRDefault="00FA2B21" w14:paraId="7064178B" w14:textId="77777777">
      <w:pPr>
        <w:jc w:val="center"/>
        <w:rPr>
          <w:rFonts w:cs="Arial" w:asciiTheme="minorHAnsi" w:hAnsiTheme="minorHAnsi"/>
          <w:color w:val="FF0000"/>
          <w:sz w:val="20"/>
          <w:szCs w:val="20"/>
        </w:rPr>
      </w:pPr>
    </w:p>
    <w:p w:rsidRPr="006942AA" w:rsidR="009331A9" w:rsidP="009331A9" w:rsidRDefault="00FA2B21" w14:paraId="7064178C" w14:textId="67530A4C">
      <w:pPr>
        <w:rPr>
          <w:rFonts w:asciiTheme="minorHAnsi" w:hAnsiTheme="minorHAnsi"/>
          <w:b/>
          <w:u w:val="single"/>
        </w:rPr>
      </w:pPr>
      <w:r w:rsidRPr="006942AA">
        <w:rPr>
          <w:rFonts w:asciiTheme="minorHAnsi" w:hAnsiTheme="minorHAnsi"/>
          <w:b/>
          <w:i/>
          <w:sz w:val="20"/>
          <w:u w:val="single"/>
        </w:rPr>
        <w:t xml:space="preserve">NOTE:   This draft sampling plan provides detail re: sampling locations, frequencies, </w:t>
      </w:r>
      <w:r w:rsidRPr="006942AA" w:rsidR="00C31836">
        <w:rPr>
          <w:rFonts w:asciiTheme="minorHAnsi" w:hAnsiTheme="minorHAnsi"/>
          <w:b/>
          <w:i/>
          <w:sz w:val="20"/>
          <w:u w:val="single"/>
        </w:rPr>
        <w:t>analytes, etc.</w:t>
      </w:r>
      <w:r w:rsidRPr="006942AA">
        <w:rPr>
          <w:rFonts w:asciiTheme="minorHAnsi" w:hAnsiTheme="minorHAnsi"/>
          <w:b/>
          <w:i/>
          <w:sz w:val="20"/>
          <w:u w:val="single"/>
        </w:rPr>
        <w:t xml:space="preserve"> and is intended to augment </w:t>
      </w:r>
      <w:r w:rsidRPr="006942AA" w:rsidR="00252F87">
        <w:rPr>
          <w:rFonts w:asciiTheme="minorHAnsi" w:hAnsiTheme="minorHAnsi"/>
          <w:b/>
          <w:i/>
          <w:sz w:val="20"/>
          <w:u w:val="single"/>
        </w:rPr>
        <w:t>WPP</w:t>
      </w:r>
      <w:r w:rsidRPr="006942AA">
        <w:rPr>
          <w:rFonts w:asciiTheme="minorHAnsi" w:hAnsiTheme="minorHAnsi"/>
          <w:b/>
          <w:i/>
          <w:sz w:val="20"/>
          <w:u w:val="single"/>
        </w:rPr>
        <w:t xml:space="preserve">’s multi-year programmatic QAPP approved by </w:t>
      </w:r>
      <w:r w:rsidRPr="007744C9">
        <w:rPr>
          <w:rFonts w:asciiTheme="minorHAnsi" w:hAnsiTheme="minorHAnsi"/>
          <w:b/>
          <w:i/>
          <w:sz w:val="20"/>
          <w:u w:val="single"/>
        </w:rPr>
        <w:t>EPA</w:t>
      </w:r>
      <w:r w:rsidRPr="007744C9" w:rsidR="00303D65">
        <w:rPr>
          <w:rFonts w:asciiTheme="minorHAnsi" w:hAnsiTheme="minorHAnsi"/>
          <w:b/>
          <w:i/>
          <w:sz w:val="20"/>
          <w:u w:val="single"/>
        </w:rPr>
        <w:t xml:space="preserve"> for 20</w:t>
      </w:r>
      <w:r w:rsidRPr="007744C9" w:rsidR="008F1FDA">
        <w:rPr>
          <w:rFonts w:asciiTheme="minorHAnsi" w:hAnsiTheme="minorHAnsi"/>
          <w:b/>
          <w:i/>
          <w:sz w:val="20"/>
          <w:u w:val="single"/>
        </w:rPr>
        <w:t>20</w:t>
      </w:r>
      <w:r w:rsidRPr="007744C9" w:rsidR="00303D65">
        <w:rPr>
          <w:rFonts w:asciiTheme="minorHAnsi" w:hAnsiTheme="minorHAnsi"/>
          <w:b/>
          <w:i/>
          <w:sz w:val="20"/>
          <w:u w:val="single"/>
        </w:rPr>
        <w:t xml:space="preserve"> through 20</w:t>
      </w:r>
      <w:r w:rsidRPr="007744C9" w:rsidR="008F1FDA">
        <w:rPr>
          <w:rFonts w:asciiTheme="minorHAnsi" w:hAnsiTheme="minorHAnsi"/>
          <w:b/>
          <w:i/>
          <w:sz w:val="20"/>
          <w:u w:val="single"/>
        </w:rPr>
        <w:t>24</w:t>
      </w:r>
      <w:r w:rsidRPr="007744C9">
        <w:rPr>
          <w:rFonts w:asciiTheme="minorHAnsi" w:hAnsiTheme="minorHAnsi"/>
          <w:b/>
          <w:i/>
          <w:sz w:val="20"/>
          <w:u w:val="single"/>
        </w:rPr>
        <w:t xml:space="preserve">.   The </w:t>
      </w:r>
      <w:r w:rsidRPr="006942AA">
        <w:rPr>
          <w:rFonts w:asciiTheme="minorHAnsi" w:hAnsiTheme="minorHAnsi"/>
          <w:b/>
          <w:i/>
          <w:sz w:val="20"/>
          <w:u w:val="single"/>
        </w:rPr>
        <w:t xml:space="preserve">contents mirror selected elements of </w:t>
      </w:r>
      <w:r w:rsidRPr="006942AA" w:rsidR="00252F87">
        <w:rPr>
          <w:rFonts w:asciiTheme="minorHAnsi" w:hAnsiTheme="minorHAnsi"/>
          <w:b/>
          <w:i/>
          <w:sz w:val="20"/>
          <w:u w:val="single"/>
        </w:rPr>
        <w:t>WPP</w:t>
      </w:r>
      <w:r w:rsidRPr="006942AA">
        <w:rPr>
          <w:rFonts w:asciiTheme="minorHAnsi" w:hAnsiTheme="minorHAnsi"/>
          <w:b/>
          <w:i/>
          <w:sz w:val="20"/>
          <w:u w:val="single"/>
        </w:rPr>
        <w:t>’s programmatic QAPP (i.e.,QA-R5 EPA Guidance)</w:t>
      </w:r>
      <w:r w:rsidRPr="006942AA" w:rsidR="00315C97">
        <w:rPr>
          <w:rFonts w:asciiTheme="minorHAnsi" w:hAnsiTheme="minorHAnsi"/>
          <w:b/>
          <w:i/>
          <w:sz w:val="20"/>
          <w:u w:val="single"/>
        </w:rPr>
        <w:t>.  See the QAPP for relevant information not provided in this SAP.</w:t>
      </w:r>
      <w:r w:rsidRPr="006942AA" w:rsidR="009331A9">
        <w:rPr>
          <w:rFonts w:asciiTheme="minorHAnsi" w:hAnsiTheme="minorHAnsi"/>
          <w:b/>
          <w:u w:val="single"/>
        </w:rPr>
        <w:t xml:space="preserve"> </w:t>
      </w:r>
    </w:p>
    <w:p w:rsidRPr="0078666A" w:rsidR="009331A9" w:rsidP="009331A9" w:rsidRDefault="008371FF" w14:paraId="7064178D" w14:textId="77777777">
      <w:pPr>
        <w:rPr>
          <w:rFonts w:asciiTheme="minorHAnsi" w:hAnsiTheme="minorHAnsi"/>
          <w:b/>
          <w:u w:val="single"/>
        </w:rPr>
      </w:pPr>
      <w:r w:rsidRPr="0078666A">
        <w:rPr>
          <w:rFonts w:asciiTheme="minorHAnsi" w:hAnsiTheme="minorHAnsi"/>
          <w:b/>
          <w:u w:val="single"/>
        </w:rPr>
        <w:t>Table of Contents</w:t>
      </w:r>
    </w:p>
    <w:p w:rsidRPr="0078666A" w:rsidR="008371FF" w:rsidP="008371FF" w:rsidRDefault="008371FF" w14:paraId="7064178E" w14:textId="77777777"/>
    <w:p w:rsidR="00905B1F" w:rsidRDefault="00BB4A09" w14:paraId="65754E1A" w14:textId="1C8E07DD">
      <w:pPr>
        <w:pStyle w:val="TOC1"/>
        <w:rPr>
          <w:rFonts w:eastAsiaTheme="minorEastAsia" w:cstheme="minorBidi"/>
          <w:bCs w:val="0"/>
          <w:szCs w:val="22"/>
        </w:rPr>
      </w:pPr>
      <w:r>
        <w:rPr>
          <w:b/>
          <w:bCs w:val="0"/>
          <w:color w:val="FF0000"/>
          <w:sz w:val="20"/>
          <w:u w:val="single"/>
        </w:rPr>
        <w:fldChar w:fldCharType="begin"/>
      </w:r>
      <w:r>
        <w:rPr>
          <w:b/>
          <w:bCs w:val="0"/>
          <w:color w:val="FF0000"/>
          <w:sz w:val="20"/>
          <w:u w:val="single"/>
        </w:rPr>
        <w:instrText xml:space="preserve"> TOC \t "Heading 4,1,Heading 5,2" </w:instrText>
      </w:r>
      <w:r>
        <w:rPr>
          <w:b/>
          <w:bCs w:val="0"/>
          <w:color w:val="FF0000"/>
          <w:sz w:val="20"/>
          <w:u w:val="single"/>
        </w:rPr>
        <w:fldChar w:fldCharType="separate"/>
      </w:r>
      <w:r w:rsidR="00905B1F">
        <w:t>Project Organization</w:t>
      </w:r>
      <w:r w:rsidR="00905B1F">
        <w:tab/>
      </w:r>
      <w:r w:rsidR="00905B1F">
        <w:fldChar w:fldCharType="begin"/>
      </w:r>
      <w:r w:rsidR="00905B1F">
        <w:instrText xml:space="preserve"> PAGEREF _Toc129933262 \h </w:instrText>
      </w:r>
      <w:r w:rsidR="00905B1F">
        <w:fldChar w:fldCharType="separate"/>
      </w:r>
      <w:r w:rsidR="00456808">
        <w:t>3</w:t>
      </w:r>
      <w:r w:rsidR="00905B1F">
        <w:fldChar w:fldCharType="end"/>
      </w:r>
    </w:p>
    <w:p w:rsidR="00905B1F" w:rsidRDefault="00905B1F" w14:paraId="6042252B" w14:textId="4B438B51">
      <w:pPr>
        <w:pStyle w:val="TOC1"/>
        <w:rPr>
          <w:rFonts w:eastAsiaTheme="minorEastAsia" w:cstheme="minorBidi"/>
          <w:bCs w:val="0"/>
          <w:szCs w:val="22"/>
        </w:rPr>
      </w:pPr>
      <w:r>
        <w:t>Project Definition and Background</w:t>
      </w:r>
      <w:r>
        <w:tab/>
      </w:r>
      <w:r>
        <w:fldChar w:fldCharType="begin"/>
      </w:r>
      <w:r>
        <w:instrText xml:space="preserve"> PAGEREF _Toc129933263 \h </w:instrText>
      </w:r>
      <w:r>
        <w:fldChar w:fldCharType="separate"/>
      </w:r>
      <w:r w:rsidR="00456808">
        <w:t>4</w:t>
      </w:r>
      <w:r>
        <w:fldChar w:fldCharType="end"/>
      </w:r>
    </w:p>
    <w:p w:rsidR="00905B1F" w:rsidRDefault="00905B1F" w14:paraId="6498C7C6" w14:textId="54010722">
      <w:pPr>
        <w:pStyle w:val="TOC1"/>
        <w:rPr>
          <w:rFonts w:eastAsiaTheme="minorEastAsia" w:cstheme="minorBidi"/>
          <w:bCs w:val="0"/>
          <w:szCs w:val="22"/>
        </w:rPr>
      </w:pPr>
      <w:r>
        <w:t>Project Description</w:t>
      </w:r>
      <w:r>
        <w:tab/>
      </w:r>
      <w:r>
        <w:fldChar w:fldCharType="begin"/>
      </w:r>
      <w:r>
        <w:instrText xml:space="preserve"> PAGEREF _Toc129933264 \h </w:instrText>
      </w:r>
      <w:r>
        <w:fldChar w:fldCharType="separate"/>
      </w:r>
      <w:r w:rsidR="00456808">
        <w:t>5</w:t>
      </w:r>
      <w:r>
        <w:fldChar w:fldCharType="end"/>
      </w:r>
    </w:p>
    <w:p w:rsidR="00905B1F" w:rsidRDefault="00905B1F" w14:paraId="5434D903" w14:textId="0A5C1407">
      <w:pPr>
        <w:pStyle w:val="TOC2"/>
        <w:rPr>
          <w:rFonts w:eastAsiaTheme="minorEastAsia" w:cstheme="minorBidi"/>
          <w:i w:val="0"/>
          <w:iCs w:val="0"/>
          <w:noProof/>
          <w:szCs w:val="22"/>
        </w:rPr>
      </w:pPr>
      <w:r w:rsidRPr="00932DED">
        <w:rPr>
          <w:noProof/>
        </w:rPr>
        <w:t>Water Quality (Chemical and Physical)</w:t>
      </w:r>
      <w:r>
        <w:rPr>
          <w:noProof/>
        </w:rPr>
        <w:tab/>
      </w:r>
      <w:r>
        <w:rPr>
          <w:noProof/>
        </w:rPr>
        <w:fldChar w:fldCharType="begin"/>
      </w:r>
      <w:r>
        <w:rPr>
          <w:noProof/>
        </w:rPr>
        <w:instrText xml:space="preserve"> PAGEREF _Toc129933265 \h </w:instrText>
      </w:r>
      <w:r>
        <w:rPr>
          <w:noProof/>
        </w:rPr>
      </w:r>
      <w:r>
        <w:rPr>
          <w:noProof/>
        </w:rPr>
        <w:fldChar w:fldCharType="separate"/>
      </w:r>
      <w:r w:rsidR="00456808">
        <w:rPr>
          <w:noProof/>
        </w:rPr>
        <w:t>5</w:t>
      </w:r>
      <w:r>
        <w:rPr>
          <w:noProof/>
        </w:rPr>
        <w:fldChar w:fldCharType="end"/>
      </w:r>
    </w:p>
    <w:p w:rsidR="00905B1F" w:rsidRDefault="00905B1F" w14:paraId="0A761904" w14:textId="04343321">
      <w:pPr>
        <w:pStyle w:val="TOC2"/>
        <w:rPr>
          <w:rFonts w:eastAsiaTheme="minorEastAsia" w:cstheme="minorBidi"/>
          <w:i w:val="0"/>
          <w:iCs w:val="0"/>
          <w:noProof/>
          <w:szCs w:val="22"/>
        </w:rPr>
      </w:pPr>
      <w:r w:rsidRPr="00932DED">
        <w:rPr>
          <w:noProof/>
        </w:rPr>
        <w:t>Water Quality (Bacteriological)</w:t>
      </w:r>
      <w:r>
        <w:rPr>
          <w:noProof/>
        </w:rPr>
        <w:tab/>
      </w:r>
      <w:r>
        <w:rPr>
          <w:noProof/>
        </w:rPr>
        <w:fldChar w:fldCharType="begin"/>
      </w:r>
      <w:r>
        <w:rPr>
          <w:noProof/>
        </w:rPr>
        <w:instrText xml:space="preserve"> PAGEREF _Toc129933266 \h </w:instrText>
      </w:r>
      <w:r>
        <w:rPr>
          <w:noProof/>
        </w:rPr>
      </w:r>
      <w:r>
        <w:rPr>
          <w:noProof/>
        </w:rPr>
        <w:fldChar w:fldCharType="separate"/>
      </w:r>
      <w:r w:rsidR="00456808">
        <w:rPr>
          <w:noProof/>
        </w:rPr>
        <w:t>6</w:t>
      </w:r>
      <w:r>
        <w:rPr>
          <w:noProof/>
        </w:rPr>
        <w:fldChar w:fldCharType="end"/>
      </w:r>
    </w:p>
    <w:p w:rsidR="00905B1F" w:rsidRDefault="00905B1F" w14:paraId="6FAA6885" w14:textId="7121B47D">
      <w:pPr>
        <w:pStyle w:val="TOC2"/>
        <w:rPr>
          <w:rFonts w:eastAsiaTheme="minorEastAsia" w:cstheme="minorBidi"/>
          <w:i w:val="0"/>
          <w:iCs w:val="0"/>
          <w:noProof/>
          <w:szCs w:val="22"/>
        </w:rPr>
      </w:pPr>
      <w:r w:rsidRPr="00932DED">
        <w:rPr>
          <w:noProof/>
        </w:rPr>
        <w:t>Benthic Macroinvertebrate Community</w:t>
      </w:r>
      <w:r>
        <w:rPr>
          <w:noProof/>
        </w:rPr>
        <w:tab/>
      </w:r>
      <w:r>
        <w:rPr>
          <w:noProof/>
        </w:rPr>
        <w:fldChar w:fldCharType="begin"/>
      </w:r>
      <w:r>
        <w:rPr>
          <w:noProof/>
        </w:rPr>
        <w:instrText xml:space="preserve"> PAGEREF _Toc129933267 \h </w:instrText>
      </w:r>
      <w:r>
        <w:rPr>
          <w:noProof/>
        </w:rPr>
      </w:r>
      <w:r>
        <w:rPr>
          <w:noProof/>
        </w:rPr>
        <w:fldChar w:fldCharType="separate"/>
      </w:r>
      <w:r w:rsidR="00456808">
        <w:rPr>
          <w:noProof/>
        </w:rPr>
        <w:t>6</w:t>
      </w:r>
      <w:r>
        <w:rPr>
          <w:noProof/>
        </w:rPr>
        <w:fldChar w:fldCharType="end"/>
      </w:r>
    </w:p>
    <w:p w:rsidR="00905B1F" w:rsidRDefault="00905B1F" w14:paraId="7778ADC0" w14:textId="2A77766D">
      <w:pPr>
        <w:pStyle w:val="TOC2"/>
        <w:rPr>
          <w:rFonts w:eastAsiaTheme="minorEastAsia" w:cstheme="minorBidi"/>
          <w:i w:val="0"/>
          <w:iCs w:val="0"/>
          <w:noProof/>
          <w:szCs w:val="22"/>
        </w:rPr>
      </w:pPr>
      <w:r w:rsidRPr="00932DED">
        <w:rPr>
          <w:noProof/>
        </w:rPr>
        <w:t>Fish Community</w:t>
      </w:r>
      <w:r>
        <w:rPr>
          <w:noProof/>
        </w:rPr>
        <w:tab/>
      </w:r>
      <w:r>
        <w:rPr>
          <w:noProof/>
        </w:rPr>
        <w:fldChar w:fldCharType="begin"/>
      </w:r>
      <w:r>
        <w:rPr>
          <w:noProof/>
        </w:rPr>
        <w:instrText xml:space="preserve"> PAGEREF _Toc129933268 \h </w:instrText>
      </w:r>
      <w:r>
        <w:rPr>
          <w:noProof/>
        </w:rPr>
      </w:r>
      <w:r>
        <w:rPr>
          <w:noProof/>
        </w:rPr>
        <w:fldChar w:fldCharType="separate"/>
      </w:r>
      <w:r w:rsidR="00456808">
        <w:rPr>
          <w:noProof/>
        </w:rPr>
        <w:t>6</w:t>
      </w:r>
      <w:r>
        <w:rPr>
          <w:noProof/>
        </w:rPr>
        <w:fldChar w:fldCharType="end"/>
      </w:r>
    </w:p>
    <w:p w:rsidR="00905B1F" w:rsidRDefault="00905B1F" w14:paraId="6BAE8D44" w14:textId="599361C9">
      <w:pPr>
        <w:pStyle w:val="TOC1"/>
        <w:rPr>
          <w:rFonts w:eastAsiaTheme="minorEastAsia" w:cstheme="minorBidi"/>
          <w:bCs w:val="0"/>
          <w:szCs w:val="22"/>
        </w:rPr>
      </w:pPr>
      <w:r>
        <w:t>Sampling Process Design</w:t>
      </w:r>
      <w:r>
        <w:tab/>
      </w:r>
      <w:r>
        <w:fldChar w:fldCharType="begin"/>
      </w:r>
      <w:r>
        <w:instrText xml:space="preserve"> PAGEREF _Toc129933269 \h </w:instrText>
      </w:r>
      <w:r>
        <w:fldChar w:fldCharType="separate"/>
      </w:r>
      <w:r w:rsidR="00456808">
        <w:t>6</w:t>
      </w:r>
      <w:r>
        <w:fldChar w:fldCharType="end"/>
      </w:r>
    </w:p>
    <w:p w:rsidR="00905B1F" w:rsidRDefault="00905B1F" w14:paraId="226E66E9" w14:textId="601B85FE">
      <w:pPr>
        <w:pStyle w:val="TOC1"/>
        <w:rPr>
          <w:rFonts w:eastAsiaTheme="minorEastAsia" w:cstheme="minorBidi"/>
          <w:bCs w:val="0"/>
          <w:szCs w:val="22"/>
        </w:rPr>
      </w:pPr>
      <w:r>
        <w:t>Non-Direct Measurements</w:t>
      </w:r>
      <w:r>
        <w:tab/>
      </w:r>
      <w:r>
        <w:fldChar w:fldCharType="begin"/>
      </w:r>
      <w:r>
        <w:instrText xml:space="preserve"> PAGEREF _Toc129933270 \h </w:instrText>
      </w:r>
      <w:r>
        <w:fldChar w:fldCharType="separate"/>
      </w:r>
      <w:r w:rsidR="00456808">
        <w:t>15</w:t>
      </w:r>
      <w:r>
        <w:fldChar w:fldCharType="end"/>
      </w:r>
    </w:p>
    <w:p w:rsidR="00905B1F" w:rsidRDefault="00905B1F" w14:paraId="006EC035" w14:textId="1079D248">
      <w:pPr>
        <w:pStyle w:val="TOC1"/>
        <w:rPr>
          <w:rFonts w:eastAsiaTheme="minorEastAsia" w:cstheme="minorBidi"/>
          <w:bCs w:val="0"/>
          <w:szCs w:val="22"/>
        </w:rPr>
      </w:pPr>
      <w:r>
        <w:t>Literature Cited</w:t>
      </w:r>
      <w:r>
        <w:tab/>
      </w:r>
      <w:r>
        <w:fldChar w:fldCharType="begin"/>
      </w:r>
      <w:r>
        <w:instrText xml:space="preserve"> PAGEREF _Toc129933271 \h </w:instrText>
      </w:r>
      <w:r>
        <w:fldChar w:fldCharType="separate"/>
      </w:r>
      <w:r w:rsidR="00456808">
        <w:t>16</w:t>
      </w:r>
      <w:r>
        <w:fldChar w:fldCharType="end"/>
      </w:r>
    </w:p>
    <w:p w:rsidR="00905B1F" w:rsidRDefault="00905B1F" w14:paraId="33D05046" w14:textId="00AE5834">
      <w:pPr>
        <w:pStyle w:val="TOC1"/>
        <w:rPr>
          <w:rFonts w:eastAsiaTheme="minorEastAsia" w:cstheme="minorBidi"/>
          <w:bCs w:val="0"/>
          <w:szCs w:val="22"/>
        </w:rPr>
      </w:pPr>
      <w:r>
        <w:t xml:space="preserve">Appendix A – </w:t>
      </w:r>
      <w:r w:rsidRPr="00932DED">
        <w:t>Seven-year Flexible Watershed Monitoring Schedule</w:t>
      </w:r>
      <w:r>
        <w:tab/>
      </w:r>
      <w:r>
        <w:fldChar w:fldCharType="begin"/>
      </w:r>
      <w:r>
        <w:instrText xml:space="preserve"> PAGEREF _Toc129933272 \h </w:instrText>
      </w:r>
      <w:r>
        <w:fldChar w:fldCharType="separate"/>
      </w:r>
      <w:r w:rsidR="00456808">
        <w:t>17</w:t>
      </w:r>
      <w:r>
        <w:fldChar w:fldCharType="end"/>
      </w:r>
    </w:p>
    <w:p w:rsidR="009B660B" w:rsidP="009331A9" w:rsidRDefault="00BB4A09" w14:paraId="7064179B" w14:textId="59A46EE9">
      <w:pPr>
        <w:rPr>
          <w:rFonts w:asciiTheme="minorHAnsi" w:hAnsiTheme="minorHAnsi"/>
          <w:b/>
          <w:bCs/>
          <w:noProof/>
          <w:color w:val="FF0000"/>
          <w:sz w:val="20"/>
          <w:szCs w:val="20"/>
          <w:u w:val="single"/>
        </w:rPr>
      </w:pPr>
      <w:r>
        <w:rPr>
          <w:rFonts w:asciiTheme="minorHAnsi" w:hAnsiTheme="minorHAnsi"/>
          <w:b/>
          <w:bCs/>
          <w:noProof/>
          <w:color w:val="FF0000"/>
          <w:sz w:val="20"/>
          <w:szCs w:val="20"/>
          <w:u w:val="single"/>
        </w:rPr>
        <w:fldChar w:fldCharType="end"/>
      </w:r>
    </w:p>
    <w:p w:rsidRPr="00321D08" w:rsidR="00934707" w:rsidP="00934707" w:rsidRDefault="00934707" w14:paraId="0EB49E30" w14:textId="094C0766">
      <w:pPr>
        <w:rPr>
          <w:rFonts w:asciiTheme="minorHAnsi" w:hAnsiTheme="minorHAnsi"/>
          <w:b/>
          <w:u w:val="single"/>
        </w:rPr>
      </w:pPr>
      <w:r w:rsidRPr="00321D08">
        <w:rPr>
          <w:rFonts w:asciiTheme="minorHAnsi" w:hAnsiTheme="minorHAnsi"/>
          <w:b/>
          <w:u w:val="single"/>
        </w:rPr>
        <w:t xml:space="preserve">List of </w:t>
      </w:r>
      <w:r>
        <w:rPr>
          <w:rFonts w:asciiTheme="minorHAnsi" w:hAnsiTheme="minorHAnsi"/>
          <w:b/>
          <w:u w:val="single"/>
        </w:rPr>
        <w:t>Tables</w:t>
      </w:r>
    </w:p>
    <w:p w:rsidRPr="00083BD1" w:rsidR="00934707" w:rsidP="009331A9" w:rsidRDefault="00934707" w14:paraId="6809F707" w14:textId="77777777">
      <w:pPr>
        <w:rPr>
          <w:rFonts w:asciiTheme="minorHAnsi" w:hAnsiTheme="minorHAnsi"/>
          <w:b/>
          <w:color w:val="FF0000"/>
          <w:u w:val="single"/>
        </w:rPr>
      </w:pPr>
    </w:p>
    <w:p w:rsidR="00D02AAF" w:rsidRDefault="00934707" w14:paraId="293798ED" w14:textId="288917DB">
      <w:pPr>
        <w:pStyle w:val="TableofFigures"/>
        <w:tabs>
          <w:tab w:val="right" w:leader="dot" w:pos="9350"/>
        </w:tabs>
        <w:rPr>
          <w:rFonts w:eastAsiaTheme="minorEastAsia" w:cstheme="minorBidi"/>
          <w:noProof/>
          <w:kern w:val="2"/>
          <w:szCs w:val="22"/>
          <w14:ligatures w14:val="standardContextual"/>
        </w:rPr>
      </w:pPr>
      <w:r>
        <w:rPr>
          <w:szCs w:val="22"/>
        </w:rPr>
        <w:fldChar w:fldCharType="begin"/>
      </w:r>
      <w:r>
        <w:rPr>
          <w:szCs w:val="22"/>
        </w:rPr>
        <w:instrText xml:space="preserve"> TOC \h \z \t "Table" \c </w:instrText>
      </w:r>
      <w:r>
        <w:rPr>
          <w:szCs w:val="22"/>
        </w:rPr>
        <w:fldChar w:fldCharType="separate"/>
      </w:r>
      <w:hyperlink w:history="1" w:anchor="_Toc161834306">
        <w:r w:rsidRPr="001E0C43" w:rsidR="00D02AAF">
          <w:rPr>
            <w:rStyle w:val="Hyperlink"/>
            <w:b/>
            <w:bCs/>
            <w:noProof/>
          </w:rPr>
          <w:t>Table 1.</w:t>
        </w:r>
        <w:r w:rsidRPr="001E0C43" w:rsidR="00D02AAF">
          <w:rPr>
            <w:rStyle w:val="Hyperlink"/>
            <w:noProof/>
          </w:rPr>
          <w:t xml:space="preserve"> Project Roles and Responsibilities related to monitoring and data use</w:t>
        </w:r>
        <w:r w:rsidR="00D02AAF">
          <w:rPr>
            <w:noProof/>
            <w:webHidden/>
          </w:rPr>
          <w:tab/>
        </w:r>
        <w:r w:rsidR="00D02AAF">
          <w:rPr>
            <w:noProof/>
            <w:webHidden/>
          </w:rPr>
          <w:fldChar w:fldCharType="begin"/>
        </w:r>
        <w:r w:rsidR="00D02AAF">
          <w:rPr>
            <w:noProof/>
            <w:webHidden/>
          </w:rPr>
          <w:instrText xml:space="preserve"> PAGEREF _Toc161834306 \h </w:instrText>
        </w:r>
        <w:r w:rsidR="00D02AAF">
          <w:rPr>
            <w:noProof/>
            <w:webHidden/>
          </w:rPr>
        </w:r>
        <w:r w:rsidR="00D02AAF">
          <w:rPr>
            <w:noProof/>
            <w:webHidden/>
          </w:rPr>
          <w:fldChar w:fldCharType="separate"/>
        </w:r>
        <w:r w:rsidR="00456808">
          <w:rPr>
            <w:noProof/>
            <w:webHidden/>
          </w:rPr>
          <w:t>3</w:t>
        </w:r>
        <w:r w:rsidR="00D02AAF">
          <w:rPr>
            <w:noProof/>
            <w:webHidden/>
          </w:rPr>
          <w:fldChar w:fldCharType="end"/>
        </w:r>
      </w:hyperlink>
    </w:p>
    <w:p w:rsidR="00D02AAF" w:rsidRDefault="00000000" w14:paraId="54F271F8" w14:textId="52B08ECD">
      <w:pPr>
        <w:pStyle w:val="TableofFigures"/>
        <w:tabs>
          <w:tab w:val="right" w:leader="dot" w:pos="9350"/>
        </w:tabs>
        <w:rPr>
          <w:rFonts w:eastAsiaTheme="minorEastAsia" w:cstheme="minorBidi"/>
          <w:noProof/>
          <w:kern w:val="2"/>
          <w:szCs w:val="22"/>
          <w14:ligatures w14:val="standardContextual"/>
        </w:rPr>
      </w:pPr>
      <w:hyperlink w:history="1" w:anchor="_Toc161834307">
        <w:r w:rsidRPr="001E0C43" w:rsidR="00D02AAF">
          <w:rPr>
            <w:rStyle w:val="Hyperlink"/>
            <w:b/>
            <w:bCs/>
            <w:noProof/>
          </w:rPr>
          <w:t>Table 2.</w:t>
        </w:r>
        <w:r w:rsidRPr="001E0C43" w:rsidR="00D02AAF">
          <w:rPr>
            <w:rStyle w:val="Hyperlink"/>
            <w:noProof/>
          </w:rPr>
          <w:t xml:space="preserve"> Watershed Cohort B2 2024 monitoring sites</w:t>
        </w:r>
        <w:r w:rsidR="00D02AAF">
          <w:rPr>
            <w:noProof/>
            <w:webHidden/>
          </w:rPr>
          <w:tab/>
        </w:r>
        <w:r w:rsidR="00D02AAF">
          <w:rPr>
            <w:noProof/>
            <w:webHidden/>
          </w:rPr>
          <w:fldChar w:fldCharType="begin"/>
        </w:r>
        <w:r w:rsidR="00D02AAF">
          <w:rPr>
            <w:noProof/>
            <w:webHidden/>
          </w:rPr>
          <w:instrText xml:space="preserve"> PAGEREF _Toc161834307 \h </w:instrText>
        </w:r>
        <w:r w:rsidR="00D02AAF">
          <w:rPr>
            <w:noProof/>
            <w:webHidden/>
          </w:rPr>
        </w:r>
        <w:r w:rsidR="00D02AAF">
          <w:rPr>
            <w:noProof/>
            <w:webHidden/>
          </w:rPr>
          <w:fldChar w:fldCharType="separate"/>
        </w:r>
        <w:r w:rsidR="00456808">
          <w:rPr>
            <w:noProof/>
            <w:webHidden/>
          </w:rPr>
          <w:t>9</w:t>
        </w:r>
        <w:r w:rsidR="00D02AAF">
          <w:rPr>
            <w:noProof/>
            <w:webHidden/>
          </w:rPr>
          <w:fldChar w:fldCharType="end"/>
        </w:r>
      </w:hyperlink>
    </w:p>
    <w:p w:rsidR="00D02AAF" w:rsidRDefault="00000000" w14:paraId="740B27EF" w14:textId="1AC8A65D">
      <w:pPr>
        <w:pStyle w:val="TableofFigures"/>
        <w:tabs>
          <w:tab w:val="right" w:leader="dot" w:pos="9350"/>
        </w:tabs>
        <w:rPr>
          <w:rFonts w:eastAsiaTheme="minorEastAsia" w:cstheme="minorBidi"/>
          <w:noProof/>
          <w:kern w:val="2"/>
          <w:szCs w:val="22"/>
          <w14:ligatures w14:val="standardContextual"/>
        </w:rPr>
      </w:pPr>
      <w:hyperlink w:history="1" w:anchor="_Toc161834308">
        <w:r w:rsidRPr="001E0C43" w:rsidR="00D02AAF">
          <w:rPr>
            <w:rStyle w:val="Hyperlink"/>
            <w:b/>
            <w:bCs/>
            <w:noProof/>
          </w:rPr>
          <w:t>Table 3.</w:t>
        </w:r>
        <w:r w:rsidRPr="001E0C43" w:rsidR="00D02AAF">
          <w:rPr>
            <w:rStyle w:val="Hyperlink"/>
            <w:noProof/>
          </w:rPr>
          <w:t xml:space="preserve"> Project Schedule for 2024 targeted assessment monitoring</w:t>
        </w:r>
        <w:r w:rsidR="00D02AAF">
          <w:rPr>
            <w:noProof/>
            <w:webHidden/>
          </w:rPr>
          <w:tab/>
        </w:r>
        <w:r w:rsidR="00D02AAF">
          <w:rPr>
            <w:noProof/>
            <w:webHidden/>
          </w:rPr>
          <w:fldChar w:fldCharType="begin"/>
        </w:r>
        <w:r w:rsidR="00D02AAF">
          <w:rPr>
            <w:noProof/>
            <w:webHidden/>
          </w:rPr>
          <w:instrText xml:space="preserve"> PAGEREF _Toc161834308 \h </w:instrText>
        </w:r>
        <w:r w:rsidR="00D02AAF">
          <w:rPr>
            <w:noProof/>
            <w:webHidden/>
          </w:rPr>
        </w:r>
        <w:r w:rsidR="00D02AAF">
          <w:rPr>
            <w:noProof/>
            <w:webHidden/>
          </w:rPr>
          <w:fldChar w:fldCharType="separate"/>
        </w:r>
        <w:r w:rsidR="00456808">
          <w:rPr>
            <w:noProof/>
            <w:webHidden/>
          </w:rPr>
          <w:t>15</w:t>
        </w:r>
        <w:r w:rsidR="00D02AAF">
          <w:rPr>
            <w:noProof/>
            <w:webHidden/>
          </w:rPr>
          <w:fldChar w:fldCharType="end"/>
        </w:r>
      </w:hyperlink>
    </w:p>
    <w:p w:rsidR="00D02AAF" w:rsidRDefault="00000000" w14:paraId="6B07EACA" w14:textId="6E0ADC94">
      <w:pPr>
        <w:pStyle w:val="TableofFigures"/>
        <w:tabs>
          <w:tab w:val="right" w:leader="dot" w:pos="9350"/>
        </w:tabs>
        <w:rPr>
          <w:rFonts w:eastAsiaTheme="minorEastAsia" w:cstheme="minorBidi"/>
          <w:noProof/>
          <w:kern w:val="2"/>
          <w:szCs w:val="22"/>
          <w14:ligatures w14:val="standardContextual"/>
        </w:rPr>
      </w:pPr>
      <w:hyperlink w:history="1" w:anchor="_Toc161834309">
        <w:r w:rsidRPr="001E0C43" w:rsidR="00D02AAF">
          <w:rPr>
            <w:rStyle w:val="Hyperlink"/>
            <w:b/>
            <w:bCs/>
            <w:noProof/>
          </w:rPr>
          <w:t>Table 4.</w:t>
        </w:r>
        <w:r w:rsidRPr="001E0C43" w:rsidR="00D02AAF">
          <w:rPr>
            <w:rStyle w:val="Hyperlink"/>
            <w:noProof/>
          </w:rPr>
          <w:t xml:space="preserve"> External data sources used for the 2024 targeted assessment monitoring.</w:t>
        </w:r>
        <w:r w:rsidR="00D02AAF">
          <w:rPr>
            <w:noProof/>
            <w:webHidden/>
          </w:rPr>
          <w:tab/>
        </w:r>
        <w:r w:rsidR="00D02AAF">
          <w:rPr>
            <w:noProof/>
            <w:webHidden/>
          </w:rPr>
          <w:fldChar w:fldCharType="begin"/>
        </w:r>
        <w:r w:rsidR="00D02AAF">
          <w:rPr>
            <w:noProof/>
            <w:webHidden/>
          </w:rPr>
          <w:instrText xml:space="preserve"> PAGEREF _Toc161834309 \h </w:instrText>
        </w:r>
        <w:r w:rsidR="00D02AAF">
          <w:rPr>
            <w:noProof/>
            <w:webHidden/>
          </w:rPr>
        </w:r>
        <w:r w:rsidR="00D02AAF">
          <w:rPr>
            <w:noProof/>
            <w:webHidden/>
          </w:rPr>
          <w:fldChar w:fldCharType="separate"/>
        </w:r>
        <w:r w:rsidR="00456808">
          <w:rPr>
            <w:noProof/>
            <w:webHidden/>
          </w:rPr>
          <w:t>15</w:t>
        </w:r>
        <w:r w:rsidR="00D02AAF">
          <w:rPr>
            <w:noProof/>
            <w:webHidden/>
          </w:rPr>
          <w:fldChar w:fldCharType="end"/>
        </w:r>
      </w:hyperlink>
    </w:p>
    <w:p w:rsidRPr="00447463" w:rsidR="004609C4" w:rsidRDefault="00934707" w14:paraId="706417A2" w14:textId="29C74809">
      <w:pPr>
        <w:rPr>
          <w:sz w:val="22"/>
          <w:szCs w:val="22"/>
        </w:rPr>
      </w:pPr>
      <w:r>
        <w:rPr>
          <w:sz w:val="22"/>
          <w:szCs w:val="22"/>
        </w:rPr>
        <w:fldChar w:fldCharType="end"/>
      </w:r>
    </w:p>
    <w:p w:rsidRPr="00321D08" w:rsidR="0048574B" w:rsidP="00322B19" w:rsidRDefault="0048574B" w14:paraId="706417A4" w14:textId="77777777">
      <w:pPr>
        <w:rPr>
          <w:rFonts w:asciiTheme="minorHAnsi" w:hAnsiTheme="minorHAnsi"/>
          <w:b/>
          <w:u w:val="single"/>
        </w:rPr>
      </w:pPr>
      <w:r w:rsidRPr="00321D08">
        <w:rPr>
          <w:rFonts w:asciiTheme="minorHAnsi" w:hAnsiTheme="minorHAnsi"/>
          <w:b/>
          <w:u w:val="single"/>
        </w:rPr>
        <w:t>List of Figures</w:t>
      </w:r>
    </w:p>
    <w:p w:rsidRPr="00321D08" w:rsidR="00D93477" w:rsidP="0048574B" w:rsidRDefault="00D93477" w14:paraId="706417A5" w14:textId="77777777">
      <w:pPr>
        <w:rPr>
          <w:rFonts w:cs="Arial" w:asciiTheme="minorHAnsi" w:hAnsiTheme="minorHAnsi"/>
          <w:b/>
          <w:smallCaps/>
          <w:sz w:val="20"/>
          <w:szCs w:val="20"/>
        </w:rPr>
      </w:pPr>
    </w:p>
    <w:p w:rsidR="00D02AAF" w:rsidRDefault="00CF6F22" w14:paraId="5A2A31E9" w14:textId="3E3B352F">
      <w:pPr>
        <w:pStyle w:val="TableofFigures"/>
        <w:tabs>
          <w:tab w:val="right" w:leader="dot" w:pos="9350"/>
        </w:tabs>
        <w:rPr>
          <w:rFonts w:eastAsiaTheme="minorEastAsia" w:cstheme="minorBidi"/>
          <w:noProof/>
          <w:kern w:val="2"/>
          <w:szCs w:val="22"/>
          <w14:ligatures w14:val="standardContextual"/>
        </w:rPr>
      </w:pPr>
      <w:r>
        <w:rPr>
          <w:rFonts w:cs="Arial"/>
          <w:b/>
          <w:smallCaps/>
          <w:color w:val="FF0000"/>
          <w:sz w:val="20"/>
          <w:szCs w:val="20"/>
        </w:rPr>
        <w:fldChar w:fldCharType="begin"/>
      </w:r>
      <w:r>
        <w:rPr>
          <w:rFonts w:cs="Arial"/>
          <w:b/>
          <w:smallCaps/>
          <w:color w:val="FF0000"/>
          <w:sz w:val="20"/>
          <w:szCs w:val="20"/>
        </w:rPr>
        <w:instrText xml:space="preserve"> TOC \t "Figure" \c </w:instrText>
      </w:r>
      <w:r>
        <w:rPr>
          <w:rFonts w:cs="Arial"/>
          <w:b/>
          <w:smallCaps/>
          <w:color w:val="FF0000"/>
          <w:sz w:val="20"/>
          <w:szCs w:val="20"/>
        </w:rPr>
        <w:fldChar w:fldCharType="separate"/>
      </w:r>
      <w:r w:rsidRPr="00A16655" w:rsidR="00D02AAF">
        <w:rPr>
          <w:b/>
          <w:noProof/>
        </w:rPr>
        <w:t>Figure 1.</w:t>
      </w:r>
      <w:r w:rsidR="00D02AAF">
        <w:rPr>
          <w:noProof/>
        </w:rPr>
        <w:t xml:space="preserve"> Watershed Cohort B2 2024 targeted assessment monitoring sites</w:t>
      </w:r>
      <w:r w:rsidR="00D02AAF">
        <w:rPr>
          <w:noProof/>
        </w:rPr>
        <w:tab/>
      </w:r>
      <w:r w:rsidR="00D02AAF">
        <w:rPr>
          <w:noProof/>
        </w:rPr>
        <w:fldChar w:fldCharType="begin"/>
      </w:r>
      <w:r w:rsidR="00D02AAF">
        <w:rPr>
          <w:noProof/>
        </w:rPr>
        <w:instrText xml:space="preserve"> PAGEREF _Toc161834313 \h </w:instrText>
      </w:r>
      <w:r w:rsidR="00D02AAF">
        <w:rPr>
          <w:noProof/>
        </w:rPr>
      </w:r>
      <w:r w:rsidR="00D02AAF">
        <w:rPr>
          <w:noProof/>
        </w:rPr>
        <w:fldChar w:fldCharType="separate"/>
      </w:r>
      <w:r w:rsidR="00456808">
        <w:rPr>
          <w:noProof/>
        </w:rPr>
        <w:t>14</w:t>
      </w:r>
      <w:r w:rsidR="00D02AAF">
        <w:rPr>
          <w:noProof/>
        </w:rPr>
        <w:fldChar w:fldCharType="end"/>
      </w:r>
    </w:p>
    <w:p w:rsidRPr="00083BD1" w:rsidR="00D93477" w:rsidP="0048574B" w:rsidRDefault="00CF6F22" w14:paraId="706417A8" w14:textId="1FC99349">
      <w:pPr>
        <w:rPr>
          <w:rFonts w:cs="Arial" w:asciiTheme="minorHAnsi" w:hAnsiTheme="minorHAnsi"/>
          <w:b/>
          <w:smallCaps/>
          <w:color w:val="FF0000"/>
          <w:sz w:val="20"/>
          <w:szCs w:val="20"/>
        </w:rPr>
        <w:sectPr w:rsidRPr="00083BD1" w:rsidR="00D93477" w:rsidSect="00297D83">
          <w:footerReference w:type="default" r:id="rId10"/>
          <w:pgSz w:w="12240" w:h="15840" w:orient="portrait"/>
          <w:pgMar w:top="1440" w:right="1440" w:bottom="1440" w:left="1440" w:header="720" w:footer="720" w:gutter="0"/>
          <w:cols w:space="720"/>
          <w:titlePg/>
          <w:docGrid w:linePitch="360"/>
        </w:sectPr>
      </w:pPr>
      <w:r>
        <w:rPr>
          <w:rFonts w:cs="Arial" w:asciiTheme="minorHAnsi" w:hAnsiTheme="minorHAnsi"/>
          <w:b/>
          <w:smallCaps/>
          <w:color w:val="FF0000"/>
          <w:sz w:val="20"/>
          <w:szCs w:val="20"/>
        </w:rPr>
        <w:fldChar w:fldCharType="end"/>
      </w:r>
    </w:p>
    <w:p w:rsidRPr="00C201DC" w:rsidR="006A539E" w:rsidP="008F4F92" w:rsidRDefault="006A539E" w14:paraId="706417A9" w14:textId="77777777">
      <w:pPr>
        <w:pStyle w:val="Heading4"/>
      </w:pPr>
      <w:bookmarkStart w:name="_Toc946024" w:id="0"/>
      <w:bookmarkStart w:name="_Toc946276" w:id="1"/>
      <w:bookmarkStart w:name="_Toc946774" w:id="2"/>
      <w:bookmarkStart w:name="_Toc66280353" w:id="3"/>
      <w:bookmarkStart w:name="_Toc129933262" w:id="4"/>
      <w:r w:rsidRPr="00C201DC">
        <w:t>Project Organization</w:t>
      </w:r>
      <w:bookmarkEnd w:id="0"/>
      <w:bookmarkEnd w:id="1"/>
      <w:bookmarkEnd w:id="2"/>
      <w:bookmarkEnd w:id="3"/>
      <w:bookmarkEnd w:id="4"/>
    </w:p>
    <w:p w:rsidRPr="006249EE" w:rsidR="006A539E" w:rsidP="006A539E" w:rsidRDefault="006A539E" w14:paraId="706417AA" w14:textId="77777777">
      <w:pPr>
        <w:rPr>
          <w:rFonts w:asciiTheme="minorHAnsi" w:hAnsiTheme="minorHAnsi"/>
          <w:sz w:val="20"/>
          <w:szCs w:val="20"/>
        </w:rPr>
      </w:pPr>
    </w:p>
    <w:p w:rsidRPr="0065072F" w:rsidR="006249EE" w:rsidP="006249EE" w:rsidRDefault="006249EE" w14:paraId="706417AB" w14:textId="609C2912">
      <w:pPr>
        <w:rPr>
          <w:rFonts w:asciiTheme="minorHAnsi" w:hAnsiTheme="minorHAnsi" w:cstheme="minorHAnsi"/>
          <w:sz w:val="22"/>
          <w:szCs w:val="22"/>
        </w:rPr>
      </w:pPr>
      <w:r w:rsidRPr="006249EE">
        <w:rPr>
          <w:rFonts w:asciiTheme="minorHAnsi" w:hAnsiTheme="minorHAnsi" w:cstheme="minorHAnsi"/>
          <w:sz w:val="22"/>
          <w:szCs w:val="22"/>
        </w:rPr>
        <w:t xml:space="preserve">The Massachusetts Department of Environmental Protection (MassDEP), Division of Watershed Management (DWM), </w:t>
      </w:r>
      <w:r w:rsidRPr="006249EE">
        <w:rPr>
          <w:rFonts w:asciiTheme="minorHAnsi" w:hAnsiTheme="minorHAnsi"/>
          <w:sz w:val="22"/>
          <w:szCs w:val="22"/>
        </w:rPr>
        <w:t xml:space="preserve">Watershed Planning Program (WPP) </w:t>
      </w:r>
      <w:r w:rsidRPr="006249EE">
        <w:rPr>
          <w:rFonts w:asciiTheme="minorHAnsi" w:hAnsiTheme="minorHAnsi" w:cstheme="minorHAnsi"/>
          <w:sz w:val="22"/>
          <w:szCs w:val="22"/>
        </w:rPr>
        <w:t xml:space="preserve">gathers background </w:t>
      </w:r>
      <w:r w:rsidRPr="0065072F">
        <w:rPr>
          <w:rFonts w:asciiTheme="minorHAnsi" w:hAnsiTheme="minorHAnsi" w:cstheme="minorHAnsi"/>
          <w:sz w:val="22"/>
          <w:szCs w:val="22"/>
        </w:rPr>
        <w:t xml:space="preserve">information, formulates sampling </w:t>
      </w:r>
      <w:r w:rsidRPr="0065072F" w:rsidR="00F76A2F">
        <w:rPr>
          <w:rFonts w:asciiTheme="minorHAnsi" w:hAnsiTheme="minorHAnsi" w:cstheme="minorHAnsi"/>
          <w:sz w:val="22"/>
          <w:szCs w:val="22"/>
        </w:rPr>
        <w:t>plans,</w:t>
      </w:r>
      <w:r w:rsidRPr="0065072F">
        <w:rPr>
          <w:rFonts w:asciiTheme="minorHAnsi" w:hAnsiTheme="minorHAnsi" w:cstheme="minorHAnsi"/>
          <w:sz w:val="22"/>
          <w:szCs w:val="22"/>
        </w:rPr>
        <w:t xml:space="preserve"> and carries out monitoring and assessment activities on rivers, </w:t>
      </w:r>
      <w:r w:rsidRPr="0065072F" w:rsidR="00C564CC">
        <w:rPr>
          <w:rFonts w:asciiTheme="minorHAnsi" w:hAnsiTheme="minorHAnsi" w:cstheme="minorHAnsi"/>
          <w:sz w:val="22"/>
          <w:szCs w:val="22"/>
        </w:rPr>
        <w:t>lakes,</w:t>
      </w:r>
      <w:r w:rsidRPr="0065072F">
        <w:rPr>
          <w:rFonts w:asciiTheme="minorHAnsi" w:hAnsiTheme="minorHAnsi" w:cstheme="minorHAnsi"/>
          <w:sz w:val="22"/>
          <w:szCs w:val="22"/>
        </w:rPr>
        <w:t xml:space="preserve"> and coastal waters pursuant to the requirements of the Clean Water Act (CWA). </w:t>
      </w:r>
      <w:r w:rsidRPr="0065072F" w:rsidR="0065072F">
        <w:rPr>
          <w:rFonts w:asciiTheme="minorHAnsi" w:hAnsiTheme="minorHAnsi" w:cstheme="minorHAnsi"/>
          <w:sz w:val="22"/>
          <w:szCs w:val="22"/>
        </w:rPr>
        <w:t>Massachusetts’ water monitoring programs include both deterministic (targeted) and probabilistic (random) sampling networks and encompass both rotating watershed monitoring cycles as well as non-rotating, priority-driven schedules</w:t>
      </w:r>
      <w:r w:rsidR="0065072F">
        <w:rPr>
          <w:rFonts w:asciiTheme="minorHAnsi" w:hAnsiTheme="minorHAnsi" w:cstheme="minorHAnsi"/>
          <w:sz w:val="22"/>
          <w:szCs w:val="22"/>
        </w:rPr>
        <w:t xml:space="preserve"> </w:t>
      </w:r>
      <w:r w:rsidRPr="001624FA" w:rsidR="0065072F">
        <w:rPr>
          <w:rFonts w:asciiTheme="minorHAnsi" w:hAnsiTheme="minorHAnsi" w:cstheme="minorHAnsi"/>
          <w:sz w:val="22"/>
          <w:szCs w:val="22"/>
        </w:rPr>
        <w:t xml:space="preserve">(see </w:t>
      </w:r>
      <w:r w:rsidRPr="001624FA" w:rsidR="0065072F">
        <w:rPr>
          <w:rFonts w:asciiTheme="minorHAnsi" w:hAnsiTheme="minorHAnsi" w:cstheme="minorHAnsi"/>
          <w:i/>
          <w:sz w:val="22"/>
          <w:szCs w:val="22"/>
        </w:rPr>
        <w:t xml:space="preserve">A Strategy for Monitoring and Assessing the Quality of Massachusetts’ Waters to Support Multiple Water Resource Management Objectives 2016 – 2025 </w:t>
      </w:r>
      <w:r w:rsidRPr="001624FA" w:rsidR="0065072F">
        <w:rPr>
          <w:rFonts w:asciiTheme="minorHAnsi" w:hAnsiTheme="minorHAnsi" w:cstheme="minorHAnsi"/>
          <w:iCs/>
          <w:sz w:val="22"/>
          <w:szCs w:val="22"/>
        </w:rPr>
        <w:t xml:space="preserve">at </w:t>
      </w:r>
      <w:hyperlink w:history="1" r:id="rId11">
        <w:r w:rsidRPr="001624FA" w:rsidR="0065072F">
          <w:rPr>
            <w:rStyle w:val="Hyperlink"/>
            <w:rFonts w:asciiTheme="minorHAnsi" w:hAnsiTheme="minorHAnsi" w:cstheme="minorHAnsi"/>
            <w:sz w:val="22"/>
            <w:szCs w:val="22"/>
          </w:rPr>
          <w:t>https://www.mass.gov/doc/water-quality-monitoring-strategy-2016-2025/download</w:t>
        </w:r>
      </w:hyperlink>
      <w:r w:rsidRPr="001624FA" w:rsidR="0065072F">
        <w:rPr>
          <w:rFonts w:asciiTheme="minorHAnsi" w:hAnsiTheme="minorHAnsi" w:cstheme="minorHAnsi"/>
          <w:sz w:val="22"/>
          <w:szCs w:val="22"/>
        </w:rPr>
        <w:t>)</w:t>
      </w:r>
      <w:r w:rsidRPr="0065072F" w:rsidR="0065072F">
        <w:rPr>
          <w:rFonts w:asciiTheme="minorHAnsi" w:hAnsiTheme="minorHAnsi" w:cstheme="minorHAnsi"/>
          <w:sz w:val="22"/>
          <w:szCs w:val="22"/>
        </w:rPr>
        <w:t>.</w:t>
      </w:r>
    </w:p>
    <w:p w:rsidR="006249EE" w:rsidP="00523058" w:rsidRDefault="006249EE" w14:paraId="706417AC" w14:textId="77777777">
      <w:pPr>
        <w:rPr>
          <w:rFonts w:asciiTheme="minorHAnsi" w:hAnsiTheme="minorHAnsi"/>
          <w:sz w:val="22"/>
          <w:szCs w:val="22"/>
        </w:rPr>
      </w:pPr>
    </w:p>
    <w:p w:rsidR="00A46A16" w:rsidP="00A46A16" w:rsidRDefault="00523058" w14:paraId="706417AD" w14:textId="48B2F77B">
      <w:pPr>
        <w:rPr>
          <w:rFonts w:asciiTheme="minorHAnsi" w:hAnsiTheme="minorHAnsi" w:cstheme="minorHAnsi"/>
          <w:sz w:val="22"/>
          <w:szCs w:val="22"/>
        </w:rPr>
      </w:pPr>
      <w:r w:rsidRPr="008C0059">
        <w:rPr>
          <w:rFonts w:asciiTheme="minorHAnsi" w:hAnsiTheme="minorHAnsi"/>
          <w:sz w:val="22"/>
          <w:szCs w:val="22"/>
        </w:rPr>
        <w:t>Ta</w:t>
      </w:r>
      <w:r w:rsidRPr="008C0059" w:rsidR="006B2F28">
        <w:rPr>
          <w:rFonts w:asciiTheme="minorHAnsi" w:hAnsiTheme="minorHAnsi"/>
          <w:sz w:val="22"/>
          <w:szCs w:val="22"/>
        </w:rPr>
        <w:t xml:space="preserve">rgeted monitoring </w:t>
      </w:r>
      <w:r w:rsidRPr="001624FA" w:rsidR="001E3BB5">
        <w:rPr>
          <w:rFonts w:asciiTheme="minorHAnsi" w:hAnsiTheme="minorHAnsi" w:cstheme="minorHAnsi"/>
          <w:sz w:val="22"/>
          <w:szCs w:val="22"/>
        </w:rPr>
        <w:t>networks are</w:t>
      </w:r>
      <w:r w:rsidRPr="001624FA" w:rsidR="006B2F28">
        <w:rPr>
          <w:rFonts w:asciiTheme="minorHAnsi" w:hAnsiTheme="minorHAnsi" w:cstheme="minorHAnsi"/>
          <w:sz w:val="22"/>
          <w:szCs w:val="22"/>
        </w:rPr>
        <w:t xml:space="preserve"> a component of the </w:t>
      </w:r>
      <w:r w:rsidRPr="001624FA" w:rsidR="001E3BB5">
        <w:rPr>
          <w:rFonts w:asciiTheme="minorHAnsi" w:hAnsiTheme="minorHAnsi" w:cstheme="minorHAnsi"/>
          <w:sz w:val="22"/>
          <w:szCs w:val="22"/>
        </w:rPr>
        <w:t>Massachusetts</w:t>
      </w:r>
      <w:r w:rsidRPr="001624FA" w:rsidR="001624FA">
        <w:rPr>
          <w:rFonts w:asciiTheme="minorHAnsi" w:hAnsiTheme="minorHAnsi" w:cstheme="minorHAnsi"/>
          <w:sz w:val="22"/>
          <w:szCs w:val="22"/>
        </w:rPr>
        <w:t xml:space="preserve">’ </w:t>
      </w:r>
      <w:r w:rsidRPr="001624FA" w:rsidR="00452E38">
        <w:rPr>
          <w:rFonts w:asciiTheme="minorHAnsi" w:hAnsiTheme="minorHAnsi" w:cstheme="minorHAnsi"/>
          <w:sz w:val="22"/>
          <w:szCs w:val="22"/>
        </w:rPr>
        <w:t xml:space="preserve">water </w:t>
      </w:r>
      <w:r w:rsidRPr="001624FA" w:rsidR="006B2F28">
        <w:rPr>
          <w:rFonts w:asciiTheme="minorHAnsi" w:hAnsiTheme="minorHAnsi" w:cstheme="minorHAnsi"/>
          <w:sz w:val="22"/>
          <w:szCs w:val="22"/>
        </w:rPr>
        <w:t xml:space="preserve">monitoring strategy and </w:t>
      </w:r>
      <w:r w:rsidRPr="001624FA" w:rsidR="00BB29A4">
        <w:rPr>
          <w:rFonts w:asciiTheme="minorHAnsi" w:hAnsiTheme="minorHAnsi" w:cstheme="minorHAnsi"/>
          <w:sz w:val="22"/>
          <w:szCs w:val="22"/>
        </w:rPr>
        <w:t>are used</w:t>
      </w:r>
      <w:r w:rsidRPr="001624FA" w:rsidR="006B2F28">
        <w:rPr>
          <w:rFonts w:asciiTheme="minorHAnsi" w:hAnsiTheme="minorHAnsi" w:cstheme="minorHAnsi"/>
          <w:sz w:val="22"/>
          <w:szCs w:val="22"/>
        </w:rPr>
        <w:t xml:space="preserve"> to</w:t>
      </w:r>
      <w:r w:rsidRPr="001624FA">
        <w:rPr>
          <w:rFonts w:asciiTheme="minorHAnsi" w:hAnsiTheme="minorHAnsi" w:cstheme="minorHAnsi"/>
          <w:sz w:val="22"/>
          <w:szCs w:val="22"/>
        </w:rPr>
        <w:t xml:space="preserve"> achieve </w:t>
      </w:r>
      <w:r w:rsidRPr="001624FA" w:rsidR="001E3BB5">
        <w:rPr>
          <w:rFonts w:asciiTheme="minorHAnsi" w:hAnsiTheme="minorHAnsi" w:cstheme="minorHAnsi"/>
          <w:sz w:val="22"/>
          <w:szCs w:val="22"/>
        </w:rPr>
        <w:t>a wide range of</w:t>
      </w:r>
      <w:r w:rsidRPr="001624FA" w:rsidR="00452E38">
        <w:rPr>
          <w:rFonts w:asciiTheme="minorHAnsi" w:hAnsiTheme="minorHAnsi" w:cstheme="minorHAnsi"/>
          <w:sz w:val="22"/>
          <w:szCs w:val="22"/>
        </w:rPr>
        <w:t xml:space="preserve"> </w:t>
      </w:r>
      <w:r w:rsidRPr="001624FA">
        <w:rPr>
          <w:rFonts w:asciiTheme="minorHAnsi" w:hAnsiTheme="minorHAnsi" w:cstheme="minorHAnsi"/>
          <w:sz w:val="22"/>
          <w:szCs w:val="22"/>
        </w:rPr>
        <w:t xml:space="preserve">objectives.  The types of monitoring objectives </w:t>
      </w:r>
      <w:r w:rsidRPr="001624FA" w:rsidR="006B2F28">
        <w:rPr>
          <w:rFonts w:asciiTheme="minorHAnsi" w:hAnsiTheme="minorHAnsi" w:cstheme="minorHAnsi"/>
          <w:sz w:val="22"/>
          <w:szCs w:val="22"/>
        </w:rPr>
        <w:t>that can be addressed with targeted monitoring</w:t>
      </w:r>
      <w:r w:rsidRPr="001624FA" w:rsidR="008E6B96">
        <w:rPr>
          <w:rFonts w:asciiTheme="minorHAnsi" w:hAnsiTheme="minorHAnsi" w:cstheme="minorHAnsi"/>
          <w:sz w:val="22"/>
          <w:szCs w:val="22"/>
        </w:rPr>
        <w:t xml:space="preserve"> include</w:t>
      </w:r>
      <w:r w:rsidRPr="001624FA">
        <w:rPr>
          <w:rFonts w:asciiTheme="minorHAnsi" w:hAnsiTheme="minorHAnsi" w:cstheme="minorHAnsi"/>
          <w:sz w:val="22"/>
          <w:szCs w:val="22"/>
        </w:rPr>
        <w:t xml:space="preserve"> </w:t>
      </w:r>
      <w:r w:rsidRPr="001624FA" w:rsidR="008C0059">
        <w:rPr>
          <w:rFonts w:asciiTheme="minorHAnsi" w:hAnsiTheme="minorHAnsi" w:cstheme="minorHAnsi"/>
          <w:sz w:val="22"/>
          <w:szCs w:val="22"/>
        </w:rPr>
        <w:t xml:space="preserve">water resource assessment, </w:t>
      </w:r>
      <w:r w:rsidRPr="001624FA">
        <w:rPr>
          <w:rFonts w:asciiTheme="minorHAnsi" w:hAnsiTheme="minorHAnsi" w:cstheme="minorHAnsi"/>
          <w:sz w:val="22"/>
          <w:szCs w:val="22"/>
        </w:rPr>
        <w:t xml:space="preserve">source identification, stressor </w:t>
      </w:r>
      <w:r w:rsidRPr="00ED66BE">
        <w:rPr>
          <w:rFonts w:asciiTheme="minorHAnsi" w:hAnsiTheme="minorHAnsi" w:cstheme="minorHAnsi"/>
          <w:sz w:val="22"/>
          <w:szCs w:val="22"/>
        </w:rPr>
        <w:t>identification, trend analysis, TMDL</w:t>
      </w:r>
      <w:r w:rsidRPr="00ED66BE">
        <w:rPr>
          <w:rFonts w:asciiTheme="minorHAnsi" w:hAnsiTheme="minorHAnsi"/>
          <w:sz w:val="22"/>
          <w:szCs w:val="22"/>
        </w:rPr>
        <w:t xml:space="preserve"> development, water quality</w:t>
      </w:r>
      <w:r w:rsidRPr="00ED66BE" w:rsidR="008C0059">
        <w:rPr>
          <w:rFonts w:asciiTheme="minorHAnsi" w:hAnsiTheme="minorHAnsi"/>
          <w:sz w:val="22"/>
          <w:szCs w:val="22"/>
        </w:rPr>
        <w:t xml:space="preserve"> </w:t>
      </w:r>
      <w:r w:rsidRPr="00ED66BE">
        <w:rPr>
          <w:rFonts w:asciiTheme="minorHAnsi" w:hAnsiTheme="minorHAnsi"/>
          <w:sz w:val="22"/>
          <w:szCs w:val="22"/>
        </w:rPr>
        <w:t>criteria/biocriteria development and 3</w:t>
      </w:r>
      <w:r w:rsidRPr="00ED66BE" w:rsidR="001E3BB5">
        <w:rPr>
          <w:rFonts w:asciiTheme="minorHAnsi" w:hAnsiTheme="minorHAnsi"/>
          <w:sz w:val="22"/>
          <w:szCs w:val="22"/>
        </w:rPr>
        <w:t>03(d) list development.  Target</w:t>
      </w:r>
      <w:r w:rsidRPr="00ED66BE" w:rsidR="008E6B96">
        <w:rPr>
          <w:rFonts w:asciiTheme="minorHAnsi" w:hAnsiTheme="minorHAnsi"/>
          <w:sz w:val="22"/>
          <w:szCs w:val="22"/>
        </w:rPr>
        <w:t>ed</w:t>
      </w:r>
      <w:r w:rsidRPr="00ED66BE" w:rsidR="001E3BB5">
        <w:rPr>
          <w:rFonts w:asciiTheme="minorHAnsi" w:hAnsiTheme="minorHAnsi"/>
          <w:sz w:val="22"/>
          <w:szCs w:val="22"/>
        </w:rPr>
        <w:t xml:space="preserve"> monitoring networks have</w:t>
      </w:r>
      <w:r w:rsidRPr="00ED66BE">
        <w:rPr>
          <w:rFonts w:asciiTheme="minorHAnsi" w:hAnsiTheme="minorHAnsi"/>
          <w:sz w:val="22"/>
          <w:szCs w:val="22"/>
        </w:rPr>
        <w:t xml:space="preserve"> typically </w:t>
      </w:r>
      <w:r w:rsidRPr="00ED66BE" w:rsidR="001E3BB5">
        <w:rPr>
          <w:rFonts w:asciiTheme="minorHAnsi" w:hAnsiTheme="minorHAnsi"/>
          <w:sz w:val="22"/>
          <w:szCs w:val="22"/>
        </w:rPr>
        <w:t xml:space="preserve">been </w:t>
      </w:r>
      <w:r w:rsidRPr="00ED66BE">
        <w:rPr>
          <w:rFonts w:asciiTheme="minorHAnsi" w:hAnsiTheme="minorHAnsi"/>
          <w:sz w:val="22"/>
          <w:szCs w:val="22"/>
        </w:rPr>
        <w:t>imple</w:t>
      </w:r>
      <w:r w:rsidRPr="00ED66BE" w:rsidR="008E6B96">
        <w:rPr>
          <w:rFonts w:asciiTheme="minorHAnsi" w:hAnsiTheme="minorHAnsi"/>
          <w:sz w:val="22"/>
          <w:szCs w:val="22"/>
        </w:rPr>
        <w:t xml:space="preserve">mented on rotating </w:t>
      </w:r>
      <w:r w:rsidRPr="00ED66BE" w:rsidR="00ED66BE">
        <w:rPr>
          <w:rFonts w:asciiTheme="minorHAnsi" w:hAnsiTheme="minorHAnsi"/>
          <w:sz w:val="22"/>
          <w:szCs w:val="22"/>
        </w:rPr>
        <w:t xml:space="preserve">watershed </w:t>
      </w:r>
      <w:r w:rsidRPr="0073765C" w:rsidR="008E6B96">
        <w:rPr>
          <w:rFonts w:asciiTheme="minorHAnsi" w:hAnsiTheme="minorHAnsi"/>
          <w:sz w:val="22"/>
          <w:szCs w:val="22"/>
        </w:rPr>
        <w:t>schedules</w:t>
      </w:r>
      <w:r w:rsidRPr="0073765C">
        <w:rPr>
          <w:rFonts w:asciiTheme="minorHAnsi" w:hAnsiTheme="minorHAnsi"/>
          <w:sz w:val="22"/>
          <w:szCs w:val="22"/>
        </w:rPr>
        <w:t xml:space="preserve"> in conjunction with the other components of the monitoring strategy.</w:t>
      </w:r>
      <w:r w:rsidRPr="0073765C" w:rsidR="0065072F">
        <w:rPr>
          <w:rFonts w:asciiTheme="minorHAnsi" w:hAnsiTheme="minorHAnsi"/>
          <w:sz w:val="22"/>
          <w:szCs w:val="22"/>
        </w:rPr>
        <w:t xml:space="preserve"> </w:t>
      </w:r>
      <w:r w:rsidRPr="0073765C" w:rsidR="0065072F">
        <w:rPr>
          <w:rFonts w:asciiTheme="minorHAnsi" w:hAnsiTheme="minorHAnsi" w:cstheme="minorHAnsi"/>
          <w:sz w:val="22"/>
          <w:szCs w:val="22"/>
        </w:rPr>
        <w:t>This Sampling and Analysis Plan (SAP) provides details pertaining to</w:t>
      </w:r>
      <w:r w:rsidRPr="0073765C" w:rsidR="00F02707">
        <w:rPr>
          <w:rFonts w:asciiTheme="minorHAnsi" w:hAnsiTheme="minorHAnsi" w:cstheme="minorHAnsi"/>
          <w:sz w:val="22"/>
          <w:szCs w:val="22"/>
        </w:rPr>
        <w:t xml:space="preserve"> </w:t>
      </w:r>
      <w:r w:rsidR="00BF6EDF">
        <w:rPr>
          <w:rFonts w:asciiTheme="minorHAnsi" w:hAnsiTheme="minorHAnsi" w:cstheme="minorHAnsi"/>
          <w:sz w:val="22"/>
          <w:szCs w:val="22"/>
        </w:rPr>
        <w:t>T</w:t>
      </w:r>
      <w:r w:rsidRPr="0073765C" w:rsidR="0065072F">
        <w:rPr>
          <w:rFonts w:asciiTheme="minorHAnsi" w:hAnsiTheme="minorHAnsi" w:cstheme="minorHAnsi"/>
          <w:sz w:val="22"/>
          <w:szCs w:val="22"/>
        </w:rPr>
        <w:t>argeted</w:t>
      </w:r>
      <w:r w:rsidR="00BE0219">
        <w:rPr>
          <w:rFonts w:asciiTheme="minorHAnsi" w:hAnsiTheme="minorHAnsi" w:cstheme="minorHAnsi"/>
          <w:sz w:val="22"/>
          <w:szCs w:val="22"/>
        </w:rPr>
        <w:t xml:space="preserve"> </w:t>
      </w:r>
      <w:r w:rsidR="00BF6EDF">
        <w:rPr>
          <w:rFonts w:asciiTheme="minorHAnsi" w:hAnsiTheme="minorHAnsi" w:cstheme="minorHAnsi"/>
          <w:sz w:val="22"/>
          <w:szCs w:val="22"/>
        </w:rPr>
        <w:t>A</w:t>
      </w:r>
      <w:r w:rsidR="00BE0219">
        <w:rPr>
          <w:rFonts w:asciiTheme="minorHAnsi" w:hAnsiTheme="minorHAnsi" w:cstheme="minorHAnsi"/>
          <w:sz w:val="22"/>
          <w:szCs w:val="22"/>
        </w:rPr>
        <w:t>ssessment</w:t>
      </w:r>
      <w:r w:rsidRPr="0073765C" w:rsidR="0065072F">
        <w:rPr>
          <w:rFonts w:asciiTheme="minorHAnsi" w:hAnsiTheme="minorHAnsi" w:cstheme="minorHAnsi"/>
          <w:sz w:val="22"/>
          <w:szCs w:val="22"/>
        </w:rPr>
        <w:t xml:space="preserve"> </w:t>
      </w:r>
      <w:r w:rsidR="00BF6EDF">
        <w:rPr>
          <w:rFonts w:asciiTheme="minorHAnsi" w:hAnsiTheme="minorHAnsi" w:cstheme="minorHAnsi"/>
          <w:sz w:val="22"/>
          <w:szCs w:val="22"/>
        </w:rPr>
        <w:t>M</w:t>
      </w:r>
      <w:r w:rsidRPr="0073765C" w:rsidR="00597C94">
        <w:rPr>
          <w:rFonts w:asciiTheme="minorHAnsi" w:hAnsiTheme="minorHAnsi" w:cstheme="minorHAnsi"/>
          <w:sz w:val="22"/>
          <w:szCs w:val="22"/>
        </w:rPr>
        <w:t>onitoring</w:t>
      </w:r>
      <w:r w:rsidR="00BE0219">
        <w:rPr>
          <w:rFonts w:asciiTheme="minorHAnsi" w:hAnsiTheme="minorHAnsi" w:cstheme="minorHAnsi"/>
          <w:sz w:val="22"/>
          <w:szCs w:val="22"/>
        </w:rPr>
        <w:t xml:space="preserve"> (TAM)</w:t>
      </w:r>
      <w:r w:rsidRPr="0073765C" w:rsidR="00597C94">
        <w:rPr>
          <w:rFonts w:asciiTheme="minorHAnsi" w:hAnsiTheme="minorHAnsi" w:cstheme="minorHAnsi"/>
          <w:sz w:val="22"/>
          <w:szCs w:val="22"/>
        </w:rPr>
        <w:t xml:space="preserve"> </w:t>
      </w:r>
      <w:r w:rsidR="00150FD1">
        <w:rPr>
          <w:rFonts w:asciiTheme="minorHAnsi" w:hAnsiTheme="minorHAnsi" w:cstheme="minorHAnsi"/>
          <w:sz w:val="22"/>
          <w:szCs w:val="22"/>
        </w:rPr>
        <w:t xml:space="preserve">project </w:t>
      </w:r>
      <w:r w:rsidRPr="0073765C" w:rsidR="00597C94">
        <w:rPr>
          <w:rFonts w:asciiTheme="minorHAnsi" w:hAnsiTheme="minorHAnsi" w:cstheme="minorHAnsi"/>
          <w:sz w:val="22"/>
          <w:szCs w:val="22"/>
        </w:rPr>
        <w:t>planned</w:t>
      </w:r>
      <w:r w:rsidRPr="0073765C" w:rsidR="0065072F">
        <w:rPr>
          <w:rFonts w:asciiTheme="minorHAnsi" w:hAnsiTheme="minorHAnsi" w:cstheme="minorHAnsi"/>
          <w:sz w:val="22"/>
          <w:szCs w:val="22"/>
        </w:rPr>
        <w:t xml:space="preserve"> by the WPP for </w:t>
      </w:r>
      <w:r w:rsidRPr="0073765C" w:rsidR="00AB335D">
        <w:rPr>
          <w:rFonts w:asciiTheme="minorHAnsi" w:hAnsiTheme="minorHAnsi" w:cstheme="minorHAnsi"/>
          <w:sz w:val="22"/>
          <w:szCs w:val="22"/>
        </w:rPr>
        <w:t>rivers</w:t>
      </w:r>
      <w:r w:rsidRPr="0073765C" w:rsidR="0065072F">
        <w:rPr>
          <w:rFonts w:asciiTheme="minorHAnsi" w:hAnsiTheme="minorHAnsi" w:cstheme="minorHAnsi"/>
          <w:sz w:val="22"/>
          <w:szCs w:val="22"/>
        </w:rPr>
        <w:t xml:space="preserve"> in </w:t>
      </w:r>
      <w:r w:rsidRPr="0073765C" w:rsidR="00A51585">
        <w:rPr>
          <w:rFonts w:asciiTheme="minorHAnsi" w:hAnsiTheme="minorHAnsi" w:cstheme="minorHAnsi"/>
          <w:sz w:val="22"/>
          <w:szCs w:val="22"/>
        </w:rPr>
        <w:t>western</w:t>
      </w:r>
      <w:r w:rsidRPr="0073765C" w:rsidR="0065072F">
        <w:rPr>
          <w:rFonts w:asciiTheme="minorHAnsi" w:hAnsiTheme="minorHAnsi" w:cstheme="minorHAnsi"/>
          <w:sz w:val="22"/>
          <w:szCs w:val="22"/>
        </w:rPr>
        <w:t xml:space="preserve"> Massachusetts in </w:t>
      </w:r>
      <w:r w:rsidRPr="0073765C" w:rsidR="00BB29A4">
        <w:rPr>
          <w:rFonts w:asciiTheme="minorHAnsi" w:hAnsiTheme="minorHAnsi" w:cstheme="minorHAnsi"/>
          <w:sz w:val="22"/>
          <w:szCs w:val="22"/>
        </w:rPr>
        <w:t>202</w:t>
      </w:r>
      <w:r w:rsidR="00D510C0">
        <w:rPr>
          <w:rFonts w:asciiTheme="minorHAnsi" w:hAnsiTheme="minorHAnsi" w:cstheme="minorHAnsi"/>
          <w:sz w:val="22"/>
          <w:szCs w:val="22"/>
        </w:rPr>
        <w:t>4</w:t>
      </w:r>
      <w:r w:rsidRPr="0073765C" w:rsidR="0065072F">
        <w:rPr>
          <w:rFonts w:asciiTheme="minorHAnsi" w:hAnsiTheme="minorHAnsi" w:cstheme="minorHAnsi"/>
          <w:iCs/>
          <w:sz w:val="22"/>
          <w:szCs w:val="22"/>
        </w:rPr>
        <w:t xml:space="preserve">.  </w:t>
      </w:r>
      <w:r w:rsidRPr="0073765C" w:rsidR="00A46A16">
        <w:rPr>
          <w:rFonts w:asciiTheme="minorHAnsi" w:hAnsiTheme="minorHAnsi"/>
          <w:sz w:val="22"/>
          <w:szCs w:val="22"/>
        </w:rPr>
        <w:t xml:space="preserve">Specific descriptions of </w:t>
      </w:r>
      <w:r w:rsidRPr="0073765C" w:rsidR="00252F87">
        <w:rPr>
          <w:rFonts w:asciiTheme="minorHAnsi" w:hAnsiTheme="minorHAnsi"/>
          <w:sz w:val="22"/>
          <w:szCs w:val="22"/>
        </w:rPr>
        <w:t>WPP</w:t>
      </w:r>
      <w:r w:rsidRPr="0073765C" w:rsidR="00A46A16">
        <w:rPr>
          <w:rFonts w:asciiTheme="minorHAnsi" w:hAnsiTheme="minorHAnsi"/>
          <w:sz w:val="22"/>
          <w:szCs w:val="22"/>
        </w:rPr>
        <w:t xml:space="preserve"> staff roles and responsibilities for th</w:t>
      </w:r>
      <w:r w:rsidRPr="0073765C" w:rsidR="001A46B1">
        <w:rPr>
          <w:rFonts w:asciiTheme="minorHAnsi" w:hAnsiTheme="minorHAnsi"/>
          <w:sz w:val="22"/>
          <w:szCs w:val="22"/>
        </w:rPr>
        <w:t>is monitoring</w:t>
      </w:r>
      <w:r w:rsidRPr="0073765C" w:rsidR="00762080">
        <w:rPr>
          <w:rFonts w:asciiTheme="minorHAnsi" w:hAnsiTheme="minorHAnsi"/>
          <w:sz w:val="22"/>
          <w:szCs w:val="22"/>
        </w:rPr>
        <w:t xml:space="preserve"> project are detailed in Table 1</w:t>
      </w:r>
      <w:r w:rsidRPr="0073765C" w:rsidR="00A46A16">
        <w:rPr>
          <w:rFonts w:asciiTheme="minorHAnsi" w:hAnsiTheme="minorHAnsi"/>
          <w:sz w:val="22"/>
          <w:szCs w:val="22"/>
        </w:rPr>
        <w:t>.</w:t>
      </w:r>
      <w:r w:rsidRPr="0073765C" w:rsidR="001A46B1">
        <w:rPr>
          <w:rFonts w:asciiTheme="minorHAnsi" w:hAnsiTheme="minorHAnsi"/>
          <w:sz w:val="22"/>
          <w:szCs w:val="22"/>
        </w:rPr>
        <w:t xml:space="preserve"> In addition, the WPP</w:t>
      </w:r>
      <w:r w:rsidRPr="0073765C" w:rsidR="001A46B1">
        <w:rPr>
          <w:rFonts w:asciiTheme="minorHAnsi" w:hAnsiTheme="minorHAnsi" w:cstheme="minorHAnsi"/>
          <w:sz w:val="22"/>
          <w:szCs w:val="22"/>
        </w:rPr>
        <w:t xml:space="preserve"> </w:t>
      </w:r>
      <w:r w:rsidRPr="0073765C" w:rsidR="00AC6C57">
        <w:rPr>
          <w:rFonts w:asciiTheme="minorHAnsi" w:hAnsiTheme="minorHAnsi" w:cstheme="minorHAnsi"/>
          <w:sz w:val="22"/>
          <w:szCs w:val="22"/>
        </w:rPr>
        <w:t>fulltime</w:t>
      </w:r>
      <w:r w:rsidRPr="0073765C" w:rsidR="001A46B1">
        <w:rPr>
          <w:rFonts w:asciiTheme="minorHAnsi" w:hAnsiTheme="minorHAnsi" w:cstheme="minorHAnsi"/>
          <w:sz w:val="22"/>
          <w:szCs w:val="22"/>
        </w:rPr>
        <w:t xml:space="preserve"> </w:t>
      </w:r>
      <w:r w:rsidRPr="0073765C" w:rsidR="00AC6C57">
        <w:rPr>
          <w:rFonts w:asciiTheme="minorHAnsi" w:hAnsiTheme="minorHAnsi" w:cstheme="minorHAnsi"/>
          <w:sz w:val="22"/>
          <w:szCs w:val="22"/>
        </w:rPr>
        <w:t xml:space="preserve">monitoring program </w:t>
      </w:r>
      <w:r w:rsidRPr="0073765C" w:rsidR="001A46B1">
        <w:rPr>
          <w:rFonts w:asciiTheme="minorHAnsi" w:hAnsiTheme="minorHAnsi" w:cstheme="minorHAnsi"/>
          <w:sz w:val="22"/>
          <w:szCs w:val="22"/>
        </w:rPr>
        <w:t>staff will be augmented by the hiring of five (</w:t>
      </w:r>
      <w:r w:rsidRPr="0073765C" w:rsidR="00AB335D">
        <w:rPr>
          <w:rFonts w:asciiTheme="minorHAnsi" w:hAnsiTheme="minorHAnsi" w:cstheme="minorHAnsi"/>
          <w:sz w:val="22"/>
          <w:szCs w:val="22"/>
        </w:rPr>
        <w:t>5</w:t>
      </w:r>
      <w:r w:rsidRPr="0073765C" w:rsidR="001A46B1">
        <w:rPr>
          <w:rFonts w:asciiTheme="minorHAnsi" w:hAnsiTheme="minorHAnsi" w:cstheme="minorHAnsi"/>
          <w:sz w:val="22"/>
          <w:szCs w:val="22"/>
        </w:rPr>
        <w:t>) seasonal employees from May through September to ensure that enough personnel are available to carry out field surveys and</w:t>
      </w:r>
      <w:r w:rsidR="001A46B1">
        <w:rPr>
          <w:rFonts w:asciiTheme="minorHAnsi" w:hAnsiTheme="minorHAnsi" w:cstheme="minorHAnsi"/>
          <w:sz w:val="22"/>
          <w:szCs w:val="22"/>
        </w:rPr>
        <w:t xml:space="preserve"> selected laboratory analyses</w:t>
      </w:r>
      <w:r w:rsidR="00AC6C57">
        <w:rPr>
          <w:rFonts w:asciiTheme="minorHAnsi" w:hAnsiTheme="minorHAnsi" w:cstheme="minorHAnsi"/>
          <w:sz w:val="22"/>
          <w:szCs w:val="22"/>
        </w:rPr>
        <w:t>, as planned</w:t>
      </w:r>
      <w:r w:rsidR="001A46B1">
        <w:rPr>
          <w:rFonts w:asciiTheme="minorHAnsi" w:hAnsiTheme="minorHAnsi" w:cstheme="minorHAnsi"/>
          <w:sz w:val="22"/>
          <w:szCs w:val="22"/>
        </w:rPr>
        <w:t>.</w:t>
      </w:r>
    </w:p>
    <w:p w:rsidRPr="004609C4" w:rsidR="00DC65D7" w:rsidP="00BB4A09" w:rsidRDefault="004609C4" w14:paraId="706417B0" w14:textId="4972EAFF">
      <w:pPr>
        <w:pStyle w:val="Table"/>
      </w:pPr>
      <w:r w:rsidRPr="00BB4A09">
        <w:rPr>
          <w:b/>
          <w:bCs/>
        </w:rPr>
        <w:t xml:space="preserve"> </w:t>
      </w:r>
    </w:p>
    <w:tbl>
      <w:tblPr>
        <w:tblW w:w="936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4140"/>
        <w:gridCol w:w="5220"/>
      </w:tblGrid>
      <w:tr w:rsidRPr="00083BD1" w:rsidR="00BB4A09" w:rsidTr="00BB4A09" w14:paraId="498D0EFD" w14:textId="77777777">
        <w:trPr>
          <w:trHeight w:val="296"/>
          <w:tblHeader/>
        </w:trPr>
        <w:tc>
          <w:tcPr>
            <w:tcW w:w="9360" w:type="dxa"/>
            <w:gridSpan w:val="2"/>
            <w:tcBorders>
              <w:top w:val="nil"/>
              <w:left w:val="nil"/>
              <w:bottom w:val="single" w:color="auto" w:sz="12" w:space="0"/>
              <w:right w:val="nil"/>
            </w:tcBorders>
            <w:shd w:val="clear" w:color="auto" w:fill="auto"/>
          </w:tcPr>
          <w:p w:rsidRPr="00C201DC" w:rsidR="00BB4A09" w:rsidP="00934707" w:rsidRDefault="00BB4A09" w14:paraId="58838B8A" w14:textId="70034B76">
            <w:pPr>
              <w:pStyle w:val="Table"/>
              <w:rPr>
                <w:b/>
                <w:bCs/>
                <w:szCs w:val="22"/>
              </w:rPr>
            </w:pPr>
            <w:bookmarkStart w:name="_Toc66279835" w:id="5"/>
            <w:bookmarkStart w:name="_Toc161834306" w:id="6"/>
            <w:r w:rsidRPr="00BB4A09">
              <w:rPr>
                <w:b/>
                <w:bCs/>
              </w:rPr>
              <w:t>Table 1.</w:t>
            </w:r>
            <w:r w:rsidRPr="004609C4">
              <w:t xml:space="preserve"> </w:t>
            </w:r>
            <w:r w:rsidRPr="00805A79">
              <w:t>Project Roles and Responsibilities related to monitoring and data use</w:t>
            </w:r>
            <w:bookmarkEnd w:id="5"/>
            <w:bookmarkEnd w:id="6"/>
          </w:p>
        </w:tc>
      </w:tr>
      <w:tr w:rsidRPr="00083BD1" w:rsidR="00083BD1" w:rsidTr="00DC65D7" w14:paraId="706417B3" w14:textId="77777777">
        <w:trPr>
          <w:trHeight w:val="296"/>
          <w:tblHeader/>
        </w:trPr>
        <w:tc>
          <w:tcPr>
            <w:tcW w:w="4140" w:type="dxa"/>
            <w:tcBorders>
              <w:bottom w:val="single" w:color="auto" w:sz="12" w:space="0"/>
            </w:tcBorders>
            <w:shd w:val="clear" w:color="auto" w:fill="E6E6E6"/>
          </w:tcPr>
          <w:p w:rsidRPr="00C201DC" w:rsidR="00DC65D7" w:rsidP="00DC65D7" w:rsidRDefault="00DC65D7" w14:paraId="706417B1" w14:textId="77777777">
            <w:pPr>
              <w:rPr>
                <w:rFonts w:asciiTheme="minorHAnsi" w:hAnsiTheme="minorHAnsi"/>
                <w:b/>
                <w:bCs/>
                <w:sz w:val="22"/>
                <w:szCs w:val="22"/>
              </w:rPr>
            </w:pPr>
            <w:r w:rsidRPr="00C201DC">
              <w:rPr>
                <w:rFonts w:asciiTheme="minorHAnsi" w:hAnsiTheme="minorHAnsi"/>
                <w:b/>
                <w:bCs/>
                <w:sz w:val="22"/>
                <w:szCs w:val="22"/>
              </w:rPr>
              <w:t>Project Personnel</w:t>
            </w:r>
          </w:p>
        </w:tc>
        <w:tc>
          <w:tcPr>
            <w:tcW w:w="5220" w:type="dxa"/>
            <w:tcBorders>
              <w:bottom w:val="single" w:color="auto" w:sz="12" w:space="0"/>
            </w:tcBorders>
            <w:shd w:val="clear" w:color="auto" w:fill="E6E6E6"/>
          </w:tcPr>
          <w:p w:rsidRPr="00C201DC" w:rsidR="00DC65D7" w:rsidP="00DC65D7" w:rsidRDefault="00DC65D7" w14:paraId="706417B2" w14:textId="77777777">
            <w:pPr>
              <w:rPr>
                <w:rFonts w:asciiTheme="minorHAnsi" w:hAnsiTheme="minorHAnsi"/>
                <w:b/>
                <w:bCs/>
                <w:sz w:val="22"/>
                <w:szCs w:val="22"/>
              </w:rPr>
            </w:pPr>
            <w:r w:rsidRPr="00C201DC">
              <w:rPr>
                <w:rFonts w:asciiTheme="minorHAnsi" w:hAnsiTheme="minorHAnsi"/>
                <w:b/>
                <w:bCs/>
                <w:sz w:val="22"/>
                <w:szCs w:val="22"/>
              </w:rPr>
              <w:t xml:space="preserve">Responsibility </w:t>
            </w:r>
          </w:p>
        </w:tc>
      </w:tr>
      <w:tr w:rsidRPr="00083BD1" w:rsidR="00083BD1" w:rsidTr="00DC65D7" w14:paraId="706417BB" w14:textId="77777777">
        <w:trPr>
          <w:cantSplit/>
          <w:trHeight w:val="276"/>
        </w:trPr>
        <w:tc>
          <w:tcPr>
            <w:tcW w:w="4140" w:type="dxa"/>
          </w:tcPr>
          <w:p w:rsidRPr="0073765C" w:rsidR="008B36D2" w:rsidP="008B36D2" w:rsidRDefault="008B36D2" w14:paraId="706417B4" w14:textId="77777777">
            <w:pPr>
              <w:rPr>
                <w:rFonts w:asciiTheme="minorHAnsi" w:hAnsiTheme="minorHAnsi"/>
                <w:sz w:val="22"/>
                <w:szCs w:val="22"/>
                <w:u w:val="single"/>
              </w:rPr>
            </w:pPr>
            <w:r w:rsidRPr="0073765C">
              <w:rPr>
                <w:rFonts w:asciiTheme="minorHAnsi" w:hAnsiTheme="minorHAnsi"/>
                <w:sz w:val="22"/>
                <w:szCs w:val="22"/>
                <w:u w:val="single"/>
              </w:rPr>
              <w:t>Project Coordinators</w:t>
            </w:r>
          </w:p>
          <w:p w:rsidR="00F27795" w:rsidP="008B36D2" w:rsidRDefault="008B36D2" w14:paraId="2F80A96C" w14:textId="1A272075">
            <w:pPr>
              <w:rPr>
                <w:rFonts w:asciiTheme="minorHAnsi" w:hAnsiTheme="minorHAnsi"/>
                <w:sz w:val="22"/>
                <w:szCs w:val="22"/>
              </w:rPr>
            </w:pPr>
            <w:r w:rsidRPr="0073765C">
              <w:rPr>
                <w:rFonts w:asciiTheme="minorHAnsi" w:hAnsiTheme="minorHAnsi"/>
                <w:sz w:val="22"/>
                <w:szCs w:val="22"/>
              </w:rPr>
              <w:t>-</w:t>
            </w:r>
            <w:r w:rsidR="00142AEA">
              <w:rPr>
                <w:rFonts w:asciiTheme="minorHAnsi" w:hAnsiTheme="minorHAnsi"/>
                <w:sz w:val="22"/>
                <w:szCs w:val="22"/>
              </w:rPr>
              <w:t>Therese Beaudoin</w:t>
            </w:r>
            <w:r w:rsidRPr="0073765C" w:rsidR="0055176C">
              <w:rPr>
                <w:rFonts w:asciiTheme="minorHAnsi" w:hAnsiTheme="minorHAnsi"/>
                <w:sz w:val="22"/>
                <w:szCs w:val="22"/>
              </w:rPr>
              <w:t xml:space="preserve"> (Site Allotment 1)</w:t>
            </w:r>
          </w:p>
          <w:p w:rsidRPr="0073765C" w:rsidR="00CB4DC3" w:rsidP="008B36D2" w:rsidRDefault="00CB4DC3" w14:paraId="374FC52E" w14:textId="43B5B7D1">
            <w:pPr>
              <w:rPr>
                <w:rFonts w:asciiTheme="minorHAnsi" w:hAnsiTheme="minorHAnsi"/>
                <w:sz w:val="22"/>
                <w:szCs w:val="22"/>
              </w:rPr>
            </w:pPr>
            <w:r>
              <w:rPr>
                <w:rFonts w:asciiTheme="minorHAnsi" w:hAnsiTheme="minorHAnsi"/>
                <w:sz w:val="22"/>
                <w:szCs w:val="22"/>
              </w:rPr>
              <w:t>-</w:t>
            </w:r>
            <w:r w:rsidRPr="0073765C">
              <w:rPr>
                <w:rFonts w:asciiTheme="minorHAnsi" w:hAnsiTheme="minorHAnsi"/>
                <w:sz w:val="22"/>
                <w:szCs w:val="22"/>
              </w:rPr>
              <w:t xml:space="preserve">Pete Mitchell (Site Allotment </w:t>
            </w:r>
            <w:r>
              <w:rPr>
                <w:rFonts w:asciiTheme="minorHAnsi" w:hAnsiTheme="minorHAnsi"/>
                <w:sz w:val="22"/>
                <w:szCs w:val="22"/>
              </w:rPr>
              <w:t>2</w:t>
            </w:r>
            <w:r w:rsidRPr="0073765C">
              <w:rPr>
                <w:rFonts w:asciiTheme="minorHAnsi" w:hAnsiTheme="minorHAnsi"/>
                <w:sz w:val="22"/>
                <w:szCs w:val="22"/>
              </w:rPr>
              <w:t>)</w:t>
            </w:r>
          </w:p>
          <w:p w:rsidRPr="0073765C" w:rsidR="00C201DC" w:rsidP="008B36D2" w:rsidRDefault="00C201DC" w14:paraId="706417B6" w14:textId="03C1DA82">
            <w:pPr>
              <w:rPr>
                <w:rFonts w:asciiTheme="minorHAnsi" w:hAnsiTheme="minorHAnsi"/>
                <w:sz w:val="22"/>
                <w:szCs w:val="22"/>
              </w:rPr>
            </w:pPr>
            <w:r w:rsidRPr="0073765C">
              <w:rPr>
                <w:rFonts w:asciiTheme="minorHAnsi" w:hAnsiTheme="minorHAnsi"/>
                <w:sz w:val="22"/>
                <w:szCs w:val="22"/>
              </w:rPr>
              <w:t>-</w:t>
            </w:r>
            <w:r w:rsidRPr="0073765C" w:rsidR="00252051">
              <w:rPr>
                <w:rFonts w:asciiTheme="minorHAnsi" w:hAnsiTheme="minorHAnsi"/>
                <w:sz w:val="22"/>
                <w:szCs w:val="22"/>
              </w:rPr>
              <w:t>Steve Bit</w:t>
            </w:r>
            <w:r w:rsidRPr="0073765C" w:rsidR="00C05FEC">
              <w:rPr>
                <w:rFonts w:asciiTheme="minorHAnsi" w:hAnsiTheme="minorHAnsi"/>
                <w:sz w:val="22"/>
                <w:szCs w:val="22"/>
              </w:rPr>
              <w:t>tner</w:t>
            </w:r>
            <w:r w:rsidRPr="0073765C" w:rsidR="00116AAB">
              <w:rPr>
                <w:rFonts w:asciiTheme="minorHAnsi" w:hAnsiTheme="minorHAnsi"/>
                <w:sz w:val="22"/>
                <w:szCs w:val="22"/>
              </w:rPr>
              <w:t xml:space="preserve"> (Site Allotment </w:t>
            </w:r>
            <w:r w:rsidR="00CB4DC3">
              <w:rPr>
                <w:rFonts w:asciiTheme="minorHAnsi" w:hAnsiTheme="minorHAnsi"/>
                <w:sz w:val="22"/>
                <w:szCs w:val="22"/>
              </w:rPr>
              <w:t>3</w:t>
            </w:r>
            <w:r w:rsidRPr="0073765C" w:rsidR="00116AAB">
              <w:rPr>
                <w:rFonts w:asciiTheme="minorHAnsi" w:hAnsiTheme="minorHAnsi"/>
                <w:sz w:val="22"/>
                <w:szCs w:val="22"/>
              </w:rPr>
              <w:t>)</w:t>
            </w:r>
          </w:p>
          <w:p w:rsidRPr="0073765C" w:rsidR="008B36D2" w:rsidP="0055176C" w:rsidRDefault="00C05FEC" w14:paraId="706417B9" w14:textId="781A8D7D">
            <w:pPr>
              <w:rPr>
                <w:rFonts w:asciiTheme="minorHAnsi" w:hAnsiTheme="minorHAnsi"/>
                <w:sz w:val="22"/>
                <w:szCs w:val="22"/>
              </w:rPr>
            </w:pPr>
            <w:r w:rsidRPr="0073765C">
              <w:rPr>
                <w:rFonts w:asciiTheme="minorHAnsi" w:hAnsiTheme="minorHAnsi"/>
                <w:sz w:val="22"/>
                <w:szCs w:val="22"/>
              </w:rPr>
              <w:t>-Dan Davis (Site Allotment</w:t>
            </w:r>
            <w:r w:rsidRPr="0073765C" w:rsidR="00BF3E9A">
              <w:rPr>
                <w:rFonts w:asciiTheme="minorHAnsi" w:hAnsiTheme="minorHAnsi"/>
                <w:sz w:val="22"/>
                <w:szCs w:val="22"/>
              </w:rPr>
              <w:t xml:space="preserve"> </w:t>
            </w:r>
            <w:r w:rsidR="00CB4DC3">
              <w:rPr>
                <w:rFonts w:asciiTheme="minorHAnsi" w:hAnsiTheme="minorHAnsi"/>
                <w:sz w:val="22"/>
                <w:szCs w:val="22"/>
              </w:rPr>
              <w:t>4</w:t>
            </w:r>
            <w:r w:rsidRPr="0073765C">
              <w:rPr>
                <w:rFonts w:asciiTheme="minorHAnsi" w:hAnsiTheme="minorHAnsi"/>
                <w:sz w:val="22"/>
                <w:szCs w:val="22"/>
              </w:rPr>
              <w:t>)</w:t>
            </w:r>
          </w:p>
        </w:tc>
        <w:tc>
          <w:tcPr>
            <w:tcW w:w="5220" w:type="dxa"/>
          </w:tcPr>
          <w:p w:rsidRPr="00C201DC" w:rsidR="008B36D2" w:rsidP="008B36D2" w:rsidRDefault="008B36D2" w14:paraId="706417BA" w14:textId="77777777">
            <w:pPr>
              <w:pStyle w:val="BodyText3"/>
              <w:rPr>
                <w:rFonts w:asciiTheme="minorHAnsi" w:hAnsiTheme="minorHAnsi"/>
                <w:sz w:val="22"/>
                <w:szCs w:val="22"/>
              </w:rPr>
            </w:pPr>
            <w:r w:rsidRPr="00C201DC">
              <w:rPr>
                <w:rFonts w:asciiTheme="minorHAnsi" w:hAnsiTheme="minorHAnsi"/>
                <w:sz w:val="22"/>
                <w:szCs w:val="22"/>
              </w:rPr>
              <w:t xml:space="preserve">Responsible for site reconnaissance, obtaining landowner access permission, defining logistics for efficient monitoring and generation of useable data at assigned sites using the procedures contained in </w:t>
            </w:r>
            <w:r w:rsidRPr="00C201DC" w:rsidR="00252F87">
              <w:rPr>
                <w:rFonts w:asciiTheme="minorHAnsi" w:hAnsiTheme="minorHAnsi"/>
                <w:sz w:val="22"/>
                <w:szCs w:val="22"/>
              </w:rPr>
              <w:t>WPP</w:t>
            </w:r>
            <w:r w:rsidRPr="00C201DC">
              <w:rPr>
                <w:rFonts w:asciiTheme="minorHAnsi" w:hAnsiTheme="minorHAnsi"/>
                <w:sz w:val="22"/>
                <w:szCs w:val="22"/>
              </w:rPr>
              <w:t xml:space="preserve"> SOPs.</w:t>
            </w:r>
          </w:p>
        </w:tc>
      </w:tr>
      <w:tr w:rsidRPr="00083BD1" w:rsidR="00083BD1" w:rsidTr="00DC65D7" w14:paraId="706417C1" w14:textId="77777777">
        <w:trPr>
          <w:cantSplit/>
          <w:trHeight w:val="276"/>
        </w:trPr>
        <w:tc>
          <w:tcPr>
            <w:tcW w:w="4140" w:type="dxa"/>
            <w:vMerge w:val="restart"/>
          </w:tcPr>
          <w:p w:rsidRPr="0073765C" w:rsidR="00DC65D7" w:rsidP="00DC65D7" w:rsidRDefault="00DC65D7" w14:paraId="706417BC" w14:textId="77777777">
            <w:pPr>
              <w:rPr>
                <w:rFonts w:asciiTheme="minorHAnsi" w:hAnsiTheme="minorHAnsi"/>
                <w:sz w:val="22"/>
                <w:szCs w:val="22"/>
              </w:rPr>
            </w:pPr>
            <w:r w:rsidRPr="0073765C">
              <w:rPr>
                <w:rFonts w:asciiTheme="minorHAnsi" w:hAnsiTheme="minorHAnsi"/>
                <w:sz w:val="22"/>
                <w:szCs w:val="22"/>
                <w:u w:val="single"/>
              </w:rPr>
              <w:t>Fish population survey crews</w:t>
            </w:r>
          </w:p>
          <w:p w:rsidRPr="0073765C" w:rsidR="00DC65D7" w:rsidP="00DC65D7" w:rsidRDefault="00DC65D7" w14:paraId="706417BD" w14:textId="77777777">
            <w:pPr>
              <w:rPr>
                <w:rFonts w:asciiTheme="minorHAnsi" w:hAnsiTheme="minorHAnsi"/>
                <w:sz w:val="22"/>
                <w:szCs w:val="22"/>
              </w:rPr>
            </w:pPr>
            <w:r w:rsidRPr="0073765C">
              <w:rPr>
                <w:rFonts w:asciiTheme="minorHAnsi" w:hAnsiTheme="minorHAnsi"/>
                <w:sz w:val="22"/>
                <w:szCs w:val="22"/>
              </w:rPr>
              <w:t>-</w:t>
            </w:r>
            <w:r w:rsidRPr="0073765C" w:rsidR="00141367">
              <w:rPr>
                <w:rFonts w:asciiTheme="minorHAnsi" w:hAnsiTheme="minorHAnsi"/>
                <w:sz w:val="22"/>
                <w:szCs w:val="22"/>
              </w:rPr>
              <w:t>Dan Davis</w:t>
            </w:r>
            <w:r w:rsidRPr="0073765C">
              <w:rPr>
                <w:rFonts w:asciiTheme="minorHAnsi" w:hAnsiTheme="minorHAnsi"/>
                <w:sz w:val="22"/>
                <w:szCs w:val="22"/>
              </w:rPr>
              <w:t xml:space="preserve"> (lead)</w:t>
            </w:r>
          </w:p>
          <w:p w:rsidR="00141367" w:rsidP="00DC65D7" w:rsidRDefault="00141367" w14:paraId="706417BE" w14:textId="77777777">
            <w:pPr>
              <w:rPr>
                <w:rFonts w:asciiTheme="minorHAnsi" w:hAnsiTheme="minorHAnsi"/>
                <w:sz w:val="22"/>
                <w:szCs w:val="22"/>
              </w:rPr>
            </w:pPr>
            <w:r w:rsidRPr="0073765C">
              <w:rPr>
                <w:rFonts w:asciiTheme="minorHAnsi" w:hAnsiTheme="minorHAnsi"/>
                <w:sz w:val="22"/>
                <w:szCs w:val="22"/>
              </w:rPr>
              <w:t>-Pete Mitchell (lead)</w:t>
            </w:r>
          </w:p>
          <w:p w:rsidRPr="0073765C" w:rsidR="00811DCC" w:rsidP="00DC65D7" w:rsidRDefault="00811DCC" w14:paraId="626CEA0F" w14:textId="1EAAC2EE">
            <w:pPr>
              <w:rPr>
                <w:rFonts w:asciiTheme="minorHAnsi" w:hAnsiTheme="minorHAnsi"/>
                <w:sz w:val="22"/>
                <w:szCs w:val="22"/>
              </w:rPr>
            </w:pPr>
            <w:r>
              <w:rPr>
                <w:rFonts w:asciiTheme="minorHAnsi" w:hAnsiTheme="minorHAnsi"/>
                <w:sz w:val="22"/>
                <w:szCs w:val="22"/>
              </w:rPr>
              <w:t>-Steve Bittner (lead)</w:t>
            </w:r>
          </w:p>
          <w:p w:rsidRPr="0073765C" w:rsidR="00DC65D7" w:rsidP="00C201DC" w:rsidRDefault="00C15F4A" w14:paraId="706417BF" w14:textId="77777777">
            <w:pPr>
              <w:rPr>
                <w:rFonts w:asciiTheme="minorHAnsi" w:hAnsiTheme="minorHAnsi"/>
                <w:sz w:val="22"/>
                <w:szCs w:val="22"/>
              </w:rPr>
            </w:pPr>
            <w:r w:rsidRPr="0073765C">
              <w:rPr>
                <w:rFonts w:asciiTheme="minorHAnsi" w:hAnsiTheme="minorHAnsi"/>
                <w:sz w:val="22"/>
                <w:szCs w:val="22"/>
              </w:rPr>
              <w:t>-</w:t>
            </w:r>
            <w:r w:rsidRPr="0073765C" w:rsidR="00252F87">
              <w:rPr>
                <w:rFonts w:asciiTheme="minorHAnsi" w:hAnsiTheme="minorHAnsi"/>
                <w:sz w:val="22"/>
                <w:szCs w:val="22"/>
              </w:rPr>
              <w:t>WPP</w:t>
            </w:r>
            <w:r w:rsidRPr="0073765C" w:rsidR="00DC65D7">
              <w:rPr>
                <w:rFonts w:asciiTheme="minorHAnsi" w:hAnsiTheme="minorHAnsi"/>
                <w:sz w:val="22"/>
                <w:szCs w:val="22"/>
              </w:rPr>
              <w:t xml:space="preserve"> staff and seasonal employees</w:t>
            </w:r>
          </w:p>
        </w:tc>
        <w:tc>
          <w:tcPr>
            <w:tcW w:w="5220" w:type="dxa"/>
            <w:vMerge w:val="restart"/>
          </w:tcPr>
          <w:p w:rsidRPr="00C201DC" w:rsidR="00DC65D7" w:rsidP="00DC65D7" w:rsidRDefault="00DC65D7" w14:paraId="706417C0" w14:textId="77777777">
            <w:pPr>
              <w:rPr>
                <w:rFonts w:asciiTheme="minorHAnsi" w:hAnsiTheme="minorHAnsi"/>
                <w:sz w:val="22"/>
                <w:szCs w:val="22"/>
              </w:rPr>
            </w:pPr>
            <w:r w:rsidRPr="00C201DC">
              <w:rPr>
                <w:rFonts w:asciiTheme="minorHAnsi" w:hAnsiTheme="minorHAnsi"/>
                <w:sz w:val="22"/>
                <w:szCs w:val="22"/>
              </w:rPr>
              <w:t xml:space="preserve">Responsible for conducting accurate, precise fish population sampling using electrofishing techniques contained in </w:t>
            </w:r>
            <w:r w:rsidRPr="00C201DC" w:rsidR="00252F87">
              <w:rPr>
                <w:rFonts w:asciiTheme="minorHAnsi" w:hAnsiTheme="minorHAnsi"/>
                <w:sz w:val="22"/>
                <w:szCs w:val="22"/>
              </w:rPr>
              <w:t>WPP</w:t>
            </w:r>
            <w:r w:rsidRPr="00C201DC">
              <w:rPr>
                <w:rFonts w:asciiTheme="minorHAnsi" w:hAnsiTheme="minorHAnsi"/>
                <w:sz w:val="22"/>
                <w:szCs w:val="22"/>
              </w:rPr>
              <w:t xml:space="preserve"> SOPs.</w:t>
            </w:r>
          </w:p>
        </w:tc>
      </w:tr>
      <w:tr w:rsidRPr="00083BD1" w:rsidR="00083BD1" w:rsidTr="00DC65D7" w14:paraId="706417C4" w14:textId="77777777">
        <w:trPr>
          <w:cantSplit/>
          <w:trHeight w:val="276"/>
        </w:trPr>
        <w:tc>
          <w:tcPr>
            <w:tcW w:w="4140" w:type="dxa"/>
            <w:vMerge/>
          </w:tcPr>
          <w:p w:rsidRPr="0073765C" w:rsidR="00DC65D7" w:rsidP="00DC65D7" w:rsidRDefault="00DC65D7" w14:paraId="706417C2" w14:textId="77777777">
            <w:pPr>
              <w:rPr>
                <w:rFonts w:asciiTheme="minorHAnsi" w:hAnsiTheme="minorHAnsi"/>
                <w:sz w:val="22"/>
                <w:szCs w:val="22"/>
              </w:rPr>
            </w:pPr>
          </w:p>
        </w:tc>
        <w:tc>
          <w:tcPr>
            <w:tcW w:w="5220" w:type="dxa"/>
            <w:vMerge/>
          </w:tcPr>
          <w:p w:rsidRPr="00C201DC" w:rsidR="00DC65D7" w:rsidP="00DC65D7" w:rsidRDefault="00DC65D7" w14:paraId="706417C3" w14:textId="77777777">
            <w:pPr>
              <w:rPr>
                <w:rFonts w:asciiTheme="minorHAnsi" w:hAnsiTheme="minorHAnsi"/>
                <w:sz w:val="22"/>
                <w:szCs w:val="22"/>
              </w:rPr>
            </w:pPr>
          </w:p>
        </w:tc>
      </w:tr>
      <w:tr w:rsidRPr="00083BD1" w:rsidR="00083BD1" w:rsidTr="00E64675" w14:paraId="706417C7" w14:textId="77777777">
        <w:trPr>
          <w:cantSplit/>
          <w:trHeight w:val="269"/>
        </w:trPr>
        <w:tc>
          <w:tcPr>
            <w:tcW w:w="4140" w:type="dxa"/>
            <w:vMerge/>
          </w:tcPr>
          <w:p w:rsidRPr="0073765C" w:rsidR="00DC65D7" w:rsidP="00DC65D7" w:rsidRDefault="00DC65D7" w14:paraId="706417C5" w14:textId="77777777">
            <w:pPr>
              <w:rPr>
                <w:rFonts w:asciiTheme="minorHAnsi" w:hAnsiTheme="minorHAnsi"/>
                <w:sz w:val="22"/>
                <w:szCs w:val="22"/>
              </w:rPr>
            </w:pPr>
          </w:p>
        </w:tc>
        <w:tc>
          <w:tcPr>
            <w:tcW w:w="5220" w:type="dxa"/>
            <w:vMerge/>
          </w:tcPr>
          <w:p w:rsidRPr="00C201DC" w:rsidR="00DC65D7" w:rsidP="00DC65D7" w:rsidRDefault="00DC65D7" w14:paraId="706417C6" w14:textId="77777777">
            <w:pPr>
              <w:rPr>
                <w:rFonts w:asciiTheme="minorHAnsi" w:hAnsiTheme="minorHAnsi"/>
                <w:sz w:val="22"/>
                <w:szCs w:val="22"/>
              </w:rPr>
            </w:pPr>
          </w:p>
        </w:tc>
      </w:tr>
      <w:tr w:rsidRPr="00083BD1" w:rsidR="00083BD1" w:rsidTr="00E64675" w14:paraId="706417D0" w14:textId="77777777">
        <w:trPr>
          <w:cantSplit/>
          <w:trHeight w:val="881"/>
        </w:trPr>
        <w:tc>
          <w:tcPr>
            <w:tcW w:w="4140" w:type="dxa"/>
          </w:tcPr>
          <w:p w:rsidRPr="0073765C" w:rsidR="00DC65D7" w:rsidP="00DC65D7" w:rsidRDefault="00DC65D7" w14:paraId="706417C8" w14:textId="77777777">
            <w:pPr>
              <w:rPr>
                <w:rFonts w:asciiTheme="minorHAnsi" w:hAnsiTheme="minorHAnsi"/>
                <w:sz w:val="22"/>
                <w:szCs w:val="22"/>
              </w:rPr>
            </w:pPr>
            <w:r w:rsidRPr="0073765C">
              <w:rPr>
                <w:rFonts w:asciiTheme="minorHAnsi" w:hAnsiTheme="minorHAnsi"/>
                <w:sz w:val="22"/>
                <w:szCs w:val="22"/>
                <w:u w:val="single"/>
              </w:rPr>
              <w:t>Benthic macroinvertebrate survey crews</w:t>
            </w:r>
          </w:p>
          <w:p w:rsidRPr="0073765C" w:rsidR="00A52EAA" w:rsidP="00DC65D7" w:rsidRDefault="00A52EAA" w14:paraId="604B9D60" w14:textId="648A0E8D">
            <w:pPr>
              <w:rPr>
                <w:rFonts w:asciiTheme="minorHAnsi" w:hAnsiTheme="minorHAnsi"/>
                <w:sz w:val="22"/>
                <w:szCs w:val="22"/>
              </w:rPr>
            </w:pPr>
            <w:r w:rsidRPr="0073765C">
              <w:rPr>
                <w:rFonts w:asciiTheme="minorHAnsi" w:hAnsiTheme="minorHAnsi"/>
                <w:sz w:val="22"/>
                <w:szCs w:val="22"/>
              </w:rPr>
              <w:t>-Steve</w:t>
            </w:r>
            <w:r w:rsidRPr="0073765C" w:rsidR="00FD0B9E">
              <w:rPr>
                <w:rFonts w:asciiTheme="minorHAnsi" w:hAnsiTheme="minorHAnsi"/>
                <w:sz w:val="22"/>
                <w:szCs w:val="22"/>
              </w:rPr>
              <w:t xml:space="preserve"> Bittner (lead)</w:t>
            </w:r>
          </w:p>
          <w:p w:rsidRPr="0073765C" w:rsidR="00634601" w:rsidP="00DC65D7" w:rsidRDefault="00634601" w14:paraId="1F5D2D63" w14:textId="6B423B2A">
            <w:pPr>
              <w:rPr>
                <w:rFonts w:asciiTheme="minorHAnsi" w:hAnsiTheme="minorHAnsi"/>
                <w:sz w:val="22"/>
                <w:szCs w:val="22"/>
              </w:rPr>
            </w:pPr>
            <w:r w:rsidRPr="0073765C">
              <w:rPr>
                <w:rFonts w:asciiTheme="minorHAnsi" w:hAnsiTheme="minorHAnsi"/>
                <w:sz w:val="22"/>
                <w:szCs w:val="22"/>
              </w:rPr>
              <w:t>-</w:t>
            </w:r>
            <w:r w:rsidRPr="0073765C" w:rsidR="00A212B8">
              <w:rPr>
                <w:rFonts w:asciiTheme="minorHAnsi" w:hAnsiTheme="minorHAnsi"/>
                <w:sz w:val="22"/>
                <w:szCs w:val="22"/>
              </w:rPr>
              <w:t>Pete Mitchell (lead)</w:t>
            </w:r>
          </w:p>
          <w:p w:rsidRPr="0073765C" w:rsidR="00C15F4A" w:rsidP="00C15F4A" w:rsidRDefault="00C15F4A" w14:paraId="706417CA" w14:textId="613EB8EC">
            <w:pPr>
              <w:rPr>
                <w:rFonts w:asciiTheme="minorHAnsi" w:hAnsiTheme="minorHAnsi"/>
                <w:sz w:val="22"/>
                <w:szCs w:val="22"/>
              </w:rPr>
            </w:pPr>
            <w:r w:rsidRPr="0073765C">
              <w:rPr>
                <w:rFonts w:asciiTheme="minorHAnsi" w:hAnsiTheme="minorHAnsi"/>
                <w:sz w:val="22"/>
                <w:szCs w:val="22"/>
              </w:rPr>
              <w:t>-Dan Davis (lead)</w:t>
            </w:r>
          </w:p>
          <w:p w:rsidRPr="0073765C" w:rsidR="00C15F4A" w:rsidP="00C15F4A" w:rsidRDefault="00C15F4A" w14:paraId="706417CB" w14:textId="6100FBA8">
            <w:pPr>
              <w:rPr>
                <w:rFonts w:asciiTheme="minorHAnsi" w:hAnsiTheme="minorHAnsi"/>
                <w:sz w:val="22"/>
                <w:szCs w:val="22"/>
              </w:rPr>
            </w:pPr>
            <w:r w:rsidRPr="0073765C">
              <w:rPr>
                <w:rFonts w:asciiTheme="minorHAnsi" w:hAnsiTheme="minorHAnsi"/>
                <w:sz w:val="22"/>
                <w:szCs w:val="22"/>
              </w:rPr>
              <w:t>-</w:t>
            </w:r>
            <w:r w:rsidR="00A212B8">
              <w:rPr>
                <w:rFonts w:asciiTheme="minorHAnsi" w:hAnsiTheme="minorHAnsi"/>
                <w:sz w:val="22"/>
                <w:szCs w:val="22"/>
              </w:rPr>
              <w:t>Therese Beaudoin (lead)</w:t>
            </w:r>
          </w:p>
          <w:p w:rsidRPr="0073765C" w:rsidR="00634601" w:rsidP="00C15F4A" w:rsidRDefault="00634601" w14:paraId="6B2E5181" w14:textId="4828D881">
            <w:pPr>
              <w:rPr>
                <w:rFonts w:asciiTheme="minorHAnsi" w:hAnsiTheme="minorHAnsi"/>
                <w:sz w:val="22"/>
                <w:szCs w:val="22"/>
              </w:rPr>
            </w:pPr>
            <w:r w:rsidRPr="0073765C">
              <w:rPr>
                <w:rFonts w:asciiTheme="minorHAnsi" w:hAnsiTheme="minorHAnsi"/>
                <w:sz w:val="22"/>
                <w:szCs w:val="22"/>
              </w:rPr>
              <w:t>-James Meek (lead)</w:t>
            </w:r>
          </w:p>
          <w:p w:rsidRPr="0073765C" w:rsidR="00DC65D7" w:rsidP="00DC65D7" w:rsidRDefault="00DC65D7" w14:paraId="706417CE" w14:textId="77777777">
            <w:pPr>
              <w:rPr>
                <w:rFonts w:asciiTheme="minorHAnsi" w:hAnsiTheme="minorHAnsi"/>
                <w:sz w:val="22"/>
                <w:szCs w:val="22"/>
              </w:rPr>
            </w:pPr>
            <w:r w:rsidRPr="0073765C">
              <w:rPr>
                <w:rFonts w:asciiTheme="minorHAnsi" w:hAnsiTheme="minorHAnsi"/>
                <w:sz w:val="22"/>
                <w:szCs w:val="22"/>
              </w:rPr>
              <w:t>-</w:t>
            </w:r>
            <w:r w:rsidRPr="0073765C" w:rsidR="00252F87">
              <w:rPr>
                <w:rFonts w:asciiTheme="minorHAnsi" w:hAnsiTheme="minorHAnsi"/>
                <w:sz w:val="22"/>
                <w:szCs w:val="22"/>
              </w:rPr>
              <w:t>WPP</w:t>
            </w:r>
            <w:r w:rsidRPr="0073765C">
              <w:rPr>
                <w:rFonts w:asciiTheme="minorHAnsi" w:hAnsiTheme="minorHAnsi"/>
                <w:sz w:val="22"/>
                <w:szCs w:val="22"/>
              </w:rPr>
              <w:t xml:space="preserve"> staff and seasonal employees</w:t>
            </w:r>
          </w:p>
        </w:tc>
        <w:tc>
          <w:tcPr>
            <w:tcW w:w="5220" w:type="dxa"/>
          </w:tcPr>
          <w:p w:rsidRPr="00C201DC" w:rsidR="00DC65D7" w:rsidP="00DC65D7" w:rsidRDefault="00DC65D7" w14:paraId="706417CF" w14:textId="77777777">
            <w:pPr>
              <w:rPr>
                <w:rFonts w:asciiTheme="minorHAnsi" w:hAnsiTheme="minorHAnsi"/>
                <w:sz w:val="22"/>
                <w:szCs w:val="22"/>
              </w:rPr>
            </w:pPr>
            <w:r w:rsidRPr="00C201DC">
              <w:rPr>
                <w:rFonts w:asciiTheme="minorHAnsi" w:hAnsiTheme="minorHAnsi"/>
                <w:sz w:val="22"/>
                <w:szCs w:val="22"/>
              </w:rPr>
              <w:t xml:space="preserve">Responsible for benthic macroinvertebrate and aquatic habitat survey data collection using procedures contained in </w:t>
            </w:r>
            <w:r w:rsidRPr="00C201DC" w:rsidR="00252F87">
              <w:rPr>
                <w:rFonts w:asciiTheme="minorHAnsi" w:hAnsiTheme="minorHAnsi"/>
                <w:sz w:val="22"/>
                <w:szCs w:val="22"/>
              </w:rPr>
              <w:t>WPP</w:t>
            </w:r>
            <w:r w:rsidRPr="00C201DC">
              <w:rPr>
                <w:rFonts w:asciiTheme="minorHAnsi" w:hAnsiTheme="minorHAnsi"/>
                <w:sz w:val="22"/>
                <w:szCs w:val="22"/>
              </w:rPr>
              <w:t xml:space="preserve"> SOPs.</w:t>
            </w:r>
          </w:p>
        </w:tc>
      </w:tr>
      <w:tr w:rsidRPr="00083BD1" w:rsidR="00083BD1" w:rsidTr="000B0B9B" w14:paraId="706417DA" w14:textId="77777777">
        <w:trPr>
          <w:cantSplit/>
        </w:trPr>
        <w:tc>
          <w:tcPr>
            <w:tcW w:w="4140" w:type="dxa"/>
            <w:tcBorders>
              <w:top w:val="single" w:color="auto" w:sz="4" w:space="0"/>
              <w:left w:val="single" w:color="auto" w:sz="4" w:space="0"/>
              <w:bottom w:val="single" w:color="auto" w:sz="4" w:space="0"/>
              <w:right w:val="single" w:color="auto" w:sz="4" w:space="0"/>
            </w:tcBorders>
          </w:tcPr>
          <w:p w:rsidRPr="0073765C" w:rsidR="000B0B9B" w:rsidP="002B726D" w:rsidRDefault="000B0B9B" w14:paraId="706417D1" w14:textId="77777777">
            <w:pPr>
              <w:rPr>
                <w:rFonts w:asciiTheme="minorHAnsi" w:hAnsiTheme="minorHAnsi"/>
                <w:sz w:val="22"/>
                <w:szCs w:val="22"/>
                <w:u w:val="single"/>
              </w:rPr>
            </w:pPr>
            <w:r w:rsidRPr="0073765C">
              <w:rPr>
                <w:rFonts w:asciiTheme="minorHAnsi" w:hAnsiTheme="minorHAnsi"/>
                <w:sz w:val="22"/>
                <w:szCs w:val="22"/>
                <w:u w:val="single"/>
              </w:rPr>
              <w:t>Water quality survey crews</w:t>
            </w:r>
          </w:p>
          <w:p w:rsidRPr="0073765C" w:rsidR="00DF7481" w:rsidP="00DF7481" w:rsidRDefault="00DF7481" w14:paraId="3911B050" w14:textId="296E01CC">
            <w:pPr>
              <w:rPr>
                <w:rFonts w:asciiTheme="minorHAnsi" w:hAnsiTheme="minorHAnsi"/>
                <w:sz w:val="22"/>
                <w:szCs w:val="22"/>
              </w:rPr>
            </w:pPr>
            <w:r w:rsidRPr="0073765C">
              <w:rPr>
                <w:rFonts w:asciiTheme="minorHAnsi" w:hAnsiTheme="minorHAnsi"/>
                <w:sz w:val="22"/>
                <w:szCs w:val="22"/>
              </w:rPr>
              <w:t>-</w:t>
            </w:r>
            <w:r w:rsidR="00B87599">
              <w:rPr>
                <w:rFonts w:asciiTheme="minorHAnsi" w:hAnsiTheme="minorHAnsi"/>
                <w:sz w:val="22"/>
                <w:szCs w:val="22"/>
              </w:rPr>
              <w:t>Therese Beaudoin</w:t>
            </w:r>
            <w:r w:rsidR="00033014">
              <w:rPr>
                <w:rFonts w:asciiTheme="minorHAnsi" w:hAnsiTheme="minorHAnsi"/>
                <w:sz w:val="22"/>
                <w:szCs w:val="22"/>
              </w:rPr>
              <w:t xml:space="preserve"> </w:t>
            </w:r>
            <w:r w:rsidRPr="0073765C" w:rsidR="003636B5">
              <w:rPr>
                <w:rFonts w:asciiTheme="minorHAnsi" w:hAnsiTheme="minorHAnsi"/>
                <w:sz w:val="22"/>
                <w:szCs w:val="22"/>
              </w:rPr>
              <w:t>(lead)</w:t>
            </w:r>
          </w:p>
          <w:p w:rsidRPr="0073765C" w:rsidR="00DF7481" w:rsidP="00DF7481" w:rsidRDefault="00DF7481" w14:paraId="76A5C8FF" w14:textId="6274760B">
            <w:pPr>
              <w:rPr>
                <w:rFonts w:asciiTheme="minorHAnsi" w:hAnsiTheme="minorHAnsi"/>
                <w:sz w:val="22"/>
                <w:szCs w:val="22"/>
              </w:rPr>
            </w:pPr>
            <w:r w:rsidRPr="0073765C">
              <w:rPr>
                <w:rFonts w:asciiTheme="minorHAnsi" w:hAnsiTheme="minorHAnsi"/>
                <w:sz w:val="22"/>
                <w:szCs w:val="22"/>
              </w:rPr>
              <w:t>-Steve Bittner</w:t>
            </w:r>
            <w:r w:rsidRPr="0073765C" w:rsidR="003636B5">
              <w:rPr>
                <w:rFonts w:asciiTheme="minorHAnsi" w:hAnsiTheme="minorHAnsi"/>
                <w:sz w:val="22"/>
                <w:szCs w:val="22"/>
              </w:rPr>
              <w:t xml:space="preserve"> (lead)</w:t>
            </w:r>
          </w:p>
          <w:p w:rsidRPr="0073765C" w:rsidR="00DF7481" w:rsidP="00DF7481" w:rsidRDefault="00DF7481" w14:paraId="511CD9F8" w14:textId="691060F5">
            <w:pPr>
              <w:rPr>
                <w:rFonts w:asciiTheme="minorHAnsi" w:hAnsiTheme="minorHAnsi"/>
                <w:sz w:val="22"/>
                <w:szCs w:val="22"/>
              </w:rPr>
            </w:pPr>
            <w:r w:rsidRPr="0073765C">
              <w:rPr>
                <w:rFonts w:asciiTheme="minorHAnsi" w:hAnsiTheme="minorHAnsi"/>
                <w:sz w:val="22"/>
                <w:szCs w:val="22"/>
              </w:rPr>
              <w:t>-Dan Davis</w:t>
            </w:r>
            <w:r w:rsidRPr="0073765C" w:rsidR="003636B5">
              <w:rPr>
                <w:rFonts w:asciiTheme="minorHAnsi" w:hAnsiTheme="minorHAnsi"/>
                <w:sz w:val="22"/>
                <w:szCs w:val="22"/>
              </w:rPr>
              <w:t xml:space="preserve"> (lead)</w:t>
            </w:r>
          </w:p>
          <w:p w:rsidRPr="0073765C" w:rsidR="003636B5" w:rsidP="00DF7481" w:rsidRDefault="00DF7481" w14:paraId="31CFD14A" w14:textId="10603112">
            <w:pPr>
              <w:rPr>
                <w:rFonts w:asciiTheme="minorHAnsi" w:hAnsiTheme="minorHAnsi"/>
                <w:sz w:val="22"/>
                <w:szCs w:val="22"/>
              </w:rPr>
            </w:pPr>
            <w:r w:rsidRPr="0073765C">
              <w:rPr>
                <w:rFonts w:asciiTheme="minorHAnsi" w:hAnsiTheme="minorHAnsi"/>
                <w:sz w:val="22"/>
                <w:szCs w:val="22"/>
              </w:rPr>
              <w:t>-Pete Mitchell</w:t>
            </w:r>
            <w:r w:rsidRPr="0073765C" w:rsidR="003636B5">
              <w:rPr>
                <w:rFonts w:asciiTheme="minorHAnsi" w:hAnsiTheme="minorHAnsi"/>
                <w:sz w:val="22"/>
                <w:szCs w:val="22"/>
              </w:rPr>
              <w:t xml:space="preserve"> (lead)</w:t>
            </w:r>
          </w:p>
          <w:p w:rsidRPr="0073765C" w:rsidR="004E3396" w:rsidP="00DF7481" w:rsidRDefault="004E3396" w14:paraId="7D0D0500" w14:textId="07C52958">
            <w:pPr>
              <w:rPr>
                <w:rFonts w:asciiTheme="minorHAnsi" w:hAnsiTheme="minorHAnsi"/>
                <w:sz w:val="22"/>
                <w:szCs w:val="22"/>
              </w:rPr>
            </w:pPr>
            <w:r w:rsidRPr="0073765C">
              <w:rPr>
                <w:rFonts w:asciiTheme="minorHAnsi" w:hAnsiTheme="minorHAnsi"/>
                <w:sz w:val="22"/>
                <w:szCs w:val="22"/>
              </w:rPr>
              <w:t>-James Meek (lead)</w:t>
            </w:r>
          </w:p>
          <w:p w:rsidRPr="0073765C" w:rsidR="000B0B9B" w:rsidP="000B0B9B" w:rsidRDefault="000B0B9B" w14:paraId="706417D8" w14:textId="42C76CBD">
            <w:pPr>
              <w:rPr>
                <w:rFonts w:asciiTheme="minorHAnsi" w:hAnsiTheme="minorHAnsi"/>
                <w:sz w:val="22"/>
                <w:szCs w:val="22"/>
              </w:rPr>
            </w:pPr>
            <w:r w:rsidRPr="0073765C">
              <w:rPr>
                <w:rFonts w:asciiTheme="minorHAnsi" w:hAnsiTheme="minorHAnsi"/>
                <w:sz w:val="22"/>
                <w:szCs w:val="22"/>
              </w:rPr>
              <w:t>-</w:t>
            </w:r>
            <w:r w:rsidRPr="0073765C" w:rsidR="00252F87">
              <w:rPr>
                <w:rFonts w:asciiTheme="minorHAnsi" w:hAnsiTheme="minorHAnsi"/>
                <w:sz w:val="22"/>
                <w:szCs w:val="22"/>
              </w:rPr>
              <w:t>WPP</w:t>
            </w:r>
            <w:r w:rsidRPr="0073765C">
              <w:rPr>
                <w:rFonts w:asciiTheme="minorHAnsi" w:hAnsiTheme="minorHAnsi"/>
                <w:sz w:val="22"/>
                <w:szCs w:val="22"/>
              </w:rPr>
              <w:t xml:space="preserve"> staff and seasonal employees</w:t>
            </w:r>
          </w:p>
        </w:tc>
        <w:tc>
          <w:tcPr>
            <w:tcW w:w="5220" w:type="dxa"/>
            <w:tcBorders>
              <w:top w:val="single" w:color="auto" w:sz="4" w:space="0"/>
              <w:left w:val="single" w:color="auto" w:sz="4" w:space="0"/>
              <w:bottom w:val="single" w:color="auto" w:sz="4" w:space="0"/>
              <w:right w:val="single" w:color="auto" w:sz="4" w:space="0"/>
            </w:tcBorders>
          </w:tcPr>
          <w:p w:rsidRPr="00C201DC" w:rsidR="000B0B9B" w:rsidP="000B0B9B" w:rsidRDefault="000B0B9B" w14:paraId="706417D9" w14:textId="77777777">
            <w:pPr>
              <w:rPr>
                <w:rFonts w:asciiTheme="minorHAnsi" w:hAnsiTheme="minorHAnsi"/>
                <w:sz w:val="22"/>
                <w:szCs w:val="22"/>
              </w:rPr>
            </w:pPr>
            <w:r w:rsidRPr="00C201DC">
              <w:rPr>
                <w:rFonts w:asciiTheme="minorHAnsi" w:hAnsiTheme="minorHAnsi"/>
                <w:sz w:val="22"/>
                <w:szCs w:val="22"/>
              </w:rPr>
              <w:t xml:space="preserve">Responsible for the collection of samples and data at assigned sites using the sample collection techniques and probe use procedures contained in </w:t>
            </w:r>
            <w:r w:rsidRPr="00C201DC" w:rsidR="00252F87">
              <w:rPr>
                <w:rFonts w:asciiTheme="minorHAnsi" w:hAnsiTheme="minorHAnsi"/>
                <w:sz w:val="22"/>
                <w:szCs w:val="22"/>
              </w:rPr>
              <w:t>WPP</w:t>
            </w:r>
            <w:r w:rsidRPr="00C201DC">
              <w:rPr>
                <w:rFonts w:asciiTheme="minorHAnsi" w:hAnsiTheme="minorHAnsi"/>
                <w:sz w:val="22"/>
                <w:szCs w:val="22"/>
              </w:rPr>
              <w:t xml:space="preserve"> SOPs.</w:t>
            </w:r>
          </w:p>
        </w:tc>
      </w:tr>
    </w:tbl>
    <w:p w:rsidR="00762080" w:rsidP="008435C4" w:rsidRDefault="00762080" w14:paraId="706417DB" w14:textId="77777777">
      <w:pPr>
        <w:pStyle w:val="SAPHeading"/>
        <w:rPr>
          <w:rFonts w:asciiTheme="minorHAnsi" w:hAnsiTheme="minorHAnsi"/>
          <w:color w:val="FF0000"/>
        </w:rPr>
      </w:pPr>
    </w:p>
    <w:p w:rsidR="00597C94" w:rsidP="001A46B1" w:rsidRDefault="001A46B1" w14:paraId="5BAED4C4" w14:textId="77777777">
      <w:pPr>
        <w:rPr>
          <w:rFonts w:ascii="Calibri" w:hAnsi="Calibri" w:cs="Calibri"/>
          <w:sz w:val="22"/>
          <w:szCs w:val="22"/>
        </w:rPr>
      </w:pPr>
      <w:r w:rsidRPr="00C67DCA">
        <w:rPr>
          <w:rFonts w:ascii="Calibri" w:hAnsi="Calibri" w:cs="Calibri"/>
          <w:sz w:val="22"/>
          <w:szCs w:val="22"/>
        </w:rPr>
        <w:t xml:space="preserve">For each field monitoring survey event, the staff member serving as the survey crew leader (at a minimum) will have </w:t>
      </w:r>
      <w:r w:rsidRPr="00C67DCA" w:rsidR="00C67DCA">
        <w:rPr>
          <w:rFonts w:ascii="Calibri" w:hAnsi="Calibri" w:cs="Calibri"/>
          <w:sz w:val="22"/>
          <w:szCs w:val="22"/>
        </w:rPr>
        <w:t xml:space="preserve">met </w:t>
      </w:r>
      <w:r w:rsidRPr="00C67DCA">
        <w:rPr>
          <w:rFonts w:ascii="Calibri" w:hAnsi="Calibri" w:cs="Calibri"/>
          <w:sz w:val="22"/>
          <w:szCs w:val="22"/>
        </w:rPr>
        <w:t>the following qualifications:</w:t>
      </w:r>
    </w:p>
    <w:p w:rsidRPr="00C67DCA" w:rsidR="001A46B1" w:rsidP="001A46B1" w:rsidRDefault="001A46B1" w14:paraId="706417DC" w14:textId="4A2A814A">
      <w:pPr>
        <w:rPr>
          <w:rFonts w:ascii="Calibri" w:hAnsi="Calibri" w:cs="Calibri"/>
          <w:sz w:val="22"/>
          <w:szCs w:val="22"/>
        </w:rPr>
      </w:pPr>
      <w:r w:rsidRPr="00C67DCA">
        <w:rPr>
          <w:rFonts w:ascii="Calibri" w:hAnsi="Calibri" w:cs="Calibri"/>
          <w:sz w:val="22"/>
          <w:szCs w:val="22"/>
        </w:rPr>
        <w:t xml:space="preserve">  </w:t>
      </w:r>
    </w:p>
    <w:p w:rsidRPr="00C67DCA" w:rsidR="001A46B1" w:rsidP="001A46B1" w:rsidRDefault="001A46B1" w14:paraId="706417DD" w14:textId="77777777">
      <w:pPr>
        <w:rPr>
          <w:rFonts w:ascii="Calibri" w:hAnsi="Calibri" w:cs="Calibri"/>
          <w:sz w:val="22"/>
          <w:szCs w:val="22"/>
        </w:rPr>
      </w:pPr>
      <w:r w:rsidRPr="00C67DCA">
        <w:rPr>
          <w:rFonts w:ascii="Calibri" w:hAnsi="Calibri" w:cs="Calibri"/>
          <w:sz w:val="22"/>
          <w:szCs w:val="22"/>
        </w:rPr>
        <w:t>• Familiarity with this SAP and all applicable SOPs for that survey</w:t>
      </w:r>
    </w:p>
    <w:p w:rsidRPr="00C67DCA" w:rsidR="001A46B1" w:rsidP="001A46B1" w:rsidRDefault="001A46B1" w14:paraId="706417DE" w14:textId="77777777">
      <w:pPr>
        <w:rPr>
          <w:rFonts w:ascii="Calibri" w:hAnsi="Calibri" w:cs="Calibri"/>
          <w:sz w:val="22"/>
          <w:szCs w:val="22"/>
        </w:rPr>
      </w:pPr>
      <w:r w:rsidRPr="00C67DCA">
        <w:rPr>
          <w:rFonts w:ascii="Calibri" w:hAnsi="Calibri" w:cs="Calibri"/>
          <w:sz w:val="22"/>
          <w:szCs w:val="22"/>
        </w:rPr>
        <w:t>• Completion of a multiprobe sampling/grab sampling/QC training segment</w:t>
      </w:r>
    </w:p>
    <w:p w:rsidRPr="00C67DCA" w:rsidR="001A46B1" w:rsidP="001A46B1" w:rsidRDefault="001A46B1" w14:paraId="706417DF" w14:textId="77777777">
      <w:pPr>
        <w:rPr>
          <w:rFonts w:ascii="Calibri" w:hAnsi="Calibri" w:cs="Calibri"/>
          <w:sz w:val="22"/>
          <w:szCs w:val="22"/>
        </w:rPr>
      </w:pPr>
      <w:r w:rsidRPr="00C67DCA">
        <w:rPr>
          <w:rFonts w:ascii="Calibri" w:hAnsi="Calibri" w:cs="Calibri"/>
          <w:sz w:val="22"/>
          <w:szCs w:val="22"/>
        </w:rPr>
        <w:t xml:space="preserve">• Prior field experience with survey equipment and with similar monitoring surveys </w:t>
      </w:r>
    </w:p>
    <w:p w:rsidRPr="00C67DCA" w:rsidR="001A46B1" w:rsidP="001A46B1" w:rsidRDefault="001A46B1" w14:paraId="706417E0" w14:textId="77777777">
      <w:pPr>
        <w:rPr>
          <w:rFonts w:ascii="Calibri" w:hAnsi="Calibri" w:cs="Calibri"/>
          <w:sz w:val="22"/>
          <w:szCs w:val="22"/>
        </w:rPr>
      </w:pPr>
      <w:r w:rsidRPr="00C67DCA">
        <w:rPr>
          <w:rFonts w:ascii="Calibri" w:hAnsi="Calibri" w:cs="Calibri"/>
          <w:sz w:val="22"/>
          <w:szCs w:val="22"/>
        </w:rPr>
        <w:t xml:space="preserve">• Be physically able to access the sites, carry equipment and samples, and perform the sampling. </w:t>
      </w:r>
    </w:p>
    <w:p w:rsidRPr="00C67DCA" w:rsidR="001A46B1" w:rsidP="001A46B1" w:rsidRDefault="001A46B1" w14:paraId="706417E1" w14:textId="77777777">
      <w:pPr>
        <w:rPr>
          <w:rFonts w:ascii="Calibri" w:hAnsi="Calibri" w:cs="Calibri"/>
          <w:sz w:val="22"/>
          <w:szCs w:val="22"/>
        </w:rPr>
      </w:pPr>
    </w:p>
    <w:p w:rsidRPr="00905B1F" w:rsidR="001A46B1" w:rsidP="001A46B1" w:rsidRDefault="001A46B1" w14:paraId="706417E2" w14:textId="55021954">
      <w:pPr>
        <w:rPr>
          <w:rFonts w:ascii="Calibri" w:hAnsi="Calibri" w:cs="Calibri"/>
          <w:sz w:val="22"/>
          <w:szCs w:val="22"/>
        </w:rPr>
      </w:pPr>
      <w:r w:rsidRPr="00905B1F">
        <w:rPr>
          <w:rFonts w:ascii="Calibri" w:hAnsi="Calibri" w:cs="Calibri"/>
          <w:sz w:val="22"/>
          <w:szCs w:val="22"/>
        </w:rPr>
        <w:t xml:space="preserve">Survey crew leaders will be accompanied by </w:t>
      </w:r>
      <w:r w:rsidRPr="00905B1F" w:rsidR="00C67DCA">
        <w:rPr>
          <w:rFonts w:ascii="Calibri" w:hAnsi="Calibri" w:cs="Calibri"/>
          <w:sz w:val="22"/>
          <w:szCs w:val="22"/>
        </w:rPr>
        <w:t>one or more</w:t>
      </w:r>
      <w:r w:rsidRPr="00905B1F">
        <w:rPr>
          <w:rFonts w:ascii="Calibri" w:hAnsi="Calibri" w:cs="Calibri"/>
          <w:sz w:val="22"/>
          <w:szCs w:val="22"/>
        </w:rPr>
        <w:t xml:space="preserve"> additional crew members for each survey</w:t>
      </w:r>
      <w:r w:rsidRPr="00905B1F" w:rsidR="00C67DCA">
        <w:rPr>
          <w:rFonts w:ascii="Calibri" w:hAnsi="Calibri" w:cs="Calibri"/>
          <w:sz w:val="22"/>
          <w:szCs w:val="22"/>
        </w:rPr>
        <w:t>, depending on the kind of sampling to be undertaken (</w:t>
      </w:r>
      <w:r w:rsidRPr="00905B1F" w:rsidR="00F4341D">
        <w:rPr>
          <w:rFonts w:ascii="Calibri" w:hAnsi="Calibri" w:cs="Calibri"/>
          <w:sz w:val="22"/>
          <w:szCs w:val="22"/>
        </w:rPr>
        <w:t>e.g.,</w:t>
      </w:r>
      <w:r w:rsidRPr="00905B1F" w:rsidR="00C67DCA">
        <w:rPr>
          <w:rFonts w:ascii="Calibri" w:hAnsi="Calibri" w:cs="Calibri"/>
          <w:sz w:val="22"/>
          <w:szCs w:val="22"/>
        </w:rPr>
        <w:t xml:space="preserve"> water, macroinvertebrates, fish, etc.)</w:t>
      </w:r>
      <w:r w:rsidRPr="00905B1F">
        <w:rPr>
          <w:rFonts w:ascii="Calibri" w:hAnsi="Calibri" w:cs="Calibri"/>
          <w:sz w:val="22"/>
          <w:szCs w:val="22"/>
        </w:rPr>
        <w:t>. All field survey crew personnel and WES/</w:t>
      </w:r>
      <w:r w:rsidRPr="00905B1F" w:rsidR="00C67DCA">
        <w:rPr>
          <w:rFonts w:ascii="Calibri" w:hAnsi="Calibri" w:cs="Calibri"/>
          <w:sz w:val="22"/>
          <w:szCs w:val="22"/>
        </w:rPr>
        <w:t>WPP</w:t>
      </w:r>
      <w:r w:rsidRPr="00905B1F">
        <w:rPr>
          <w:rFonts w:ascii="Calibri" w:hAnsi="Calibri" w:cs="Calibri"/>
          <w:sz w:val="22"/>
          <w:szCs w:val="22"/>
        </w:rPr>
        <w:t xml:space="preserve"> lab personnel will be trained in the proper application of standard operating procedures (SOPs).  Field training may range from formal </w:t>
      </w:r>
      <w:r w:rsidRPr="00905B1F" w:rsidR="00C67DCA">
        <w:rPr>
          <w:rFonts w:ascii="Calibri" w:hAnsi="Calibri" w:cs="Calibri"/>
          <w:sz w:val="22"/>
          <w:szCs w:val="22"/>
        </w:rPr>
        <w:t>WPP</w:t>
      </w:r>
      <w:r w:rsidRPr="00905B1F">
        <w:rPr>
          <w:rFonts w:ascii="Calibri" w:hAnsi="Calibri" w:cs="Calibri"/>
          <w:sz w:val="22"/>
          <w:szCs w:val="22"/>
        </w:rPr>
        <w:t xml:space="preserve"> training sessions to field instructions provided by a trained and experienced </w:t>
      </w:r>
      <w:r w:rsidRPr="00905B1F" w:rsidR="00C67DCA">
        <w:rPr>
          <w:rFonts w:ascii="Calibri" w:hAnsi="Calibri" w:cs="Calibri"/>
          <w:sz w:val="22"/>
          <w:szCs w:val="22"/>
        </w:rPr>
        <w:t>WPP</w:t>
      </w:r>
      <w:r w:rsidRPr="00905B1F">
        <w:rPr>
          <w:rFonts w:ascii="Calibri" w:hAnsi="Calibri" w:cs="Calibri"/>
          <w:sz w:val="22"/>
          <w:szCs w:val="22"/>
        </w:rPr>
        <w:t xml:space="preserve"> survey crew leader.  </w:t>
      </w:r>
      <w:r w:rsidRPr="00905B1F" w:rsidR="00C67DCA">
        <w:rPr>
          <w:rFonts w:ascii="Calibri" w:hAnsi="Calibri" w:cs="Calibri"/>
          <w:sz w:val="22"/>
          <w:szCs w:val="22"/>
        </w:rPr>
        <w:t>WPP</w:t>
      </w:r>
      <w:r w:rsidRPr="00905B1F">
        <w:rPr>
          <w:rFonts w:ascii="Calibri" w:hAnsi="Calibri" w:cs="Calibri"/>
          <w:sz w:val="22"/>
          <w:szCs w:val="22"/>
        </w:rPr>
        <w:t xml:space="preserve"> lab training (</w:t>
      </w:r>
      <w:r w:rsidRPr="00905B1F" w:rsidR="00F4341D">
        <w:rPr>
          <w:rFonts w:ascii="Calibri" w:hAnsi="Calibri" w:cs="Calibri"/>
          <w:sz w:val="22"/>
          <w:szCs w:val="22"/>
        </w:rPr>
        <w:t>e.g.,</w:t>
      </w:r>
      <w:r w:rsidRPr="00905B1F">
        <w:rPr>
          <w:rFonts w:ascii="Calibri" w:hAnsi="Calibri" w:cs="Calibri"/>
          <w:sz w:val="22"/>
          <w:szCs w:val="22"/>
        </w:rPr>
        <w:t xml:space="preserve"> chl</w:t>
      </w:r>
      <w:r w:rsidRPr="00905B1F" w:rsidR="00C67DCA">
        <w:rPr>
          <w:rFonts w:ascii="Calibri" w:hAnsi="Calibri" w:cs="Calibri"/>
          <w:sz w:val="22"/>
          <w:szCs w:val="22"/>
        </w:rPr>
        <w:t>orophyll</w:t>
      </w:r>
      <w:r w:rsidRPr="00905B1F">
        <w:rPr>
          <w:rFonts w:ascii="Calibri" w:hAnsi="Calibri" w:cs="Calibri"/>
          <w:sz w:val="22"/>
          <w:szCs w:val="22"/>
        </w:rPr>
        <w:t xml:space="preserve"> </w:t>
      </w:r>
      <w:r w:rsidRPr="00905B1F">
        <w:rPr>
          <w:rFonts w:ascii="Calibri" w:hAnsi="Calibri" w:cs="Calibri"/>
          <w:i/>
          <w:iCs/>
          <w:sz w:val="22"/>
          <w:szCs w:val="22"/>
        </w:rPr>
        <w:t>a</w:t>
      </w:r>
      <w:r w:rsidRPr="00905B1F">
        <w:rPr>
          <w:rFonts w:ascii="Calibri" w:hAnsi="Calibri" w:cs="Calibri"/>
          <w:sz w:val="22"/>
          <w:szCs w:val="22"/>
        </w:rPr>
        <w:t>, color, turbidity</w:t>
      </w:r>
      <w:r w:rsidRPr="00905B1F" w:rsidR="009D7B20">
        <w:rPr>
          <w:rFonts w:ascii="Calibri" w:hAnsi="Calibri" w:cs="Calibri"/>
          <w:sz w:val="22"/>
          <w:szCs w:val="22"/>
        </w:rPr>
        <w:t>, Colilert</w:t>
      </w:r>
      <w:r w:rsidRPr="00905B1F">
        <w:rPr>
          <w:rFonts w:ascii="Calibri" w:hAnsi="Calibri" w:cs="Calibri"/>
          <w:sz w:val="22"/>
          <w:szCs w:val="22"/>
        </w:rPr>
        <w:t xml:space="preserve">) will be provided to selected </w:t>
      </w:r>
      <w:r w:rsidRPr="00905B1F" w:rsidR="00C67DCA">
        <w:rPr>
          <w:rFonts w:ascii="Calibri" w:hAnsi="Calibri" w:cs="Calibri"/>
          <w:sz w:val="22"/>
          <w:szCs w:val="22"/>
        </w:rPr>
        <w:t>WPP</w:t>
      </w:r>
      <w:r w:rsidRPr="00905B1F">
        <w:rPr>
          <w:rFonts w:ascii="Calibri" w:hAnsi="Calibri" w:cs="Calibri"/>
          <w:sz w:val="22"/>
          <w:szCs w:val="22"/>
        </w:rPr>
        <w:t xml:space="preserve"> staff</w:t>
      </w:r>
      <w:r w:rsidR="00E35AC2">
        <w:rPr>
          <w:rFonts w:ascii="Calibri" w:hAnsi="Calibri" w:cs="Calibri"/>
          <w:sz w:val="22"/>
          <w:szCs w:val="22"/>
        </w:rPr>
        <w:t xml:space="preserve"> and seasonal employees</w:t>
      </w:r>
      <w:r w:rsidRPr="00905B1F">
        <w:rPr>
          <w:rFonts w:ascii="Calibri" w:hAnsi="Calibri" w:cs="Calibri"/>
          <w:sz w:val="22"/>
          <w:szCs w:val="22"/>
        </w:rPr>
        <w:t xml:space="preserve">, who will run the analyses. All </w:t>
      </w:r>
      <w:r w:rsidRPr="00905B1F" w:rsidR="00C67DCA">
        <w:rPr>
          <w:rFonts w:ascii="Calibri" w:hAnsi="Calibri" w:cs="Calibri"/>
          <w:sz w:val="22"/>
          <w:szCs w:val="22"/>
        </w:rPr>
        <w:t>WPP</w:t>
      </w:r>
      <w:r w:rsidRPr="00905B1F">
        <w:rPr>
          <w:rFonts w:ascii="Calibri" w:hAnsi="Calibri" w:cs="Calibri"/>
          <w:sz w:val="22"/>
          <w:szCs w:val="22"/>
        </w:rPr>
        <w:t xml:space="preserve"> training activities will be documented using signature sheets.</w:t>
      </w:r>
      <w:r w:rsidRPr="00905B1F" w:rsidR="003D5107">
        <w:rPr>
          <w:rFonts w:ascii="Calibri" w:hAnsi="Calibri" w:cs="Calibri"/>
          <w:sz w:val="22"/>
          <w:szCs w:val="22"/>
        </w:rPr>
        <w:t xml:space="preserve">  The WPP lab </w:t>
      </w:r>
      <w:r w:rsidRPr="00905B1F" w:rsidR="00D323CD">
        <w:rPr>
          <w:rFonts w:ascii="Calibri" w:hAnsi="Calibri" w:cs="Calibri"/>
          <w:sz w:val="22"/>
          <w:szCs w:val="22"/>
        </w:rPr>
        <w:t xml:space="preserve">will perform </w:t>
      </w:r>
      <w:r w:rsidRPr="00905B1F" w:rsidR="00A6115A">
        <w:rPr>
          <w:rFonts w:ascii="Calibri" w:hAnsi="Calibri" w:cs="Calibri"/>
          <w:sz w:val="22"/>
          <w:szCs w:val="22"/>
        </w:rPr>
        <w:t>a portion</w:t>
      </w:r>
      <w:r w:rsidRPr="00905B1F" w:rsidR="009040D9">
        <w:rPr>
          <w:rFonts w:ascii="Calibri" w:hAnsi="Calibri" w:cs="Calibri"/>
          <w:sz w:val="22"/>
          <w:szCs w:val="22"/>
        </w:rPr>
        <w:t xml:space="preserve"> (Site groups 1 </w:t>
      </w:r>
      <w:r w:rsidRPr="00905B1F" w:rsidR="00451EBC">
        <w:rPr>
          <w:rFonts w:ascii="Calibri" w:hAnsi="Calibri" w:cs="Calibri"/>
          <w:sz w:val="22"/>
          <w:szCs w:val="22"/>
        </w:rPr>
        <w:t>–</w:t>
      </w:r>
      <w:r w:rsidRPr="00905B1F" w:rsidR="009040D9">
        <w:rPr>
          <w:rFonts w:ascii="Calibri" w:hAnsi="Calibri" w:cs="Calibri"/>
          <w:sz w:val="22"/>
          <w:szCs w:val="22"/>
        </w:rPr>
        <w:t xml:space="preserve"> </w:t>
      </w:r>
      <w:r w:rsidR="00E64EE9">
        <w:rPr>
          <w:rFonts w:ascii="Calibri" w:hAnsi="Calibri" w:cs="Calibri"/>
          <w:sz w:val="22"/>
          <w:szCs w:val="22"/>
        </w:rPr>
        <w:t>9</w:t>
      </w:r>
      <w:r w:rsidRPr="00905B1F" w:rsidR="00C271C4">
        <w:rPr>
          <w:rFonts w:ascii="Calibri" w:hAnsi="Calibri" w:cs="Calibri"/>
          <w:sz w:val="22"/>
          <w:szCs w:val="22"/>
        </w:rPr>
        <w:t>, see Table 2</w:t>
      </w:r>
      <w:r w:rsidRPr="00905B1F" w:rsidR="00451EBC">
        <w:rPr>
          <w:rFonts w:ascii="Calibri" w:hAnsi="Calibri" w:cs="Calibri"/>
          <w:sz w:val="22"/>
          <w:szCs w:val="22"/>
        </w:rPr>
        <w:t>)</w:t>
      </w:r>
      <w:r w:rsidRPr="00905B1F" w:rsidR="00BC7167">
        <w:rPr>
          <w:rFonts w:ascii="Calibri" w:hAnsi="Calibri" w:cs="Calibri"/>
          <w:sz w:val="22"/>
          <w:szCs w:val="22"/>
        </w:rPr>
        <w:t xml:space="preserve"> </w:t>
      </w:r>
      <w:r w:rsidRPr="00905B1F" w:rsidR="00D323CD">
        <w:rPr>
          <w:rFonts w:ascii="Calibri" w:hAnsi="Calibri" w:cs="Calibri"/>
          <w:sz w:val="22"/>
          <w:szCs w:val="22"/>
        </w:rPr>
        <w:t xml:space="preserve">of the </w:t>
      </w:r>
      <w:r w:rsidRPr="00905B1F" w:rsidR="00D323CD">
        <w:rPr>
          <w:rFonts w:ascii="Calibri" w:hAnsi="Calibri" w:cs="Calibri"/>
          <w:i/>
          <w:iCs/>
          <w:color w:val="000000" w:themeColor="text1"/>
          <w:sz w:val="22"/>
          <w:szCs w:val="22"/>
        </w:rPr>
        <w:t xml:space="preserve">E. coli </w:t>
      </w:r>
      <w:r w:rsidRPr="00905B1F" w:rsidR="00D323CD">
        <w:rPr>
          <w:rFonts w:ascii="Calibri" w:hAnsi="Calibri" w:cs="Calibri"/>
          <w:color w:val="000000" w:themeColor="text1"/>
          <w:sz w:val="22"/>
          <w:szCs w:val="22"/>
        </w:rPr>
        <w:t>analyses on water samples collected as part of this project.</w:t>
      </w:r>
    </w:p>
    <w:p w:rsidRPr="00905B1F" w:rsidR="001A46B1" w:rsidP="001A46B1" w:rsidRDefault="001A46B1" w14:paraId="706417E3" w14:textId="77777777">
      <w:pPr>
        <w:rPr>
          <w:rFonts w:ascii="Calibri" w:hAnsi="Calibri" w:cs="Calibri"/>
          <w:sz w:val="22"/>
          <w:szCs w:val="22"/>
        </w:rPr>
      </w:pPr>
    </w:p>
    <w:p w:rsidRPr="00905B1F" w:rsidR="004E5DE6" w:rsidP="001A46B1" w:rsidRDefault="00AE5C09" w14:paraId="706417E4" w14:textId="0B6320DB">
      <w:pPr>
        <w:rPr>
          <w:rFonts w:ascii="Calibri" w:hAnsi="Calibri" w:cs="Calibri"/>
          <w:color w:val="FF0000"/>
          <w:sz w:val="22"/>
          <w:szCs w:val="22"/>
        </w:rPr>
      </w:pPr>
      <w:r w:rsidRPr="00905B1F">
        <w:rPr>
          <w:rFonts w:ascii="Calibri" w:hAnsi="Calibri" w:cs="Calibri"/>
          <w:sz w:val="22"/>
          <w:szCs w:val="22"/>
        </w:rPr>
        <w:t xml:space="preserve">Dr. </w:t>
      </w:r>
      <w:r w:rsidRPr="00905B1F" w:rsidR="001A46B1">
        <w:rPr>
          <w:rFonts w:ascii="Calibri" w:hAnsi="Calibri" w:cs="Calibri"/>
          <w:sz w:val="22"/>
          <w:szCs w:val="22"/>
        </w:rPr>
        <w:t xml:space="preserve">Oscar Pancorbo, Director of MassDEP’s Wall Experiment Station (WES), </w:t>
      </w:r>
      <w:r w:rsidRPr="00905B1F" w:rsidR="00AC6C57">
        <w:rPr>
          <w:rFonts w:ascii="Calibri" w:hAnsi="Calibri" w:cs="Calibri"/>
          <w:sz w:val="22"/>
          <w:szCs w:val="22"/>
        </w:rPr>
        <w:t>and</w:t>
      </w:r>
      <w:r w:rsidRPr="00905B1F" w:rsidR="00C67DCA">
        <w:rPr>
          <w:rFonts w:ascii="Calibri" w:hAnsi="Calibri" w:cs="Calibri"/>
          <w:sz w:val="22"/>
          <w:szCs w:val="22"/>
        </w:rPr>
        <w:t>/or</w:t>
      </w:r>
      <w:r w:rsidRPr="00905B1F" w:rsidR="00AC6C57">
        <w:rPr>
          <w:rFonts w:ascii="Calibri" w:hAnsi="Calibri" w:cs="Calibri"/>
          <w:sz w:val="22"/>
          <w:szCs w:val="22"/>
        </w:rPr>
        <w:t xml:space="preserve"> his designees, </w:t>
      </w:r>
      <w:r w:rsidRPr="00905B1F" w:rsidR="001A46B1">
        <w:rPr>
          <w:rFonts w:ascii="Calibri" w:hAnsi="Calibri" w:cs="Calibri"/>
          <w:sz w:val="22"/>
          <w:szCs w:val="22"/>
        </w:rPr>
        <w:t xml:space="preserve">will coordinate with </w:t>
      </w:r>
      <w:r w:rsidRPr="00905B1F" w:rsidR="00AC6C57">
        <w:rPr>
          <w:rFonts w:ascii="Calibri" w:hAnsi="Calibri" w:cs="Calibri"/>
          <w:sz w:val="22"/>
          <w:szCs w:val="22"/>
        </w:rPr>
        <w:t>the WPP</w:t>
      </w:r>
      <w:r w:rsidRPr="00905B1F" w:rsidR="001A46B1">
        <w:rPr>
          <w:rFonts w:ascii="Calibri" w:hAnsi="Calibri" w:cs="Calibri"/>
          <w:sz w:val="22"/>
          <w:szCs w:val="22"/>
        </w:rPr>
        <w:t xml:space="preserve"> regarding sample delivery, </w:t>
      </w:r>
      <w:r w:rsidRPr="00905B1F" w:rsidR="00597C94">
        <w:rPr>
          <w:rFonts w:ascii="Calibri" w:hAnsi="Calibri" w:cs="Calibri"/>
          <w:sz w:val="22"/>
          <w:szCs w:val="22"/>
        </w:rPr>
        <w:t>analyses,</w:t>
      </w:r>
      <w:r w:rsidRPr="00905B1F" w:rsidR="001A46B1">
        <w:rPr>
          <w:rFonts w:ascii="Calibri" w:hAnsi="Calibri" w:cs="Calibri"/>
          <w:sz w:val="22"/>
          <w:szCs w:val="22"/>
        </w:rPr>
        <w:t xml:space="preserve"> and reporting.</w:t>
      </w:r>
      <w:r w:rsidRPr="00905B1F" w:rsidR="00597C94">
        <w:rPr>
          <w:rFonts w:ascii="Calibri" w:hAnsi="Calibri" w:cs="Calibri"/>
          <w:sz w:val="22"/>
          <w:szCs w:val="22"/>
        </w:rPr>
        <w:t xml:space="preserve">  WES has been selected to perform </w:t>
      </w:r>
      <w:r w:rsidRPr="00905B1F" w:rsidR="00600A38">
        <w:rPr>
          <w:rFonts w:ascii="Calibri" w:hAnsi="Calibri" w:cs="Calibri"/>
          <w:sz w:val="22"/>
          <w:szCs w:val="22"/>
        </w:rPr>
        <w:t>total phosphorus</w:t>
      </w:r>
      <w:r w:rsidRPr="00905B1F" w:rsidR="00865B6C">
        <w:rPr>
          <w:rFonts w:ascii="Calibri" w:hAnsi="Calibri" w:cs="Calibri"/>
          <w:sz w:val="22"/>
          <w:szCs w:val="22"/>
        </w:rPr>
        <w:t xml:space="preserve">, total nitrogen, </w:t>
      </w:r>
      <w:r w:rsidRPr="00905B1F" w:rsidR="00597C94">
        <w:rPr>
          <w:rFonts w:ascii="Calibri" w:hAnsi="Calibri" w:cs="Calibri"/>
          <w:sz w:val="22"/>
          <w:szCs w:val="22"/>
        </w:rPr>
        <w:t>nitrate/nitrite, ammonia, chloride, trace elements (Ca</w:t>
      </w:r>
      <w:r w:rsidRPr="00905B1F" w:rsidR="00597C94">
        <w:rPr>
          <w:rFonts w:ascii="Calibri" w:hAnsi="Calibri" w:cs="Calibri"/>
          <w:sz w:val="22"/>
          <w:szCs w:val="22"/>
          <w:vertAlign w:val="superscript"/>
        </w:rPr>
        <w:t>+</w:t>
      </w:r>
      <w:r w:rsidRPr="00905B1F" w:rsidR="00597C94">
        <w:rPr>
          <w:rFonts w:ascii="Calibri" w:hAnsi="Calibri" w:cs="Calibri"/>
          <w:sz w:val="22"/>
          <w:szCs w:val="22"/>
        </w:rPr>
        <w:t>, Mg</w:t>
      </w:r>
      <w:r w:rsidRPr="00905B1F" w:rsidR="00597C94">
        <w:rPr>
          <w:rFonts w:ascii="Calibri" w:hAnsi="Calibri" w:cs="Calibri"/>
          <w:sz w:val="22"/>
          <w:szCs w:val="22"/>
          <w:vertAlign w:val="superscript"/>
        </w:rPr>
        <w:t>+</w:t>
      </w:r>
      <w:r w:rsidRPr="00905B1F" w:rsidR="00597C94">
        <w:rPr>
          <w:rFonts w:ascii="Calibri" w:hAnsi="Calibri" w:cs="Calibri"/>
          <w:sz w:val="22"/>
          <w:szCs w:val="22"/>
        </w:rPr>
        <w:t>, and Na</w:t>
      </w:r>
      <w:r w:rsidRPr="00905B1F" w:rsidR="00597C94">
        <w:rPr>
          <w:rFonts w:ascii="Calibri" w:hAnsi="Calibri" w:cs="Calibri"/>
          <w:sz w:val="22"/>
          <w:szCs w:val="22"/>
          <w:vertAlign w:val="superscript"/>
        </w:rPr>
        <w:t>+</w:t>
      </w:r>
      <w:r w:rsidRPr="00905B1F" w:rsidR="00597C94">
        <w:rPr>
          <w:rFonts w:ascii="Calibri" w:hAnsi="Calibri" w:cs="Calibri"/>
          <w:sz w:val="22"/>
          <w:szCs w:val="22"/>
        </w:rPr>
        <w:t>), dissolved hardness, and dissolved organic carbon</w:t>
      </w:r>
      <w:r w:rsidRPr="00905B1F" w:rsidR="001A46B1">
        <w:rPr>
          <w:rFonts w:ascii="Calibri" w:hAnsi="Calibri" w:cs="Calibri"/>
          <w:color w:val="FF0000"/>
          <w:sz w:val="22"/>
          <w:szCs w:val="22"/>
        </w:rPr>
        <w:t xml:space="preserve"> </w:t>
      </w:r>
      <w:r w:rsidRPr="00905B1F" w:rsidR="00597C94">
        <w:rPr>
          <w:rFonts w:ascii="Calibri" w:hAnsi="Calibri" w:cs="Calibri"/>
          <w:color w:val="000000" w:themeColor="text1"/>
          <w:sz w:val="22"/>
          <w:szCs w:val="22"/>
        </w:rPr>
        <w:t>(DOC).</w:t>
      </w:r>
      <w:r w:rsidRPr="00905B1F" w:rsidR="00EE5460">
        <w:rPr>
          <w:rFonts w:ascii="Calibri" w:hAnsi="Calibri" w:cs="Calibri"/>
          <w:color w:val="000000" w:themeColor="text1"/>
          <w:sz w:val="22"/>
          <w:szCs w:val="22"/>
        </w:rPr>
        <w:t xml:space="preserve">  If WES is unable to </w:t>
      </w:r>
      <w:r w:rsidRPr="00905B1F" w:rsidR="00A34388">
        <w:rPr>
          <w:rFonts w:ascii="Calibri" w:hAnsi="Calibri" w:cs="Calibri"/>
          <w:color w:val="000000" w:themeColor="text1"/>
          <w:sz w:val="22"/>
          <w:szCs w:val="22"/>
        </w:rPr>
        <w:t>perform any analyses due to resource</w:t>
      </w:r>
      <w:r w:rsidRPr="00905B1F" w:rsidR="00EA2D0E">
        <w:rPr>
          <w:rFonts w:ascii="Calibri" w:hAnsi="Calibri" w:cs="Calibri"/>
          <w:color w:val="000000" w:themeColor="text1"/>
          <w:sz w:val="22"/>
          <w:szCs w:val="22"/>
        </w:rPr>
        <w:t xml:space="preserve"> constraints, the samples will be sent to Alpha Analytical</w:t>
      </w:r>
      <w:r w:rsidRPr="00905B1F" w:rsidR="002B2D57">
        <w:rPr>
          <w:rFonts w:ascii="Calibri" w:hAnsi="Calibri" w:cs="Calibri"/>
          <w:color w:val="000000" w:themeColor="text1"/>
          <w:sz w:val="22"/>
          <w:szCs w:val="22"/>
        </w:rPr>
        <w:t xml:space="preserve"> (WES backup laboratory) </w:t>
      </w:r>
      <w:r w:rsidRPr="00905B1F" w:rsidR="0071418D">
        <w:rPr>
          <w:rFonts w:ascii="Calibri" w:hAnsi="Calibri" w:cs="Calibri"/>
          <w:color w:val="000000" w:themeColor="text1"/>
          <w:sz w:val="22"/>
          <w:szCs w:val="22"/>
        </w:rPr>
        <w:t>for analyses</w:t>
      </w:r>
      <w:r w:rsidRPr="00905B1F" w:rsidR="00C91057">
        <w:rPr>
          <w:rFonts w:ascii="Calibri" w:hAnsi="Calibri" w:cs="Calibri"/>
          <w:color w:val="000000" w:themeColor="text1"/>
          <w:sz w:val="22"/>
          <w:szCs w:val="22"/>
        </w:rPr>
        <w:t>.</w:t>
      </w:r>
      <w:r w:rsidRPr="00905B1F" w:rsidR="00E65A23">
        <w:rPr>
          <w:rFonts w:ascii="Calibri" w:hAnsi="Calibri" w:cs="Calibri"/>
          <w:color w:val="000000" w:themeColor="text1"/>
          <w:sz w:val="22"/>
          <w:szCs w:val="22"/>
        </w:rPr>
        <w:t xml:space="preserve">  </w:t>
      </w:r>
      <w:r w:rsidRPr="00905B1F" w:rsidR="0021343A">
        <w:rPr>
          <w:rFonts w:ascii="Calibri" w:hAnsi="Calibri" w:cs="Calibri"/>
          <w:color w:val="000000" w:themeColor="text1"/>
          <w:sz w:val="22"/>
          <w:szCs w:val="22"/>
        </w:rPr>
        <w:t xml:space="preserve">If necessary, </w:t>
      </w:r>
      <w:r w:rsidRPr="00905B1F" w:rsidR="00C645ED">
        <w:rPr>
          <w:rFonts w:ascii="Calibri" w:hAnsi="Calibri" w:cs="Calibri"/>
          <w:color w:val="000000" w:themeColor="text1"/>
          <w:sz w:val="22"/>
          <w:szCs w:val="22"/>
        </w:rPr>
        <w:t>WES will coordinate with</w:t>
      </w:r>
      <w:r w:rsidRPr="00905B1F" w:rsidR="0084108F">
        <w:rPr>
          <w:rFonts w:ascii="Calibri" w:hAnsi="Calibri" w:cs="Calibri"/>
          <w:color w:val="000000" w:themeColor="text1"/>
          <w:sz w:val="22"/>
          <w:szCs w:val="22"/>
        </w:rPr>
        <w:t xml:space="preserve"> Alpha Analytical and/or their designee regarding sample delivery</w:t>
      </w:r>
      <w:r w:rsidRPr="00905B1F" w:rsidR="003A40C8">
        <w:rPr>
          <w:rFonts w:ascii="Calibri" w:hAnsi="Calibri" w:cs="Calibri"/>
          <w:color w:val="000000" w:themeColor="text1"/>
          <w:sz w:val="22"/>
          <w:szCs w:val="22"/>
        </w:rPr>
        <w:t>, analyses, reporting, and invoice payment.</w:t>
      </w:r>
    </w:p>
    <w:p w:rsidRPr="00905B1F" w:rsidR="004E5DE6" w:rsidP="001A46B1" w:rsidRDefault="004E5DE6" w14:paraId="706417E5" w14:textId="77777777">
      <w:pPr>
        <w:rPr>
          <w:rFonts w:ascii="Calibri" w:hAnsi="Calibri" w:cs="Calibri"/>
          <w:color w:val="FF0000"/>
          <w:sz w:val="22"/>
          <w:szCs w:val="22"/>
        </w:rPr>
      </w:pPr>
    </w:p>
    <w:p w:rsidR="00410FA1" w:rsidP="001A46B1" w:rsidRDefault="00A748B9" w14:paraId="706417E6" w14:textId="2DC6CEB5">
      <w:pPr>
        <w:rPr>
          <w:rFonts w:ascii="Calibri" w:hAnsi="Calibri" w:cs="Calibri"/>
          <w:sz w:val="22"/>
          <w:szCs w:val="22"/>
        </w:rPr>
      </w:pPr>
      <w:r w:rsidRPr="00905B1F">
        <w:rPr>
          <w:rFonts w:ascii="Calibri" w:hAnsi="Calibri" w:cs="Calibri"/>
          <w:color w:val="000000" w:themeColor="text1"/>
          <w:sz w:val="22"/>
          <w:szCs w:val="22"/>
        </w:rPr>
        <w:t xml:space="preserve">The project manager at </w:t>
      </w:r>
      <w:r w:rsidRPr="00905B1F" w:rsidR="00EA58F6">
        <w:rPr>
          <w:rFonts w:ascii="Calibri" w:hAnsi="Calibri" w:cs="Calibri"/>
          <w:color w:val="000000" w:themeColor="text1"/>
          <w:sz w:val="22"/>
          <w:szCs w:val="22"/>
        </w:rPr>
        <w:t>Pace</w:t>
      </w:r>
      <w:r w:rsidRPr="00905B1F">
        <w:rPr>
          <w:rFonts w:ascii="Calibri" w:hAnsi="Calibri" w:cs="Calibri"/>
          <w:color w:val="000000" w:themeColor="text1"/>
          <w:sz w:val="22"/>
          <w:szCs w:val="22"/>
        </w:rPr>
        <w:t xml:space="preserve"> Analytical and Cole Ecological and/or their designees will coordinate with the WPP regarding sample delivery, analyses, and reporting.  </w:t>
      </w:r>
      <w:r w:rsidRPr="00905B1F" w:rsidR="009D7B20">
        <w:rPr>
          <w:rFonts w:ascii="Calibri" w:hAnsi="Calibri" w:cs="Calibri"/>
          <w:color w:val="000000" w:themeColor="text1"/>
          <w:sz w:val="22"/>
          <w:szCs w:val="22"/>
        </w:rPr>
        <w:t>Pace</w:t>
      </w:r>
      <w:r w:rsidRPr="00905B1F">
        <w:rPr>
          <w:rFonts w:ascii="Calibri" w:hAnsi="Calibri" w:cs="Calibri"/>
          <w:color w:val="000000" w:themeColor="text1"/>
          <w:sz w:val="22"/>
          <w:szCs w:val="22"/>
        </w:rPr>
        <w:t xml:space="preserve"> Analytical has been selected to perform </w:t>
      </w:r>
      <w:r w:rsidRPr="00905B1F" w:rsidR="00A6115A">
        <w:rPr>
          <w:rFonts w:ascii="Calibri" w:hAnsi="Calibri" w:cs="Calibri"/>
          <w:color w:val="000000" w:themeColor="text1"/>
          <w:sz w:val="22"/>
          <w:szCs w:val="22"/>
        </w:rPr>
        <w:t xml:space="preserve">a portion of the </w:t>
      </w:r>
      <w:r w:rsidRPr="00905B1F" w:rsidR="00A6115A">
        <w:rPr>
          <w:rFonts w:ascii="Calibri" w:hAnsi="Calibri" w:cs="Calibri"/>
          <w:i/>
          <w:iCs/>
          <w:color w:val="000000" w:themeColor="text1"/>
          <w:sz w:val="22"/>
          <w:szCs w:val="22"/>
        </w:rPr>
        <w:t>E. coli</w:t>
      </w:r>
      <w:r w:rsidRPr="00905B1F" w:rsidR="00BB071F">
        <w:rPr>
          <w:rFonts w:ascii="Calibri" w:hAnsi="Calibri" w:cs="Calibri"/>
          <w:i/>
          <w:iCs/>
          <w:color w:val="000000" w:themeColor="text1"/>
          <w:sz w:val="22"/>
          <w:szCs w:val="22"/>
        </w:rPr>
        <w:t xml:space="preserve"> </w:t>
      </w:r>
      <w:r w:rsidRPr="00905B1F">
        <w:rPr>
          <w:rFonts w:ascii="Calibri" w:hAnsi="Calibri" w:cs="Calibri"/>
          <w:color w:val="000000" w:themeColor="text1"/>
          <w:sz w:val="22"/>
          <w:szCs w:val="22"/>
        </w:rPr>
        <w:t>analyses on water samples collected as part of this project</w:t>
      </w:r>
      <w:r w:rsidRPr="00905B1F" w:rsidR="002620F7">
        <w:rPr>
          <w:rFonts w:ascii="Calibri" w:hAnsi="Calibri" w:cs="Calibri"/>
          <w:color w:val="000000" w:themeColor="text1"/>
          <w:sz w:val="22"/>
          <w:szCs w:val="22"/>
        </w:rPr>
        <w:t xml:space="preserve"> (Site groups </w:t>
      </w:r>
      <w:r w:rsidR="004F3901">
        <w:rPr>
          <w:rFonts w:ascii="Calibri" w:hAnsi="Calibri" w:cs="Calibri"/>
          <w:color w:val="000000" w:themeColor="text1"/>
          <w:sz w:val="22"/>
          <w:szCs w:val="22"/>
        </w:rPr>
        <w:t>10</w:t>
      </w:r>
      <w:r w:rsidRPr="00905B1F" w:rsidR="002620F7">
        <w:rPr>
          <w:rFonts w:ascii="Calibri" w:hAnsi="Calibri" w:cs="Calibri"/>
          <w:color w:val="000000" w:themeColor="text1"/>
          <w:sz w:val="22"/>
          <w:szCs w:val="22"/>
        </w:rPr>
        <w:t xml:space="preserve"> – </w:t>
      </w:r>
      <w:r w:rsidR="004F3901">
        <w:rPr>
          <w:rFonts w:ascii="Calibri" w:hAnsi="Calibri" w:cs="Calibri"/>
          <w:color w:val="000000" w:themeColor="text1"/>
          <w:sz w:val="22"/>
          <w:szCs w:val="22"/>
        </w:rPr>
        <w:t>12</w:t>
      </w:r>
      <w:r w:rsidRPr="00905B1F" w:rsidR="002620F7">
        <w:rPr>
          <w:rFonts w:ascii="Calibri" w:hAnsi="Calibri" w:cs="Calibri"/>
          <w:color w:val="000000" w:themeColor="text1"/>
          <w:sz w:val="22"/>
          <w:szCs w:val="22"/>
        </w:rPr>
        <w:t>, see Table 2)</w:t>
      </w:r>
      <w:r w:rsidRPr="00905B1F">
        <w:rPr>
          <w:rFonts w:ascii="Calibri" w:hAnsi="Calibri" w:cs="Calibri"/>
          <w:color w:val="000000" w:themeColor="text1"/>
          <w:sz w:val="22"/>
          <w:szCs w:val="22"/>
        </w:rPr>
        <w:t>.  Cole Ecological has been selected to perform macroinvertebrate taxonomic</w:t>
      </w:r>
      <w:r>
        <w:rPr>
          <w:rFonts w:ascii="Calibri" w:hAnsi="Calibri" w:cs="Calibri"/>
          <w:color w:val="000000" w:themeColor="text1"/>
          <w:sz w:val="22"/>
          <w:szCs w:val="22"/>
        </w:rPr>
        <w:t xml:space="preserve"> identification on samples collected as part of this project.</w:t>
      </w:r>
      <w:r w:rsidRPr="00597C94" w:rsidR="004E5DE6">
        <w:rPr>
          <w:rFonts w:ascii="Calibri" w:hAnsi="Calibri" w:cs="Calibri"/>
          <w:color w:val="000000" w:themeColor="text1"/>
          <w:sz w:val="22"/>
          <w:szCs w:val="22"/>
        </w:rPr>
        <w:t xml:space="preserve"> </w:t>
      </w:r>
      <w:r w:rsidRPr="00C67DCA" w:rsidR="00BB3373">
        <w:rPr>
          <w:rFonts w:ascii="Calibri" w:hAnsi="Calibri" w:cs="Calibri"/>
          <w:sz w:val="22"/>
          <w:szCs w:val="22"/>
        </w:rPr>
        <w:t xml:space="preserve"> </w:t>
      </w:r>
    </w:p>
    <w:p w:rsidRPr="00410FA1" w:rsidR="001A46B1" w:rsidP="008435C4" w:rsidRDefault="001A46B1" w14:paraId="706417E7" w14:textId="77777777">
      <w:pPr>
        <w:pStyle w:val="SAPHeading"/>
        <w:rPr>
          <w:rFonts w:asciiTheme="minorHAnsi" w:hAnsiTheme="minorHAnsi"/>
          <w:color w:val="FF0000"/>
          <w:sz w:val="22"/>
          <w:szCs w:val="22"/>
        </w:rPr>
      </w:pPr>
    </w:p>
    <w:p w:rsidRPr="00AB029B" w:rsidR="008435C4" w:rsidP="008F4F92" w:rsidRDefault="00AD5A3B" w14:paraId="706417E8" w14:textId="77777777">
      <w:pPr>
        <w:pStyle w:val="Heading4"/>
      </w:pPr>
      <w:bookmarkStart w:name="_Toc946025" w:id="7"/>
      <w:bookmarkStart w:name="_Toc946277" w:id="8"/>
      <w:bookmarkStart w:name="_Toc946775" w:id="9"/>
      <w:bookmarkStart w:name="_Toc66280354" w:id="10"/>
      <w:bookmarkStart w:name="_Toc129933263" w:id="11"/>
      <w:r w:rsidRPr="00AB029B">
        <w:t>Project</w:t>
      </w:r>
      <w:r w:rsidRPr="00AB029B" w:rsidR="008435C4">
        <w:t xml:space="preserve"> Definition and Background</w:t>
      </w:r>
      <w:bookmarkEnd w:id="7"/>
      <w:bookmarkEnd w:id="8"/>
      <w:bookmarkEnd w:id="9"/>
      <w:bookmarkEnd w:id="10"/>
      <w:bookmarkEnd w:id="11"/>
    </w:p>
    <w:p w:rsidRPr="00475389" w:rsidR="008F6FB7" w:rsidP="008435C4" w:rsidRDefault="008F6FB7" w14:paraId="706417E9" w14:textId="77777777">
      <w:pPr>
        <w:rPr>
          <w:rFonts w:asciiTheme="minorHAnsi" w:hAnsiTheme="minorHAnsi"/>
          <w:sz w:val="22"/>
          <w:szCs w:val="22"/>
        </w:rPr>
      </w:pPr>
    </w:p>
    <w:p w:rsidRPr="00905B1F" w:rsidR="00F64CC8" w:rsidP="00B65CD8" w:rsidRDefault="00FF5DEB" w14:paraId="706417EA" w14:textId="01AB8EA8">
      <w:pPr>
        <w:pStyle w:val="NoSpacing"/>
        <w:rPr>
          <w:rFonts w:asciiTheme="minorHAnsi" w:hAnsiTheme="minorHAnsi" w:cstheme="minorHAnsi"/>
          <w:color w:val="FF0000"/>
          <w:sz w:val="22"/>
          <w:szCs w:val="22"/>
        </w:rPr>
      </w:pPr>
      <w:r>
        <w:rPr>
          <w:rFonts w:asciiTheme="minorHAnsi" w:hAnsiTheme="minorHAnsi" w:cstheme="minorHAnsi"/>
          <w:sz w:val="22"/>
          <w:szCs w:val="22"/>
        </w:rPr>
        <w:t xml:space="preserve">Deterministic (i.e., targeted) monitoring networks are used for </w:t>
      </w:r>
      <w:r w:rsidRPr="00905B1F" w:rsidR="00E41990">
        <w:rPr>
          <w:rFonts w:asciiTheme="minorHAnsi" w:hAnsiTheme="minorHAnsi" w:cstheme="minorHAnsi"/>
          <w:sz w:val="22"/>
          <w:szCs w:val="22"/>
        </w:rPr>
        <w:t xml:space="preserve">identifying individual waters </w:t>
      </w:r>
      <w:r w:rsidRPr="00905B1F" w:rsidR="00E41990">
        <w:rPr>
          <w:rFonts w:asciiTheme="minorHAnsi" w:hAnsiTheme="minorHAnsi" w:cstheme="minorHAnsi"/>
          <w:sz w:val="22"/>
          <w:szCs w:val="22"/>
          <w:lang w:val="en"/>
        </w:rPr>
        <w:t xml:space="preserve">for assessment and listing in accordance with </w:t>
      </w:r>
      <w:r w:rsidRPr="00905B1F" w:rsidR="00E41990">
        <w:rPr>
          <w:rFonts w:asciiTheme="minorHAnsi" w:hAnsiTheme="minorHAnsi" w:cstheme="minorHAnsi"/>
          <w:sz w:val="22"/>
          <w:szCs w:val="22"/>
        </w:rPr>
        <w:t>sections 305(b) and</w:t>
      </w:r>
      <w:r w:rsidRPr="00905B1F" w:rsidR="00E41990">
        <w:rPr>
          <w:rFonts w:asciiTheme="minorHAnsi" w:hAnsiTheme="minorHAnsi" w:cstheme="minorHAnsi"/>
          <w:sz w:val="22"/>
          <w:szCs w:val="22"/>
          <w:lang w:val="en"/>
        </w:rPr>
        <w:t xml:space="preserve"> 303(d) of the CWA</w:t>
      </w:r>
      <w:r w:rsidRPr="00905B1F" w:rsidR="00475389">
        <w:rPr>
          <w:rFonts w:asciiTheme="minorHAnsi" w:hAnsiTheme="minorHAnsi" w:cstheme="minorHAnsi"/>
          <w:sz w:val="22"/>
          <w:szCs w:val="22"/>
          <w:lang w:val="en"/>
        </w:rPr>
        <w:t>.</w:t>
      </w:r>
      <w:r w:rsidRPr="00905B1F" w:rsidR="00E41990">
        <w:rPr>
          <w:rFonts w:asciiTheme="minorHAnsi" w:hAnsiTheme="minorHAnsi" w:cstheme="minorHAnsi"/>
          <w:sz w:val="22"/>
          <w:szCs w:val="22"/>
          <w:lang w:val="en"/>
        </w:rPr>
        <w:t xml:space="preserve"> </w:t>
      </w:r>
      <w:r w:rsidRPr="00905B1F" w:rsidR="00475389">
        <w:rPr>
          <w:rFonts w:asciiTheme="minorHAnsi" w:hAnsiTheme="minorHAnsi" w:cstheme="minorHAnsi"/>
          <w:sz w:val="22"/>
          <w:szCs w:val="22"/>
        </w:rPr>
        <w:t>Massachusetts’ water monitoring strategy</w:t>
      </w:r>
      <w:r w:rsidRPr="00905B1F" w:rsidR="00BA3E76">
        <w:rPr>
          <w:rFonts w:asciiTheme="minorHAnsi" w:hAnsiTheme="minorHAnsi" w:cstheme="minorHAnsi"/>
          <w:sz w:val="22"/>
          <w:szCs w:val="22"/>
        </w:rPr>
        <w:t xml:space="preserve"> (MassDEP 2018)</w:t>
      </w:r>
      <w:r w:rsidRPr="00905B1F" w:rsidR="00475389">
        <w:rPr>
          <w:rFonts w:asciiTheme="minorHAnsi" w:hAnsiTheme="minorHAnsi" w:cstheme="minorHAnsi"/>
          <w:sz w:val="22"/>
          <w:szCs w:val="22"/>
        </w:rPr>
        <w:t xml:space="preserve"> </w:t>
      </w:r>
      <w:r w:rsidRPr="00905B1F" w:rsidR="00E41990">
        <w:rPr>
          <w:rFonts w:asciiTheme="minorHAnsi" w:hAnsiTheme="minorHAnsi" w:cstheme="minorHAnsi"/>
          <w:sz w:val="22"/>
          <w:szCs w:val="22"/>
        </w:rPr>
        <w:t>highlight</w:t>
      </w:r>
      <w:r w:rsidRPr="00905B1F" w:rsidR="00BA3E76">
        <w:rPr>
          <w:rFonts w:asciiTheme="minorHAnsi" w:hAnsiTheme="minorHAnsi" w:cstheme="minorHAnsi"/>
          <w:sz w:val="22"/>
          <w:szCs w:val="22"/>
        </w:rPr>
        <w:t>s</w:t>
      </w:r>
      <w:r w:rsidRPr="00905B1F" w:rsidR="00E41990">
        <w:rPr>
          <w:rFonts w:asciiTheme="minorHAnsi" w:hAnsiTheme="minorHAnsi" w:cstheme="minorHAnsi"/>
          <w:sz w:val="22"/>
          <w:szCs w:val="22"/>
        </w:rPr>
        <w:t xml:space="preserve"> the value of deterministic (i.e., </w:t>
      </w:r>
      <w:r w:rsidRPr="00905B1F" w:rsidR="00E41990">
        <w:rPr>
          <w:rFonts w:asciiTheme="minorHAnsi" w:hAnsiTheme="minorHAnsi" w:cstheme="minorHAnsi"/>
          <w:sz w:val="22"/>
          <w:szCs w:val="22"/>
          <w:lang w:val="en"/>
        </w:rPr>
        <w:t xml:space="preserve">targeted) monitoring for </w:t>
      </w:r>
      <w:r w:rsidRPr="00905B1F" w:rsidR="00E41990">
        <w:rPr>
          <w:rFonts w:asciiTheme="minorHAnsi" w:hAnsiTheme="minorHAnsi" w:cstheme="minorHAnsi"/>
          <w:sz w:val="22"/>
          <w:szCs w:val="22"/>
          <w:lang w:val="en"/>
        </w:rPr>
        <w:t xml:space="preserve">confirming causes and identifying sources of impairment or, alternatively, demonstrating that previously impaired waters are now supporting their beneficial uses. The WPP has prioritized the </w:t>
      </w:r>
      <w:r w:rsidR="003578E9">
        <w:rPr>
          <w:rFonts w:asciiTheme="minorHAnsi" w:hAnsiTheme="minorHAnsi" w:cstheme="minorHAnsi"/>
          <w:spacing w:val="-3"/>
          <w:sz w:val="22"/>
          <w:szCs w:val="22"/>
        </w:rPr>
        <w:t>Millers, Deerfield, and Westfield</w:t>
      </w:r>
      <w:r w:rsidRPr="00905B1F" w:rsidR="00E41990">
        <w:rPr>
          <w:rFonts w:asciiTheme="minorHAnsi" w:hAnsiTheme="minorHAnsi" w:cstheme="minorHAnsi"/>
          <w:sz w:val="22"/>
          <w:szCs w:val="22"/>
          <w:lang w:val="en"/>
        </w:rPr>
        <w:t xml:space="preserve"> watersheds</w:t>
      </w:r>
      <w:r w:rsidRPr="00905B1F" w:rsidR="00475389">
        <w:rPr>
          <w:rFonts w:asciiTheme="minorHAnsi" w:hAnsiTheme="minorHAnsi" w:cstheme="minorHAnsi"/>
          <w:sz w:val="22"/>
          <w:szCs w:val="22"/>
          <w:lang w:val="en"/>
        </w:rPr>
        <w:t xml:space="preserve"> in </w:t>
      </w:r>
      <w:r w:rsidRPr="00905B1F" w:rsidR="009727B2">
        <w:rPr>
          <w:rFonts w:asciiTheme="minorHAnsi" w:hAnsiTheme="minorHAnsi" w:cstheme="minorHAnsi"/>
          <w:sz w:val="22"/>
          <w:szCs w:val="22"/>
          <w:lang w:val="en"/>
        </w:rPr>
        <w:t>west</w:t>
      </w:r>
      <w:r w:rsidRPr="00905B1F" w:rsidR="00A51585">
        <w:rPr>
          <w:rFonts w:asciiTheme="minorHAnsi" w:hAnsiTheme="minorHAnsi" w:cstheme="minorHAnsi"/>
          <w:sz w:val="22"/>
          <w:szCs w:val="22"/>
          <w:lang w:val="en"/>
        </w:rPr>
        <w:t>ern</w:t>
      </w:r>
      <w:r w:rsidRPr="00905B1F" w:rsidR="00475389">
        <w:rPr>
          <w:rFonts w:asciiTheme="minorHAnsi" w:hAnsiTheme="minorHAnsi" w:cstheme="minorHAnsi"/>
          <w:sz w:val="22"/>
          <w:szCs w:val="22"/>
          <w:lang w:val="en"/>
        </w:rPr>
        <w:t xml:space="preserve"> Massachusetts</w:t>
      </w:r>
      <w:r w:rsidRPr="00905B1F" w:rsidR="0043498B">
        <w:rPr>
          <w:rFonts w:asciiTheme="minorHAnsi" w:hAnsiTheme="minorHAnsi" w:cstheme="minorHAnsi"/>
          <w:sz w:val="22"/>
          <w:szCs w:val="22"/>
          <w:lang w:val="en"/>
        </w:rPr>
        <w:t xml:space="preserve"> (</w:t>
      </w:r>
      <w:r w:rsidRPr="00905B1F" w:rsidR="009727B2">
        <w:rPr>
          <w:rFonts w:asciiTheme="minorHAnsi" w:hAnsiTheme="minorHAnsi" w:cstheme="minorHAnsi"/>
          <w:sz w:val="22"/>
          <w:szCs w:val="22"/>
          <w:lang w:val="en"/>
        </w:rPr>
        <w:t>B</w:t>
      </w:r>
      <w:r w:rsidR="003578E9">
        <w:rPr>
          <w:rFonts w:asciiTheme="minorHAnsi" w:hAnsiTheme="minorHAnsi" w:cstheme="minorHAnsi"/>
          <w:sz w:val="22"/>
          <w:szCs w:val="22"/>
          <w:lang w:val="en"/>
        </w:rPr>
        <w:t>2</w:t>
      </w:r>
      <w:r w:rsidRPr="00905B1F" w:rsidR="0043498B">
        <w:rPr>
          <w:rFonts w:asciiTheme="minorHAnsi" w:hAnsiTheme="minorHAnsi" w:cstheme="minorHAnsi"/>
          <w:sz w:val="22"/>
          <w:szCs w:val="22"/>
          <w:lang w:val="en"/>
        </w:rPr>
        <w:t>)</w:t>
      </w:r>
      <w:r w:rsidRPr="00905B1F" w:rsidR="00E41990">
        <w:rPr>
          <w:rFonts w:asciiTheme="minorHAnsi" w:hAnsiTheme="minorHAnsi" w:cstheme="minorHAnsi"/>
          <w:sz w:val="22"/>
          <w:szCs w:val="22"/>
          <w:lang w:val="en"/>
        </w:rPr>
        <w:t xml:space="preserve"> for </w:t>
      </w:r>
      <w:r w:rsidR="009D1CC5">
        <w:rPr>
          <w:rFonts w:asciiTheme="minorHAnsi" w:hAnsiTheme="minorHAnsi" w:cstheme="minorHAnsi"/>
          <w:sz w:val="22"/>
          <w:szCs w:val="22"/>
          <w:lang w:val="en"/>
        </w:rPr>
        <w:t>TAM</w:t>
      </w:r>
      <w:r w:rsidRPr="00905B1F" w:rsidR="00E41990">
        <w:rPr>
          <w:rFonts w:asciiTheme="minorHAnsi" w:hAnsiTheme="minorHAnsi" w:cstheme="minorHAnsi"/>
          <w:sz w:val="22"/>
          <w:szCs w:val="22"/>
          <w:lang w:val="en"/>
        </w:rPr>
        <w:t xml:space="preserve"> in </w:t>
      </w:r>
      <w:r w:rsidRPr="00905B1F" w:rsidR="00BB29A4">
        <w:rPr>
          <w:rFonts w:asciiTheme="minorHAnsi" w:hAnsiTheme="minorHAnsi" w:cstheme="minorHAnsi"/>
          <w:sz w:val="22"/>
          <w:szCs w:val="22"/>
          <w:lang w:val="en"/>
        </w:rPr>
        <w:t>202</w:t>
      </w:r>
      <w:r w:rsidR="002333CA">
        <w:rPr>
          <w:rFonts w:asciiTheme="minorHAnsi" w:hAnsiTheme="minorHAnsi" w:cstheme="minorHAnsi"/>
          <w:sz w:val="22"/>
          <w:szCs w:val="22"/>
          <w:lang w:val="en"/>
        </w:rPr>
        <w:t>4</w:t>
      </w:r>
      <w:r w:rsidRPr="00905B1F" w:rsidR="003C330A">
        <w:rPr>
          <w:rFonts w:asciiTheme="minorHAnsi" w:hAnsiTheme="minorHAnsi" w:cstheme="minorHAnsi"/>
          <w:sz w:val="22"/>
          <w:szCs w:val="22"/>
          <w:lang w:val="en"/>
        </w:rPr>
        <w:t xml:space="preserve">, year </w:t>
      </w:r>
      <w:r w:rsidR="002333CA">
        <w:rPr>
          <w:rFonts w:asciiTheme="minorHAnsi" w:hAnsiTheme="minorHAnsi" w:cstheme="minorHAnsi"/>
          <w:sz w:val="22"/>
          <w:szCs w:val="22"/>
          <w:lang w:val="en"/>
        </w:rPr>
        <w:t>four</w:t>
      </w:r>
      <w:r w:rsidRPr="00905B1F" w:rsidR="00E41990">
        <w:rPr>
          <w:rFonts w:asciiTheme="minorHAnsi" w:hAnsiTheme="minorHAnsi" w:cstheme="minorHAnsi"/>
          <w:sz w:val="22"/>
          <w:szCs w:val="22"/>
          <w:lang w:val="en"/>
        </w:rPr>
        <w:t xml:space="preserve"> of </w:t>
      </w:r>
      <w:r w:rsidRPr="00905B1F" w:rsidR="00475389">
        <w:rPr>
          <w:rFonts w:asciiTheme="minorHAnsi" w:hAnsiTheme="minorHAnsi" w:cstheme="minorHAnsi"/>
          <w:sz w:val="22"/>
          <w:szCs w:val="22"/>
          <w:lang w:val="en"/>
        </w:rPr>
        <w:t>a</w:t>
      </w:r>
      <w:r w:rsidRPr="00905B1F" w:rsidR="00E41990">
        <w:rPr>
          <w:rFonts w:asciiTheme="minorHAnsi" w:hAnsiTheme="minorHAnsi" w:cstheme="minorHAnsi"/>
          <w:sz w:val="22"/>
          <w:szCs w:val="22"/>
          <w:lang w:val="en"/>
        </w:rPr>
        <w:t xml:space="preserve"> new seven-year recurring </w:t>
      </w:r>
      <w:r w:rsidRPr="00905B1F" w:rsidR="00475389">
        <w:rPr>
          <w:rFonts w:asciiTheme="minorHAnsi" w:hAnsiTheme="minorHAnsi" w:cstheme="minorHAnsi"/>
          <w:sz w:val="22"/>
          <w:szCs w:val="22"/>
          <w:lang w:val="en"/>
        </w:rPr>
        <w:t xml:space="preserve">river basin </w:t>
      </w:r>
      <w:r w:rsidRPr="00905B1F" w:rsidR="00E41990">
        <w:rPr>
          <w:rFonts w:asciiTheme="minorHAnsi" w:hAnsiTheme="minorHAnsi" w:cstheme="minorHAnsi"/>
          <w:sz w:val="22"/>
          <w:szCs w:val="22"/>
          <w:lang w:val="en"/>
        </w:rPr>
        <w:t>schedule</w:t>
      </w:r>
      <w:r w:rsidRPr="00905B1F" w:rsidR="00475389">
        <w:rPr>
          <w:rFonts w:asciiTheme="minorHAnsi" w:hAnsiTheme="minorHAnsi" w:cstheme="minorHAnsi"/>
          <w:sz w:val="22"/>
          <w:szCs w:val="22"/>
          <w:lang w:val="en"/>
        </w:rPr>
        <w:t xml:space="preserve"> (see Appendix</w:t>
      </w:r>
      <w:r w:rsidRPr="00905B1F" w:rsidR="005A645C">
        <w:rPr>
          <w:rFonts w:asciiTheme="minorHAnsi" w:hAnsiTheme="minorHAnsi" w:cstheme="minorHAnsi"/>
          <w:sz w:val="22"/>
          <w:szCs w:val="22"/>
          <w:lang w:val="en"/>
        </w:rPr>
        <w:t xml:space="preserve"> A</w:t>
      </w:r>
      <w:r w:rsidRPr="00905B1F" w:rsidR="00475389">
        <w:rPr>
          <w:rFonts w:asciiTheme="minorHAnsi" w:hAnsiTheme="minorHAnsi" w:cstheme="minorHAnsi"/>
          <w:sz w:val="22"/>
          <w:szCs w:val="22"/>
          <w:lang w:val="en"/>
        </w:rPr>
        <w:t>)</w:t>
      </w:r>
      <w:r w:rsidRPr="00905B1F" w:rsidR="00E41990">
        <w:rPr>
          <w:rFonts w:asciiTheme="minorHAnsi" w:hAnsiTheme="minorHAnsi" w:cstheme="minorHAnsi"/>
          <w:sz w:val="22"/>
          <w:szCs w:val="22"/>
          <w:lang w:val="en"/>
        </w:rPr>
        <w:t>. The WPP has developed a general approach for prioritizing waters to be monitored that focuses on strengthening the categorization of waters (i.e., assessment units or AU</w:t>
      </w:r>
      <w:r w:rsidRPr="00905B1F" w:rsidR="00B66E1B">
        <w:rPr>
          <w:rFonts w:asciiTheme="minorHAnsi" w:hAnsiTheme="minorHAnsi" w:cstheme="minorHAnsi"/>
          <w:sz w:val="22"/>
          <w:szCs w:val="22"/>
          <w:lang w:val="en"/>
        </w:rPr>
        <w:t>s</w:t>
      </w:r>
      <w:r w:rsidRPr="00905B1F" w:rsidR="00E41990">
        <w:rPr>
          <w:rFonts w:asciiTheme="minorHAnsi" w:hAnsiTheme="minorHAnsi" w:cstheme="minorHAnsi"/>
          <w:sz w:val="22"/>
          <w:szCs w:val="22"/>
          <w:lang w:val="en"/>
        </w:rPr>
        <w:t>) included on Massachusetts’ integrated CWA section 305(b)/303(d) report (IR)</w:t>
      </w:r>
      <w:r w:rsidRPr="00905B1F" w:rsidR="00760697">
        <w:rPr>
          <w:rFonts w:asciiTheme="minorHAnsi" w:hAnsiTheme="minorHAnsi" w:cstheme="minorHAnsi"/>
          <w:sz w:val="22"/>
          <w:szCs w:val="22"/>
          <w:lang w:val="en"/>
        </w:rPr>
        <w:t xml:space="preserve"> (MassDEP 2</w:t>
      </w:r>
      <w:r w:rsidRPr="00905B1F" w:rsidR="00533C6D">
        <w:rPr>
          <w:rFonts w:asciiTheme="minorHAnsi" w:hAnsiTheme="minorHAnsi" w:cstheme="minorHAnsi"/>
          <w:sz w:val="22"/>
          <w:szCs w:val="22"/>
          <w:lang w:val="en"/>
        </w:rPr>
        <w:t>02</w:t>
      </w:r>
      <w:r w:rsidRPr="00905B1F" w:rsidR="00CD4733">
        <w:rPr>
          <w:rFonts w:asciiTheme="minorHAnsi" w:hAnsiTheme="minorHAnsi" w:cstheme="minorHAnsi"/>
          <w:sz w:val="22"/>
          <w:szCs w:val="22"/>
          <w:lang w:val="en"/>
        </w:rPr>
        <w:t>1</w:t>
      </w:r>
      <w:r w:rsidRPr="00905B1F" w:rsidR="00760697">
        <w:rPr>
          <w:rFonts w:asciiTheme="minorHAnsi" w:hAnsiTheme="minorHAnsi" w:cstheme="minorHAnsi"/>
          <w:sz w:val="22"/>
          <w:szCs w:val="22"/>
          <w:lang w:val="en"/>
        </w:rPr>
        <w:t>)</w:t>
      </w:r>
      <w:r w:rsidRPr="00905B1F" w:rsidR="00E41990">
        <w:rPr>
          <w:rFonts w:asciiTheme="minorHAnsi" w:hAnsiTheme="minorHAnsi" w:cstheme="minorHAnsi"/>
          <w:sz w:val="22"/>
          <w:szCs w:val="22"/>
          <w:lang w:val="en"/>
        </w:rPr>
        <w:t xml:space="preserve">. Highest priority will be given to gathering data and information on AUs </w:t>
      </w:r>
      <w:r w:rsidRPr="00905B1F" w:rsidR="00E41990">
        <w:rPr>
          <w:rFonts w:asciiTheme="minorHAnsi" w:hAnsiTheme="minorHAnsi" w:cstheme="minorHAnsi"/>
          <w:sz w:val="22"/>
          <w:szCs w:val="22"/>
        </w:rPr>
        <w:t xml:space="preserve">currently listed as impaired that may not be and, therefore, could be delisted, as well as on AUs that are not currently identified as impaired but there is some evidence to suggest that they are impaired and should be listed as such (see </w:t>
      </w:r>
      <w:r w:rsidRPr="00905B1F" w:rsidR="00264C08">
        <w:rPr>
          <w:rFonts w:asciiTheme="minorHAnsi" w:hAnsiTheme="minorHAnsi" w:cstheme="minorHAnsi"/>
          <w:sz w:val="22"/>
          <w:szCs w:val="22"/>
        </w:rPr>
        <w:t>Sampling Process Design below</w:t>
      </w:r>
      <w:r w:rsidRPr="00905B1F" w:rsidR="00E41990">
        <w:rPr>
          <w:rFonts w:asciiTheme="minorHAnsi" w:hAnsiTheme="minorHAnsi" w:cstheme="minorHAnsi"/>
          <w:sz w:val="22"/>
          <w:szCs w:val="22"/>
        </w:rPr>
        <w:t xml:space="preserve">). </w:t>
      </w:r>
      <w:r w:rsidRPr="00905B1F" w:rsidR="00C359C0">
        <w:rPr>
          <w:rFonts w:asciiTheme="minorHAnsi" w:hAnsiTheme="minorHAnsi" w:cstheme="minorHAnsi"/>
          <w:sz w:val="22"/>
          <w:szCs w:val="22"/>
        </w:rPr>
        <w:t xml:space="preserve">A total of </w:t>
      </w:r>
      <w:r w:rsidR="00AD69A2">
        <w:rPr>
          <w:rFonts w:asciiTheme="minorHAnsi" w:hAnsiTheme="minorHAnsi" w:cstheme="minorHAnsi"/>
          <w:sz w:val="22"/>
          <w:szCs w:val="22"/>
        </w:rPr>
        <w:t>93</w:t>
      </w:r>
      <w:r w:rsidRPr="00905B1F" w:rsidR="00E41990">
        <w:rPr>
          <w:rFonts w:asciiTheme="minorHAnsi" w:hAnsiTheme="minorHAnsi" w:cstheme="minorHAnsi"/>
          <w:sz w:val="22"/>
          <w:szCs w:val="22"/>
        </w:rPr>
        <w:t xml:space="preserve"> stream sites located throughout Cohort </w:t>
      </w:r>
      <w:r w:rsidRPr="00905B1F" w:rsidR="00341599">
        <w:rPr>
          <w:rFonts w:asciiTheme="minorHAnsi" w:hAnsiTheme="minorHAnsi" w:cstheme="minorHAnsi"/>
          <w:sz w:val="22"/>
          <w:szCs w:val="22"/>
        </w:rPr>
        <w:t>B</w:t>
      </w:r>
      <w:r w:rsidR="002333CA">
        <w:rPr>
          <w:rFonts w:asciiTheme="minorHAnsi" w:hAnsiTheme="minorHAnsi" w:cstheme="minorHAnsi"/>
          <w:sz w:val="22"/>
          <w:szCs w:val="22"/>
        </w:rPr>
        <w:t>2</w:t>
      </w:r>
      <w:r w:rsidRPr="00905B1F" w:rsidR="00E41990">
        <w:rPr>
          <w:rFonts w:asciiTheme="minorHAnsi" w:hAnsiTheme="minorHAnsi" w:cstheme="minorHAnsi"/>
          <w:sz w:val="22"/>
          <w:szCs w:val="22"/>
        </w:rPr>
        <w:t xml:space="preserve">, </w:t>
      </w:r>
      <w:r w:rsidRPr="00905B1F" w:rsidR="001E094C">
        <w:rPr>
          <w:rFonts w:asciiTheme="minorHAnsi" w:hAnsiTheme="minorHAnsi" w:cstheme="minorHAnsi"/>
          <w:sz w:val="22"/>
          <w:szCs w:val="22"/>
        </w:rPr>
        <w:t>ha</w:t>
      </w:r>
      <w:r w:rsidRPr="00905B1F" w:rsidR="005508B1">
        <w:rPr>
          <w:rFonts w:asciiTheme="minorHAnsi" w:hAnsiTheme="minorHAnsi" w:cstheme="minorHAnsi"/>
          <w:sz w:val="22"/>
          <w:szCs w:val="22"/>
        </w:rPr>
        <w:t>d</w:t>
      </w:r>
      <w:r w:rsidRPr="00905B1F" w:rsidR="001E094C">
        <w:rPr>
          <w:rFonts w:asciiTheme="minorHAnsi" w:hAnsiTheme="minorHAnsi" w:cstheme="minorHAnsi"/>
          <w:sz w:val="22"/>
          <w:szCs w:val="22"/>
        </w:rPr>
        <w:t xml:space="preserve"> been</w:t>
      </w:r>
      <w:r w:rsidRPr="00905B1F" w:rsidR="00E41990">
        <w:rPr>
          <w:rFonts w:asciiTheme="minorHAnsi" w:hAnsiTheme="minorHAnsi" w:cstheme="minorHAnsi"/>
          <w:sz w:val="22"/>
          <w:szCs w:val="22"/>
        </w:rPr>
        <w:t xml:space="preserve"> prioritized and scheduled for monitoring in </w:t>
      </w:r>
      <w:r w:rsidRPr="00905B1F" w:rsidR="00BB29A4">
        <w:rPr>
          <w:rFonts w:asciiTheme="minorHAnsi" w:hAnsiTheme="minorHAnsi" w:cstheme="minorHAnsi"/>
          <w:sz w:val="22"/>
          <w:szCs w:val="22"/>
        </w:rPr>
        <w:t>202</w:t>
      </w:r>
      <w:r w:rsidR="002333CA">
        <w:rPr>
          <w:rFonts w:asciiTheme="minorHAnsi" w:hAnsiTheme="minorHAnsi" w:cstheme="minorHAnsi"/>
          <w:sz w:val="22"/>
          <w:szCs w:val="22"/>
        </w:rPr>
        <w:t>4</w:t>
      </w:r>
      <w:r w:rsidRPr="00905B1F" w:rsidR="00E41990">
        <w:rPr>
          <w:rFonts w:asciiTheme="minorHAnsi" w:hAnsiTheme="minorHAnsi" w:cstheme="minorHAnsi"/>
          <w:sz w:val="22"/>
          <w:szCs w:val="22"/>
        </w:rPr>
        <w:t xml:space="preserve"> (</w:t>
      </w:r>
      <w:r w:rsidRPr="00905B1F" w:rsidR="00341599">
        <w:rPr>
          <w:rFonts w:asciiTheme="minorHAnsi" w:hAnsiTheme="minorHAnsi" w:cstheme="minorHAnsi"/>
          <w:sz w:val="22"/>
          <w:szCs w:val="22"/>
        </w:rPr>
        <w:t>B</w:t>
      </w:r>
      <w:r w:rsidR="002333CA">
        <w:rPr>
          <w:rFonts w:asciiTheme="minorHAnsi" w:hAnsiTheme="minorHAnsi" w:cstheme="minorHAnsi"/>
          <w:sz w:val="22"/>
          <w:szCs w:val="22"/>
        </w:rPr>
        <w:t>2</w:t>
      </w:r>
      <w:r w:rsidRPr="00905B1F" w:rsidR="00E41990">
        <w:rPr>
          <w:rFonts w:asciiTheme="minorHAnsi" w:hAnsiTheme="minorHAnsi" w:cstheme="minorHAnsi"/>
          <w:sz w:val="22"/>
          <w:szCs w:val="22"/>
        </w:rPr>
        <w:t xml:space="preserve">). </w:t>
      </w:r>
      <w:r w:rsidRPr="00905B1F" w:rsidR="00E41990">
        <w:rPr>
          <w:rFonts w:asciiTheme="minorHAnsi" w:hAnsiTheme="minorHAnsi" w:cstheme="minorHAnsi"/>
          <w:color w:val="FF0000"/>
          <w:sz w:val="22"/>
          <w:szCs w:val="22"/>
        </w:rPr>
        <w:t xml:space="preserve"> </w:t>
      </w:r>
    </w:p>
    <w:p w:rsidRPr="00905B1F" w:rsidR="00F64CC8" w:rsidP="00B65CD8" w:rsidRDefault="00F64CC8" w14:paraId="706417EB" w14:textId="77777777">
      <w:pPr>
        <w:pStyle w:val="NoSpacing"/>
        <w:rPr>
          <w:rFonts w:asciiTheme="minorHAnsi" w:hAnsiTheme="minorHAnsi" w:cstheme="minorHAnsi"/>
          <w:color w:val="FF0000"/>
          <w:sz w:val="22"/>
          <w:szCs w:val="22"/>
        </w:rPr>
      </w:pPr>
    </w:p>
    <w:p w:rsidRPr="005C594D" w:rsidR="00194569" w:rsidP="6DE92475" w:rsidRDefault="00E41990" w14:paraId="706417EC" w14:textId="74B3BAC9">
      <w:pPr>
        <w:pStyle w:val="NoSpacing"/>
        <w:rPr>
          <w:rFonts w:asciiTheme="minorHAnsi" w:hAnsiTheme="minorHAnsi" w:cstheme="minorBidi"/>
          <w:sz w:val="22"/>
          <w:szCs w:val="22"/>
        </w:rPr>
      </w:pPr>
      <w:r w:rsidRPr="6DE92475">
        <w:rPr>
          <w:rFonts w:asciiTheme="minorHAnsi" w:hAnsiTheme="minorHAnsi" w:cstheme="minorBidi"/>
          <w:sz w:val="22"/>
          <w:szCs w:val="22"/>
        </w:rPr>
        <w:t xml:space="preserve">The </w:t>
      </w:r>
      <w:r w:rsidRPr="6DE92475" w:rsidR="00B66E1B">
        <w:rPr>
          <w:rFonts w:asciiTheme="minorHAnsi" w:hAnsiTheme="minorHAnsi" w:cstheme="minorBidi"/>
          <w:sz w:val="22"/>
          <w:szCs w:val="22"/>
        </w:rPr>
        <w:t xml:space="preserve">goal of the </w:t>
      </w:r>
      <w:r w:rsidRPr="6DE92475" w:rsidR="00BB29A4">
        <w:rPr>
          <w:rFonts w:asciiTheme="minorHAnsi" w:hAnsiTheme="minorHAnsi" w:cstheme="minorBidi"/>
          <w:sz w:val="22"/>
          <w:szCs w:val="22"/>
        </w:rPr>
        <w:t>202</w:t>
      </w:r>
      <w:r w:rsidR="00D02AAF">
        <w:rPr>
          <w:rFonts w:asciiTheme="minorHAnsi" w:hAnsiTheme="minorHAnsi" w:cstheme="minorBidi"/>
          <w:sz w:val="22"/>
          <w:szCs w:val="22"/>
        </w:rPr>
        <w:t>4</w:t>
      </w:r>
      <w:r w:rsidRPr="6DE92475" w:rsidR="00B66E1B">
        <w:rPr>
          <w:rFonts w:asciiTheme="minorHAnsi" w:hAnsiTheme="minorHAnsi" w:cstheme="minorBidi"/>
          <w:sz w:val="22"/>
          <w:szCs w:val="22"/>
        </w:rPr>
        <w:t xml:space="preserve"> monitoring effort is </w:t>
      </w:r>
      <w:r w:rsidRPr="6DE92475">
        <w:rPr>
          <w:rFonts w:asciiTheme="minorHAnsi" w:hAnsiTheme="minorHAnsi" w:cstheme="minorBidi"/>
          <w:sz w:val="22"/>
          <w:szCs w:val="22"/>
        </w:rPr>
        <w:t>to collect enough water quality and biomonitoring data to assess the aquatic life</w:t>
      </w:r>
      <w:r w:rsidRPr="6DE92475" w:rsidR="001E50D9">
        <w:rPr>
          <w:rFonts w:asciiTheme="minorHAnsi" w:hAnsiTheme="minorHAnsi" w:cstheme="minorBidi"/>
          <w:sz w:val="22"/>
          <w:szCs w:val="22"/>
        </w:rPr>
        <w:t xml:space="preserve">, </w:t>
      </w:r>
      <w:r w:rsidRPr="6DE92475">
        <w:rPr>
          <w:rFonts w:asciiTheme="minorHAnsi" w:hAnsiTheme="minorHAnsi" w:cstheme="minorBidi"/>
          <w:sz w:val="22"/>
          <w:szCs w:val="22"/>
        </w:rPr>
        <w:t>recreational</w:t>
      </w:r>
      <w:r w:rsidRPr="6DE92475" w:rsidR="001E50D9">
        <w:rPr>
          <w:rFonts w:asciiTheme="minorHAnsi" w:hAnsiTheme="minorHAnsi" w:cstheme="minorBidi"/>
          <w:sz w:val="22"/>
          <w:szCs w:val="22"/>
        </w:rPr>
        <w:t xml:space="preserve"> and aesthetic</w:t>
      </w:r>
      <w:r w:rsidRPr="6DE92475">
        <w:rPr>
          <w:rFonts w:asciiTheme="minorHAnsi" w:hAnsiTheme="minorHAnsi" w:cstheme="minorBidi"/>
          <w:sz w:val="22"/>
          <w:szCs w:val="22"/>
        </w:rPr>
        <w:t xml:space="preserve"> use support status of </w:t>
      </w:r>
      <w:r w:rsidRPr="6DE92475" w:rsidR="00F64CC8">
        <w:rPr>
          <w:rFonts w:asciiTheme="minorHAnsi" w:hAnsiTheme="minorHAnsi" w:cstheme="minorBidi"/>
          <w:sz w:val="22"/>
          <w:szCs w:val="22"/>
        </w:rPr>
        <w:t xml:space="preserve">the </w:t>
      </w:r>
      <w:r w:rsidRPr="6DE92475">
        <w:rPr>
          <w:rFonts w:asciiTheme="minorHAnsi" w:hAnsiTheme="minorHAnsi" w:cstheme="minorBidi"/>
          <w:sz w:val="22"/>
          <w:szCs w:val="22"/>
        </w:rPr>
        <w:t>AU</w:t>
      </w:r>
      <w:r w:rsidRPr="6DE92475" w:rsidR="00B66E1B">
        <w:rPr>
          <w:rFonts w:asciiTheme="minorHAnsi" w:hAnsiTheme="minorHAnsi" w:cstheme="minorBidi"/>
          <w:sz w:val="22"/>
          <w:szCs w:val="22"/>
        </w:rPr>
        <w:t>s</w:t>
      </w:r>
      <w:r w:rsidRPr="6DE92475">
        <w:rPr>
          <w:rFonts w:asciiTheme="minorHAnsi" w:hAnsiTheme="minorHAnsi" w:cstheme="minorBidi"/>
          <w:sz w:val="22"/>
          <w:szCs w:val="22"/>
        </w:rPr>
        <w:t xml:space="preserve"> represented by the sampling sites.  </w:t>
      </w:r>
      <w:r w:rsidRPr="6DE92475" w:rsidR="00141367">
        <w:rPr>
          <w:rFonts w:asciiTheme="minorHAnsi" w:hAnsiTheme="minorHAnsi"/>
          <w:sz w:val="22"/>
          <w:szCs w:val="22"/>
        </w:rPr>
        <w:t xml:space="preserve">The </w:t>
      </w:r>
      <w:r w:rsidRPr="6DE92475" w:rsidR="005C594D">
        <w:rPr>
          <w:rFonts w:asciiTheme="minorHAnsi" w:hAnsiTheme="minorHAnsi"/>
          <w:sz w:val="22"/>
          <w:szCs w:val="22"/>
        </w:rPr>
        <w:t xml:space="preserve">WPP proposes to gather the </w:t>
      </w:r>
      <w:r w:rsidRPr="6DE92475" w:rsidR="001E50D9">
        <w:rPr>
          <w:rFonts w:asciiTheme="minorHAnsi" w:hAnsiTheme="minorHAnsi"/>
          <w:sz w:val="22"/>
          <w:szCs w:val="22"/>
        </w:rPr>
        <w:t xml:space="preserve">following kinds of environmental </w:t>
      </w:r>
      <w:r w:rsidRPr="6DE92475" w:rsidR="00141367">
        <w:rPr>
          <w:rFonts w:asciiTheme="minorHAnsi" w:hAnsiTheme="minorHAnsi"/>
          <w:sz w:val="22"/>
          <w:szCs w:val="22"/>
        </w:rPr>
        <w:t>data</w:t>
      </w:r>
      <w:r w:rsidRPr="6DE92475" w:rsidR="001E50D9">
        <w:rPr>
          <w:rFonts w:asciiTheme="minorHAnsi" w:hAnsiTheme="minorHAnsi"/>
          <w:sz w:val="22"/>
          <w:szCs w:val="22"/>
        </w:rPr>
        <w:t xml:space="preserve"> and information </w:t>
      </w:r>
      <w:r w:rsidRPr="6DE92475" w:rsidR="00194569">
        <w:rPr>
          <w:rFonts w:asciiTheme="minorHAnsi" w:hAnsiTheme="minorHAnsi"/>
          <w:sz w:val="22"/>
          <w:szCs w:val="22"/>
        </w:rPr>
        <w:t xml:space="preserve">at each site </w:t>
      </w:r>
      <w:r w:rsidRPr="6DE92475" w:rsidR="005C594D">
        <w:rPr>
          <w:rFonts w:asciiTheme="minorHAnsi" w:hAnsiTheme="minorHAnsi"/>
          <w:sz w:val="22"/>
          <w:szCs w:val="22"/>
        </w:rPr>
        <w:t xml:space="preserve">in </w:t>
      </w:r>
      <w:r w:rsidRPr="6DE92475" w:rsidR="001E50D9">
        <w:rPr>
          <w:rFonts w:asciiTheme="minorHAnsi" w:hAnsiTheme="minorHAnsi"/>
          <w:sz w:val="22"/>
          <w:szCs w:val="22"/>
        </w:rPr>
        <w:t>fulfill</w:t>
      </w:r>
      <w:r w:rsidRPr="6DE92475" w:rsidR="005C594D">
        <w:rPr>
          <w:rFonts w:asciiTheme="minorHAnsi" w:hAnsiTheme="minorHAnsi"/>
          <w:sz w:val="22"/>
          <w:szCs w:val="22"/>
        </w:rPr>
        <w:t>ment of</w:t>
      </w:r>
      <w:r w:rsidRPr="6DE92475" w:rsidR="00194569">
        <w:rPr>
          <w:rFonts w:asciiTheme="minorHAnsi" w:hAnsiTheme="minorHAnsi"/>
          <w:sz w:val="22"/>
          <w:szCs w:val="22"/>
        </w:rPr>
        <w:t xml:space="preserve"> this goal:</w:t>
      </w:r>
    </w:p>
    <w:p w:rsidRPr="005C594D" w:rsidR="00194569" w:rsidP="00194569" w:rsidRDefault="00194569" w14:paraId="706417ED" w14:textId="77777777">
      <w:pPr>
        <w:rPr>
          <w:rFonts w:asciiTheme="minorHAnsi" w:hAnsiTheme="minorHAnsi"/>
          <w:sz w:val="20"/>
          <w:szCs w:val="20"/>
        </w:rPr>
      </w:pPr>
    </w:p>
    <w:p w:rsidRPr="005C594D" w:rsidR="00194569" w:rsidP="00194569" w:rsidRDefault="00194569" w14:paraId="706417EE" w14:textId="77777777">
      <w:pPr>
        <w:numPr>
          <w:ilvl w:val="0"/>
          <w:numId w:val="15"/>
        </w:numPr>
        <w:rPr>
          <w:rFonts w:asciiTheme="minorHAnsi" w:hAnsiTheme="minorHAnsi"/>
          <w:sz w:val="22"/>
          <w:szCs w:val="22"/>
        </w:rPr>
      </w:pPr>
      <w:r w:rsidRPr="005C594D">
        <w:rPr>
          <w:rFonts w:asciiTheme="minorHAnsi" w:hAnsiTheme="minorHAnsi"/>
          <w:sz w:val="22"/>
          <w:szCs w:val="22"/>
        </w:rPr>
        <w:t>Benthic macroinvertebrate community</w:t>
      </w:r>
    </w:p>
    <w:p w:rsidRPr="00E943D2" w:rsidR="00194569" w:rsidP="00194569" w:rsidRDefault="00194569" w14:paraId="706417EF" w14:textId="77777777">
      <w:pPr>
        <w:numPr>
          <w:ilvl w:val="0"/>
          <w:numId w:val="15"/>
        </w:numPr>
        <w:rPr>
          <w:rFonts w:asciiTheme="minorHAnsi" w:hAnsiTheme="minorHAnsi"/>
          <w:sz w:val="22"/>
          <w:szCs w:val="22"/>
        </w:rPr>
      </w:pPr>
      <w:r w:rsidRPr="00E943D2">
        <w:rPr>
          <w:rFonts w:asciiTheme="minorHAnsi" w:hAnsiTheme="minorHAnsi"/>
          <w:sz w:val="22"/>
          <w:szCs w:val="22"/>
        </w:rPr>
        <w:t>Habitat assessment</w:t>
      </w:r>
    </w:p>
    <w:p w:rsidRPr="00E943D2" w:rsidR="00FB55B9" w:rsidP="00C41095" w:rsidRDefault="00194569" w14:paraId="706417F0" w14:textId="77777777">
      <w:pPr>
        <w:numPr>
          <w:ilvl w:val="0"/>
          <w:numId w:val="15"/>
        </w:numPr>
        <w:rPr>
          <w:rFonts w:asciiTheme="minorHAnsi" w:hAnsiTheme="minorHAnsi"/>
          <w:sz w:val="22"/>
          <w:szCs w:val="22"/>
        </w:rPr>
      </w:pPr>
      <w:r w:rsidRPr="00E943D2">
        <w:rPr>
          <w:rFonts w:asciiTheme="minorHAnsi" w:hAnsiTheme="minorHAnsi"/>
          <w:sz w:val="22"/>
          <w:szCs w:val="22"/>
        </w:rPr>
        <w:t>Fish community</w:t>
      </w:r>
    </w:p>
    <w:p w:rsidRPr="004E5DE6" w:rsidR="00FB2329" w:rsidP="00194569" w:rsidRDefault="00FB2329" w14:paraId="706417F1" w14:textId="77777777">
      <w:pPr>
        <w:numPr>
          <w:ilvl w:val="0"/>
          <w:numId w:val="15"/>
        </w:numPr>
        <w:rPr>
          <w:rFonts w:asciiTheme="minorHAnsi" w:hAnsiTheme="minorHAnsi"/>
          <w:sz w:val="22"/>
          <w:szCs w:val="22"/>
        </w:rPr>
      </w:pPr>
      <w:r w:rsidRPr="004E5DE6">
        <w:rPr>
          <w:rFonts w:asciiTheme="minorHAnsi" w:hAnsiTheme="minorHAnsi"/>
          <w:sz w:val="22"/>
          <w:szCs w:val="22"/>
        </w:rPr>
        <w:t>Nutrients</w:t>
      </w:r>
      <w:r w:rsidRPr="004E5DE6" w:rsidR="006A16DB">
        <w:rPr>
          <w:rFonts w:asciiTheme="minorHAnsi" w:hAnsiTheme="minorHAnsi"/>
          <w:sz w:val="22"/>
          <w:szCs w:val="22"/>
        </w:rPr>
        <w:t xml:space="preserve"> (total phosphorus,</w:t>
      </w:r>
      <w:r w:rsidRPr="004E5DE6" w:rsidR="002B726D">
        <w:rPr>
          <w:rFonts w:asciiTheme="minorHAnsi" w:hAnsiTheme="minorHAnsi"/>
          <w:sz w:val="22"/>
          <w:szCs w:val="22"/>
        </w:rPr>
        <w:t xml:space="preserve"> total nitrogen</w:t>
      </w:r>
      <w:r w:rsidRPr="004E5DE6" w:rsidR="006A16DB">
        <w:rPr>
          <w:rFonts w:asciiTheme="minorHAnsi" w:hAnsiTheme="minorHAnsi"/>
          <w:sz w:val="22"/>
          <w:szCs w:val="22"/>
        </w:rPr>
        <w:t>, nitrate-nitrite, and ammonia</w:t>
      </w:r>
      <w:r w:rsidRPr="004E5DE6" w:rsidR="002B726D">
        <w:rPr>
          <w:rFonts w:asciiTheme="minorHAnsi" w:hAnsiTheme="minorHAnsi"/>
          <w:sz w:val="22"/>
          <w:szCs w:val="22"/>
        </w:rPr>
        <w:t>)</w:t>
      </w:r>
    </w:p>
    <w:p w:rsidR="00A109BA" w:rsidP="00194569" w:rsidRDefault="005C594D" w14:paraId="35E94E87" w14:textId="77777777">
      <w:pPr>
        <w:numPr>
          <w:ilvl w:val="0"/>
          <w:numId w:val="15"/>
        </w:numPr>
        <w:rPr>
          <w:rFonts w:asciiTheme="minorHAnsi" w:hAnsiTheme="minorHAnsi"/>
          <w:sz w:val="22"/>
          <w:szCs w:val="22"/>
        </w:rPr>
      </w:pPr>
      <w:r w:rsidRPr="004E5DE6">
        <w:rPr>
          <w:rFonts w:asciiTheme="minorHAnsi" w:hAnsiTheme="minorHAnsi"/>
          <w:sz w:val="22"/>
          <w:szCs w:val="22"/>
        </w:rPr>
        <w:t>C</w:t>
      </w:r>
      <w:r w:rsidRPr="004E5DE6" w:rsidR="006A16DB">
        <w:rPr>
          <w:rFonts w:asciiTheme="minorHAnsi" w:hAnsiTheme="minorHAnsi"/>
          <w:sz w:val="22"/>
          <w:szCs w:val="22"/>
        </w:rPr>
        <w:t>hloride</w:t>
      </w:r>
    </w:p>
    <w:p w:rsidR="00A109BA" w:rsidP="00194569" w:rsidRDefault="00A109BA" w14:paraId="6D8E1B42" w14:textId="77777777">
      <w:pPr>
        <w:numPr>
          <w:ilvl w:val="0"/>
          <w:numId w:val="15"/>
        </w:numPr>
        <w:rPr>
          <w:rFonts w:asciiTheme="minorHAnsi" w:hAnsiTheme="minorHAnsi"/>
          <w:sz w:val="22"/>
          <w:szCs w:val="22"/>
        </w:rPr>
      </w:pPr>
      <w:r>
        <w:rPr>
          <w:rFonts w:asciiTheme="minorHAnsi" w:hAnsiTheme="minorHAnsi"/>
          <w:sz w:val="22"/>
          <w:szCs w:val="22"/>
        </w:rPr>
        <w:t xml:space="preserve">Trace elements </w:t>
      </w:r>
      <w:r>
        <w:rPr>
          <w:rFonts w:ascii="Calibri" w:hAnsi="Calibri" w:cs="Calibri"/>
          <w:sz w:val="22"/>
          <w:szCs w:val="22"/>
        </w:rPr>
        <w:t>(Ca</w:t>
      </w:r>
      <w:r>
        <w:rPr>
          <w:rFonts w:ascii="Calibri" w:hAnsi="Calibri" w:cs="Calibri"/>
          <w:sz w:val="22"/>
          <w:szCs w:val="22"/>
          <w:vertAlign w:val="superscript"/>
        </w:rPr>
        <w:t>+</w:t>
      </w:r>
      <w:r>
        <w:rPr>
          <w:rFonts w:ascii="Calibri" w:hAnsi="Calibri" w:cs="Calibri"/>
          <w:sz w:val="22"/>
          <w:szCs w:val="22"/>
        </w:rPr>
        <w:t>, Mg</w:t>
      </w:r>
      <w:r>
        <w:rPr>
          <w:rFonts w:ascii="Calibri" w:hAnsi="Calibri" w:cs="Calibri"/>
          <w:sz w:val="22"/>
          <w:szCs w:val="22"/>
          <w:vertAlign w:val="superscript"/>
        </w:rPr>
        <w:t>+</w:t>
      </w:r>
      <w:r>
        <w:rPr>
          <w:rFonts w:ascii="Calibri" w:hAnsi="Calibri" w:cs="Calibri"/>
          <w:sz w:val="22"/>
          <w:szCs w:val="22"/>
        </w:rPr>
        <w:t>, and Na</w:t>
      </w:r>
      <w:r>
        <w:rPr>
          <w:rFonts w:ascii="Calibri" w:hAnsi="Calibri" w:cs="Calibri"/>
          <w:sz w:val="22"/>
          <w:szCs w:val="22"/>
          <w:vertAlign w:val="superscript"/>
        </w:rPr>
        <w:t>+</w:t>
      </w:r>
      <w:r>
        <w:rPr>
          <w:rFonts w:ascii="Calibri" w:hAnsi="Calibri" w:cs="Calibri"/>
          <w:sz w:val="22"/>
          <w:szCs w:val="22"/>
        </w:rPr>
        <w:t>)</w:t>
      </w:r>
    </w:p>
    <w:p w:rsidR="00A109BA" w:rsidP="00194569" w:rsidRDefault="00A109BA" w14:paraId="380E4332" w14:textId="4C5B0DC8">
      <w:pPr>
        <w:numPr>
          <w:ilvl w:val="0"/>
          <w:numId w:val="15"/>
        </w:numPr>
        <w:rPr>
          <w:rFonts w:asciiTheme="minorHAnsi" w:hAnsiTheme="minorHAnsi"/>
          <w:sz w:val="22"/>
          <w:szCs w:val="22"/>
        </w:rPr>
      </w:pPr>
      <w:r>
        <w:rPr>
          <w:rFonts w:asciiTheme="minorHAnsi" w:hAnsiTheme="minorHAnsi"/>
          <w:sz w:val="22"/>
          <w:szCs w:val="22"/>
        </w:rPr>
        <w:t xml:space="preserve">Dissolved </w:t>
      </w:r>
      <w:r w:rsidRPr="004E5DE6" w:rsidR="005C594D">
        <w:rPr>
          <w:rFonts w:asciiTheme="minorHAnsi" w:hAnsiTheme="minorHAnsi"/>
          <w:sz w:val="22"/>
          <w:szCs w:val="22"/>
        </w:rPr>
        <w:t>hardness</w:t>
      </w:r>
      <w:r>
        <w:rPr>
          <w:rFonts w:asciiTheme="minorHAnsi" w:hAnsiTheme="minorHAnsi"/>
          <w:sz w:val="22"/>
          <w:szCs w:val="22"/>
        </w:rPr>
        <w:t xml:space="preserve"> (calculated from </w:t>
      </w:r>
      <w:r>
        <w:rPr>
          <w:rFonts w:ascii="Calibri" w:hAnsi="Calibri" w:cs="Calibri"/>
          <w:sz w:val="22"/>
          <w:szCs w:val="22"/>
        </w:rPr>
        <w:t>Ca</w:t>
      </w:r>
      <w:r>
        <w:rPr>
          <w:rFonts w:ascii="Calibri" w:hAnsi="Calibri" w:cs="Calibri"/>
          <w:sz w:val="22"/>
          <w:szCs w:val="22"/>
          <w:vertAlign w:val="superscript"/>
        </w:rPr>
        <w:t xml:space="preserve">+ </w:t>
      </w:r>
      <w:r>
        <w:rPr>
          <w:rFonts w:ascii="Calibri" w:hAnsi="Calibri" w:cs="Calibri"/>
          <w:sz w:val="22"/>
          <w:szCs w:val="22"/>
        </w:rPr>
        <w:t>and Mg</w:t>
      </w:r>
      <w:r>
        <w:rPr>
          <w:rFonts w:ascii="Calibri" w:hAnsi="Calibri" w:cs="Calibri"/>
          <w:sz w:val="22"/>
          <w:szCs w:val="22"/>
          <w:vertAlign w:val="superscript"/>
        </w:rPr>
        <w:t>+</w:t>
      </w:r>
      <w:r>
        <w:rPr>
          <w:rFonts w:ascii="Calibri" w:hAnsi="Calibri" w:cs="Calibri"/>
          <w:sz w:val="22"/>
          <w:szCs w:val="22"/>
        </w:rPr>
        <w:t>)</w:t>
      </w:r>
    </w:p>
    <w:p w:rsidRPr="00905B1F" w:rsidR="006A16DB" w:rsidP="00194569" w:rsidRDefault="00A109BA" w14:paraId="706417F2" w14:textId="7D72934F">
      <w:pPr>
        <w:numPr>
          <w:ilvl w:val="0"/>
          <w:numId w:val="15"/>
        </w:numPr>
        <w:rPr>
          <w:rFonts w:asciiTheme="minorHAnsi" w:hAnsiTheme="minorHAnsi"/>
          <w:sz w:val="22"/>
          <w:szCs w:val="22"/>
        </w:rPr>
      </w:pPr>
      <w:r w:rsidRPr="00905B1F">
        <w:rPr>
          <w:rFonts w:asciiTheme="minorHAnsi" w:hAnsiTheme="minorHAnsi"/>
          <w:sz w:val="22"/>
          <w:szCs w:val="22"/>
        </w:rPr>
        <w:t>D</w:t>
      </w:r>
      <w:r w:rsidRPr="00905B1F" w:rsidR="005C594D">
        <w:rPr>
          <w:rFonts w:asciiTheme="minorHAnsi" w:hAnsiTheme="minorHAnsi"/>
          <w:sz w:val="22"/>
          <w:szCs w:val="22"/>
        </w:rPr>
        <w:t>issolved organic carbon (DOC)</w:t>
      </w:r>
    </w:p>
    <w:p w:rsidRPr="00905B1F" w:rsidR="00C773FE" w:rsidP="00C773FE" w:rsidRDefault="00BA3E76" w14:paraId="4B39271A" w14:textId="10A04625">
      <w:pPr>
        <w:numPr>
          <w:ilvl w:val="0"/>
          <w:numId w:val="15"/>
        </w:numPr>
        <w:rPr>
          <w:rFonts w:asciiTheme="minorHAnsi" w:hAnsiTheme="minorHAnsi"/>
          <w:sz w:val="22"/>
          <w:szCs w:val="22"/>
        </w:rPr>
      </w:pPr>
      <w:r w:rsidRPr="00905B1F">
        <w:rPr>
          <w:rFonts w:asciiTheme="minorHAnsi" w:hAnsiTheme="minorHAnsi"/>
          <w:sz w:val="22"/>
          <w:szCs w:val="22"/>
        </w:rPr>
        <w:t>pH (instantaneous)</w:t>
      </w:r>
    </w:p>
    <w:p w:rsidRPr="00905B1F" w:rsidR="00055C88" w:rsidP="00055C88" w:rsidRDefault="00055C88" w14:paraId="706417F4" w14:textId="77777777">
      <w:pPr>
        <w:numPr>
          <w:ilvl w:val="0"/>
          <w:numId w:val="15"/>
        </w:numPr>
        <w:rPr>
          <w:rFonts w:asciiTheme="minorHAnsi" w:hAnsiTheme="minorHAnsi"/>
          <w:sz w:val="22"/>
          <w:szCs w:val="22"/>
        </w:rPr>
      </w:pPr>
      <w:r w:rsidRPr="00905B1F">
        <w:rPr>
          <w:rFonts w:asciiTheme="minorHAnsi" w:hAnsiTheme="minorHAnsi"/>
          <w:sz w:val="22"/>
          <w:szCs w:val="22"/>
        </w:rPr>
        <w:t>Temperature (instantaneous)</w:t>
      </w:r>
    </w:p>
    <w:p w:rsidRPr="00905B1F" w:rsidR="00055C88" w:rsidP="007B6FB8" w:rsidRDefault="0053147A" w14:paraId="706417F5" w14:textId="3A693A73">
      <w:pPr>
        <w:numPr>
          <w:ilvl w:val="0"/>
          <w:numId w:val="15"/>
        </w:numPr>
        <w:rPr>
          <w:rFonts w:asciiTheme="minorHAnsi" w:hAnsiTheme="minorHAnsi"/>
          <w:sz w:val="22"/>
          <w:szCs w:val="22"/>
        </w:rPr>
      </w:pPr>
      <w:r w:rsidRPr="00905B1F">
        <w:rPr>
          <w:rFonts w:asciiTheme="minorHAnsi" w:hAnsiTheme="minorHAnsi"/>
          <w:sz w:val="22"/>
          <w:szCs w:val="22"/>
        </w:rPr>
        <w:t>Continuous temperature (</w:t>
      </w:r>
      <w:r w:rsidRPr="00905B1F" w:rsidR="00821BCD">
        <w:rPr>
          <w:rFonts w:asciiTheme="minorHAnsi" w:hAnsiTheme="minorHAnsi"/>
          <w:sz w:val="22"/>
          <w:szCs w:val="22"/>
        </w:rPr>
        <w:t>8-week</w:t>
      </w:r>
      <w:r w:rsidRPr="00905B1F" w:rsidR="007B6FB8">
        <w:rPr>
          <w:rFonts w:asciiTheme="minorHAnsi" w:hAnsiTheme="minorHAnsi"/>
          <w:sz w:val="22"/>
          <w:szCs w:val="22"/>
        </w:rPr>
        <w:t xml:space="preserve"> duration</w:t>
      </w:r>
      <w:r w:rsidRPr="00905B1F" w:rsidR="00055C88">
        <w:rPr>
          <w:rFonts w:asciiTheme="minorHAnsi" w:hAnsiTheme="minorHAnsi"/>
          <w:sz w:val="22"/>
          <w:szCs w:val="22"/>
        </w:rPr>
        <w:t>)</w:t>
      </w:r>
    </w:p>
    <w:p w:rsidRPr="00905B1F" w:rsidR="00055C88" w:rsidP="00055C88" w:rsidRDefault="00055C88" w14:paraId="706417F6" w14:textId="77777777">
      <w:pPr>
        <w:numPr>
          <w:ilvl w:val="0"/>
          <w:numId w:val="15"/>
        </w:numPr>
        <w:rPr>
          <w:rFonts w:asciiTheme="minorHAnsi" w:hAnsiTheme="minorHAnsi"/>
          <w:sz w:val="22"/>
          <w:szCs w:val="22"/>
        </w:rPr>
      </w:pPr>
      <w:r w:rsidRPr="00905B1F">
        <w:rPr>
          <w:rFonts w:asciiTheme="minorHAnsi" w:hAnsiTheme="minorHAnsi"/>
          <w:sz w:val="22"/>
          <w:szCs w:val="22"/>
        </w:rPr>
        <w:t>Dissolved oxygen (instantaneous)</w:t>
      </w:r>
    </w:p>
    <w:p w:rsidRPr="00905B1F" w:rsidR="005C594D" w:rsidP="00055C88" w:rsidRDefault="00055C88" w14:paraId="706417F7" w14:textId="2EB85EC6">
      <w:pPr>
        <w:numPr>
          <w:ilvl w:val="0"/>
          <w:numId w:val="15"/>
        </w:numPr>
        <w:rPr>
          <w:rFonts w:asciiTheme="minorHAnsi" w:hAnsiTheme="minorHAnsi"/>
          <w:sz w:val="22"/>
          <w:szCs w:val="22"/>
        </w:rPr>
      </w:pPr>
      <w:r w:rsidRPr="00905B1F">
        <w:rPr>
          <w:rFonts w:asciiTheme="minorHAnsi" w:hAnsiTheme="minorHAnsi"/>
          <w:sz w:val="22"/>
          <w:szCs w:val="22"/>
        </w:rPr>
        <w:t>Continuo</w:t>
      </w:r>
      <w:r w:rsidRPr="00905B1F" w:rsidR="0053147A">
        <w:rPr>
          <w:rFonts w:asciiTheme="minorHAnsi" w:hAnsiTheme="minorHAnsi"/>
          <w:sz w:val="22"/>
          <w:szCs w:val="22"/>
        </w:rPr>
        <w:t>us dissolved oxygen (</w:t>
      </w:r>
      <w:r w:rsidRPr="00905B1F" w:rsidR="00821BCD">
        <w:rPr>
          <w:rFonts w:asciiTheme="minorHAnsi" w:hAnsiTheme="minorHAnsi"/>
          <w:sz w:val="22"/>
          <w:szCs w:val="22"/>
        </w:rPr>
        <w:t xml:space="preserve">8-week </w:t>
      </w:r>
      <w:r w:rsidRPr="00905B1F">
        <w:rPr>
          <w:rFonts w:asciiTheme="minorHAnsi" w:hAnsiTheme="minorHAnsi"/>
          <w:sz w:val="22"/>
          <w:szCs w:val="22"/>
        </w:rPr>
        <w:t>duration)</w:t>
      </w:r>
    </w:p>
    <w:p w:rsidRPr="00905B1F" w:rsidR="00055C88" w:rsidP="00055C88" w:rsidRDefault="005C594D" w14:paraId="706417F8" w14:textId="77777777">
      <w:pPr>
        <w:numPr>
          <w:ilvl w:val="0"/>
          <w:numId w:val="15"/>
        </w:numPr>
        <w:rPr>
          <w:rFonts w:asciiTheme="minorHAnsi" w:hAnsiTheme="minorHAnsi"/>
          <w:sz w:val="22"/>
          <w:szCs w:val="22"/>
        </w:rPr>
      </w:pPr>
      <w:r w:rsidRPr="00905B1F">
        <w:rPr>
          <w:rFonts w:asciiTheme="minorHAnsi" w:hAnsiTheme="minorHAnsi"/>
          <w:i/>
          <w:iCs/>
          <w:sz w:val="22"/>
          <w:szCs w:val="22"/>
        </w:rPr>
        <w:t xml:space="preserve">Escherichia coli </w:t>
      </w:r>
      <w:r w:rsidRPr="00905B1F">
        <w:rPr>
          <w:rFonts w:asciiTheme="minorHAnsi" w:hAnsiTheme="minorHAnsi"/>
          <w:sz w:val="22"/>
          <w:szCs w:val="22"/>
        </w:rPr>
        <w:t>bacteria</w:t>
      </w:r>
      <w:r w:rsidRPr="00905B1F" w:rsidR="00055C88">
        <w:rPr>
          <w:rFonts w:asciiTheme="minorHAnsi" w:hAnsiTheme="minorHAnsi"/>
          <w:sz w:val="22"/>
          <w:szCs w:val="22"/>
        </w:rPr>
        <w:t xml:space="preserve"> </w:t>
      </w:r>
    </w:p>
    <w:p w:rsidRPr="00905B1F" w:rsidR="00055C88" w:rsidP="00187320" w:rsidRDefault="005C594D" w14:paraId="706417F9" w14:textId="77777777">
      <w:pPr>
        <w:numPr>
          <w:ilvl w:val="0"/>
          <w:numId w:val="15"/>
        </w:numPr>
        <w:rPr>
          <w:rFonts w:asciiTheme="minorHAnsi" w:hAnsiTheme="minorHAnsi"/>
          <w:sz w:val="22"/>
          <w:szCs w:val="22"/>
        </w:rPr>
      </w:pPr>
      <w:r w:rsidRPr="00905B1F">
        <w:rPr>
          <w:rFonts w:asciiTheme="minorHAnsi" w:hAnsiTheme="minorHAnsi"/>
          <w:sz w:val="22"/>
          <w:szCs w:val="22"/>
        </w:rPr>
        <w:t xml:space="preserve">Selected field </w:t>
      </w:r>
      <w:r w:rsidRPr="00905B1F" w:rsidR="00055C88">
        <w:rPr>
          <w:rFonts w:asciiTheme="minorHAnsi" w:hAnsiTheme="minorHAnsi"/>
          <w:sz w:val="22"/>
          <w:szCs w:val="22"/>
        </w:rPr>
        <w:t>observations</w:t>
      </w:r>
    </w:p>
    <w:p w:rsidRPr="00905B1F" w:rsidR="00194569" w:rsidP="008435C4" w:rsidRDefault="00194569" w14:paraId="706417FA" w14:textId="77777777">
      <w:pPr>
        <w:rPr>
          <w:rFonts w:asciiTheme="minorHAnsi" w:hAnsiTheme="minorHAnsi"/>
          <w:color w:val="FF0000"/>
        </w:rPr>
      </w:pPr>
    </w:p>
    <w:p w:rsidRPr="00905B1F" w:rsidR="00FB55B9" w:rsidP="00900CF2" w:rsidRDefault="00FB55B9" w14:paraId="706417FB" w14:textId="77777777">
      <w:pPr>
        <w:pStyle w:val="Heading4"/>
      </w:pPr>
      <w:bookmarkStart w:name="_Toc946026" w:id="12"/>
      <w:bookmarkStart w:name="_Toc946278" w:id="13"/>
      <w:bookmarkStart w:name="_Toc946776" w:id="14"/>
      <w:bookmarkStart w:name="_Toc66280355" w:id="15"/>
      <w:bookmarkStart w:name="_Toc129933264" w:id="16"/>
      <w:r w:rsidRPr="00905B1F">
        <w:t>Project Description</w:t>
      </w:r>
      <w:bookmarkEnd w:id="12"/>
      <w:bookmarkEnd w:id="13"/>
      <w:bookmarkEnd w:id="14"/>
      <w:bookmarkEnd w:id="15"/>
      <w:bookmarkEnd w:id="16"/>
    </w:p>
    <w:p w:rsidRPr="00905B1F" w:rsidR="00FB55B9" w:rsidP="00FB55B9" w:rsidRDefault="00FB55B9" w14:paraId="706417FC" w14:textId="77777777">
      <w:pPr>
        <w:rPr>
          <w:rFonts w:asciiTheme="minorHAnsi" w:hAnsiTheme="minorHAnsi"/>
          <w:i/>
          <w:color w:val="FF0000"/>
          <w:sz w:val="22"/>
          <w:szCs w:val="22"/>
        </w:rPr>
      </w:pPr>
    </w:p>
    <w:p w:rsidRPr="00905B1F" w:rsidR="00AD5A3B" w:rsidP="00FB55B9" w:rsidRDefault="00AD5A3B" w14:paraId="706417FD" w14:textId="0E0BC174">
      <w:pPr>
        <w:rPr>
          <w:rFonts w:asciiTheme="minorHAnsi" w:hAnsiTheme="minorHAnsi"/>
          <w:b/>
          <w:sz w:val="22"/>
          <w:szCs w:val="22"/>
        </w:rPr>
      </w:pPr>
      <w:r w:rsidRPr="00905B1F">
        <w:rPr>
          <w:rFonts w:asciiTheme="minorHAnsi" w:hAnsiTheme="minorHAnsi"/>
          <w:b/>
          <w:sz w:val="22"/>
          <w:szCs w:val="22"/>
        </w:rPr>
        <w:t xml:space="preserve">Overview of </w:t>
      </w:r>
      <w:r w:rsidRPr="00905B1F" w:rsidR="00143F07">
        <w:rPr>
          <w:rFonts w:asciiTheme="minorHAnsi" w:hAnsiTheme="minorHAnsi"/>
          <w:b/>
          <w:sz w:val="22"/>
          <w:szCs w:val="22"/>
        </w:rPr>
        <w:t>Targeted Assessment M</w:t>
      </w:r>
      <w:r w:rsidRPr="00905B1F" w:rsidR="00E64675">
        <w:rPr>
          <w:rFonts w:asciiTheme="minorHAnsi" w:hAnsiTheme="minorHAnsi"/>
          <w:b/>
          <w:sz w:val="22"/>
          <w:szCs w:val="22"/>
        </w:rPr>
        <w:t xml:space="preserve">onitoring in </w:t>
      </w:r>
      <w:r w:rsidRPr="00905B1F" w:rsidR="00BB29A4">
        <w:rPr>
          <w:rFonts w:asciiTheme="minorHAnsi" w:hAnsiTheme="minorHAnsi"/>
          <w:b/>
          <w:sz w:val="22"/>
          <w:szCs w:val="22"/>
        </w:rPr>
        <w:t>202</w:t>
      </w:r>
      <w:r w:rsidR="00AD69A2">
        <w:rPr>
          <w:rFonts w:asciiTheme="minorHAnsi" w:hAnsiTheme="minorHAnsi"/>
          <w:b/>
          <w:sz w:val="22"/>
          <w:szCs w:val="22"/>
        </w:rPr>
        <w:t>4</w:t>
      </w:r>
    </w:p>
    <w:p w:rsidRPr="00905B1F" w:rsidR="0044698F" w:rsidP="008F4F92" w:rsidRDefault="006A16DB" w14:paraId="706417FE" w14:textId="77777777">
      <w:pPr>
        <w:pStyle w:val="Heading5"/>
        <w:rPr>
          <w:color w:val="auto"/>
        </w:rPr>
      </w:pPr>
      <w:bookmarkStart w:name="_Toc946030" w:id="17"/>
      <w:bookmarkStart w:name="_Toc946282" w:id="18"/>
      <w:bookmarkStart w:name="_Toc946780" w:id="19"/>
      <w:bookmarkStart w:name="_Toc66280356" w:id="20"/>
      <w:bookmarkStart w:name="_Toc129933265" w:id="21"/>
      <w:r w:rsidRPr="00905B1F">
        <w:rPr>
          <w:color w:val="auto"/>
        </w:rPr>
        <w:t>Water Quality (Chemical and Physical)</w:t>
      </w:r>
      <w:bookmarkEnd w:id="17"/>
      <w:bookmarkEnd w:id="18"/>
      <w:bookmarkEnd w:id="19"/>
      <w:bookmarkEnd w:id="20"/>
      <w:bookmarkEnd w:id="21"/>
    </w:p>
    <w:p w:rsidRPr="00905B1F" w:rsidR="0044698F" w:rsidP="0044698F" w:rsidRDefault="0044698F" w14:paraId="706417FF" w14:textId="40B4D34A">
      <w:pPr>
        <w:rPr>
          <w:rFonts w:asciiTheme="minorHAnsi" w:hAnsiTheme="minorHAnsi"/>
          <w:color w:val="00B050"/>
          <w:sz w:val="22"/>
          <w:szCs w:val="22"/>
        </w:rPr>
      </w:pPr>
      <w:r w:rsidRPr="00905B1F">
        <w:rPr>
          <w:rFonts w:asciiTheme="minorHAnsi" w:hAnsiTheme="minorHAnsi"/>
          <w:sz w:val="22"/>
          <w:szCs w:val="22"/>
        </w:rPr>
        <w:t>Water quality grab s</w:t>
      </w:r>
      <w:r w:rsidRPr="00905B1F" w:rsidR="00B03D9E">
        <w:rPr>
          <w:rFonts w:asciiTheme="minorHAnsi" w:hAnsiTheme="minorHAnsi"/>
          <w:sz w:val="22"/>
          <w:szCs w:val="22"/>
        </w:rPr>
        <w:t>amples will be collected f</w:t>
      </w:r>
      <w:r w:rsidRPr="00905B1F" w:rsidR="00752D86">
        <w:rPr>
          <w:rFonts w:asciiTheme="minorHAnsi" w:hAnsiTheme="minorHAnsi"/>
          <w:sz w:val="22"/>
          <w:szCs w:val="22"/>
        </w:rPr>
        <w:t>ive</w:t>
      </w:r>
      <w:r w:rsidRPr="00905B1F" w:rsidR="00FF1704">
        <w:rPr>
          <w:rFonts w:asciiTheme="minorHAnsi" w:hAnsiTheme="minorHAnsi"/>
          <w:sz w:val="22"/>
          <w:szCs w:val="22"/>
        </w:rPr>
        <w:t xml:space="preserve"> or six</w:t>
      </w:r>
      <w:r w:rsidRPr="00905B1F" w:rsidR="001D549E">
        <w:rPr>
          <w:rFonts w:asciiTheme="minorHAnsi" w:hAnsiTheme="minorHAnsi"/>
          <w:sz w:val="22"/>
          <w:szCs w:val="22"/>
        </w:rPr>
        <w:t xml:space="preserve"> times from </w:t>
      </w:r>
      <w:r w:rsidRPr="00905B1F" w:rsidR="00752D86">
        <w:rPr>
          <w:rFonts w:asciiTheme="minorHAnsi" w:hAnsiTheme="minorHAnsi"/>
          <w:sz w:val="22"/>
          <w:szCs w:val="22"/>
        </w:rPr>
        <w:t>May</w:t>
      </w:r>
      <w:r w:rsidRPr="00905B1F">
        <w:rPr>
          <w:rFonts w:asciiTheme="minorHAnsi" w:hAnsiTheme="minorHAnsi"/>
          <w:sz w:val="22"/>
          <w:szCs w:val="22"/>
        </w:rPr>
        <w:t xml:space="preserve"> to September</w:t>
      </w:r>
      <w:r w:rsidRPr="00905B1F" w:rsidR="00B03D9E">
        <w:rPr>
          <w:rFonts w:asciiTheme="minorHAnsi" w:hAnsiTheme="minorHAnsi"/>
          <w:sz w:val="22"/>
          <w:szCs w:val="22"/>
        </w:rPr>
        <w:t xml:space="preserve"> at all the sites </w:t>
      </w:r>
      <w:r w:rsidRPr="00905B1F">
        <w:rPr>
          <w:rFonts w:asciiTheme="minorHAnsi" w:hAnsiTheme="minorHAnsi"/>
          <w:sz w:val="22"/>
          <w:szCs w:val="22"/>
        </w:rPr>
        <w:t xml:space="preserve">using wade-in techniques described in </w:t>
      </w:r>
      <w:r w:rsidRPr="00905B1F" w:rsidR="00252F87">
        <w:rPr>
          <w:rFonts w:asciiTheme="minorHAnsi" w:hAnsiTheme="minorHAnsi"/>
          <w:sz w:val="22"/>
          <w:szCs w:val="22"/>
        </w:rPr>
        <w:t>WPP</w:t>
      </w:r>
      <w:r w:rsidRPr="00905B1F">
        <w:rPr>
          <w:rFonts w:asciiTheme="minorHAnsi" w:hAnsiTheme="minorHAnsi"/>
          <w:sz w:val="22"/>
          <w:szCs w:val="22"/>
        </w:rPr>
        <w:t xml:space="preserve"> standard operating procedures (SOP). </w:t>
      </w:r>
      <w:r w:rsidRPr="00905B1F" w:rsidR="00752D86">
        <w:rPr>
          <w:rFonts w:asciiTheme="minorHAnsi" w:hAnsiTheme="minorHAnsi"/>
          <w:sz w:val="22"/>
          <w:szCs w:val="22"/>
        </w:rPr>
        <w:t>Some sa</w:t>
      </w:r>
      <w:r w:rsidRPr="00905B1F" w:rsidR="00333A66">
        <w:rPr>
          <w:rFonts w:asciiTheme="minorHAnsi" w:hAnsiTheme="minorHAnsi"/>
          <w:sz w:val="22"/>
          <w:szCs w:val="22"/>
        </w:rPr>
        <w:t xml:space="preserve">mples </w:t>
      </w:r>
      <w:r w:rsidRPr="00905B1F" w:rsidR="00752D86">
        <w:rPr>
          <w:rFonts w:asciiTheme="minorHAnsi" w:hAnsiTheme="minorHAnsi"/>
          <w:sz w:val="22"/>
          <w:szCs w:val="22"/>
        </w:rPr>
        <w:t>may be</w:t>
      </w:r>
      <w:r w:rsidRPr="00905B1F" w:rsidR="00333A66">
        <w:rPr>
          <w:rFonts w:asciiTheme="minorHAnsi" w:hAnsiTheme="minorHAnsi"/>
          <w:sz w:val="22"/>
          <w:szCs w:val="22"/>
        </w:rPr>
        <w:t xml:space="preserve"> collected from non-wadable sites with</w:t>
      </w:r>
      <w:r w:rsidRPr="00905B1F" w:rsidR="00FF1704">
        <w:rPr>
          <w:rFonts w:asciiTheme="minorHAnsi" w:hAnsiTheme="minorHAnsi"/>
          <w:sz w:val="22"/>
          <w:szCs w:val="22"/>
        </w:rPr>
        <w:t xml:space="preserve"> sampling poles or</w:t>
      </w:r>
      <w:r w:rsidRPr="00905B1F" w:rsidR="00333A66">
        <w:rPr>
          <w:rFonts w:asciiTheme="minorHAnsi" w:hAnsiTheme="minorHAnsi"/>
          <w:sz w:val="22"/>
          <w:szCs w:val="22"/>
        </w:rPr>
        <w:t xml:space="preserve"> Van Dorn water samplers lowered from bridges or other available structures. </w:t>
      </w:r>
      <w:r w:rsidRPr="00905B1F">
        <w:rPr>
          <w:rFonts w:asciiTheme="minorHAnsi" w:hAnsiTheme="minorHAnsi"/>
          <w:sz w:val="22"/>
          <w:szCs w:val="22"/>
        </w:rPr>
        <w:t xml:space="preserve"> Samples will be field </w:t>
      </w:r>
      <w:r w:rsidRPr="00905B1F" w:rsidR="00FF1704">
        <w:rPr>
          <w:rFonts w:asciiTheme="minorHAnsi" w:hAnsiTheme="minorHAnsi"/>
          <w:sz w:val="22"/>
          <w:szCs w:val="22"/>
        </w:rPr>
        <w:t>filtered/</w:t>
      </w:r>
      <w:r w:rsidRPr="00905B1F">
        <w:rPr>
          <w:rFonts w:asciiTheme="minorHAnsi" w:hAnsiTheme="minorHAnsi"/>
          <w:sz w:val="22"/>
          <w:szCs w:val="22"/>
        </w:rPr>
        <w:t>preserved, as appropriate, and delivered to the</w:t>
      </w:r>
      <w:r w:rsidRPr="00905B1F" w:rsidR="00FF1704">
        <w:rPr>
          <w:rFonts w:asciiTheme="minorHAnsi" w:hAnsiTheme="minorHAnsi"/>
          <w:sz w:val="22"/>
          <w:szCs w:val="22"/>
        </w:rPr>
        <w:t xml:space="preserve"> appropriate laboratory.</w:t>
      </w:r>
      <w:r w:rsidRPr="00905B1F">
        <w:rPr>
          <w:rFonts w:asciiTheme="minorHAnsi" w:hAnsiTheme="minorHAnsi"/>
          <w:sz w:val="22"/>
          <w:szCs w:val="22"/>
        </w:rPr>
        <w:t xml:space="preserve"> </w:t>
      </w:r>
      <w:r w:rsidRPr="00905B1F" w:rsidR="00FF1704">
        <w:rPr>
          <w:rFonts w:asciiTheme="minorHAnsi" w:hAnsiTheme="minorHAnsi"/>
          <w:sz w:val="22"/>
          <w:szCs w:val="22"/>
        </w:rPr>
        <w:t xml:space="preserve">Samples will be delivered to </w:t>
      </w:r>
      <w:r w:rsidRPr="00905B1F">
        <w:rPr>
          <w:rFonts w:asciiTheme="minorHAnsi" w:hAnsiTheme="minorHAnsi"/>
          <w:sz w:val="22"/>
          <w:szCs w:val="22"/>
        </w:rPr>
        <w:t>Senator William Wall Experiment</w:t>
      </w:r>
      <w:r w:rsidRPr="00C530E4">
        <w:rPr>
          <w:rFonts w:asciiTheme="minorHAnsi" w:hAnsiTheme="minorHAnsi"/>
          <w:sz w:val="22"/>
          <w:szCs w:val="22"/>
        </w:rPr>
        <w:t xml:space="preserve"> Station in </w:t>
      </w:r>
      <w:r w:rsidRPr="00905B1F">
        <w:rPr>
          <w:rFonts w:asciiTheme="minorHAnsi" w:hAnsiTheme="minorHAnsi"/>
          <w:sz w:val="22"/>
          <w:szCs w:val="22"/>
        </w:rPr>
        <w:t>Lawrence (WES)</w:t>
      </w:r>
      <w:r w:rsidRPr="00905B1F" w:rsidR="00401805">
        <w:rPr>
          <w:rFonts w:asciiTheme="minorHAnsi" w:hAnsiTheme="minorHAnsi"/>
          <w:sz w:val="22"/>
          <w:szCs w:val="22"/>
        </w:rPr>
        <w:t xml:space="preserve"> </w:t>
      </w:r>
      <w:r w:rsidRPr="00905B1F">
        <w:rPr>
          <w:rFonts w:asciiTheme="minorHAnsi" w:hAnsiTheme="minorHAnsi"/>
          <w:sz w:val="22"/>
          <w:szCs w:val="22"/>
        </w:rPr>
        <w:t>for</w:t>
      </w:r>
      <w:r w:rsidRPr="00905B1F" w:rsidR="00E16F10">
        <w:rPr>
          <w:rFonts w:asciiTheme="minorHAnsi" w:hAnsiTheme="minorHAnsi"/>
          <w:sz w:val="22"/>
          <w:szCs w:val="22"/>
        </w:rPr>
        <w:t xml:space="preserve"> </w:t>
      </w:r>
      <w:r w:rsidRPr="00905B1F" w:rsidR="0083765B">
        <w:rPr>
          <w:rFonts w:asciiTheme="minorHAnsi" w:hAnsiTheme="minorHAnsi"/>
          <w:sz w:val="22"/>
          <w:szCs w:val="22"/>
        </w:rPr>
        <w:t xml:space="preserve">total phosphorus, total nitrogen, </w:t>
      </w:r>
      <w:r w:rsidRPr="00905B1F" w:rsidR="00E16F10">
        <w:rPr>
          <w:rFonts w:asciiTheme="minorHAnsi" w:hAnsiTheme="minorHAnsi"/>
          <w:sz w:val="22"/>
          <w:szCs w:val="22"/>
        </w:rPr>
        <w:t xml:space="preserve">nitrate-nitrite, ammonia, </w:t>
      </w:r>
      <w:r w:rsidRPr="00905B1F" w:rsidR="00752D86">
        <w:rPr>
          <w:rFonts w:asciiTheme="minorHAnsi" w:hAnsiTheme="minorHAnsi"/>
          <w:sz w:val="22"/>
          <w:szCs w:val="22"/>
        </w:rPr>
        <w:t xml:space="preserve">chloride, </w:t>
      </w:r>
      <w:r w:rsidRPr="00905B1F" w:rsidR="00FF1704">
        <w:rPr>
          <w:rFonts w:asciiTheme="minorHAnsi" w:hAnsiTheme="minorHAnsi"/>
          <w:sz w:val="22"/>
          <w:szCs w:val="22"/>
        </w:rPr>
        <w:t xml:space="preserve">trace elements </w:t>
      </w:r>
      <w:r w:rsidRPr="00905B1F" w:rsidR="00FF1704">
        <w:rPr>
          <w:rFonts w:ascii="Calibri" w:hAnsi="Calibri" w:cs="Calibri"/>
          <w:sz w:val="22"/>
          <w:szCs w:val="22"/>
        </w:rPr>
        <w:t>(Ca</w:t>
      </w:r>
      <w:r w:rsidRPr="00905B1F" w:rsidR="00FF1704">
        <w:rPr>
          <w:rFonts w:ascii="Calibri" w:hAnsi="Calibri" w:cs="Calibri"/>
          <w:sz w:val="22"/>
          <w:szCs w:val="22"/>
          <w:vertAlign w:val="superscript"/>
        </w:rPr>
        <w:t>+</w:t>
      </w:r>
      <w:r w:rsidRPr="00905B1F" w:rsidR="00FF1704">
        <w:rPr>
          <w:rFonts w:ascii="Calibri" w:hAnsi="Calibri" w:cs="Calibri"/>
          <w:sz w:val="22"/>
          <w:szCs w:val="22"/>
        </w:rPr>
        <w:t>, Mg</w:t>
      </w:r>
      <w:r w:rsidRPr="00905B1F" w:rsidR="00FF1704">
        <w:rPr>
          <w:rFonts w:ascii="Calibri" w:hAnsi="Calibri" w:cs="Calibri"/>
          <w:sz w:val="22"/>
          <w:szCs w:val="22"/>
          <w:vertAlign w:val="superscript"/>
        </w:rPr>
        <w:t>+</w:t>
      </w:r>
      <w:r w:rsidRPr="00905B1F" w:rsidR="00FF1704">
        <w:rPr>
          <w:rFonts w:ascii="Calibri" w:hAnsi="Calibri" w:cs="Calibri"/>
          <w:sz w:val="22"/>
          <w:szCs w:val="22"/>
        </w:rPr>
        <w:t>, and Na</w:t>
      </w:r>
      <w:r w:rsidRPr="00905B1F" w:rsidR="00FF1704">
        <w:rPr>
          <w:rFonts w:ascii="Calibri" w:hAnsi="Calibri" w:cs="Calibri"/>
          <w:sz w:val="22"/>
          <w:szCs w:val="22"/>
          <w:vertAlign w:val="superscript"/>
        </w:rPr>
        <w:t>+</w:t>
      </w:r>
      <w:r w:rsidRPr="00905B1F" w:rsidR="00FF1704">
        <w:rPr>
          <w:rFonts w:ascii="Calibri" w:hAnsi="Calibri" w:cs="Calibri"/>
          <w:sz w:val="22"/>
          <w:szCs w:val="22"/>
        </w:rPr>
        <w:t>)</w:t>
      </w:r>
      <w:r w:rsidRPr="00905B1F" w:rsidR="00752D86">
        <w:rPr>
          <w:rFonts w:asciiTheme="minorHAnsi" w:hAnsiTheme="minorHAnsi"/>
          <w:sz w:val="22"/>
          <w:szCs w:val="22"/>
        </w:rPr>
        <w:t xml:space="preserve">, </w:t>
      </w:r>
      <w:r w:rsidRPr="00905B1F" w:rsidR="00FF1704">
        <w:rPr>
          <w:rFonts w:asciiTheme="minorHAnsi" w:hAnsiTheme="minorHAnsi"/>
          <w:sz w:val="22"/>
          <w:szCs w:val="22"/>
        </w:rPr>
        <w:t xml:space="preserve">dissolved </w:t>
      </w:r>
      <w:r w:rsidRPr="00905B1F" w:rsidR="00752D86">
        <w:rPr>
          <w:rFonts w:asciiTheme="minorHAnsi" w:hAnsiTheme="minorHAnsi"/>
          <w:sz w:val="22"/>
          <w:szCs w:val="22"/>
        </w:rPr>
        <w:t>hardness</w:t>
      </w:r>
      <w:r w:rsidRPr="00905B1F" w:rsidR="00FF1704">
        <w:rPr>
          <w:rFonts w:asciiTheme="minorHAnsi" w:hAnsiTheme="minorHAnsi"/>
          <w:sz w:val="22"/>
          <w:szCs w:val="22"/>
        </w:rPr>
        <w:t>, and dissolved organic carbon analysis</w:t>
      </w:r>
      <w:r w:rsidRPr="00905B1F" w:rsidR="00401805">
        <w:rPr>
          <w:rFonts w:asciiTheme="minorHAnsi" w:hAnsiTheme="minorHAnsi"/>
          <w:sz w:val="22"/>
          <w:szCs w:val="22"/>
        </w:rPr>
        <w:t>.</w:t>
      </w:r>
      <w:r w:rsidRPr="00905B1F">
        <w:rPr>
          <w:rFonts w:asciiTheme="minorHAnsi" w:hAnsiTheme="minorHAnsi"/>
          <w:sz w:val="22"/>
          <w:szCs w:val="22"/>
        </w:rPr>
        <w:t xml:space="preserve">  </w:t>
      </w:r>
      <w:r w:rsidRPr="00905B1F" w:rsidR="00C66A7C">
        <w:rPr>
          <w:rFonts w:asciiTheme="minorHAnsi" w:hAnsiTheme="minorHAnsi"/>
          <w:sz w:val="22"/>
          <w:szCs w:val="22"/>
        </w:rPr>
        <w:t>Alpha Anal</w:t>
      </w:r>
      <w:r w:rsidRPr="00905B1F" w:rsidR="00997850">
        <w:rPr>
          <w:rFonts w:asciiTheme="minorHAnsi" w:hAnsiTheme="minorHAnsi"/>
          <w:sz w:val="22"/>
          <w:szCs w:val="22"/>
        </w:rPr>
        <w:t xml:space="preserve">ytical in Westborough will serve as a backup laboratory for WES and </w:t>
      </w:r>
      <w:r w:rsidRPr="00905B1F" w:rsidR="002C5619">
        <w:rPr>
          <w:rFonts w:asciiTheme="minorHAnsi" w:hAnsiTheme="minorHAnsi"/>
          <w:sz w:val="22"/>
          <w:szCs w:val="22"/>
        </w:rPr>
        <w:t xml:space="preserve">any analyses that cannot be performed by </w:t>
      </w:r>
      <w:r w:rsidRPr="00905B1F" w:rsidR="002C5619">
        <w:rPr>
          <w:rFonts w:asciiTheme="minorHAnsi" w:hAnsiTheme="minorHAnsi"/>
          <w:sz w:val="22"/>
          <w:szCs w:val="22"/>
        </w:rPr>
        <w:t xml:space="preserve">WES due to resource constraints will be sent </w:t>
      </w:r>
      <w:r w:rsidRPr="00905B1F" w:rsidR="008B2DC2">
        <w:rPr>
          <w:rFonts w:asciiTheme="minorHAnsi" w:hAnsiTheme="minorHAnsi"/>
          <w:sz w:val="22"/>
          <w:szCs w:val="22"/>
        </w:rPr>
        <w:t>to Alpha Analytical</w:t>
      </w:r>
      <w:r w:rsidRPr="00905B1F" w:rsidR="002C5619">
        <w:rPr>
          <w:rFonts w:asciiTheme="minorHAnsi" w:hAnsiTheme="minorHAnsi"/>
          <w:sz w:val="22"/>
          <w:szCs w:val="22"/>
        </w:rPr>
        <w:t xml:space="preserve">.  </w:t>
      </w:r>
      <w:r w:rsidRPr="00905B1F">
        <w:rPr>
          <w:rFonts w:asciiTheme="minorHAnsi" w:hAnsiTheme="minorHAnsi"/>
          <w:sz w:val="22"/>
          <w:szCs w:val="22"/>
        </w:rPr>
        <w:t>A minimum of one duplicate and one blank sample per analyte will be tested for QC for each sampling crew (10% of the samples).</w:t>
      </w:r>
      <w:r w:rsidRPr="00905B1F" w:rsidR="00F718F5">
        <w:rPr>
          <w:rFonts w:asciiTheme="minorHAnsi" w:hAnsiTheme="minorHAnsi"/>
          <w:sz w:val="22"/>
          <w:szCs w:val="22"/>
        </w:rPr>
        <w:t xml:space="preserve"> </w:t>
      </w:r>
    </w:p>
    <w:p w:rsidRPr="00905B1F" w:rsidR="00A31EE5" w:rsidP="004E7A00" w:rsidRDefault="00A31EE5" w14:paraId="70641800" w14:textId="77777777">
      <w:pPr>
        <w:rPr>
          <w:rFonts w:asciiTheme="minorHAnsi" w:hAnsiTheme="minorHAnsi"/>
          <w:color w:val="FF0000"/>
          <w:sz w:val="22"/>
          <w:szCs w:val="22"/>
        </w:rPr>
      </w:pPr>
    </w:p>
    <w:p w:rsidRPr="00905B1F" w:rsidR="006A16DB" w:rsidP="004E7A00" w:rsidRDefault="008B5DFC" w14:paraId="70641801" w14:textId="1D8A8B71">
      <w:pPr>
        <w:rPr>
          <w:rFonts w:asciiTheme="minorHAnsi" w:hAnsiTheme="minorHAnsi"/>
          <w:sz w:val="22"/>
          <w:szCs w:val="22"/>
        </w:rPr>
      </w:pPr>
      <w:r w:rsidRPr="00905B1F">
        <w:rPr>
          <w:rFonts w:asciiTheme="minorHAnsi" w:hAnsiTheme="minorHAnsi"/>
          <w:sz w:val="22"/>
          <w:szCs w:val="22"/>
        </w:rPr>
        <w:t>Onset multiprobe</w:t>
      </w:r>
      <w:r w:rsidRPr="00905B1F" w:rsidR="00B17DB2">
        <w:rPr>
          <w:rFonts w:asciiTheme="minorHAnsi" w:hAnsiTheme="minorHAnsi"/>
          <w:sz w:val="22"/>
          <w:szCs w:val="22"/>
        </w:rPr>
        <w:t xml:space="preserve"> (dissolved oxygen and temperature)</w:t>
      </w:r>
      <w:r w:rsidRPr="00905B1F">
        <w:rPr>
          <w:rFonts w:asciiTheme="minorHAnsi" w:hAnsiTheme="minorHAnsi"/>
          <w:sz w:val="22"/>
          <w:szCs w:val="22"/>
        </w:rPr>
        <w:t xml:space="preserve"> </w:t>
      </w:r>
      <w:r w:rsidRPr="00905B1F" w:rsidR="003B69EA">
        <w:rPr>
          <w:rFonts w:asciiTheme="minorHAnsi" w:hAnsiTheme="minorHAnsi"/>
          <w:sz w:val="22"/>
          <w:szCs w:val="22"/>
        </w:rPr>
        <w:t>will be deployed</w:t>
      </w:r>
      <w:r w:rsidRPr="00905B1F" w:rsidR="0053147A">
        <w:rPr>
          <w:rFonts w:asciiTheme="minorHAnsi" w:hAnsiTheme="minorHAnsi"/>
          <w:sz w:val="22"/>
          <w:szCs w:val="22"/>
        </w:rPr>
        <w:t xml:space="preserve"> </w:t>
      </w:r>
      <w:r w:rsidRPr="00905B1F" w:rsidR="00916CC7">
        <w:rPr>
          <w:rFonts w:asciiTheme="minorHAnsi" w:hAnsiTheme="minorHAnsi"/>
          <w:sz w:val="22"/>
          <w:szCs w:val="22"/>
        </w:rPr>
        <w:t>on a long-term continuous basis</w:t>
      </w:r>
      <w:r w:rsidRPr="00905B1F" w:rsidR="00865850">
        <w:rPr>
          <w:rFonts w:asciiTheme="minorHAnsi" w:hAnsiTheme="minorHAnsi"/>
          <w:sz w:val="22"/>
          <w:szCs w:val="22"/>
        </w:rPr>
        <w:t xml:space="preserve"> </w:t>
      </w:r>
      <w:r w:rsidRPr="00905B1F" w:rsidR="00E82BC0">
        <w:rPr>
          <w:rFonts w:asciiTheme="minorHAnsi" w:hAnsiTheme="minorHAnsi"/>
          <w:sz w:val="22"/>
          <w:szCs w:val="22"/>
        </w:rPr>
        <w:t>for 8-weeks</w:t>
      </w:r>
      <w:r w:rsidRPr="00905B1F" w:rsidR="00916CC7">
        <w:rPr>
          <w:rFonts w:asciiTheme="minorHAnsi" w:hAnsiTheme="minorHAnsi"/>
          <w:sz w:val="22"/>
          <w:szCs w:val="22"/>
        </w:rPr>
        <w:t xml:space="preserve"> </w:t>
      </w:r>
      <w:r w:rsidRPr="00905B1F" w:rsidR="007813CD">
        <w:rPr>
          <w:rFonts w:asciiTheme="minorHAnsi" w:hAnsiTheme="minorHAnsi"/>
          <w:sz w:val="22"/>
          <w:szCs w:val="22"/>
        </w:rPr>
        <w:t>between</w:t>
      </w:r>
      <w:r w:rsidRPr="00905B1F" w:rsidR="00F07DB5">
        <w:rPr>
          <w:rFonts w:asciiTheme="minorHAnsi" w:hAnsiTheme="minorHAnsi"/>
          <w:sz w:val="22"/>
          <w:szCs w:val="22"/>
        </w:rPr>
        <w:t xml:space="preserve"> July</w:t>
      </w:r>
      <w:r w:rsidRPr="00905B1F" w:rsidR="007813CD">
        <w:rPr>
          <w:rFonts w:asciiTheme="minorHAnsi" w:hAnsiTheme="minorHAnsi"/>
          <w:sz w:val="22"/>
          <w:szCs w:val="22"/>
        </w:rPr>
        <w:t xml:space="preserve"> </w:t>
      </w:r>
      <w:r w:rsidRPr="00905B1F" w:rsidR="00E82BC0">
        <w:rPr>
          <w:rFonts w:asciiTheme="minorHAnsi" w:hAnsiTheme="minorHAnsi"/>
          <w:sz w:val="22"/>
          <w:szCs w:val="22"/>
        </w:rPr>
        <w:t>and</w:t>
      </w:r>
      <w:r w:rsidRPr="00905B1F" w:rsidR="007813CD">
        <w:rPr>
          <w:rFonts w:asciiTheme="minorHAnsi" w:hAnsiTheme="minorHAnsi"/>
          <w:sz w:val="22"/>
          <w:szCs w:val="22"/>
        </w:rPr>
        <w:t xml:space="preserve"> </w:t>
      </w:r>
      <w:r w:rsidRPr="00905B1F" w:rsidR="0053147A">
        <w:rPr>
          <w:rFonts w:asciiTheme="minorHAnsi" w:hAnsiTheme="minorHAnsi"/>
          <w:sz w:val="22"/>
          <w:szCs w:val="22"/>
        </w:rPr>
        <w:t>September</w:t>
      </w:r>
      <w:r w:rsidRPr="00905B1F" w:rsidR="00B03D9E">
        <w:rPr>
          <w:rFonts w:asciiTheme="minorHAnsi" w:hAnsiTheme="minorHAnsi"/>
          <w:sz w:val="22"/>
          <w:szCs w:val="22"/>
        </w:rPr>
        <w:t xml:space="preserve"> at all sites</w:t>
      </w:r>
      <w:r w:rsidRPr="00905B1F" w:rsidR="003B69EA">
        <w:rPr>
          <w:rFonts w:asciiTheme="minorHAnsi" w:hAnsiTheme="minorHAnsi"/>
          <w:sz w:val="22"/>
          <w:szCs w:val="22"/>
        </w:rPr>
        <w:t xml:space="preserve">.  </w:t>
      </w:r>
      <w:r w:rsidRPr="00905B1F" w:rsidR="00E16F10">
        <w:rPr>
          <w:rFonts w:asciiTheme="minorHAnsi" w:hAnsiTheme="minorHAnsi"/>
          <w:sz w:val="22"/>
          <w:szCs w:val="22"/>
        </w:rPr>
        <w:t>A</w:t>
      </w:r>
      <w:r w:rsidRPr="00905B1F" w:rsidR="00003FEA">
        <w:rPr>
          <w:rFonts w:asciiTheme="minorHAnsi" w:hAnsiTheme="minorHAnsi"/>
          <w:sz w:val="22"/>
          <w:szCs w:val="22"/>
        </w:rPr>
        <w:t>t</w:t>
      </w:r>
      <w:r w:rsidRPr="00905B1F" w:rsidR="00E16F10">
        <w:rPr>
          <w:rFonts w:asciiTheme="minorHAnsi" w:hAnsiTheme="minorHAnsi"/>
          <w:sz w:val="22"/>
          <w:szCs w:val="22"/>
        </w:rPr>
        <w:t xml:space="preserve"> deployment and prior to retrieval of multiprobes, as well as </w:t>
      </w:r>
      <w:r w:rsidRPr="00905B1F" w:rsidR="005A645C">
        <w:rPr>
          <w:rFonts w:asciiTheme="minorHAnsi" w:hAnsiTheme="minorHAnsi"/>
          <w:sz w:val="22"/>
          <w:szCs w:val="22"/>
        </w:rPr>
        <w:t>at various</w:t>
      </w:r>
      <w:r w:rsidRPr="00905B1F" w:rsidR="00E16F10">
        <w:rPr>
          <w:rFonts w:asciiTheme="minorHAnsi" w:hAnsiTheme="minorHAnsi"/>
          <w:sz w:val="22"/>
          <w:szCs w:val="22"/>
        </w:rPr>
        <w:t xml:space="preserve"> times during the deployment, QC readings will be taken using a separate meter as specified in WPP’s unattended probe SOPs.  </w:t>
      </w:r>
      <w:r w:rsidRPr="00905B1F" w:rsidR="00975D7C">
        <w:rPr>
          <w:rFonts w:asciiTheme="minorHAnsi" w:hAnsiTheme="minorHAnsi"/>
          <w:sz w:val="22"/>
          <w:szCs w:val="22"/>
        </w:rPr>
        <w:t>Every two weeks</w:t>
      </w:r>
      <w:r w:rsidRPr="00905B1F" w:rsidR="00A861E5">
        <w:rPr>
          <w:rFonts w:asciiTheme="minorHAnsi" w:hAnsiTheme="minorHAnsi"/>
          <w:sz w:val="22"/>
          <w:szCs w:val="22"/>
        </w:rPr>
        <w:t xml:space="preserve"> following deployment and until pickup</w:t>
      </w:r>
      <w:r w:rsidRPr="00905B1F" w:rsidR="00975D7C">
        <w:rPr>
          <w:rFonts w:asciiTheme="minorHAnsi" w:hAnsiTheme="minorHAnsi"/>
          <w:sz w:val="22"/>
          <w:szCs w:val="22"/>
        </w:rPr>
        <w:t>, the deployed multiprobes will be</w:t>
      </w:r>
      <w:r w:rsidRPr="00905B1F" w:rsidR="005E3E82">
        <w:rPr>
          <w:rFonts w:asciiTheme="minorHAnsi" w:hAnsiTheme="minorHAnsi"/>
          <w:sz w:val="22"/>
          <w:szCs w:val="22"/>
        </w:rPr>
        <w:t xml:space="preserve"> cleaned as specified in WPP SOPs.  </w:t>
      </w:r>
      <w:r w:rsidRPr="00905B1F" w:rsidR="00E16F10">
        <w:rPr>
          <w:rFonts w:asciiTheme="minorHAnsi" w:hAnsiTheme="minorHAnsi"/>
          <w:sz w:val="22"/>
          <w:szCs w:val="22"/>
        </w:rPr>
        <w:t xml:space="preserve">After retrieval of deployed </w:t>
      </w:r>
      <w:r w:rsidRPr="00905B1F" w:rsidR="001A4934">
        <w:rPr>
          <w:rFonts w:asciiTheme="minorHAnsi" w:hAnsiTheme="minorHAnsi"/>
          <w:sz w:val="22"/>
          <w:szCs w:val="22"/>
        </w:rPr>
        <w:t>multi</w:t>
      </w:r>
      <w:r w:rsidRPr="00905B1F" w:rsidR="00E16F10">
        <w:rPr>
          <w:rFonts w:asciiTheme="minorHAnsi" w:hAnsiTheme="minorHAnsi"/>
          <w:sz w:val="22"/>
          <w:szCs w:val="22"/>
        </w:rPr>
        <w:t>probes</w:t>
      </w:r>
      <w:r w:rsidRPr="00905B1F" w:rsidR="001A4934">
        <w:rPr>
          <w:rFonts w:asciiTheme="minorHAnsi" w:hAnsiTheme="minorHAnsi"/>
          <w:sz w:val="22"/>
          <w:szCs w:val="22"/>
        </w:rPr>
        <w:t>,</w:t>
      </w:r>
      <w:r w:rsidRPr="00905B1F" w:rsidR="00E16F10">
        <w:rPr>
          <w:rFonts w:asciiTheme="minorHAnsi" w:hAnsiTheme="minorHAnsi"/>
          <w:sz w:val="22"/>
          <w:szCs w:val="22"/>
        </w:rPr>
        <w:t xml:space="preserve"> post-deployment calibration </w:t>
      </w:r>
      <w:r w:rsidRPr="00905B1F" w:rsidR="001A4934">
        <w:rPr>
          <w:rFonts w:asciiTheme="minorHAnsi" w:hAnsiTheme="minorHAnsi"/>
          <w:sz w:val="22"/>
          <w:szCs w:val="22"/>
        </w:rPr>
        <w:t xml:space="preserve">and </w:t>
      </w:r>
      <w:r w:rsidRPr="00905B1F" w:rsidR="005A645C">
        <w:rPr>
          <w:rFonts w:asciiTheme="minorHAnsi" w:hAnsiTheme="minorHAnsi"/>
          <w:sz w:val="22"/>
          <w:szCs w:val="22"/>
        </w:rPr>
        <w:t>Q</w:t>
      </w:r>
      <w:r w:rsidRPr="00905B1F" w:rsidR="001A4934">
        <w:rPr>
          <w:rFonts w:asciiTheme="minorHAnsi" w:hAnsiTheme="minorHAnsi"/>
          <w:sz w:val="22"/>
          <w:szCs w:val="22"/>
        </w:rPr>
        <w:t xml:space="preserve">C </w:t>
      </w:r>
      <w:r w:rsidRPr="00905B1F" w:rsidR="00E16F10">
        <w:rPr>
          <w:rFonts w:asciiTheme="minorHAnsi" w:hAnsiTheme="minorHAnsi"/>
          <w:sz w:val="22"/>
          <w:szCs w:val="22"/>
        </w:rPr>
        <w:t>checks</w:t>
      </w:r>
      <w:r w:rsidRPr="00905B1F" w:rsidR="001A4934">
        <w:rPr>
          <w:rFonts w:asciiTheme="minorHAnsi" w:hAnsiTheme="minorHAnsi"/>
          <w:sz w:val="22"/>
          <w:szCs w:val="22"/>
        </w:rPr>
        <w:t xml:space="preserve"> on the data</w:t>
      </w:r>
      <w:r w:rsidRPr="00905B1F" w:rsidR="00E16F10">
        <w:rPr>
          <w:rFonts w:asciiTheme="minorHAnsi" w:hAnsiTheme="minorHAnsi"/>
          <w:sz w:val="22"/>
          <w:szCs w:val="22"/>
        </w:rPr>
        <w:t xml:space="preserve"> will be performed.</w:t>
      </w:r>
    </w:p>
    <w:p w:rsidRPr="00905B1F" w:rsidR="00702836" w:rsidP="004E7A00" w:rsidRDefault="00702836" w14:paraId="70641802" w14:textId="77777777">
      <w:pPr>
        <w:rPr>
          <w:rFonts w:asciiTheme="minorHAnsi" w:hAnsiTheme="minorHAnsi"/>
          <w:sz w:val="22"/>
          <w:szCs w:val="22"/>
        </w:rPr>
      </w:pPr>
    </w:p>
    <w:p w:rsidRPr="00905B1F" w:rsidR="00702836" w:rsidP="00702836" w:rsidRDefault="00702836" w14:paraId="70641803" w14:textId="77777777">
      <w:pPr>
        <w:pStyle w:val="Heading5"/>
        <w:rPr>
          <w:color w:val="auto"/>
        </w:rPr>
      </w:pPr>
      <w:bookmarkStart w:name="_Toc66280357" w:id="22"/>
      <w:bookmarkStart w:name="_Toc129933266" w:id="23"/>
      <w:r w:rsidRPr="00905B1F">
        <w:rPr>
          <w:color w:val="auto"/>
        </w:rPr>
        <w:t>Water Quality (Bacteriological)</w:t>
      </w:r>
      <w:bookmarkEnd w:id="22"/>
      <w:bookmarkEnd w:id="23"/>
    </w:p>
    <w:p w:rsidRPr="00905B1F" w:rsidR="00702836" w:rsidP="004E7A00" w:rsidRDefault="00432752" w14:paraId="70641804" w14:textId="31780988">
      <w:pPr>
        <w:rPr>
          <w:rFonts w:asciiTheme="minorHAnsi" w:hAnsiTheme="minorHAnsi" w:cstheme="minorHAnsi"/>
          <w:color w:val="FF0000"/>
          <w:sz w:val="22"/>
          <w:szCs w:val="22"/>
        </w:rPr>
      </w:pPr>
      <w:r w:rsidRPr="00905B1F">
        <w:rPr>
          <w:rFonts w:asciiTheme="minorHAnsi" w:hAnsiTheme="minorHAnsi"/>
          <w:sz w:val="22"/>
          <w:szCs w:val="22"/>
        </w:rPr>
        <w:t xml:space="preserve">Water quality samples for </w:t>
      </w:r>
      <w:r w:rsidRPr="00905B1F">
        <w:rPr>
          <w:rFonts w:asciiTheme="minorHAnsi" w:hAnsiTheme="minorHAnsi"/>
          <w:i/>
          <w:sz w:val="22"/>
          <w:szCs w:val="22"/>
        </w:rPr>
        <w:t>E. coli</w:t>
      </w:r>
      <w:r w:rsidRPr="00905B1F">
        <w:rPr>
          <w:rFonts w:asciiTheme="minorHAnsi" w:hAnsiTheme="minorHAnsi"/>
          <w:sz w:val="22"/>
          <w:szCs w:val="22"/>
        </w:rPr>
        <w:t xml:space="preserve"> bacteria analysis will be collected at all water quality monitoring sites</w:t>
      </w:r>
      <w:r w:rsidRPr="00905B1F" w:rsidR="00702836">
        <w:rPr>
          <w:rFonts w:asciiTheme="minorHAnsi" w:hAnsiTheme="minorHAnsi" w:cstheme="minorHAnsi"/>
          <w:sz w:val="22"/>
          <w:szCs w:val="22"/>
        </w:rPr>
        <w:t xml:space="preserve">. Sampling will be </w:t>
      </w:r>
      <w:r w:rsidRPr="00905B1F">
        <w:rPr>
          <w:rFonts w:asciiTheme="minorHAnsi" w:hAnsiTheme="minorHAnsi" w:cstheme="minorHAnsi"/>
          <w:sz w:val="22"/>
          <w:szCs w:val="22"/>
        </w:rPr>
        <w:t>perform</w:t>
      </w:r>
      <w:r w:rsidRPr="00905B1F" w:rsidR="00702836">
        <w:rPr>
          <w:rFonts w:asciiTheme="minorHAnsi" w:hAnsiTheme="minorHAnsi" w:cstheme="minorHAnsi"/>
          <w:sz w:val="22"/>
          <w:szCs w:val="22"/>
        </w:rPr>
        <w:t xml:space="preserve">ed on </w:t>
      </w:r>
      <w:r w:rsidRPr="00905B1F" w:rsidR="00C41095">
        <w:rPr>
          <w:rFonts w:asciiTheme="minorHAnsi" w:hAnsiTheme="minorHAnsi" w:cstheme="minorHAnsi"/>
          <w:sz w:val="22"/>
          <w:szCs w:val="22"/>
        </w:rPr>
        <w:t>six</w:t>
      </w:r>
      <w:r w:rsidRPr="00905B1F" w:rsidR="00702836">
        <w:rPr>
          <w:rFonts w:asciiTheme="minorHAnsi" w:hAnsiTheme="minorHAnsi" w:cstheme="minorHAnsi"/>
          <w:sz w:val="22"/>
          <w:szCs w:val="22"/>
        </w:rPr>
        <w:t xml:space="preserve"> occasions within a 90-day window between </w:t>
      </w:r>
      <w:r w:rsidRPr="00905B1F" w:rsidR="00C41095">
        <w:rPr>
          <w:rFonts w:asciiTheme="minorHAnsi" w:hAnsiTheme="minorHAnsi" w:cstheme="minorHAnsi"/>
          <w:sz w:val="22"/>
          <w:szCs w:val="22"/>
        </w:rPr>
        <w:t>June</w:t>
      </w:r>
      <w:r w:rsidRPr="00905B1F" w:rsidR="007744C9">
        <w:rPr>
          <w:rFonts w:asciiTheme="minorHAnsi" w:hAnsiTheme="minorHAnsi" w:cstheme="minorHAnsi"/>
          <w:sz w:val="22"/>
          <w:szCs w:val="22"/>
        </w:rPr>
        <w:t xml:space="preserve"> 1 and </w:t>
      </w:r>
      <w:r w:rsidRPr="00905B1F" w:rsidR="00C41095">
        <w:rPr>
          <w:rFonts w:asciiTheme="minorHAnsi" w:hAnsiTheme="minorHAnsi" w:cstheme="minorHAnsi"/>
          <w:sz w:val="22"/>
          <w:szCs w:val="22"/>
        </w:rPr>
        <w:t>September</w:t>
      </w:r>
      <w:r w:rsidRPr="00905B1F" w:rsidR="007744C9">
        <w:rPr>
          <w:rFonts w:asciiTheme="minorHAnsi" w:hAnsiTheme="minorHAnsi" w:cstheme="minorHAnsi"/>
          <w:sz w:val="22"/>
          <w:szCs w:val="22"/>
        </w:rPr>
        <w:t xml:space="preserve"> 30</w:t>
      </w:r>
      <w:r w:rsidRPr="00905B1F" w:rsidR="00C41095">
        <w:rPr>
          <w:rFonts w:asciiTheme="minorHAnsi" w:hAnsiTheme="minorHAnsi" w:cstheme="minorHAnsi"/>
          <w:sz w:val="22"/>
          <w:szCs w:val="22"/>
        </w:rPr>
        <w:t>.</w:t>
      </w:r>
      <w:r w:rsidRPr="00905B1F" w:rsidR="00702836">
        <w:rPr>
          <w:rFonts w:asciiTheme="minorHAnsi" w:hAnsiTheme="minorHAnsi" w:cstheme="minorHAnsi"/>
          <w:sz w:val="22"/>
          <w:szCs w:val="22"/>
        </w:rPr>
        <w:t xml:space="preserve"> (Primary Contact Recreation Season). </w:t>
      </w:r>
      <w:r w:rsidRPr="00905B1F">
        <w:rPr>
          <w:rFonts w:asciiTheme="minorHAnsi" w:hAnsiTheme="minorHAnsi"/>
          <w:sz w:val="22"/>
          <w:szCs w:val="22"/>
        </w:rPr>
        <w:t xml:space="preserve">Crews of two persons each will collect the samples following protocols outlined in approved </w:t>
      </w:r>
      <w:r w:rsidRPr="00905B1F" w:rsidR="00AF14FF">
        <w:rPr>
          <w:rFonts w:asciiTheme="minorHAnsi" w:hAnsiTheme="minorHAnsi"/>
          <w:sz w:val="22"/>
          <w:szCs w:val="22"/>
        </w:rPr>
        <w:t>WPP</w:t>
      </w:r>
      <w:r w:rsidRPr="00905B1F">
        <w:rPr>
          <w:rFonts w:asciiTheme="minorHAnsi" w:hAnsiTheme="minorHAnsi"/>
          <w:sz w:val="22"/>
          <w:szCs w:val="22"/>
        </w:rPr>
        <w:t xml:space="preserve"> SOPs. </w:t>
      </w:r>
      <w:r w:rsidRPr="00905B1F" w:rsidR="00702836">
        <w:rPr>
          <w:rFonts w:asciiTheme="minorHAnsi" w:hAnsiTheme="minorHAnsi" w:cstheme="minorHAnsi"/>
          <w:sz w:val="22"/>
          <w:szCs w:val="22"/>
        </w:rPr>
        <w:t xml:space="preserve"> Samples will be stored on ice and transported to </w:t>
      </w:r>
      <w:r w:rsidRPr="00905B1F" w:rsidR="005029E6">
        <w:rPr>
          <w:rFonts w:asciiTheme="minorHAnsi" w:hAnsiTheme="minorHAnsi" w:cstheme="minorHAnsi"/>
          <w:sz w:val="22"/>
          <w:szCs w:val="22"/>
        </w:rPr>
        <w:t>Pace</w:t>
      </w:r>
      <w:r w:rsidRPr="00905B1F" w:rsidR="005A645C">
        <w:rPr>
          <w:rFonts w:asciiTheme="minorHAnsi" w:hAnsiTheme="minorHAnsi" w:cstheme="minorHAnsi"/>
          <w:sz w:val="22"/>
          <w:szCs w:val="22"/>
        </w:rPr>
        <w:t xml:space="preserve"> Analytical</w:t>
      </w:r>
      <w:r w:rsidRPr="00905B1F" w:rsidR="005029E6">
        <w:rPr>
          <w:rFonts w:asciiTheme="minorHAnsi" w:hAnsiTheme="minorHAnsi" w:cstheme="minorHAnsi"/>
          <w:sz w:val="22"/>
          <w:szCs w:val="22"/>
        </w:rPr>
        <w:t xml:space="preserve"> in East Longmeadow</w:t>
      </w:r>
      <w:r w:rsidRPr="00905B1F" w:rsidR="009A2FB5">
        <w:rPr>
          <w:rFonts w:asciiTheme="minorHAnsi" w:hAnsiTheme="minorHAnsi" w:cstheme="minorHAnsi"/>
          <w:sz w:val="22"/>
          <w:szCs w:val="22"/>
        </w:rPr>
        <w:t xml:space="preserve"> (Site groups </w:t>
      </w:r>
      <w:r w:rsidR="00287C8E">
        <w:rPr>
          <w:rFonts w:asciiTheme="minorHAnsi" w:hAnsiTheme="minorHAnsi" w:cstheme="minorHAnsi"/>
          <w:sz w:val="22"/>
          <w:szCs w:val="22"/>
        </w:rPr>
        <w:t>10</w:t>
      </w:r>
      <w:r w:rsidRPr="00905B1F" w:rsidR="002A50FA">
        <w:rPr>
          <w:rFonts w:asciiTheme="minorHAnsi" w:hAnsiTheme="minorHAnsi" w:cstheme="minorHAnsi"/>
          <w:sz w:val="22"/>
          <w:szCs w:val="22"/>
        </w:rPr>
        <w:t xml:space="preserve"> - </w:t>
      </w:r>
      <w:r w:rsidR="00287C8E">
        <w:rPr>
          <w:rFonts w:asciiTheme="minorHAnsi" w:hAnsiTheme="minorHAnsi" w:cstheme="minorHAnsi"/>
          <w:sz w:val="22"/>
          <w:szCs w:val="22"/>
        </w:rPr>
        <w:t>12</w:t>
      </w:r>
      <w:r w:rsidRPr="00905B1F" w:rsidR="002A50FA">
        <w:rPr>
          <w:rFonts w:asciiTheme="minorHAnsi" w:hAnsiTheme="minorHAnsi" w:cstheme="minorHAnsi"/>
          <w:sz w:val="22"/>
          <w:szCs w:val="22"/>
        </w:rPr>
        <w:t>)</w:t>
      </w:r>
      <w:r w:rsidRPr="00905B1F" w:rsidR="00D45FA2">
        <w:rPr>
          <w:rFonts w:asciiTheme="minorHAnsi" w:hAnsiTheme="minorHAnsi" w:cstheme="minorHAnsi"/>
          <w:sz w:val="22"/>
          <w:szCs w:val="22"/>
        </w:rPr>
        <w:t xml:space="preserve"> or the WPP laboratory in Worcester</w:t>
      </w:r>
      <w:r w:rsidRPr="00905B1F" w:rsidR="00FE6365">
        <w:rPr>
          <w:rFonts w:asciiTheme="minorHAnsi" w:hAnsiTheme="minorHAnsi" w:cstheme="minorHAnsi"/>
          <w:sz w:val="22"/>
          <w:szCs w:val="22"/>
        </w:rPr>
        <w:t xml:space="preserve"> </w:t>
      </w:r>
      <w:r w:rsidRPr="00905B1F" w:rsidR="0010229F">
        <w:rPr>
          <w:rFonts w:ascii="Calibri" w:hAnsi="Calibri" w:cs="Calibri"/>
          <w:sz w:val="22"/>
          <w:szCs w:val="22"/>
        </w:rPr>
        <w:t xml:space="preserve">(Site groups 1 – </w:t>
      </w:r>
      <w:r w:rsidR="00354187">
        <w:rPr>
          <w:rFonts w:ascii="Calibri" w:hAnsi="Calibri" w:cs="Calibri"/>
          <w:sz w:val="22"/>
          <w:szCs w:val="22"/>
        </w:rPr>
        <w:t>9</w:t>
      </w:r>
      <w:r w:rsidRPr="00905B1F" w:rsidR="0010229F">
        <w:rPr>
          <w:rFonts w:ascii="Calibri" w:hAnsi="Calibri" w:cs="Calibri"/>
          <w:sz w:val="22"/>
          <w:szCs w:val="22"/>
        </w:rPr>
        <w:t>)</w:t>
      </w:r>
      <w:r w:rsidRPr="00905B1F" w:rsidR="00702836">
        <w:rPr>
          <w:rFonts w:asciiTheme="minorHAnsi" w:hAnsiTheme="minorHAnsi" w:cstheme="minorHAnsi"/>
          <w:sz w:val="22"/>
          <w:szCs w:val="22"/>
        </w:rPr>
        <w:t xml:space="preserve">, within </w:t>
      </w:r>
      <w:r w:rsidRPr="00905B1F" w:rsidR="005A645C">
        <w:rPr>
          <w:rFonts w:asciiTheme="minorHAnsi" w:hAnsiTheme="minorHAnsi" w:cstheme="minorHAnsi"/>
          <w:sz w:val="22"/>
          <w:szCs w:val="22"/>
        </w:rPr>
        <w:t xml:space="preserve">approximately </w:t>
      </w:r>
      <w:r w:rsidRPr="00905B1F" w:rsidR="00702836">
        <w:rPr>
          <w:rFonts w:asciiTheme="minorHAnsi" w:hAnsiTheme="minorHAnsi" w:cstheme="minorHAnsi"/>
          <w:sz w:val="22"/>
          <w:szCs w:val="22"/>
        </w:rPr>
        <w:t>6 hours</w:t>
      </w:r>
      <w:r w:rsidRPr="00905B1F" w:rsidR="005A645C">
        <w:rPr>
          <w:rFonts w:asciiTheme="minorHAnsi" w:hAnsiTheme="minorHAnsi" w:cstheme="minorHAnsi"/>
          <w:sz w:val="22"/>
          <w:szCs w:val="22"/>
        </w:rPr>
        <w:t xml:space="preserve"> of collection</w:t>
      </w:r>
      <w:r w:rsidRPr="00905B1F" w:rsidR="00702836">
        <w:rPr>
          <w:rFonts w:asciiTheme="minorHAnsi" w:hAnsiTheme="minorHAnsi" w:cstheme="minorHAnsi"/>
          <w:sz w:val="22"/>
          <w:szCs w:val="22"/>
        </w:rPr>
        <w:t xml:space="preserve"> for analysis. A minimum of one duplicate and one blank sample will be tested for QC for each sampling crew (10% of the samples). </w:t>
      </w:r>
    </w:p>
    <w:p w:rsidRPr="00905B1F" w:rsidR="00264C08" w:rsidP="004E7A00" w:rsidRDefault="00264C08" w14:paraId="70641805" w14:textId="77777777">
      <w:pPr>
        <w:rPr>
          <w:rFonts w:asciiTheme="minorHAnsi" w:hAnsiTheme="minorHAnsi"/>
          <w:color w:val="FF0000"/>
          <w:sz w:val="22"/>
          <w:szCs w:val="22"/>
        </w:rPr>
      </w:pPr>
    </w:p>
    <w:p w:rsidRPr="00905B1F" w:rsidR="00264C08" w:rsidP="00264C08" w:rsidRDefault="00264C08" w14:paraId="70641806" w14:textId="77777777">
      <w:pPr>
        <w:pStyle w:val="Heading5"/>
        <w:rPr>
          <w:color w:val="auto"/>
        </w:rPr>
      </w:pPr>
      <w:bookmarkStart w:name="_Toc946027" w:id="24"/>
      <w:bookmarkStart w:name="_Toc946279" w:id="25"/>
      <w:bookmarkStart w:name="_Toc946777" w:id="26"/>
      <w:bookmarkStart w:name="_Toc66280358" w:id="27"/>
      <w:bookmarkStart w:name="_Toc129933267" w:id="28"/>
      <w:r w:rsidRPr="00905B1F">
        <w:rPr>
          <w:color w:val="auto"/>
        </w:rPr>
        <w:t>Benthic Macroinvertebrate Community</w:t>
      </w:r>
      <w:bookmarkEnd w:id="24"/>
      <w:bookmarkEnd w:id="25"/>
      <w:bookmarkEnd w:id="26"/>
      <w:bookmarkEnd w:id="27"/>
      <w:bookmarkEnd w:id="28"/>
    </w:p>
    <w:p w:rsidRPr="00702836" w:rsidR="00264C08" w:rsidP="00264C08" w:rsidRDefault="00264C08" w14:paraId="70641807" w14:textId="3CE89301">
      <w:pPr>
        <w:rPr>
          <w:rFonts w:asciiTheme="minorHAnsi" w:hAnsiTheme="minorHAnsi"/>
          <w:sz w:val="22"/>
          <w:szCs w:val="22"/>
        </w:rPr>
      </w:pPr>
      <w:r w:rsidRPr="00905B1F">
        <w:rPr>
          <w:rFonts w:asciiTheme="minorHAnsi" w:hAnsiTheme="minorHAnsi"/>
          <w:sz w:val="22"/>
          <w:szCs w:val="22"/>
        </w:rPr>
        <w:t xml:space="preserve">The benthic macroinvertebrate community will be sampled once at all sites </w:t>
      </w:r>
      <w:r w:rsidRPr="00905B1F" w:rsidR="005A645C">
        <w:rPr>
          <w:rFonts w:asciiTheme="minorHAnsi" w:hAnsiTheme="minorHAnsi"/>
          <w:sz w:val="22"/>
          <w:szCs w:val="22"/>
        </w:rPr>
        <w:t>between</w:t>
      </w:r>
      <w:r w:rsidRPr="00905B1F">
        <w:rPr>
          <w:rFonts w:asciiTheme="minorHAnsi" w:hAnsiTheme="minorHAnsi"/>
          <w:sz w:val="22"/>
          <w:szCs w:val="22"/>
        </w:rPr>
        <w:t xml:space="preserve"> July</w:t>
      </w:r>
      <w:r w:rsidRPr="00905B1F" w:rsidR="005A645C">
        <w:rPr>
          <w:rFonts w:asciiTheme="minorHAnsi" w:hAnsiTheme="minorHAnsi"/>
          <w:sz w:val="22"/>
          <w:szCs w:val="22"/>
        </w:rPr>
        <w:t xml:space="preserve"> 1 and </w:t>
      </w:r>
      <w:r w:rsidRPr="00905B1F" w:rsidR="00C41095">
        <w:rPr>
          <w:rFonts w:asciiTheme="minorHAnsi" w:hAnsiTheme="minorHAnsi"/>
          <w:sz w:val="22"/>
          <w:szCs w:val="22"/>
        </w:rPr>
        <w:t>September</w:t>
      </w:r>
      <w:r w:rsidRPr="00905B1F" w:rsidR="005A645C">
        <w:rPr>
          <w:rFonts w:asciiTheme="minorHAnsi" w:hAnsiTheme="minorHAnsi"/>
          <w:sz w:val="22"/>
          <w:szCs w:val="22"/>
        </w:rPr>
        <w:t xml:space="preserve"> 30</w:t>
      </w:r>
      <w:r w:rsidRPr="00905B1F">
        <w:rPr>
          <w:rFonts w:asciiTheme="minorHAnsi" w:hAnsiTheme="minorHAnsi"/>
          <w:sz w:val="22"/>
          <w:szCs w:val="22"/>
        </w:rPr>
        <w:t>.  These organisms can integrate environmental conditions (chemical – including nutrients and toxics; and physical – including flow and water temperature) over a long period of time and are an excellent measure of the water body’s health.   The sampling methodologies will vary per WPP standard operating procedures depending on available habitat (</w:t>
      </w:r>
      <w:r w:rsidRPr="00905B1F" w:rsidR="00F96AD1">
        <w:rPr>
          <w:rFonts w:asciiTheme="minorHAnsi" w:hAnsiTheme="minorHAnsi"/>
          <w:sz w:val="22"/>
          <w:szCs w:val="22"/>
        </w:rPr>
        <w:t>i.e.,</w:t>
      </w:r>
      <w:r w:rsidRPr="00905B1F">
        <w:rPr>
          <w:rFonts w:asciiTheme="minorHAnsi" w:hAnsiTheme="minorHAnsi"/>
          <w:sz w:val="22"/>
          <w:szCs w:val="22"/>
        </w:rPr>
        <w:t xml:space="preserve"> high gradient versus low gradient).  Specimens will be placed into 2L Nalgene jars, preserved with denatured 95% ethanol and transported to the WPP lab for storage.  </w:t>
      </w:r>
      <w:r w:rsidRPr="00905B1F" w:rsidR="00F96AD1">
        <w:rPr>
          <w:rFonts w:ascii="Calibri" w:hAnsi="Calibri" w:cs="Calibri"/>
          <w:color w:val="000000" w:themeColor="text1"/>
          <w:sz w:val="22"/>
          <w:szCs w:val="22"/>
        </w:rPr>
        <w:t>Cole Ecologica</w:t>
      </w:r>
      <w:r w:rsidRPr="00905B1F" w:rsidR="006C1B76">
        <w:rPr>
          <w:rFonts w:ascii="Calibri" w:hAnsi="Calibri" w:cs="Calibri"/>
          <w:color w:val="000000" w:themeColor="text1"/>
          <w:sz w:val="22"/>
          <w:szCs w:val="22"/>
        </w:rPr>
        <w:t xml:space="preserve">l </w:t>
      </w:r>
      <w:r w:rsidRPr="00905B1F">
        <w:rPr>
          <w:rFonts w:asciiTheme="minorHAnsi" w:hAnsiTheme="minorHAnsi"/>
          <w:sz w:val="22"/>
          <w:szCs w:val="22"/>
        </w:rPr>
        <w:t>will process (</w:t>
      </w:r>
      <w:r w:rsidRPr="00905B1F" w:rsidR="00F96AD1">
        <w:rPr>
          <w:rFonts w:asciiTheme="minorHAnsi" w:hAnsiTheme="minorHAnsi"/>
          <w:sz w:val="22"/>
          <w:szCs w:val="22"/>
        </w:rPr>
        <w:t>i.e.,</w:t>
      </w:r>
      <w:r w:rsidRPr="00905B1F">
        <w:rPr>
          <w:rFonts w:asciiTheme="minorHAnsi" w:hAnsiTheme="minorHAnsi"/>
          <w:sz w:val="22"/>
          <w:szCs w:val="22"/>
        </w:rPr>
        <w:t xml:space="preserve"> subsample) the macroinvertebrate samples and complete the necessary taxonomic identifications.  In addition, RBP habitat assessments will be completed at all sites sampled for benthic macroinvertebrates.</w:t>
      </w:r>
      <w:r w:rsidRPr="00702836">
        <w:rPr>
          <w:rFonts w:asciiTheme="minorHAnsi" w:hAnsiTheme="minorHAnsi"/>
          <w:sz w:val="22"/>
          <w:szCs w:val="22"/>
        </w:rPr>
        <w:t xml:space="preserve">   </w:t>
      </w:r>
    </w:p>
    <w:p w:rsidRPr="00702836" w:rsidR="00264C08" w:rsidP="00264C08" w:rsidRDefault="00264C08" w14:paraId="70641808" w14:textId="77777777">
      <w:pPr>
        <w:rPr>
          <w:rFonts w:asciiTheme="minorHAnsi" w:hAnsiTheme="minorHAnsi"/>
          <w:sz w:val="22"/>
          <w:szCs w:val="22"/>
        </w:rPr>
      </w:pPr>
    </w:p>
    <w:p w:rsidRPr="00702836" w:rsidR="00264C08" w:rsidP="00264C08" w:rsidRDefault="00264C08" w14:paraId="70641809" w14:textId="77777777">
      <w:pPr>
        <w:pStyle w:val="Heading5"/>
        <w:rPr>
          <w:color w:val="auto"/>
        </w:rPr>
      </w:pPr>
      <w:bookmarkStart w:name="_Toc946028" w:id="29"/>
      <w:bookmarkStart w:name="_Toc946280" w:id="30"/>
      <w:bookmarkStart w:name="_Toc946778" w:id="31"/>
      <w:bookmarkStart w:name="_Toc66280359" w:id="32"/>
      <w:bookmarkStart w:name="_Toc129933268" w:id="33"/>
      <w:r w:rsidRPr="00702836">
        <w:rPr>
          <w:color w:val="auto"/>
        </w:rPr>
        <w:t>Fish Community</w:t>
      </w:r>
      <w:bookmarkEnd w:id="29"/>
      <w:bookmarkEnd w:id="30"/>
      <w:bookmarkEnd w:id="31"/>
      <w:bookmarkEnd w:id="32"/>
      <w:bookmarkEnd w:id="33"/>
    </w:p>
    <w:p w:rsidR="00376494" w:rsidP="00264C08" w:rsidRDefault="00264C08" w14:paraId="40375A7D" w14:textId="77777777">
      <w:pPr>
        <w:rPr>
          <w:rFonts w:asciiTheme="minorHAnsi" w:hAnsiTheme="minorHAnsi"/>
          <w:sz w:val="22"/>
          <w:szCs w:val="22"/>
        </w:rPr>
      </w:pPr>
      <w:r w:rsidRPr="00702836">
        <w:rPr>
          <w:rFonts w:asciiTheme="minorHAnsi" w:hAnsiTheme="minorHAnsi"/>
          <w:sz w:val="22"/>
          <w:szCs w:val="22"/>
        </w:rPr>
        <w:t xml:space="preserve">Fish community analyses will be conducted once </w:t>
      </w:r>
      <w:r w:rsidR="005A645C">
        <w:rPr>
          <w:rFonts w:asciiTheme="minorHAnsi" w:hAnsiTheme="minorHAnsi"/>
          <w:sz w:val="22"/>
          <w:szCs w:val="22"/>
        </w:rPr>
        <w:t>between</w:t>
      </w:r>
      <w:r w:rsidRPr="007744C9">
        <w:rPr>
          <w:rFonts w:asciiTheme="minorHAnsi" w:hAnsiTheme="minorHAnsi"/>
          <w:sz w:val="22"/>
          <w:szCs w:val="22"/>
        </w:rPr>
        <w:t xml:space="preserve"> </w:t>
      </w:r>
      <w:r w:rsidR="005A645C">
        <w:rPr>
          <w:rFonts w:asciiTheme="minorHAnsi" w:hAnsiTheme="minorHAnsi"/>
          <w:sz w:val="22"/>
          <w:szCs w:val="22"/>
        </w:rPr>
        <w:t xml:space="preserve">July 1 and </w:t>
      </w:r>
      <w:r w:rsidRPr="007744C9" w:rsidR="000B5EB7">
        <w:rPr>
          <w:rFonts w:asciiTheme="minorHAnsi" w:hAnsiTheme="minorHAnsi"/>
          <w:sz w:val="22"/>
          <w:szCs w:val="22"/>
        </w:rPr>
        <w:t>September</w:t>
      </w:r>
      <w:r w:rsidR="005A645C">
        <w:rPr>
          <w:rFonts w:asciiTheme="minorHAnsi" w:hAnsiTheme="minorHAnsi"/>
          <w:sz w:val="22"/>
          <w:szCs w:val="22"/>
        </w:rPr>
        <w:t xml:space="preserve"> 30</w:t>
      </w:r>
      <w:r w:rsidRPr="007744C9" w:rsidR="000B5EB7">
        <w:rPr>
          <w:rFonts w:asciiTheme="minorHAnsi" w:hAnsiTheme="minorHAnsi"/>
          <w:sz w:val="22"/>
          <w:szCs w:val="22"/>
        </w:rPr>
        <w:t xml:space="preserve"> </w:t>
      </w:r>
      <w:r w:rsidRPr="007744C9">
        <w:rPr>
          <w:rFonts w:asciiTheme="minorHAnsi" w:hAnsiTheme="minorHAnsi"/>
          <w:sz w:val="22"/>
          <w:szCs w:val="22"/>
        </w:rPr>
        <w:t xml:space="preserve">at </w:t>
      </w:r>
      <w:r w:rsidR="00F84809">
        <w:rPr>
          <w:rFonts w:asciiTheme="minorHAnsi" w:hAnsiTheme="minorHAnsi"/>
          <w:sz w:val="22"/>
          <w:szCs w:val="22"/>
        </w:rPr>
        <w:t xml:space="preserve">a subset of </w:t>
      </w:r>
      <w:r w:rsidRPr="007744C9">
        <w:rPr>
          <w:rFonts w:asciiTheme="minorHAnsi" w:hAnsiTheme="minorHAnsi"/>
          <w:sz w:val="22"/>
          <w:szCs w:val="22"/>
        </w:rPr>
        <w:t xml:space="preserve">sites. </w:t>
      </w:r>
    </w:p>
    <w:p w:rsidRPr="00702836" w:rsidR="00264C08" w:rsidP="00264C08" w:rsidRDefault="005419AD" w14:paraId="7064180A" w14:textId="10005B95">
      <w:pPr>
        <w:rPr>
          <w:rFonts w:asciiTheme="minorHAnsi" w:hAnsiTheme="minorHAnsi"/>
          <w:sz w:val="22"/>
          <w:szCs w:val="22"/>
        </w:rPr>
      </w:pPr>
      <w:r>
        <w:rPr>
          <w:rFonts w:asciiTheme="minorHAnsi" w:hAnsiTheme="minorHAnsi"/>
          <w:sz w:val="22"/>
          <w:szCs w:val="22"/>
        </w:rPr>
        <w:t>Only sites suspected of being a coldwater fishery</w:t>
      </w:r>
      <w:r w:rsidRPr="007744C9" w:rsidR="00264C08">
        <w:rPr>
          <w:rFonts w:asciiTheme="minorHAnsi" w:hAnsiTheme="minorHAnsi"/>
          <w:sz w:val="22"/>
          <w:szCs w:val="22"/>
        </w:rPr>
        <w:t xml:space="preserve"> </w:t>
      </w:r>
      <w:r w:rsidR="0022524E">
        <w:rPr>
          <w:rFonts w:asciiTheme="minorHAnsi" w:hAnsiTheme="minorHAnsi"/>
          <w:sz w:val="22"/>
          <w:szCs w:val="22"/>
        </w:rPr>
        <w:t>but lacking confirmational fish community</w:t>
      </w:r>
      <w:r w:rsidR="0019355B">
        <w:rPr>
          <w:rFonts w:asciiTheme="minorHAnsi" w:hAnsiTheme="minorHAnsi"/>
          <w:sz w:val="22"/>
          <w:szCs w:val="22"/>
        </w:rPr>
        <w:t xml:space="preserve"> data</w:t>
      </w:r>
      <w:r w:rsidR="003B5677">
        <w:rPr>
          <w:rFonts w:asciiTheme="minorHAnsi" w:hAnsiTheme="minorHAnsi"/>
          <w:sz w:val="22"/>
          <w:szCs w:val="22"/>
        </w:rPr>
        <w:t xml:space="preserve"> for designation</w:t>
      </w:r>
      <w:r w:rsidR="0019355B">
        <w:rPr>
          <w:rFonts w:asciiTheme="minorHAnsi" w:hAnsiTheme="minorHAnsi"/>
          <w:sz w:val="22"/>
          <w:szCs w:val="22"/>
        </w:rPr>
        <w:t xml:space="preserve"> will be sampled in 2024.  A se</w:t>
      </w:r>
      <w:r w:rsidR="005F03E7">
        <w:rPr>
          <w:rFonts w:asciiTheme="minorHAnsi" w:hAnsiTheme="minorHAnsi"/>
          <w:sz w:val="22"/>
          <w:szCs w:val="22"/>
        </w:rPr>
        <w:t>lective</w:t>
      </w:r>
      <w:r w:rsidR="004F3999">
        <w:rPr>
          <w:rFonts w:asciiTheme="minorHAnsi" w:hAnsiTheme="minorHAnsi"/>
          <w:sz w:val="22"/>
          <w:szCs w:val="22"/>
        </w:rPr>
        <w:t xml:space="preserve"> or abbreviated</w:t>
      </w:r>
      <w:r w:rsidR="005F03E7">
        <w:rPr>
          <w:rFonts w:asciiTheme="minorHAnsi" w:hAnsiTheme="minorHAnsi"/>
          <w:sz w:val="22"/>
          <w:szCs w:val="22"/>
        </w:rPr>
        <w:t xml:space="preserve"> fish community sampling protocol will be followed if coldwater fish in </w:t>
      </w:r>
      <w:r w:rsidR="00BA6248">
        <w:rPr>
          <w:rFonts w:asciiTheme="minorHAnsi" w:hAnsiTheme="minorHAnsi"/>
          <w:sz w:val="22"/>
          <w:szCs w:val="22"/>
        </w:rPr>
        <w:t xml:space="preserve">acceptable numbers are </w:t>
      </w:r>
      <w:r w:rsidR="004F3999">
        <w:rPr>
          <w:rFonts w:asciiTheme="minorHAnsi" w:hAnsiTheme="minorHAnsi"/>
          <w:sz w:val="22"/>
          <w:szCs w:val="22"/>
        </w:rPr>
        <w:t>found</w:t>
      </w:r>
      <w:r w:rsidR="00BA6248">
        <w:rPr>
          <w:rFonts w:asciiTheme="minorHAnsi" w:hAnsiTheme="minorHAnsi"/>
          <w:sz w:val="22"/>
          <w:szCs w:val="22"/>
        </w:rPr>
        <w:t xml:space="preserve"> at the</w:t>
      </w:r>
      <w:r w:rsidR="00FF6786">
        <w:rPr>
          <w:rFonts w:asciiTheme="minorHAnsi" w:hAnsiTheme="minorHAnsi"/>
          <w:sz w:val="22"/>
          <w:szCs w:val="22"/>
        </w:rPr>
        <w:t xml:space="preserve"> site.  If no coldwater fish</w:t>
      </w:r>
      <w:r w:rsidR="005977C2">
        <w:rPr>
          <w:rFonts w:asciiTheme="minorHAnsi" w:hAnsiTheme="minorHAnsi"/>
          <w:sz w:val="22"/>
          <w:szCs w:val="22"/>
        </w:rPr>
        <w:t xml:space="preserve"> are </w:t>
      </w:r>
      <w:r w:rsidR="004F3999">
        <w:rPr>
          <w:rFonts w:asciiTheme="minorHAnsi" w:hAnsiTheme="minorHAnsi"/>
          <w:sz w:val="22"/>
          <w:szCs w:val="22"/>
        </w:rPr>
        <w:t>found</w:t>
      </w:r>
      <w:r w:rsidR="005977C2">
        <w:rPr>
          <w:rFonts w:asciiTheme="minorHAnsi" w:hAnsiTheme="minorHAnsi"/>
          <w:sz w:val="22"/>
          <w:szCs w:val="22"/>
        </w:rPr>
        <w:t xml:space="preserve"> at the site</w:t>
      </w:r>
      <w:r w:rsidR="004F3999">
        <w:rPr>
          <w:rFonts w:asciiTheme="minorHAnsi" w:hAnsiTheme="minorHAnsi"/>
          <w:sz w:val="22"/>
          <w:szCs w:val="22"/>
        </w:rPr>
        <w:t xml:space="preserve">, </w:t>
      </w:r>
      <w:r w:rsidR="00C02863">
        <w:rPr>
          <w:rFonts w:asciiTheme="minorHAnsi" w:hAnsiTheme="minorHAnsi"/>
          <w:sz w:val="22"/>
          <w:szCs w:val="22"/>
        </w:rPr>
        <w:t>a total pickup or full fish community sampling</w:t>
      </w:r>
      <w:r w:rsidR="0096090C">
        <w:rPr>
          <w:rFonts w:asciiTheme="minorHAnsi" w:hAnsiTheme="minorHAnsi"/>
          <w:sz w:val="22"/>
          <w:szCs w:val="22"/>
        </w:rPr>
        <w:t xml:space="preserve"> protocol will be used to collect</w:t>
      </w:r>
      <w:r w:rsidR="003B5677">
        <w:rPr>
          <w:rFonts w:asciiTheme="minorHAnsi" w:hAnsiTheme="minorHAnsi"/>
          <w:sz w:val="22"/>
          <w:szCs w:val="22"/>
        </w:rPr>
        <w:t xml:space="preserve"> fish community data</w:t>
      </w:r>
      <w:r w:rsidR="00BA110C">
        <w:rPr>
          <w:rFonts w:asciiTheme="minorHAnsi" w:hAnsiTheme="minorHAnsi"/>
          <w:sz w:val="22"/>
          <w:szCs w:val="22"/>
        </w:rPr>
        <w:t xml:space="preserve">.  </w:t>
      </w:r>
      <w:r w:rsidRPr="00702836" w:rsidR="00264C08">
        <w:rPr>
          <w:rFonts w:asciiTheme="minorHAnsi" w:hAnsiTheme="minorHAnsi"/>
          <w:sz w:val="22"/>
          <w:szCs w:val="22"/>
        </w:rPr>
        <w:t>Fish will be collected within a 100-meter reach using a backpack or tote barge electro</w:t>
      </w:r>
      <w:r w:rsidRPr="00702836" w:rsidR="00702836">
        <w:rPr>
          <w:rFonts w:asciiTheme="minorHAnsi" w:hAnsiTheme="minorHAnsi"/>
          <w:sz w:val="22"/>
          <w:szCs w:val="22"/>
        </w:rPr>
        <w:t>fish</w:t>
      </w:r>
      <w:r w:rsidRPr="00702836" w:rsidR="00264C08">
        <w:rPr>
          <w:rFonts w:asciiTheme="minorHAnsi" w:hAnsiTheme="minorHAnsi"/>
          <w:sz w:val="22"/>
          <w:szCs w:val="22"/>
        </w:rPr>
        <w:t xml:space="preserve">er </w:t>
      </w:r>
      <w:r w:rsidR="00081B91">
        <w:rPr>
          <w:rFonts w:asciiTheme="minorHAnsi" w:hAnsiTheme="minorHAnsi"/>
          <w:sz w:val="22"/>
          <w:szCs w:val="22"/>
        </w:rPr>
        <w:t>and</w:t>
      </w:r>
      <w:r w:rsidRPr="00702836" w:rsidR="00264C08">
        <w:rPr>
          <w:rFonts w:asciiTheme="minorHAnsi" w:hAnsiTheme="minorHAnsi"/>
          <w:sz w:val="22"/>
          <w:szCs w:val="22"/>
        </w:rPr>
        <w:t xml:space="preserve"> non-lethal techniques described in WPP standard operating procedures. Collected fish will be held in plastic buckets containing stream water until they are identified to species and a maximum of 25 individuals of each species are measured and weighed. The collected fish </w:t>
      </w:r>
      <w:r w:rsidRPr="00702836" w:rsidR="00702836">
        <w:rPr>
          <w:rFonts w:asciiTheme="minorHAnsi" w:hAnsiTheme="minorHAnsi"/>
          <w:sz w:val="22"/>
          <w:szCs w:val="22"/>
        </w:rPr>
        <w:t>will</w:t>
      </w:r>
      <w:r w:rsidRPr="00702836" w:rsidR="00264C08">
        <w:rPr>
          <w:rFonts w:asciiTheme="minorHAnsi" w:hAnsiTheme="minorHAnsi"/>
          <w:sz w:val="22"/>
          <w:szCs w:val="22"/>
        </w:rPr>
        <w:t xml:space="preserve"> then</w:t>
      </w:r>
      <w:r w:rsidRPr="00702836" w:rsidR="00702836">
        <w:rPr>
          <w:rFonts w:asciiTheme="minorHAnsi" w:hAnsiTheme="minorHAnsi"/>
          <w:sz w:val="22"/>
          <w:szCs w:val="22"/>
        </w:rPr>
        <w:t xml:space="preserve"> be</w:t>
      </w:r>
      <w:r w:rsidRPr="00702836" w:rsidR="00264C08">
        <w:rPr>
          <w:rFonts w:asciiTheme="minorHAnsi" w:hAnsiTheme="minorHAnsi"/>
          <w:sz w:val="22"/>
          <w:szCs w:val="22"/>
        </w:rPr>
        <w:t xml:space="preserve"> redistributed throughout the reach.  In addition, RBP habitat assessments will be completed at all sites sampled for fish.</w:t>
      </w:r>
    </w:p>
    <w:p w:rsidRPr="00702836" w:rsidR="00264C08" w:rsidP="00264C08" w:rsidRDefault="00264C08" w14:paraId="7064180B" w14:textId="77777777">
      <w:pPr>
        <w:rPr>
          <w:rFonts w:asciiTheme="minorHAnsi" w:hAnsiTheme="minorHAnsi"/>
          <w:sz w:val="22"/>
          <w:szCs w:val="22"/>
        </w:rPr>
      </w:pPr>
    </w:p>
    <w:p w:rsidRPr="00905B1F" w:rsidR="008435C4" w:rsidP="00900CF2" w:rsidRDefault="008435C4" w14:paraId="7064180C" w14:textId="77777777">
      <w:pPr>
        <w:pStyle w:val="Heading4"/>
      </w:pPr>
      <w:bookmarkStart w:name="_Toc946031" w:id="34"/>
      <w:bookmarkStart w:name="_Toc946283" w:id="35"/>
      <w:bookmarkStart w:name="_Toc946781" w:id="36"/>
      <w:bookmarkStart w:name="_Toc66280360" w:id="37"/>
      <w:bookmarkStart w:name="_Toc129933269" w:id="38"/>
      <w:r w:rsidRPr="00905B1F">
        <w:t>Sampling Process Design</w:t>
      </w:r>
      <w:bookmarkEnd w:id="34"/>
      <w:bookmarkEnd w:id="35"/>
      <w:bookmarkEnd w:id="36"/>
      <w:bookmarkEnd w:id="37"/>
      <w:bookmarkEnd w:id="38"/>
    </w:p>
    <w:p w:rsidRPr="00905B1F" w:rsidR="00313508" w:rsidP="00313508" w:rsidRDefault="00313508" w14:paraId="7064180D" w14:textId="77777777"/>
    <w:p w:rsidRPr="00905B1F" w:rsidR="00313508" w:rsidP="00313508" w:rsidRDefault="00313508" w14:paraId="7064180E" w14:textId="72F3FAF2">
      <w:r w:rsidRPr="00905B1F">
        <w:rPr>
          <w:rFonts w:asciiTheme="minorHAnsi" w:hAnsiTheme="minorHAnsi" w:cstheme="minorHAnsi"/>
          <w:sz w:val="22"/>
          <w:szCs w:val="22"/>
        </w:rPr>
        <w:t xml:space="preserve">The </w:t>
      </w:r>
      <w:r w:rsidRPr="00905B1F" w:rsidR="00BB29A4">
        <w:rPr>
          <w:rFonts w:asciiTheme="minorHAnsi" w:hAnsiTheme="minorHAnsi" w:cstheme="minorHAnsi"/>
          <w:sz w:val="22"/>
          <w:szCs w:val="22"/>
        </w:rPr>
        <w:t>202</w:t>
      </w:r>
      <w:r w:rsidR="00AD69A2">
        <w:rPr>
          <w:rFonts w:asciiTheme="minorHAnsi" w:hAnsiTheme="minorHAnsi" w:cstheme="minorHAnsi"/>
          <w:sz w:val="22"/>
          <w:szCs w:val="22"/>
        </w:rPr>
        <w:t>4</w:t>
      </w:r>
      <w:r w:rsidRPr="00905B1F">
        <w:rPr>
          <w:rFonts w:asciiTheme="minorHAnsi" w:hAnsiTheme="minorHAnsi" w:cstheme="minorHAnsi"/>
          <w:sz w:val="22"/>
          <w:szCs w:val="22"/>
        </w:rPr>
        <w:t xml:space="preserve"> </w:t>
      </w:r>
      <w:r w:rsidRPr="00905B1F" w:rsidR="003378C5">
        <w:rPr>
          <w:rFonts w:asciiTheme="minorHAnsi" w:hAnsiTheme="minorHAnsi" w:cstheme="minorHAnsi"/>
          <w:sz w:val="22"/>
          <w:szCs w:val="22"/>
        </w:rPr>
        <w:t xml:space="preserve">sampling </w:t>
      </w:r>
      <w:r w:rsidRPr="00905B1F" w:rsidR="009A2BCF">
        <w:rPr>
          <w:rFonts w:asciiTheme="minorHAnsi" w:hAnsiTheme="minorHAnsi" w:cstheme="minorHAnsi"/>
          <w:sz w:val="22"/>
          <w:szCs w:val="22"/>
        </w:rPr>
        <w:t>process</w:t>
      </w:r>
      <w:r w:rsidRPr="00905B1F">
        <w:rPr>
          <w:rFonts w:asciiTheme="minorHAnsi" w:hAnsiTheme="minorHAnsi" w:cstheme="minorHAnsi"/>
          <w:sz w:val="22"/>
          <w:szCs w:val="22"/>
        </w:rPr>
        <w:t xml:space="preserve"> is designed to collect water quality and biomonitoring data to support the assessment of selected </w:t>
      </w:r>
      <w:r w:rsidRPr="00905B1F" w:rsidR="00D25F15">
        <w:rPr>
          <w:rFonts w:asciiTheme="minorHAnsi" w:hAnsiTheme="minorHAnsi" w:cstheme="minorHAnsi"/>
          <w:sz w:val="22"/>
          <w:szCs w:val="22"/>
        </w:rPr>
        <w:t>rivers and streams</w:t>
      </w:r>
      <w:r w:rsidRPr="00905B1F">
        <w:rPr>
          <w:rFonts w:asciiTheme="minorHAnsi" w:hAnsiTheme="minorHAnsi" w:cstheme="minorHAnsi"/>
          <w:sz w:val="22"/>
          <w:szCs w:val="22"/>
        </w:rPr>
        <w:t xml:space="preserve"> in </w:t>
      </w:r>
      <w:r w:rsidRPr="00905B1F" w:rsidR="00CF26AE">
        <w:rPr>
          <w:rFonts w:asciiTheme="minorHAnsi" w:hAnsiTheme="minorHAnsi" w:cstheme="minorHAnsi"/>
          <w:sz w:val="22"/>
          <w:szCs w:val="22"/>
        </w:rPr>
        <w:t>western</w:t>
      </w:r>
      <w:r w:rsidRPr="00905B1F">
        <w:rPr>
          <w:rFonts w:asciiTheme="minorHAnsi" w:hAnsiTheme="minorHAnsi" w:cstheme="minorHAnsi"/>
          <w:sz w:val="22"/>
          <w:szCs w:val="22"/>
        </w:rPr>
        <w:t xml:space="preserve"> Massachusetts. </w:t>
      </w:r>
      <w:r w:rsidRPr="00905B1F" w:rsidR="00D95767">
        <w:rPr>
          <w:rFonts w:asciiTheme="minorHAnsi" w:hAnsiTheme="minorHAnsi" w:cstheme="minorHAnsi"/>
          <w:sz w:val="22"/>
          <w:szCs w:val="22"/>
        </w:rPr>
        <w:t xml:space="preserve">Both </w:t>
      </w:r>
      <w:r w:rsidRPr="00905B1F">
        <w:rPr>
          <w:rFonts w:asciiTheme="minorHAnsi" w:hAnsiTheme="minorHAnsi" w:cstheme="minorHAnsi"/>
          <w:sz w:val="22"/>
          <w:szCs w:val="22"/>
        </w:rPr>
        <w:t>AUs</w:t>
      </w:r>
      <w:r w:rsidRPr="00905B1F" w:rsidR="00D95767">
        <w:rPr>
          <w:rFonts w:asciiTheme="minorHAnsi" w:hAnsiTheme="minorHAnsi" w:cstheme="minorHAnsi"/>
          <w:sz w:val="22"/>
          <w:szCs w:val="22"/>
        </w:rPr>
        <w:t xml:space="preserve"> and waters without AUs</w:t>
      </w:r>
      <w:r w:rsidRPr="00905B1F">
        <w:rPr>
          <w:rFonts w:asciiTheme="minorHAnsi" w:hAnsiTheme="minorHAnsi" w:cstheme="minorHAnsi"/>
          <w:sz w:val="22"/>
          <w:szCs w:val="22"/>
        </w:rPr>
        <w:t xml:space="preserve"> were selected for monitoring according to the prioritization scheme for targeted assessment </w:t>
      </w:r>
      <w:r w:rsidRPr="00905B1F" w:rsidR="005A645C">
        <w:rPr>
          <w:rFonts w:asciiTheme="minorHAnsi" w:hAnsiTheme="minorHAnsi" w:cstheme="minorHAnsi"/>
          <w:sz w:val="22"/>
          <w:szCs w:val="22"/>
        </w:rPr>
        <w:t xml:space="preserve">monitoring </w:t>
      </w:r>
      <w:r w:rsidRPr="00905B1F" w:rsidR="005A645C">
        <w:rPr>
          <w:rFonts w:asciiTheme="minorHAnsi" w:hAnsiTheme="minorHAnsi" w:cstheme="minorHAnsi"/>
          <w:sz w:val="22"/>
          <w:szCs w:val="22"/>
        </w:rPr>
        <w:t>outlined</w:t>
      </w:r>
      <w:r w:rsidRPr="00905B1F">
        <w:rPr>
          <w:rFonts w:asciiTheme="minorHAnsi" w:hAnsiTheme="minorHAnsi" w:cstheme="minorHAnsi"/>
          <w:sz w:val="22"/>
          <w:szCs w:val="22"/>
        </w:rPr>
        <w:t xml:space="preserve"> in the description of the WPP’s </w:t>
      </w:r>
      <w:r w:rsidRPr="00905B1F" w:rsidR="005A645C">
        <w:rPr>
          <w:rFonts w:asciiTheme="minorHAnsi" w:hAnsiTheme="minorHAnsi" w:cstheme="minorHAnsi"/>
          <w:sz w:val="22"/>
          <w:szCs w:val="22"/>
        </w:rPr>
        <w:t>new Seven</w:t>
      </w:r>
      <w:r w:rsidRPr="00905B1F">
        <w:rPr>
          <w:rFonts w:cs="Arial" w:asciiTheme="minorHAnsi" w:hAnsiTheme="minorHAnsi"/>
          <w:sz w:val="22"/>
          <w:szCs w:val="22"/>
        </w:rPr>
        <w:t>-year Flexible Watershed Monitoring Schedule</w:t>
      </w:r>
      <w:r w:rsidRPr="00905B1F" w:rsidR="00061CB4">
        <w:rPr>
          <w:rFonts w:cs="Arial" w:asciiTheme="minorHAnsi" w:hAnsiTheme="minorHAnsi"/>
          <w:sz w:val="22"/>
          <w:szCs w:val="22"/>
        </w:rPr>
        <w:t xml:space="preserve"> (Appendix</w:t>
      </w:r>
      <w:r w:rsidRPr="00905B1F" w:rsidR="005A645C">
        <w:rPr>
          <w:rFonts w:cs="Arial" w:asciiTheme="minorHAnsi" w:hAnsiTheme="minorHAnsi"/>
          <w:sz w:val="22"/>
          <w:szCs w:val="22"/>
        </w:rPr>
        <w:t xml:space="preserve"> A</w:t>
      </w:r>
      <w:r w:rsidRPr="00905B1F" w:rsidR="00061CB4">
        <w:rPr>
          <w:rFonts w:cs="Arial" w:asciiTheme="minorHAnsi" w:hAnsiTheme="minorHAnsi"/>
          <w:sz w:val="22"/>
          <w:szCs w:val="22"/>
        </w:rPr>
        <w:t>)</w:t>
      </w:r>
      <w:r w:rsidRPr="00905B1F">
        <w:rPr>
          <w:rFonts w:cs="Arial" w:asciiTheme="minorHAnsi" w:hAnsiTheme="minorHAnsi"/>
          <w:sz w:val="22"/>
          <w:szCs w:val="22"/>
        </w:rPr>
        <w:t xml:space="preserve">. </w:t>
      </w:r>
      <w:r w:rsidRPr="00905B1F" w:rsidR="001D7A44">
        <w:rPr>
          <w:rFonts w:cs="Arial" w:asciiTheme="minorHAnsi" w:hAnsiTheme="minorHAnsi"/>
          <w:sz w:val="22"/>
          <w:szCs w:val="22"/>
        </w:rPr>
        <w:t>M</w:t>
      </w:r>
      <w:r w:rsidRPr="00905B1F" w:rsidR="00ED62C7">
        <w:rPr>
          <w:rFonts w:cs="Arial" w:asciiTheme="minorHAnsi" w:hAnsiTheme="minorHAnsi"/>
          <w:sz w:val="22"/>
          <w:szCs w:val="22"/>
        </w:rPr>
        <w:t>ethod</w:t>
      </w:r>
      <w:r w:rsidRPr="00905B1F" w:rsidR="001D7A44">
        <w:rPr>
          <w:rFonts w:cs="Arial" w:asciiTheme="minorHAnsi" w:hAnsiTheme="minorHAnsi"/>
          <w:sz w:val="22"/>
          <w:szCs w:val="22"/>
        </w:rPr>
        <w:t>s</w:t>
      </w:r>
      <w:r w:rsidRPr="00905B1F" w:rsidR="00ED62C7">
        <w:rPr>
          <w:rFonts w:cs="Arial" w:asciiTheme="minorHAnsi" w:hAnsiTheme="minorHAnsi"/>
          <w:sz w:val="22"/>
          <w:szCs w:val="22"/>
        </w:rPr>
        <w:t xml:space="preserve"> for identifying candidate monitoring sites w</w:t>
      </w:r>
      <w:r w:rsidRPr="00905B1F" w:rsidR="001D7A44">
        <w:rPr>
          <w:rFonts w:cs="Arial" w:asciiTheme="minorHAnsi" w:hAnsiTheme="minorHAnsi"/>
          <w:sz w:val="22"/>
          <w:szCs w:val="22"/>
        </w:rPr>
        <w:t>ere</w:t>
      </w:r>
      <w:r w:rsidRPr="00905B1F" w:rsidR="00ED62C7">
        <w:rPr>
          <w:rFonts w:cs="Arial" w:asciiTheme="minorHAnsi" w:hAnsiTheme="minorHAnsi"/>
          <w:sz w:val="22"/>
          <w:szCs w:val="22"/>
        </w:rPr>
        <w:t xml:space="preserve"> developed for </w:t>
      </w:r>
      <w:r w:rsidRPr="00905B1F" w:rsidR="00A90A24">
        <w:rPr>
          <w:rFonts w:cs="Arial" w:asciiTheme="minorHAnsi" w:hAnsiTheme="minorHAnsi"/>
          <w:sz w:val="22"/>
          <w:szCs w:val="22"/>
        </w:rPr>
        <w:t xml:space="preserve">each of </w:t>
      </w:r>
      <w:r w:rsidRPr="00905B1F" w:rsidR="00ED62C7">
        <w:rPr>
          <w:rFonts w:cs="Arial" w:asciiTheme="minorHAnsi" w:hAnsiTheme="minorHAnsi"/>
          <w:sz w:val="22"/>
          <w:szCs w:val="22"/>
        </w:rPr>
        <w:t xml:space="preserve">the </w:t>
      </w:r>
      <w:r w:rsidRPr="00905B1F" w:rsidR="00801C3F">
        <w:rPr>
          <w:rFonts w:cs="Arial" w:asciiTheme="minorHAnsi" w:hAnsiTheme="minorHAnsi"/>
          <w:sz w:val="22"/>
          <w:szCs w:val="22"/>
        </w:rPr>
        <w:t>top five (i.e., medium</w:t>
      </w:r>
      <w:r w:rsidRPr="00905B1F" w:rsidR="00A90A24">
        <w:rPr>
          <w:rFonts w:cs="Arial" w:asciiTheme="minorHAnsi" w:hAnsiTheme="minorHAnsi"/>
          <w:sz w:val="22"/>
          <w:szCs w:val="22"/>
        </w:rPr>
        <w:t xml:space="preserve"> </w:t>
      </w:r>
      <w:r w:rsidRPr="00905B1F" w:rsidR="00801C3F">
        <w:rPr>
          <w:rFonts w:cs="Arial" w:asciiTheme="minorHAnsi" w:hAnsiTheme="minorHAnsi"/>
          <w:sz w:val="22"/>
          <w:szCs w:val="22"/>
        </w:rPr>
        <w:t xml:space="preserve">to high) priority categories and </w:t>
      </w:r>
      <w:r w:rsidRPr="00905B1F" w:rsidR="001D7A44">
        <w:rPr>
          <w:rFonts w:cs="Arial" w:asciiTheme="minorHAnsi" w:hAnsiTheme="minorHAnsi"/>
          <w:sz w:val="22"/>
          <w:szCs w:val="22"/>
        </w:rPr>
        <w:t>applied to ri</w:t>
      </w:r>
      <w:r w:rsidRPr="00905B1F" w:rsidR="009856EC">
        <w:rPr>
          <w:rFonts w:cs="Arial" w:asciiTheme="minorHAnsi" w:hAnsiTheme="minorHAnsi"/>
          <w:sz w:val="22"/>
          <w:szCs w:val="22"/>
        </w:rPr>
        <w:t>ver</w:t>
      </w:r>
      <w:r w:rsidRPr="00905B1F" w:rsidR="001D7A44">
        <w:rPr>
          <w:rFonts w:cs="Arial" w:asciiTheme="minorHAnsi" w:hAnsiTheme="minorHAnsi"/>
          <w:sz w:val="22"/>
          <w:szCs w:val="22"/>
        </w:rPr>
        <w:t>s</w:t>
      </w:r>
      <w:r w:rsidRPr="00905B1F" w:rsidR="009856EC">
        <w:rPr>
          <w:rFonts w:cs="Arial" w:asciiTheme="minorHAnsi" w:hAnsiTheme="minorHAnsi"/>
          <w:sz w:val="22"/>
          <w:szCs w:val="22"/>
        </w:rPr>
        <w:t xml:space="preserve"> and stream</w:t>
      </w:r>
      <w:r w:rsidRPr="00905B1F" w:rsidR="001D7A44">
        <w:rPr>
          <w:rFonts w:cs="Arial" w:asciiTheme="minorHAnsi" w:hAnsiTheme="minorHAnsi"/>
          <w:sz w:val="22"/>
          <w:szCs w:val="22"/>
        </w:rPr>
        <w:t>s</w:t>
      </w:r>
      <w:r w:rsidRPr="00905B1F" w:rsidR="009856EC">
        <w:rPr>
          <w:rFonts w:cs="Arial" w:asciiTheme="minorHAnsi" w:hAnsiTheme="minorHAnsi"/>
          <w:sz w:val="22"/>
          <w:szCs w:val="22"/>
        </w:rPr>
        <w:t xml:space="preserve"> in Cohort </w:t>
      </w:r>
      <w:r w:rsidR="00E56A2D">
        <w:rPr>
          <w:rFonts w:cs="Arial" w:asciiTheme="minorHAnsi" w:hAnsiTheme="minorHAnsi"/>
          <w:sz w:val="22"/>
          <w:szCs w:val="22"/>
        </w:rPr>
        <w:t>B2</w:t>
      </w:r>
      <w:r w:rsidRPr="00905B1F" w:rsidR="009856EC">
        <w:rPr>
          <w:rFonts w:cs="Arial" w:asciiTheme="minorHAnsi" w:hAnsiTheme="minorHAnsi"/>
          <w:sz w:val="22"/>
          <w:szCs w:val="22"/>
        </w:rPr>
        <w:t xml:space="preserve"> </w:t>
      </w:r>
      <w:r w:rsidRPr="00905B1F" w:rsidR="001D7A44">
        <w:rPr>
          <w:rFonts w:cs="Arial" w:asciiTheme="minorHAnsi" w:hAnsiTheme="minorHAnsi"/>
          <w:sz w:val="22"/>
          <w:szCs w:val="22"/>
        </w:rPr>
        <w:t xml:space="preserve">to </w:t>
      </w:r>
      <w:r w:rsidRPr="00905B1F" w:rsidR="00A90A24">
        <w:rPr>
          <w:rFonts w:cs="Arial" w:asciiTheme="minorHAnsi" w:hAnsiTheme="minorHAnsi"/>
          <w:sz w:val="22"/>
          <w:szCs w:val="22"/>
        </w:rPr>
        <w:t xml:space="preserve">create </w:t>
      </w:r>
      <w:r w:rsidRPr="00905B1F" w:rsidR="001D7A44">
        <w:rPr>
          <w:rFonts w:cs="Arial" w:asciiTheme="minorHAnsi" w:hAnsiTheme="minorHAnsi"/>
          <w:sz w:val="22"/>
          <w:szCs w:val="22"/>
        </w:rPr>
        <w:t>a master list of potential sites</w:t>
      </w:r>
      <w:r w:rsidRPr="00905B1F" w:rsidR="00A90A24">
        <w:rPr>
          <w:rFonts w:cs="Arial" w:asciiTheme="minorHAnsi" w:hAnsiTheme="minorHAnsi"/>
          <w:sz w:val="22"/>
          <w:szCs w:val="22"/>
        </w:rPr>
        <w:t>.</w:t>
      </w:r>
      <w:r w:rsidRPr="00905B1F" w:rsidR="009856EC">
        <w:rPr>
          <w:rFonts w:cs="Arial" w:asciiTheme="minorHAnsi" w:hAnsiTheme="minorHAnsi"/>
          <w:sz w:val="22"/>
          <w:szCs w:val="22"/>
        </w:rPr>
        <w:t xml:space="preserve"> </w:t>
      </w:r>
      <w:r w:rsidRPr="00905B1F" w:rsidR="00984487">
        <w:rPr>
          <w:rFonts w:cs="Arial" w:asciiTheme="minorHAnsi" w:hAnsiTheme="minorHAnsi"/>
          <w:sz w:val="22"/>
          <w:szCs w:val="22"/>
        </w:rPr>
        <w:t xml:space="preserve">Brief descriptions of the site selection processes follow. </w:t>
      </w:r>
    </w:p>
    <w:p w:rsidRPr="00905B1F" w:rsidR="00212F2E" w:rsidP="008435C4" w:rsidRDefault="00212F2E" w14:paraId="7064180F" w14:textId="77777777">
      <w:pPr>
        <w:pStyle w:val="SAPHeading"/>
        <w:rPr>
          <w:rFonts w:asciiTheme="minorHAnsi" w:hAnsiTheme="minorHAnsi"/>
          <w:color w:val="FF0000"/>
        </w:rPr>
      </w:pPr>
    </w:p>
    <w:p w:rsidR="006E5A19" w:rsidP="00153AF4" w:rsidRDefault="00153AF4" w14:paraId="70641810" w14:textId="664E1729">
      <w:pPr>
        <w:rPr>
          <w:rFonts w:asciiTheme="minorHAnsi" w:hAnsiTheme="minorHAnsi" w:cstheme="minorHAnsi"/>
          <w:sz w:val="22"/>
          <w:szCs w:val="22"/>
        </w:rPr>
      </w:pPr>
      <w:r w:rsidRPr="00905B1F">
        <w:rPr>
          <w:rFonts w:asciiTheme="minorHAnsi" w:hAnsiTheme="minorHAnsi" w:cstheme="minorHAnsi"/>
          <w:sz w:val="22"/>
          <w:szCs w:val="22"/>
          <w:u w:val="single"/>
        </w:rPr>
        <w:t>P</w:t>
      </w:r>
      <w:r w:rsidRPr="00905B1F" w:rsidR="00984487">
        <w:rPr>
          <w:rFonts w:asciiTheme="minorHAnsi" w:hAnsiTheme="minorHAnsi" w:cstheme="minorHAnsi"/>
          <w:sz w:val="22"/>
          <w:szCs w:val="22"/>
          <w:u w:val="single"/>
        </w:rPr>
        <w:t>riority Category 1</w:t>
      </w:r>
      <w:r w:rsidRPr="00905B1F" w:rsidR="00D00948">
        <w:rPr>
          <w:rFonts w:asciiTheme="minorHAnsi" w:hAnsiTheme="minorHAnsi" w:cstheme="minorHAnsi"/>
          <w:sz w:val="22"/>
          <w:szCs w:val="22"/>
          <w:u w:val="single"/>
        </w:rPr>
        <w:t xml:space="preserve"> (High</w:t>
      </w:r>
      <w:r w:rsidRPr="00905B1F" w:rsidR="00D00948">
        <w:rPr>
          <w:rFonts w:ascii="Calibri" w:hAnsi="Calibri" w:cs="Calibri"/>
          <w:sz w:val="22"/>
          <w:szCs w:val="22"/>
          <w:u w:val="single"/>
        </w:rPr>
        <w:t>)</w:t>
      </w:r>
      <w:r w:rsidRPr="00905B1F">
        <w:rPr>
          <w:rFonts w:ascii="Calibri" w:hAnsi="Calibri" w:cs="Calibri"/>
          <w:sz w:val="22"/>
          <w:szCs w:val="22"/>
        </w:rPr>
        <w:t>:</w:t>
      </w:r>
      <w:r w:rsidRPr="00905B1F" w:rsidR="00984487">
        <w:rPr>
          <w:rFonts w:ascii="Calibri" w:hAnsi="Calibri" w:cs="Calibri"/>
          <w:b/>
          <w:bCs/>
          <w:sz w:val="22"/>
          <w:szCs w:val="22"/>
        </w:rPr>
        <w:t xml:space="preserve"> </w:t>
      </w:r>
      <w:r w:rsidRPr="00905B1F">
        <w:rPr>
          <w:rFonts w:ascii="Calibri" w:hAnsi="Calibri" w:cs="Calibri"/>
          <w:b/>
          <w:bCs/>
          <w:sz w:val="22"/>
          <w:szCs w:val="22"/>
        </w:rPr>
        <w:t xml:space="preserve"> </w:t>
      </w:r>
      <w:r w:rsidRPr="00905B1F" w:rsidR="00337E67">
        <w:rPr>
          <w:rFonts w:ascii="Calibri" w:hAnsi="Calibri" w:cs="Calibri"/>
          <w:sz w:val="22"/>
          <w:szCs w:val="22"/>
        </w:rPr>
        <w:t xml:space="preserve">This priority category </w:t>
      </w:r>
      <w:r w:rsidRPr="00905B1F" w:rsidR="00DB209D">
        <w:rPr>
          <w:rFonts w:ascii="Calibri" w:hAnsi="Calibri" w:cs="Calibri"/>
          <w:sz w:val="22"/>
          <w:szCs w:val="22"/>
        </w:rPr>
        <w:t xml:space="preserve">focuses on </w:t>
      </w:r>
      <w:r w:rsidRPr="00905B1F" w:rsidR="00B84A34">
        <w:rPr>
          <w:rFonts w:ascii="Calibri" w:hAnsi="Calibri" w:cs="Calibri"/>
          <w:sz w:val="22"/>
          <w:szCs w:val="22"/>
        </w:rPr>
        <w:t>the identification of waters on the I</w:t>
      </w:r>
      <w:r w:rsidR="00AA4E51">
        <w:rPr>
          <w:rFonts w:ascii="Calibri" w:hAnsi="Calibri" w:cs="Calibri"/>
          <w:sz w:val="22"/>
          <w:szCs w:val="22"/>
        </w:rPr>
        <w:t xml:space="preserve">ntegrated </w:t>
      </w:r>
      <w:r w:rsidR="00854C8C">
        <w:rPr>
          <w:rFonts w:ascii="Calibri" w:hAnsi="Calibri" w:cs="Calibri"/>
          <w:sz w:val="22"/>
          <w:szCs w:val="22"/>
        </w:rPr>
        <w:t>List of Waters (IR)</w:t>
      </w:r>
      <w:r w:rsidRPr="00905B1F" w:rsidR="00B84A34">
        <w:rPr>
          <w:rFonts w:ascii="Calibri" w:hAnsi="Calibri" w:cs="Calibri"/>
          <w:sz w:val="22"/>
          <w:szCs w:val="22"/>
        </w:rPr>
        <w:t xml:space="preserve"> with </w:t>
      </w:r>
      <w:r w:rsidRPr="00905B1F" w:rsidR="00337E67">
        <w:rPr>
          <w:rFonts w:ascii="Calibri" w:hAnsi="Calibri" w:cs="Calibri"/>
          <w:sz w:val="22"/>
          <w:szCs w:val="22"/>
        </w:rPr>
        <w:t xml:space="preserve">causes of impairment </w:t>
      </w:r>
      <w:r w:rsidRPr="00905B1F" w:rsidR="00B84A34">
        <w:rPr>
          <w:rFonts w:ascii="Calibri" w:hAnsi="Calibri" w:cs="Calibri"/>
          <w:sz w:val="22"/>
          <w:szCs w:val="22"/>
        </w:rPr>
        <w:t xml:space="preserve">that could be removed either because </w:t>
      </w:r>
      <w:r w:rsidRPr="00905B1F" w:rsidR="00882EC3">
        <w:rPr>
          <w:rFonts w:ascii="Calibri" w:hAnsi="Calibri" w:cs="Calibri"/>
          <w:sz w:val="22"/>
          <w:szCs w:val="22"/>
        </w:rPr>
        <w:t xml:space="preserve">they have been restored or </w:t>
      </w:r>
      <w:r w:rsidRPr="00905B1F" w:rsidR="00B84A34">
        <w:rPr>
          <w:rFonts w:ascii="Calibri" w:hAnsi="Calibri" w:cs="Calibri"/>
          <w:sz w:val="22"/>
          <w:szCs w:val="22"/>
        </w:rPr>
        <w:t>the</w:t>
      </w:r>
      <w:r w:rsidRPr="00905B1F" w:rsidR="00882EC3">
        <w:rPr>
          <w:rFonts w:ascii="Calibri" w:hAnsi="Calibri" w:cs="Calibri"/>
          <w:sz w:val="22"/>
          <w:szCs w:val="22"/>
        </w:rPr>
        <w:t>ir</w:t>
      </w:r>
      <w:r w:rsidRPr="00905B1F" w:rsidR="00B84A34">
        <w:rPr>
          <w:rFonts w:ascii="Calibri" w:hAnsi="Calibri" w:cs="Calibri"/>
          <w:sz w:val="22"/>
          <w:szCs w:val="22"/>
        </w:rPr>
        <w:t xml:space="preserve"> original listing was in error</w:t>
      </w:r>
      <w:r w:rsidRPr="00905B1F" w:rsidR="00882EC3">
        <w:rPr>
          <w:rFonts w:ascii="Calibri" w:hAnsi="Calibri" w:cs="Calibri"/>
          <w:sz w:val="22"/>
          <w:szCs w:val="22"/>
        </w:rPr>
        <w:t xml:space="preserve">. </w:t>
      </w:r>
      <w:r w:rsidRPr="00905B1F" w:rsidR="007934D8">
        <w:rPr>
          <w:rFonts w:ascii="Calibri" w:hAnsi="Calibri" w:cs="Calibri"/>
          <w:sz w:val="22"/>
          <w:szCs w:val="22"/>
        </w:rPr>
        <w:t xml:space="preserve">This process entailed </w:t>
      </w:r>
      <w:r w:rsidRPr="00905B1F" w:rsidR="00587357">
        <w:rPr>
          <w:rFonts w:ascii="Calibri" w:hAnsi="Calibri" w:cs="Calibri"/>
          <w:sz w:val="22"/>
          <w:szCs w:val="22"/>
        </w:rPr>
        <w:t>a</w:t>
      </w:r>
      <w:r w:rsidRPr="00905B1F" w:rsidR="007934D8">
        <w:rPr>
          <w:rFonts w:ascii="Calibri" w:hAnsi="Calibri" w:cs="Calibri"/>
          <w:sz w:val="22"/>
          <w:szCs w:val="22"/>
        </w:rPr>
        <w:t xml:space="preserve"> review of the </w:t>
      </w:r>
      <w:r w:rsidR="00FB660C">
        <w:rPr>
          <w:rFonts w:asciiTheme="minorHAnsi" w:hAnsiTheme="minorHAnsi" w:cstheme="minorHAnsi"/>
          <w:sz w:val="22"/>
          <w:szCs w:val="22"/>
        </w:rPr>
        <w:t>most recent</w:t>
      </w:r>
      <w:r w:rsidR="00F910DB">
        <w:rPr>
          <w:rFonts w:asciiTheme="minorHAnsi" w:hAnsiTheme="minorHAnsi" w:cstheme="minorHAnsi"/>
          <w:sz w:val="22"/>
          <w:szCs w:val="22"/>
        </w:rPr>
        <w:t xml:space="preserve"> IR </w:t>
      </w:r>
      <w:r w:rsidRPr="00905B1F" w:rsidR="007934D8">
        <w:rPr>
          <w:rFonts w:asciiTheme="minorHAnsi" w:hAnsiTheme="minorHAnsi" w:cstheme="minorHAnsi"/>
          <w:sz w:val="22"/>
          <w:szCs w:val="22"/>
        </w:rPr>
        <w:t xml:space="preserve">with </w:t>
      </w:r>
      <w:r w:rsidRPr="00905B1F" w:rsidR="00587357">
        <w:rPr>
          <w:rFonts w:asciiTheme="minorHAnsi" w:hAnsiTheme="minorHAnsi" w:cstheme="minorHAnsi"/>
          <w:sz w:val="22"/>
          <w:szCs w:val="22"/>
        </w:rPr>
        <w:t>attention given to</w:t>
      </w:r>
      <w:r w:rsidRPr="00905B1F" w:rsidR="007934D8">
        <w:rPr>
          <w:rFonts w:asciiTheme="minorHAnsi" w:hAnsiTheme="minorHAnsi" w:cstheme="minorHAnsi"/>
          <w:sz w:val="22"/>
          <w:szCs w:val="22"/>
        </w:rPr>
        <w:t xml:space="preserve"> older impairment listings carried forward from previous assessment and listing cycles for which no new data have been collected in the last 20 years. These waters were considered more likely to exhibit changes in their listing status </w:t>
      </w:r>
      <w:r w:rsidRPr="00905B1F" w:rsidR="00587357">
        <w:rPr>
          <w:rFonts w:asciiTheme="minorHAnsi" w:hAnsiTheme="minorHAnsi" w:cstheme="minorHAnsi"/>
          <w:sz w:val="22"/>
          <w:szCs w:val="22"/>
        </w:rPr>
        <w:t xml:space="preserve">because enough time had elapsed for various pollution control strategies to restore past impairments, or because assessment and listing methodologies had changed. </w:t>
      </w:r>
      <w:r w:rsidRPr="00905B1F" w:rsidR="006E5A19">
        <w:rPr>
          <w:rFonts w:ascii="Calibri" w:hAnsi="Calibri" w:cs="Calibri"/>
          <w:sz w:val="22"/>
          <w:szCs w:val="22"/>
        </w:rPr>
        <w:t>River and stream AUs</w:t>
      </w:r>
      <w:r w:rsidRPr="00905B1F" w:rsidR="00882EC3">
        <w:rPr>
          <w:rFonts w:ascii="Calibri" w:hAnsi="Calibri" w:cs="Calibri"/>
          <w:sz w:val="22"/>
          <w:szCs w:val="22"/>
        </w:rPr>
        <w:t xml:space="preserve"> that </w:t>
      </w:r>
      <w:r w:rsidRPr="00905B1F" w:rsidR="006E5A19">
        <w:rPr>
          <w:rFonts w:ascii="Calibri" w:hAnsi="Calibri" w:cs="Calibri"/>
          <w:sz w:val="22"/>
          <w:szCs w:val="22"/>
        </w:rPr>
        <w:t>we</w:t>
      </w:r>
      <w:r w:rsidRPr="00905B1F" w:rsidR="00882EC3">
        <w:rPr>
          <w:rFonts w:ascii="Calibri" w:hAnsi="Calibri" w:cs="Calibri"/>
          <w:sz w:val="22"/>
          <w:szCs w:val="22"/>
        </w:rPr>
        <w:t xml:space="preserve">re suspected </w:t>
      </w:r>
      <w:r w:rsidRPr="00905B1F" w:rsidR="006E5A19">
        <w:rPr>
          <w:rFonts w:ascii="Calibri" w:hAnsi="Calibri" w:cs="Calibri"/>
          <w:sz w:val="22"/>
          <w:szCs w:val="22"/>
        </w:rPr>
        <w:t>of</w:t>
      </w:r>
      <w:r w:rsidRPr="00905B1F" w:rsidR="00882EC3">
        <w:rPr>
          <w:rFonts w:ascii="Calibri" w:hAnsi="Calibri" w:cs="Calibri"/>
          <w:sz w:val="22"/>
          <w:szCs w:val="22"/>
        </w:rPr>
        <w:t xml:space="preserve"> hav</w:t>
      </w:r>
      <w:r w:rsidRPr="00905B1F" w:rsidR="006E5A19">
        <w:rPr>
          <w:rFonts w:ascii="Calibri" w:hAnsi="Calibri" w:cs="Calibri"/>
          <w:sz w:val="22"/>
          <w:szCs w:val="22"/>
        </w:rPr>
        <w:t>ing</w:t>
      </w:r>
      <w:r w:rsidRPr="00905B1F" w:rsidR="00882EC3">
        <w:rPr>
          <w:rFonts w:ascii="Calibri" w:hAnsi="Calibri" w:cs="Calibri"/>
          <w:sz w:val="22"/>
          <w:szCs w:val="22"/>
        </w:rPr>
        <w:t xml:space="preserve"> inappropriate causes of impairment w</w:t>
      </w:r>
      <w:r w:rsidRPr="00905B1F" w:rsidR="006E5A19">
        <w:rPr>
          <w:rFonts w:ascii="Calibri" w:hAnsi="Calibri" w:cs="Calibri"/>
          <w:sz w:val="22"/>
          <w:szCs w:val="22"/>
        </w:rPr>
        <w:t>ere added to the list of candidate waters to</w:t>
      </w:r>
      <w:r w:rsidRPr="00905B1F" w:rsidR="00882EC3">
        <w:rPr>
          <w:rFonts w:ascii="Calibri" w:hAnsi="Calibri" w:cs="Calibri"/>
          <w:sz w:val="22"/>
          <w:szCs w:val="22"/>
        </w:rPr>
        <w:t xml:space="preserve"> be monitored and assessed</w:t>
      </w:r>
      <w:r w:rsidRPr="00905B1F" w:rsidR="006E5A19">
        <w:rPr>
          <w:rFonts w:ascii="Calibri" w:hAnsi="Calibri" w:cs="Calibri"/>
          <w:sz w:val="22"/>
          <w:szCs w:val="22"/>
        </w:rPr>
        <w:t xml:space="preserve"> in </w:t>
      </w:r>
      <w:r w:rsidRPr="00905B1F" w:rsidR="00BB29A4">
        <w:rPr>
          <w:rFonts w:ascii="Calibri" w:hAnsi="Calibri" w:cs="Calibri"/>
          <w:sz w:val="22"/>
          <w:szCs w:val="22"/>
        </w:rPr>
        <w:t>202</w:t>
      </w:r>
      <w:r w:rsidR="00AD69A2">
        <w:rPr>
          <w:rFonts w:ascii="Calibri" w:hAnsi="Calibri" w:cs="Calibri"/>
          <w:sz w:val="22"/>
          <w:szCs w:val="22"/>
        </w:rPr>
        <w:t>4</w:t>
      </w:r>
      <w:r w:rsidRPr="00905B1F" w:rsidR="006A7C9A">
        <w:rPr>
          <w:rFonts w:ascii="Calibri" w:hAnsi="Calibri" w:cs="Calibri"/>
          <w:sz w:val="22"/>
          <w:szCs w:val="22"/>
        </w:rPr>
        <w:t xml:space="preserve"> (</w:t>
      </w:r>
      <w:r w:rsidRPr="00905B1F" w:rsidR="00512A56">
        <w:rPr>
          <w:rFonts w:ascii="Calibri" w:hAnsi="Calibri" w:cs="Calibri"/>
          <w:sz w:val="22"/>
          <w:szCs w:val="22"/>
        </w:rPr>
        <w:t>B</w:t>
      </w:r>
      <w:r w:rsidR="00AD69A2">
        <w:rPr>
          <w:rFonts w:ascii="Calibri" w:hAnsi="Calibri" w:cs="Calibri"/>
          <w:sz w:val="22"/>
          <w:szCs w:val="22"/>
        </w:rPr>
        <w:t>2</w:t>
      </w:r>
      <w:r w:rsidRPr="00905B1F" w:rsidR="006A7C9A">
        <w:rPr>
          <w:rFonts w:ascii="Calibri" w:hAnsi="Calibri" w:cs="Calibri"/>
          <w:sz w:val="22"/>
          <w:szCs w:val="22"/>
        </w:rPr>
        <w:t>)</w:t>
      </w:r>
      <w:r w:rsidRPr="00905B1F" w:rsidR="00882EC3">
        <w:rPr>
          <w:rFonts w:ascii="Calibri" w:hAnsi="Calibri" w:cs="Calibri"/>
          <w:sz w:val="22"/>
          <w:szCs w:val="22"/>
        </w:rPr>
        <w:t xml:space="preserve"> to </w:t>
      </w:r>
      <w:r w:rsidRPr="00905B1F" w:rsidR="00D25F15">
        <w:rPr>
          <w:rFonts w:ascii="Calibri" w:hAnsi="Calibri" w:cs="Calibri"/>
          <w:sz w:val="22"/>
          <w:szCs w:val="22"/>
        </w:rPr>
        <w:t>determine</w:t>
      </w:r>
      <w:r w:rsidRPr="00905B1F" w:rsidR="00882EC3">
        <w:rPr>
          <w:rFonts w:ascii="Calibri" w:hAnsi="Calibri" w:cs="Calibri"/>
          <w:sz w:val="22"/>
          <w:szCs w:val="22"/>
        </w:rPr>
        <w:t xml:space="preserve"> </w:t>
      </w:r>
      <w:r w:rsidRPr="00905B1F" w:rsidR="00D25F15">
        <w:rPr>
          <w:rFonts w:ascii="Calibri" w:hAnsi="Calibri" w:cs="Calibri"/>
          <w:sz w:val="22"/>
          <w:szCs w:val="22"/>
        </w:rPr>
        <w:t xml:space="preserve">whether </w:t>
      </w:r>
      <w:r w:rsidRPr="00905B1F" w:rsidR="00882EC3">
        <w:rPr>
          <w:rFonts w:ascii="Calibri" w:hAnsi="Calibri" w:cs="Calibri"/>
          <w:sz w:val="22"/>
          <w:szCs w:val="22"/>
        </w:rPr>
        <w:t xml:space="preserve">they can be delisted in </w:t>
      </w:r>
      <w:r w:rsidRPr="00905B1F" w:rsidR="006E5A19">
        <w:rPr>
          <w:rFonts w:ascii="Calibri" w:hAnsi="Calibri" w:cs="Calibri"/>
          <w:sz w:val="22"/>
          <w:szCs w:val="22"/>
        </w:rPr>
        <w:t>a future</w:t>
      </w:r>
      <w:r w:rsidRPr="00905B1F" w:rsidR="00882EC3">
        <w:rPr>
          <w:rFonts w:ascii="Calibri" w:hAnsi="Calibri" w:cs="Calibri"/>
          <w:sz w:val="22"/>
          <w:szCs w:val="22"/>
        </w:rPr>
        <w:t xml:space="preserve"> integrated reporting </w:t>
      </w:r>
      <w:r w:rsidRPr="00905B1F" w:rsidR="00882EC3">
        <w:rPr>
          <w:rFonts w:asciiTheme="minorHAnsi" w:hAnsiTheme="minorHAnsi" w:cstheme="minorHAnsi"/>
          <w:sz w:val="22"/>
          <w:szCs w:val="22"/>
        </w:rPr>
        <w:t>cycle.</w:t>
      </w:r>
      <w:r w:rsidRPr="00304344" w:rsidR="00B84A34">
        <w:rPr>
          <w:rFonts w:asciiTheme="minorHAnsi" w:hAnsiTheme="minorHAnsi" w:cstheme="minorHAnsi"/>
          <w:sz w:val="22"/>
          <w:szCs w:val="22"/>
        </w:rPr>
        <w:t xml:space="preserve"> </w:t>
      </w:r>
      <w:r w:rsidRPr="00304344" w:rsidR="00984487">
        <w:rPr>
          <w:rFonts w:asciiTheme="minorHAnsi" w:hAnsiTheme="minorHAnsi" w:cstheme="minorHAnsi"/>
          <w:sz w:val="22"/>
          <w:szCs w:val="22"/>
        </w:rPr>
        <w:t xml:space="preserve"> </w:t>
      </w:r>
    </w:p>
    <w:p w:rsidR="006E5A19" w:rsidP="00153AF4" w:rsidRDefault="006E5A19" w14:paraId="70641811" w14:textId="77777777">
      <w:pPr>
        <w:rPr>
          <w:rFonts w:ascii="Calibri" w:hAnsi="Calibri" w:cs="Calibri"/>
          <w:color w:val="FF0000"/>
          <w:sz w:val="22"/>
          <w:szCs w:val="22"/>
        </w:rPr>
      </w:pPr>
    </w:p>
    <w:p w:rsidRPr="00905B1F" w:rsidR="00153AF4" w:rsidP="00153AF4" w:rsidRDefault="00153AF4" w14:paraId="70641812" w14:textId="5E8AA37F">
      <w:pPr>
        <w:rPr>
          <w:color w:val="00B050"/>
          <w:sz w:val="22"/>
          <w:szCs w:val="22"/>
        </w:rPr>
      </w:pPr>
      <w:r w:rsidRPr="00905B1F">
        <w:rPr>
          <w:rFonts w:ascii="Calibri" w:hAnsi="Calibri" w:cs="Calibri"/>
          <w:sz w:val="22"/>
          <w:szCs w:val="22"/>
          <w:u w:val="single"/>
        </w:rPr>
        <w:t>P</w:t>
      </w:r>
      <w:r w:rsidRPr="00905B1F" w:rsidR="00984487">
        <w:rPr>
          <w:rFonts w:ascii="Calibri" w:hAnsi="Calibri" w:cs="Calibri"/>
          <w:sz w:val="22"/>
          <w:szCs w:val="22"/>
          <w:u w:val="single"/>
        </w:rPr>
        <w:t xml:space="preserve">riority </w:t>
      </w:r>
      <w:r w:rsidRPr="00905B1F">
        <w:rPr>
          <w:rFonts w:ascii="Calibri" w:hAnsi="Calibri" w:cs="Calibri"/>
          <w:sz w:val="22"/>
          <w:szCs w:val="22"/>
          <w:u w:val="single"/>
        </w:rPr>
        <w:t>Cat</w:t>
      </w:r>
      <w:r w:rsidRPr="00905B1F" w:rsidR="00984487">
        <w:rPr>
          <w:rFonts w:ascii="Calibri" w:hAnsi="Calibri" w:cs="Calibri"/>
          <w:sz w:val="22"/>
          <w:szCs w:val="22"/>
          <w:u w:val="single"/>
        </w:rPr>
        <w:t xml:space="preserve">egories </w:t>
      </w:r>
      <w:r w:rsidRPr="00905B1F">
        <w:rPr>
          <w:rFonts w:ascii="Calibri" w:hAnsi="Calibri" w:cs="Calibri"/>
          <w:sz w:val="22"/>
          <w:szCs w:val="22"/>
          <w:u w:val="single"/>
        </w:rPr>
        <w:t>2</w:t>
      </w:r>
      <w:r w:rsidRPr="00905B1F" w:rsidR="00D00948">
        <w:rPr>
          <w:rFonts w:ascii="Calibri" w:hAnsi="Calibri" w:cs="Calibri"/>
          <w:sz w:val="22"/>
          <w:szCs w:val="22"/>
          <w:u w:val="single"/>
        </w:rPr>
        <w:t xml:space="preserve"> (High)</w:t>
      </w:r>
      <w:r w:rsidRPr="00905B1F">
        <w:rPr>
          <w:rFonts w:ascii="Calibri" w:hAnsi="Calibri" w:cs="Calibri"/>
          <w:sz w:val="22"/>
          <w:szCs w:val="22"/>
          <w:u w:val="single"/>
        </w:rPr>
        <w:t xml:space="preserve"> and 3</w:t>
      </w:r>
      <w:r w:rsidRPr="00905B1F" w:rsidR="00D00948">
        <w:rPr>
          <w:rFonts w:ascii="Calibri" w:hAnsi="Calibri" w:cs="Calibri"/>
          <w:sz w:val="22"/>
          <w:szCs w:val="22"/>
          <w:u w:val="single"/>
        </w:rPr>
        <w:t xml:space="preserve"> (Medium)</w:t>
      </w:r>
      <w:r w:rsidRPr="00905B1F">
        <w:rPr>
          <w:rFonts w:ascii="Calibri" w:hAnsi="Calibri" w:cs="Calibri"/>
          <w:sz w:val="22"/>
          <w:szCs w:val="22"/>
        </w:rPr>
        <w:t>:</w:t>
      </w:r>
      <w:r w:rsidRPr="00905B1F">
        <w:rPr>
          <w:b/>
          <w:bCs/>
        </w:rPr>
        <w:t xml:space="preserve"> </w:t>
      </w:r>
      <w:r w:rsidRPr="00905B1F" w:rsidR="00404F4E">
        <w:rPr>
          <w:rFonts w:asciiTheme="minorHAnsi" w:hAnsiTheme="minorHAnsi" w:cstheme="minorHAnsi"/>
          <w:sz w:val="22"/>
          <w:szCs w:val="22"/>
        </w:rPr>
        <w:t>These priority categories are aimed at identifying existing AUs</w:t>
      </w:r>
      <w:r w:rsidRPr="00905B1F" w:rsidR="002D4D37">
        <w:rPr>
          <w:rFonts w:asciiTheme="minorHAnsi" w:hAnsiTheme="minorHAnsi" w:cstheme="minorHAnsi"/>
          <w:sz w:val="22"/>
          <w:szCs w:val="22"/>
        </w:rPr>
        <w:t xml:space="preserve"> (priority category 2) and/or other waters that are not yet defined as AUs (priority category 3)</w:t>
      </w:r>
      <w:r w:rsidRPr="00905B1F" w:rsidR="00404F4E">
        <w:rPr>
          <w:rFonts w:asciiTheme="minorHAnsi" w:hAnsiTheme="minorHAnsi" w:cstheme="minorHAnsi"/>
          <w:sz w:val="22"/>
          <w:szCs w:val="22"/>
        </w:rPr>
        <w:t xml:space="preserve"> </w:t>
      </w:r>
      <w:r w:rsidRPr="00905B1F" w:rsidR="002D4D37">
        <w:rPr>
          <w:rFonts w:asciiTheme="minorHAnsi" w:hAnsiTheme="minorHAnsi" w:cstheme="minorHAnsi"/>
          <w:sz w:val="22"/>
          <w:szCs w:val="22"/>
        </w:rPr>
        <w:t xml:space="preserve">that are suspected of being </w:t>
      </w:r>
      <w:r w:rsidRPr="00905B1F" w:rsidR="002D4D37">
        <w:rPr>
          <w:rFonts w:ascii="Calibri" w:hAnsi="Calibri" w:cs="Calibri"/>
          <w:sz w:val="22"/>
          <w:szCs w:val="22"/>
        </w:rPr>
        <w:t>impaired but</w:t>
      </w:r>
      <w:r w:rsidRPr="00905B1F" w:rsidR="00404F4E">
        <w:rPr>
          <w:rFonts w:ascii="Calibri" w:hAnsi="Calibri" w:cs="Calibri"/>
          <w:sz w:val="22"/>
          <w:szCs w:val="22"/>
        </w:rPr>
        <w:t xml:space="preserve"> </w:t>
      </w:r>
      <w:r w:rsidRPr="00905B1F" w:rsidR="002D4D37">
        <w:rPr>
          <w:rFonts w:ascii="Calibri" w:hAnsi="Calibri" w:cs="Calibri"/>
          <w:sz w:val="22"/>
          <w:szCs w:val="22"/>
        </w:rPr>
        <w:t>are not included in the</w:t>
      </w:r>
      <w:r w:rsidR="00DF46C2">
        <w:rPr>
          <w:rFonts w:ascii="Calibri" w:hAnsi="Calibri" w:cs="Calibri"/>
          <w:sz w:val="22"/>
          <w:szCs w:val="22"/>
        </w:rPr>
        <w:t xml:space="preserve"> most recent</w:t>
      </w:r>
      <w:r w:rsidRPr="00905B1F" w:rsidR="002D4D37">
        <w:rPr>
          <w:rFonts w:ascii="Calibri" w:hAnsi="Calibri" w:cs="Calibri"/>
          <w:sz w:val="22"/>
          <w:szCs w:val="22"/>
        </w:rPr>
        <w:t xml:space="preserve"> IR. </w:t>
      </w:r>
      <w:r w:rsidRPr="00905B1F">
        <w:rPr>
          <w:rFonts w:ascii="Calibri" w:hAnsi="Calibri" w:cs="Calibri"/>
          <w:sz w:val="22"/>
          <w:szCs w:val="22"/>
        </w:rPr>
        <w:t xml:space="preserve">Candidate rivers and streams for </w:t>
      </w:r>
      <w:r w:rsidRPr="00905B1F" w:rsidR="004E66E5">
        <w:rPr>
          <w:rFonts w:ascii="Calibri" w:hAnsi="Calibri" w:cs="Calibri"/>
          <w:sz w:val="22"/>
          <w:szCs w:val="22"/>
        </w:rPr>
        <w:t xml:space="preserve">these </w:t>
      </w:r>
      <w:r w:rsidRPr="00905B1F">
        <w:rPr>
          <w:rFonts w:ascii="Calibri" w:hAnsi="Calibri" w:cs="Calibri"/>
          <w:sz w:val="22"/>
          <w:szCs w:val="22"/>
        </w:rPr>
        <w:t>priority c</w:t>
      </w:r>
      <w:r w:rsidRPr="00905B1F" w:rsidR="004E66E5">
        <w:rPr>
          <w:rFonts w:ascii="Calibri" w:hAnsi="Calibri" w:cs="Calibri"/>
          <w:sz w:val="22"/>
          <w:szCs w:val="22"/>
        </w:rPr>
        <w:t>ategories</w:t>
      </w:r>
      <w:r w:rsidRPr="00905B1F">
        <w:rPr>
          <w:rFonts w:ascii="Calibri" w:hAnsi="Calibri" w:cs="Calibri"/>
          <w:sz w:val="22"/>
          <w:szCs w:val="22"/>
        </w:rPr>
        <w:t xml:space="preserve"> were identified by selecting all perennial 2</w:t>
      </w:r>
      <w:r w:rsidRPr="00905B1F">
        <w:rPr>
          <w:rFonts w:ascii="Calibri" w:hAnsi="Calibri" w:cs="Calibri"/>
          <w:sz w:val="22"/>
          <w:szCs w:val="22"/>
          <w:vertAlign w:val="superscript"/>
        </w:rPr>
        <w:t>nd</w:t>
      </w:r>
      <w:r w:rsidRPr="00905B1F">
        <w:rPr>
          <w:rFonts w:ascii="Calibri" w:hAnsi="Calibri" w:cs="Calibri"/>
          <w:sz w:val="22"/>
          <w:szCs w:val="22"/>
        </w:rPr>
        <w:t xml:space="preserve"> order and higher NHDPlus High Resolution (HR) reaches </w:t>
      </w:r>
      <w:r w:rsidRPr="00905B1F" w:rsidR="004E724C">
        <w:rPr>
          <w:rFonts w:ascii="Calibri" w:hAnsi="Calibri" w:cs="Calibri"/>
          <w:sz w:val="22"/>
          <w:szCs w:val="22"/>
        </w:rPr>
        <w:t xml:space="preserve">(USGS 2019) </w:t>
      </w:r>
      <w:r w:rsidRPr="00905B1F">
        <w:rPr>
          <w:rFonts w:ascii="Calibri" w:hAnsi="Calibri" w:cs="Calibri"/>
          <w:sz w:val="22"/>
          <w:szCs w:val="22"/>
        </w:rPr>
        <w:t>within catchments characterized as stressed or highly stress</w:t>
      </w:r>
      <w:r w:rsidRPr="00905B1F" w:rsidR="006E5A19">
        <w:rPr>
          <w:rFonts w:ascii="Calibri" w:hAnsi="Calibri" w:cs="Calibri"/>
          <w:sz w:val="22"/>
          <w:szCs w:val="22"/>
        </w:rPr>
        <w:t>ed</w:t>
      </w:r>
      <w:r w:rsidRPr="00905B1F">
        <w:rPr>
          <w:rFonts w:ascii="Calibri" w:hAnsi="Calibri" w:cs="Calibri"/>
          <w:sz w:val="22"/>
          <w:szCs w:val="22"/>
        </w:rPr>
        <w:t xml:space="preserve"> </w:t>
      </w:r>
      <w:r w:rsidRPr="00905B1F" w:rsidR="006E5A19">
        <w:rPr>
          <w:rFonts w:ascii="Calibri" w:hAnsi="Calibri" w:cs="Calibri"/>
          <w:sz w:val="22"/>
          <w:szCs w:val="22"/>
        </w:rPr>
        <w:t>by</w:t>
      </w:r>
      <w:r w:rsidRPr="00905B1F">
        <w:rPr>
          <w:rFonts w:ascii="Calibri" w:hAnsi="Calibri" w:cs="Calibri"/>
          <w:sz w:val="22"/>
          <w:szCs w:val="22"/>
        </w:rPr>
        <w:t xml:space="preserve"> the human disturbance gradient created for MassDEP biocriteria development (Jessup 2019).  Any of the selected reaches that are part of </w:t>
      </w:r>
      <w:r w:rsidRPr="00905B1F" w:rsidR="00B90D39">
        <w:rPr>
          <w:rFonts w:ascii="Calibri" w:hAnsi="Calibri" w:cs="Calibri"/>
          <w:sz w:val="22"/>
          <w:szCs w:val="22"/>
        </w:rPr>
        <w:t>AU</w:t>
      </w:r>
      <w:r w:rsidRPr="00905B1F" w:rsidR="00702C25">
        <w:rPr>
          <w:rFonts w:ascii="Calibri" w:hAnsi="Calibri" w:cs="Calibri"/>
          <w:sz w:val="22"/>
          <w:szCs w:val="22"/>
        </w:rPr>
        <w:t>s</w:t>
      </w:r>
      <w:r w:rsidRPr="00905B1F">
        <w:rPr>
          <w:rFonts w:ascii="Calibri" w:hAnsi="Calibri" w:cs="Calibri"/>
          <w:sz w:val="22"/>
          <w:szCs w:val="22"/>
        </w:rPr>
        <w:t xml:space="preserve"> </w:t>
      </w:r>
      <w:r w:rsidRPr="00905B1F" w:rsidR="00702C25">
        <w:rPr>
          <w:rFonts w:ascii="Calibri" w:hAnsi="Calibri" w:cs="Calibri"/>
          <w:sz w:val="22"/>
          <w:szCs w:val="22"/>
        </w:rPr>
        <w:t xml:space="preserve">for which the </w:t>
      </w:r>
      <w:r w:rsidRPr="00905B1F">
        <w:rPr>
          <w:rFonts w:ascii="Calibri" w:hAnsi="Calibri" w:cs="Calibri"/>
          <w:sz w:val="22"/>
          <w:szCs w:val="22"/>
        </w:rPr>
        <w:t xml:space="preserve">aquatic life use was already impaired in the </w:t>
      </w:r>
      <w:r w:rsidR="005D2395">
        <w:rPr>
          <w:rFonts w:ascii="Calibri" w:hAnsi="Calibri" w:cs="Calibri"/>
          <w:sz w:val="22"/>
          <w:szCs w:val="22"/>
        </w:rPr>
        <w:t>most recent IR or future IR</w:t>
      </w:r>
      <w:r w:rsidRPr="00905B1F">
        <w:rPr>
          <w:rFonts w:ascii="Calibri" w:hAnsi="Calibri" w:cs="Calibri"/>
          <w:sz w:val="22"/>
          <w:szCs w:val="22"/>
        </w:rPr>
        <w:t xml:space="preserve"> were eliminated from the priority c</w:t>
      </w:r>
      <w:r w:rsidRPr="00905B1F" w:rsidR="00B90D39">
        <w:rPr>
          <w:rFonts w:ascii="Calibri" w:hAnsi="Calibri" w:cs="Calibri"/>
          <w:sz w:val="22"/>
          <w:szCs w:val="22"/>
        </w:rPr>
        <w:t>ategory</w:t>
      </w:r>
      <w:r w:rsidRPr="00905B1F">
        <w:rPr>
          <w:rFonts w:ascii="Calibri" w:hAnsi="Calibri" w:cs="Calibri"/>
          <w:sz w:val="22"/>
          <w:szCs w:val="22"/>
        </w:rPr>
        <w:t xml:space="preserve"> 2 </w:t>
      </w:r>
      <w:r w:rsidRPr="00905B1F" w:rsidR="00B90D39">
        <w:rPr>
          <w:rFonts w:ascii="Calibri" w:hAnsi="Calibri" w:cs="Calibri"/>
          <w:sz w:val="22"/>
          <w:szCs w:val="22"/>
        </w:rPr>
        <w:t>and</w:t>
      </w:r>
      <w:r w:rsidRPr="00905B1F">
        <w:rPr>
          <w:rFonts w:ascii="Calibri" w:hAnsi="Calibri" w:cs="Calibri"/>
          <w:sz w:val="22"/>
          <w:szCs w:val="22"/>
        </w:rPr>
        <w:t xml:space="preserve"> 3 candidate list.  The remaining rivers and streams on the candidate list were evaluated in GIS using aerial photo</w:t>
      </w:r>
      <w:r w:rsidRPr="00905B1F" w:rsidR="00702C25">
        <w:rPr>
          <w:rFonts w:ascii="Calibri" w:hAnsi="Calibri" w:cs="Calibri"/>
          <w:sz w:val="22"/>
          <w:szCs w:val="22"/>
        </w:rPr>
        <w:t>graphy</w:t>
      </w:r>
      <w:r w:rsidRPr="00905B1F">
        <w:rPr>
          <w:rFonts w:ascii="Calibri" w:hAnsi="Calibri" w:cs="Calibri"/>
          <w:sz w:val="22"/>
          <w:szCs w:val="22"/>
        </w:rPr>
        <w:t xml:space="preserve"> and other coverages to eliminate </w:t>
      </w:r>
      <w:r w:rsidRPr="00905B1F" w:rsidR="00702C25">
        <w:rPr>
          <w:rFonts w:ascii="Calibri" w:hAnsi="Calibri" w:cs="Calibri"/>
          <w:sz w:val="22"/>
          <w:szCs w:val="22"/>
        </w:rPr>
        <w:t>those</w:t>
      </w:r>
      <w:r w:rsidRPr="00905B1F">
        <w:rPr>
          <w:rFonts w:ascii="Calibri" w:hAnsi="Calibri" w:cs="Calibri"/>
          <w:sz w:val="22"/>
          <w:szCs w:val="22"/>
        </w:rPr>
        <w:t xml:space="preserve"> with small watersheds (intermittency), sample</w:t>
      </w:r>
      <w:r w:rsidRPr="00905B1F" w:rsidR="00941D46">
        <w:rPr>
          <w:rFonts w:ascii="Calibri" w:hAnsi="Calibri" w:cs="Calibri"/>
          <w:sz w:val="22"/>
          <w:szCs w:val="22"/>
        </w:rPr>
        <w:t xml:space="preserve"> feasibility</w:t>
      </w:r>
      <w:r w:rsidRPr="00905B1F">
        <w:rPr>
          <w:rFonts w:ascii="Calibri" w:hAnsi="Calibri" w:cs="Calibri"/>
          <w:sz w:val="22"/>
          <w:szCs w:val="22"/>
        </w:rPr>
        <w:t xml:space="preserve"> issues (</w:t>
      </w:r>
      <w:r w:rsidRPr="00905B1F" w:rsidR="00F75B2B">
        <w:rPr>
          <w:rFonts w:ascii="Calibri" w:hAnsi="Calibri" w:cs="Calibri"/>
          <w:sz w:val="22"/>
          <w:szCs w:val="22"/>
        </w:rPr>
        <w:t>e.g.,</w:t>
      </w:r>
      <w:r w:rsidRPr="00905B1F">
        <w:rPr>
          <w:rFonts w:ascii="Calibri" w:hAnsi="Calibri" w:cs="Calibri"/>
          <w:sz w:val="22"/>
          <w:szCs w:val="22"/>
        </w:rPr>
        <w:t xml:space="preserve"> tidal, wetland, artificial pathway through a run-of-river impoundment, etc.), or </w:t>
      </w:r>
      <w:r w:rsidRPr="00905B1F" w:rsidR="00702C25">
        <w:rPr>
          <w:rFonts w:ascii="Calibri" w:hAnsi="Calibri" w:cs="Calibri"/>
          <w:sz w:val="22"/>
          <w:szCs w:val="22"/>
        </w:rPr>
        <w:t xml:space="preserve">with </w:t>
      </w:r>
      <w:r w:rsidRPr="00905B1F">
        <w:rPr>
          <w:rFonts w:ascii="Calibri" w:hAnsi="Calibri" w:cs="Calibri"/>
          <w:sz w:val="22"/>
          <w:szCs w:val="22"/>
        </w:rPr>
        <w:t xml:space="preserve">only small </w:t>
      </w:r>
      <w:r w:rsidRPr="00905B1F" w:rsidR="00C66CED">
        <w:rPr>
          <w:rFonts w:ascii="Calibri" w:hAnsi="Calibri" w:cs="Calibri"/>
          <w:sz w:val="22"/>
          <w:szCs w:val="22"/>
        </w:rPr>
        <w:t>stream reaches</w:t>
      </w:r>
      <w:r w:rsidRPr="00905B1F">
        <w:rPr>
          <w:rFonts w:ascii="Calibri" w:hAnsi="Calibri" w:cs="Calibri"/>
          <w:sz w:val="22"/>
          <w:szCs w:val="22"/>
        </w:rPr>
        <w:t xml:space="preserve"> in stressed or highly stressed catchments.</w:t>
      </w:r>
      <w:r w:rsidRPr="00905B1F" w:rsidR="000811A3">
        <w:rPr>
          <w:rFonts w:ascii="Calibri" w:hAnsi="Calibri" w:cs="Calibri"/>
          <w:sz w:val="22"/>
          <w:szCs w:val="22"/>
        </w:rPr>
        <w:t xml:space="preserve">  The remaining rivers and streams were added to the list of candidate waters to be monitored and assessed in 202</w:t>
      </w:r>
      <w:r w:rsidR="00AD69A2">
        <w:rPr>
          <w:rFonts w:ascii="Calibri" w:hAnsi="Calibri" w:cs="Calibri"/>
          <w:sz w:val="22"/>
          <w:szCs w:val="22"/>
        </w:rPr>
        <w:t>4</w:t>
      </w:r>
      <w:r w:rsidRPr="00905B1F" w:rsidR="000811A3">
        <w:rPr>
          <w:rFonts w:ascii="Calibri" w:hAnsi="Calibri" w:cs="Calibri"/>
          <w:sz w:val="22"/>
          <w:szCs w:val="22"/>
        </w:rPr>
        <w:t xml:space="preserve"> (</w:t>
      </w:r>
      <w:r w:rsidRPr="00905B1F" w:rsidR="00BF43DD">
        <w:rPr>
          <w:rFonts w:ascii="Calibri" w:hAnsi="Calibri" w:cs="Calibri"/>
          <w:sz w:val="22"/>
          <w:szCs w:val="22"/>
        </w:rPr>
        <w:t>B</w:t>
      </w:r>
      <w:r w:rsidR="00AD69A2">
        <w:rPr>
          <w:rFonts w:ascii="Calibri" w:hAnsi="Calibri" w:cs="Calibri"/>
          <w:sz w:val="22"/>
          <w:szCs w:val="22"/>
        </w:rPr>
        <w:t>2</w:t>
      </w:r>
      <w:r w:rsidRPr="00905B1F" w:rsidR="000811A3">
        <w:rPr>
          <w:rFonts w:ascii="Calibri" w:hAnsi="Calibri" w:cs="Calibri"/>
          <w:sz w:val="22"/>
          <w:szCs w:val="22"/>
        </w:rPr>
        <w:t>)</w:t>
      </w:r>
      <w:r w:rsidRPr="00905B1F" w:rsidR="00BF43DD">
        <w:rPr>
          <w:rFonts w:ascii="Calibri" w:hAnsi="Calibri" w:cs="Calibri"/>
          <w:sz w:val="22"/>
          <w:szCs w:val="22"/>
        </w:rPr>
        <w:t>.</w:t>
      </w:r>
    </w:p>
    <w:p w:rsidRPr="00905B1F" w:rsidR="00153AF4" w:rsidP="00153AF4" w:rsidRDefault="00153AF4" w14:paraId="70641813" w14:textId="77777777">
      <w:pPr>
        <w:rPr>
          <w:color w:val="00B050"/>
        </w:rPr>
      </w:pPr>
    </w:p>
    <w:p w:rsidRPr="00905B1F" w:rsidR="00F10A5A" w:rsidP="00F10A5A" w:rsidRDefault="001863FD" w14:paraId="70641814" w14:textId="1E4C70D6">
      <w:pPr>
        <w:rPr>
          <w:color w:val="00B050"/>
        </w:rPr>
      </w:pPr>
      <w:r w:rsidRPr="00905B1F">
        <w:rPr>
          <w:rFonts w:asciiTheme="minorHAnsi" w:hAnsiTheme="minorHAnsi" w:cstheme="minorHAnsi"/>
          <w:sz w:val="22"/>
          <w:szCs w:val="22"/>
          <w:u w:val="single"/>
        </w:rPr>
        <w:t>P</w:t>
      </w:r>
      <w:r w:rsidRPr="00905B1F" w:rsidR="00D00948">
        <w:rPr>
          <w:rFonts w:asciiTheme="minorHAnsi" w:hAnsiTheme="minorHAnsi" w:cstheme="minorHAnsi"/>
          <w:sz w:val="22"/>
          <w:szCs w:val="22"/>
          <w:u w:val="single"/>
        </w:rPr>
        <w:t xml:space="preserve">riority Category </w:t>
      </w:r>
      <w:r w:rsidRPr="00905B1F">
        <w:rPr>
          <w:rFonts w:asciiTheme="minorHAnsi" w:hAnsiTheme="minorHAnsi" w:cstheme="minorHAnsi"/>
          <w:sz w:val="22"/>
          <w:szCs w:val="22"/>
          <w:u w:val="single"/>
        </w:rPr>
        <w:t>4</w:t>
      </w:r>
      <w:r w:rsidRPr="00905B1F" w:rsidR="00D00948">
        <w:rPr>
          <w:rFonts w:asciiTheme="minorHAnsi" w:hAnsiTheme="minorHAnsi" w:cstheme="minorHAnsi"/>
          <w:sz w:val="22"/>
          <w:szCs w:val="22"/>
          <w:u w:val="single"/>
        </w:rPr>
        <w:t xml:space="preserve"> (Medium)</w:t>
      </w:r>
      <w:r w:rsidRPr="00905B1F" w:rsidR="00D00948">
        <w:rPr>
          <w:rFonts w:asciiTheme="minorHAnsi" w:hAnsiTheme="minorHAnsi" w:cstheme="minorHAnsi"/>
          <w:sz w:val="22"/>
          <w:szCs w:val="22"/>
        </w:rPr>
        <w:t xml:space="preserve">: </w:t>
      </w:r>
      <w:r w:rsidRPr="00905B1F">
        <w:rPr>
          <w:rFonts w:asciiTheme="minorHAnsi" w:hAnsiTheme="minorHAnsi" w:cstheme="minorHAnsi"/>
          <w:sz w:val="22"/>
          <w:szCs w:val="22"/>
        </w:rPr>
        <w:t xml:space="preserve"> </w:t>
      </w:r>
      <w:r w:rsidRPr="00905B1F" w:rsidR="00A82F7E">
        <w:rPr>
          <w:rFonts w:asciiTheme="minorHAnsi" w:hAnsiTheme="minorHAnsi" w:cstheme="minorHAnsi"/>
          <w:sz w:val="22"/>
          <w:szCs w:val="22"/>
        </w:rPr>
        <w:t xml:space="preserve">Some </w:t>
      </w:r>
      <w:r w:rsidRPr="00905B1F" w:rsidR="000A265E">
        <w:rPr>
          <w:rFonts w:asciiTheme="minorHAnsi" w:hAnsiTheme="minorHAnsi" w:cstheme="minorHAnsi"/>
          <w:sz w:val="22"/>
          <w:szCs w:val="22"/>
        </w:rPr>
        <w:t xml:space="preserve">AUs </w:t>
      </w:r>
      <w:r w:rsidRPr="00905B1F" w:rsidR="00A82F7E">
        <w:rPr>
          <w:rFonts w:asciiTheme="minorHAnsi" w:hAnsiTheme="minorHAnsi" w:cstheme="minorHAnsi"/>
          <w:sz w:val="22"/>
          <w:szCs w:val="22"/>
        </w:rPr>
        <w:t>are listed in the IR as impaired solely for a bioassessment cause (e.g. “benthic macroinvertebrates”, “fish bioassessments”, “lack of a coldwater assemblage”, “combined biota/habitat bioassessments</w:t>
      </w:r>
      <w:r w:rsidRPr="00905B1F" w:rsidR="00BD7AA9">
        <w:rPr>
          <w:rFonts w:asciiTheme="minorHAnsi" w:hAnsiTheme="minorHAnsi" w:cstheme="minorHAnsi"/>
          <w:sz w:val="22"/>
          <w:szCs w:val="22"/>
        </w:rPr>
        <w:t>”</w:t>
      </w:r>
      <w:r w:rsidRPr="00905B1F" w:rsidR="00A82F7E">
        <w:rPr>
          <w:rFonts w:asciiTheme="minorHAnsi" w:hAnsiTheme="minorHAnsi" w:cstheme="minorHAnsi"/>
          <w:sz w:val="22"/>
          <w:szCs w:val="22"/>
        </w:rPr>
        <w:t xml:space="preserve">). </w:t>
      </w:r>
      <w:r w:rsidRPr="00905B1F" w:rsidR="00BD7AA9">
        <w:rPr>
          <w:rFonts w:asciiTheme="minorHAnsi" w:hAnsiTheme="minorHAnsi" w:cstheme="minorHAnsi"/>
          <w:sz w:val="22"/>
          <w:szCs w:val="22"/>
        </w:rPr>
        <w:t xml:space="preserve">These </w:t>
      </w:r>
      <w:r w:rsidRPr="00905B1F" w:rsidR="000E1AE6">
        <w:rPr>
          <w:rFonts w:asciiTheme="minorHAnsi" w:hAnsiTheme="minorHAnsi" w:cstheme="minorHAnsi"/>
          <w:sz w:val="22"/>
          <w:szCs w:val="22"/>
        </w:rPr>
        <w:t xml:space="preserve">priority category 4 </w:t>
      </w:r>
      <w:r w:rsidRPr="00905B1F" w:rsidR="00BD7AA9">
        <w:rPr>
          <w:rFonts w:asciiTheme="minorHAnsi" w:hAnsiTheme="minorHAnsi" w:cstheme="minorHAnsi"/>
          <w:sz w:val="22"/>
          <w:szCs w:val="22"/>
        </w:rPr>
        <w:t>waters are candidates for the process of stressor identification which will help</w:t>
      </w:r>
      <w:r w:rsidRPr="00905B1F" w:rsidR="000E1AE6">
        <w:rPr>
          <w:rFonts w:asciiTheme="minorHAnsi" w:hAnsiTheme="minorHAnsi" w:cstheme="minorHAnsi"/>
          <w:sz w:val="22"/>
          <w:szCs w:val="22"/>
        </w:rPr>
        <w:t xml:space="preserve"> identify underlying causes of biological impairment and</w:t>
      </w:r>
      <w:r w:rsidRPr="00905B1F" w:rsidR="00BD7AA9">
        <w:rPr>
          <w:rFonts w:asciiTheme="minorHAnsi" w:hAnsiTheme="minorHAnsi" w:cstheme="minorHAnsi"/>
          <w:sz w:val="22"/>
          <w:szCs w:val="22"/>
        </w:rPr>
        <w:t xml:space="preserve"> define appropriate measures (TMDL, habitat restoration, etc.)</w:t>
      </w:r>
      <w:r w:rsidRPr="00905B1F" w:rsidR="000E1AE6">
        <w:rPr>
          <w:rFonts w:asciiTheme="minorHAnsi" w:hAnsiTheme="minorHAnsi" w:cstheme="minorHAnsi"/>
          <w:sz w:val="22"/>
          <w:szCs w:val="22"/>
        </w:rPr>
        <w:t xml:space="preserve"> for their restoration. </w:t>
      </w:r>
      <w:r w:rsidRPr="00905B1F" w:rsidR="00AB521C">
        <w:rPr>
          <w:rFonts w:asciiTheme="minorHAnsi" w:hAnsiTheme="minorHAnsi" w:cstheme="minorHAnsi"/>
          <w:sz w:val="22"/>
          <w:szCs w:val="22"/>
        </w:rPr>
        <w:t xml:space="preserve">Candidate AUs were </w:t>
      </w:r>
      <w:r w:rsidRPr="00905B1F" w:rsidR="00BF7876">
        <w:rPr>
          <w:rFonts w:asciiTheme="minorHAnsi" w:hAnsiTheme="minorHAnsi" w:cstheme="minorHAnsi"/>
          <w:sz w:val="22"/>
          <w:szCs w:val="22"/>
        </w:rPr>
        <w:t>chosen</w:t>
      </w:r>
      <w:r w:rsidRPr="00905B1F" w:rsidR="00AB521C">
        <w:rPr>
          <w:rFonts w:asciiTheme="minorHAnsi" w:hAnsiTheme="minorHAnsi" w:cstheme="minorHAnsi"/>
          <w:sz w:val="22"/>
          <w:szCs w:val="22"/>
        </w:rPr>
        <w:t xml:space="preserve"> </w:t>
      </w:r>
      <w:r w:rsidRPr="00905B1F" w:rsidR="00BF7876">
        <w:rPr>
          <w:rFonts w:asciiTheme="minorHAnsi" w:hAnsiTheme="minorHAnsi" w:cstheme="minorHAnsi"/>
          <w:sz w:val="22"/>
          <w:szCs w:val="22"/>
        </w:rPr>
        <w:t xml:space="preserve">first </w:t>
      </w:r>
      <w:r w:rsidRPr="00905B1F" w:rsidR="00AB521C">
        <w:rPr>
          <w:rFonts w:asciiTheme="minorHAnsi" w:hAnsiTheme="minorHAnsi" w:cstheme="minorHAnsi"/>
          <w:sz w:val="22"/>
          <w:szCs w:val="22"/>
        </w:rPr>
        <w:t xml:space="preserve">by simply identifying those </w:t>
      </w:r>
      <w:r w:rsidRPr="00905B1F" w:rsidR="00BF7876">
        <w:rPr>
          <w:rFonts w:asciiTheme="minorHAnsi" w:hAnsiTheme="minorHAnsi" w:cstheme="minorHAnsi"/>
          <w:sz w:val="22"/>
          <w:szCs w:val="22"/>
        </w:rPr>
        <w:t xml:space="preserve">AUs in the </w:t>
      </w:r>
      <w:r w:rsidR="0064580B">
        <w:rPr>
          <w:rFonts w:asciiTheme="minorHAnsi" w:hAnsiTheme="minorHAnsi" w:cstheme="minorHAnsi"/>
          <w:sz w:val="22"/>
          <w:szCs w:val="22"/>
        </w:rPr>
        <w:t>most recent</w:t>
      </w:r>
      <w:r w:rsidRPr="00905B1F" w:rsidR="00BF7876">
        <w:rPr>
          <w:rFonts w:asciiTheme="minorHAnsi" w:hAnsiTheme="minorHAnsi" w:cstheme="minorHAnsi"/>
          <w:sz w:val="22"/>
          <w:szCs w:val="22"/>
        </w:rPr>
        <w:t xml:space="preserve"> IR </w:t>
      </w:r>
      <w:r w:rsidRPr="00905B1F" w:rsidR="00AB521C">
        <w:rPr>
          <w:rFonts w:asciiTheme="minorHAnsi" w:hAnsiTheme="minorHAnsi" w:cstheme="minorHAnsi"/>
          <w:sz w:val="22"/>
          <w:szCs w:val="22"/>
        </w:rPr>
        <w:t xml:space="preserve">for which the aquatic life use was impaired </w:t>
      </w:r>
      <w:r w:rsidRPr="00905B1F" w:rsidR="00BF7876">
        <w:rPr>
          <w:rFonts w:asciiTheme="minorHAnsi" w:hAnsiTheme="minorHAnsi" w:cstheme="minorHAnsi"/>
          <w:sz w:val="22"/>
          <w:szCs w:val="22"/>
        </w:rPr>
        <w:t xml:space="preserve">for one or more bioassessment cause, but no additional underlying pollutants or other causes </w:t>
      </w:r>
      <w:r w:rsidRPr="00905B1F" w:rsidR="00AB521C">
        <w:rPr>
          <w:rFonts w:asciiTheme="minorHAnsi" w:hAnsiTheme="minorHAnsi" w:cstheme="minorHAnsi"/>
          <w:sz w:val="22"/>
          <w:szCs w:val="22"/>
        </w:rPr>
        <w:t xml:space="preserve">were </w:t>
      </w:r>
      <w:r w:rsidRPr="00905B1F" w:rsidR="00BF7876">
        <w:rPr>
          <w:rFonts w:asciiTheme="minorHAnsi" w:hAnsiTheme="minorHAnsi" w:cstheme="minorHAnsi"/>
          <w:sz w:val="22"/>
          <w:szCs w:val="22"/>
        </w:rPr>
        <w:t xml:space="preserve">listed. </w:t>
      </w:r>
      <w:r w:rsidRPr="00905B1F" w:rsidR="00AB521C">
        <w:rPr>
          <w:rFonts w:asciiTheme="minorHAnsi" w:hAnsiTheme="minorHAnsi" w:cstheme="minorHAnsi"/>
          <w:sz w:val="22"/>
          <w:szCs w:val="22"/>
        </w:rPr>
        <w:t xml:space="preserve"> </w:t>
      </w:r>
      <w:r w:rsidRPr="00905B1F" w:rsidR="00BF7876">
        <w:rPr>
          <w:rFonts w:asciiTheme="minorHAnsi" w:hAnsiTheme="minorHAnsi" w:cstheme="minorHAnsi"/>
          <w:sz w:val="22"/>
          <w:szCs w:val="22"/>
        </w:rPr>
        <w:t xml:space="preserve">Secondly, </w:t>
      </w:r>
      <w:r w:rsidRPr="00905B1F" w:rsidR="000E221B">
        <w:rPr>
          <w:rFonts w:asciiTheme="minorHAnsi" w:hAnsiTheme="minorHAnsi" w:cstheme="minorHAnsi"/>
          <w:sz w:val="22"/>
          <w:szCs w:val="22"/>
        </w:rPr>
        <w:t xml:space="preserve">newer </w:t>
      </w:r>
      <w:r w:rsidRPr="00905B1F" w:rsidR="00BF7876">
        <w:rPr>
          <w:rFonts w:asciiTheme="minorHAnsi" w:hAnsiTheme="minorHAnsi" w:cstheme="minorHAnsi"/>
          <w:sz w:val="22"/>
          <w:szCs w:val="22"/>
        </w:rPr>
        <w:t xml:space="preserve">data </w:t>
      </w:r>
      <w:r w:rsidRPr="00905B1F" w:rsidR="000E221B">
        <w:rPr>
          <w:rFonts w:asciiTheme="minorHAnsi" w:hAnsiTheme="minorHAnsi" w:cstheme="minorHAnsi"/>
          <w:sz w:val="22"/>
          <w:szCs w:val="22"/>
        </w:rPr>
        <w:t xml:space="preserve">not reflected in the </w:t>
      </w:r>
      <w:r w:rsidR="001F0300">
        <w:rPr>
          <w:rFonts w:asciiTheme="minorHAnsi" w:hAnsiTheme="minorHAnsi" w:cstheme="minorHAnsi"/>
          <w:sz w:val="22"/>
          <w:szCs w:val="22"/>
        </w:rPr>
        <w:t>most recent</w:t>
      </w:r>
      <w:r w:rsidRPr="00905B1F" w:rsidR="00564181">
        <w:rPr>
          <w:rFonts w:asciiTheme="minorHAnsi" w:hAnsiTheme="minorHAnsi" w:cstheme="minorHAnsi"/>
          <w:sz w:val="22"/>
          <w:szCs w:val="22"/>
        </w:rPr>
        <w:t xml:space="preserve"> IR</w:t>
      </w:r>
      <w:r w:rsidRPr="00905B1F" w:rsidR="000E221B">
        <w:rPr>
          <w:rFonts w:asciiTheme="minorHAnsi" w:hAnsiTheme="minorHAnsi" w:cstheme="minorHAnsi"/>
          <w:sz w:val="22"/>
          <w:szCs w:val="22"/>
        </w:rPr>
        <w:t xml:space="preserve"> were reviewed </w:t>
      </w:r>
      <w:r w:rsidRPr="00905B1F" w:rsidR="00BF7876">
        <w:rPr>
          <w:rFonts w:asciiTheme="minorHAnsi" w:hAnsiTheme="minorHAnsi" w:cstheme="minorHAnsi"/>
          <w:sz w:val="22"/>
          <w:szCs w:val="22"/>
        </w:rPr>
        <w:t xml:space="preserve">to determine whether </w:t>
      </w:r>
      <w:r w:rsidRPr="00905B1F" w:rsidR="00F467AA">
        <w:rPr>
          <w:rFonts w:asciiTheme="minorHAnsi" w:hAnsiTheme="minorHAnsi" w:cstheme="minorHAnsi"/>
          <w:sz w:val="22"/>
          <w:szCs w:val="22"/>
        </w:rPr>
        <w:t xml:space="preserve">enough </w:t>
      </w:r>
      <w:r w:rsidRPr="00905B1F" w:rsidR="00BF7876">
        <w:rPr>
          <w:rFonts w:asciiTheme="minorHAnsi" w:hAnsiTheme="minorHAnsi" w:cstheme="minorHAnsi"/>
          <w:sz w:val="22"/>
          <w:szCs w:val="22"/>
        </w:rPr>
        <w:t>stressor data are already available for some of the candidate AUs</w:t>
      </w:r>
      <w:r w:rsidRPr="00905B1F" w:rsidR="000E221B">
        <w:rPr>
          <w:rFonts w:asciiTheme="minorHAnsi" w:hAnsiTheme="minorHAnsi" w:cstheme="minorHAnsi"/>
          <w:sz w:val="22"/>
          <w:szCs w:val="22"/>
        </w:rPr>
        <w:t xml:space="preserve">, in which case </w:t>
      </w:r>
      <w:r w:rsidRPr="00905B1F" w:rsidR="00F467AA">
        <w:rPr>
          <w:rFonts w:asciiTheme="minorHAnsi" w:hAnsiTheme="minorHAnsi" w:cstheme="minorHAnsi"/>
          <w:sz w:val="22"/>
          <w:szCs w:val="22"/>
        </w:rPr>
        <w:t>they were e</w:t>
      </w:r>
      <w:r w:rsidRPr="00905B1F" w:rsidR="000E221B">
        <w:rPr>
          <w:rFonts w:asciiTheme="minorHAnsi" w:hAnsiTheme="minorHAnsi" w:cstheme="minorHAnsi"/>
          <w:sz w:val="22"/>
          <w:szCs w:val="22"/>
        </w:rPr>
        <w:t>liminated from further consideration</w:t>
      </w:r>
      <w:r w:rsidRPr="00905B1F" w:rsidR="00F467AA">
        <w:rPr>
          <w:rFonts w:asciiTheme="minorHAnsi" w:hAnsiTheme="minorHAnsi" w:cstheme="minorHAnsi"/>
          <w:sz w:val="22"/>
          <w:szCs w:val="22"/>
        </w:rPr>
        <w:t xml:space="preserve"> for monitoring in </w:t>
      </w:r>
      <w:r w:rsidRPr="00905B1F" w:rsidR="00BB29A4">
        <w:rPr>
          <w:rFonts w:asciiTheme="minorHAnsi" w:hAnsiTheme="minorHAnsi" w:cstheme="minorHAnsi"/>
          <w:sz w:val="22"/>
          <w:szCs w:val="22"/>
        </w:rPr>
        <w:t>202</w:t>
      </w:r>
      <w:r w:rsidR="00AD69A2">
        <w:rPr>
          <w:rFonts w:asciiTheme="minorHAnsi" w:hAnsiTheme="minorHAnsi" w:cstheme="minorHAnsi"/>
          <w:sz w:val="22"/>
          <w:szCs w:val="22"/>
        </w:rPr>
        <w:t>4</w:t>
      </w:r>
      <w:r w:rsidRPr="00905B1F" w:rsidR="003B12FB">
        <w:rPr>
          <w:rFonts w:asciiTheme="minorHAnsi" w:hAnsiTheme="minorHAnsi" w:cstheme="minorHAnsi"/>
          <w:sz w:val="22"/>
          <w:szCs w:val="22"/>
        </w:rPr>
        <w:t xml:space="preserve"> (</w:t>
      </w:r>
      <w:r w:rsidRPr="00905B1F" w:rsidR="00564181">
        <w:rPr>
          <w:rFonts w:asciiTheme="minorHAnsi" w:hAnsiTheme="minorHAnsi" w:cstheme="minorHAnsi"/>
          <w:sz w:val="22"/>
          <w:szCs w:val="22"/>
        </w:rPr>
        <w:t>B</w:t>
      </w:r>
      <w:r w:rsidR="00AD69A2">
        <w:rPr>
          <w:rFonts w:asciiTheme="minorHAnsi" w:hAnsiTheme="minorHAnsi" w:cstheme="minorHAnsi"/>
          <w:sz w:val="22"/>
          <w:szCs w:val="22"/>
        </w:rPr>
        <w:t>2</w:t>
      </w:r>
      <w:r w:rsidRPr="00905B1F" w:rsidR="003B12FB">
        <w:rPr>
          <w:rFonts w:asciiTheme="minorHAnsi" w:hAnsiTheme="minorHAnsi" w:cstheme="minorHAnsi"/>
          <w:sz w:val="22"/>
          <w:szCs w:val="22"/>
        </w:rPr>
        <w:t>)</w:t>
      </w:r>
      <w:r w:rsidRPr="00905B1F" w:rsidR="00F467AA">
        <w:rPr>
          <w:rFonts w:asciiTheme="minorHAnsi" w:hAnsiTheme="minorHAnsi" w:cstheme="minorHAnsi"/>
          <w:sz w:val="22"/>
          <w:szCs w:val="22"/>
        </w:rPr>
        <w:t>.</w:t>
      </w:r>
      <w:r w:rsidRPr="00905B1F" w:rsidR="000E221B">
        <w:rPr>
          <w:rFonts w:asciiTheme="minorHAnsi" w:hAnsiTheme="minorHAnsi" w:cstheme="minorHAnsi"/>
          <w:sz w:val="22"/>
          <w:szCs w:val="22"/>
        </w:rPr>
        <w:t xml:space="preserve">  </w:t>
      </w:r>
      <w:r w:rsidRPr="00905B1F" w:rsidR="00AB521C">
        <w:rPr>
          <w:rFonts w:asciiTheme="minorHAnsi" w:hAnsiTheme="minorHAnsi" w:cstheme="minorHAnsi"/>
          <w:sz w:val="22"/>
          <w:szCs w:val="22"/>
        </w:rPr>
        <w:t xml:space="preserve"> </w:t>
      </w:r>
    </w:p>
    <w:p w:rsidRPr="00905B1F" w:rsidR="00F10A5A" w:rsidP="00F10A5A" w:rsidRDefault="00F10A5A" w14:paraId="70641815" w14:textId="77777777">
      <w:pPr>
        <w:rPr>
          <w:color w:val="00B050"/>
        </w:rPr>
      </w:pPr>
    </w:p>
    <w:p w:rsidRPr="00905B1F" w:rsidR="008E0CF4" w:rsidP="008E0CF4" w:rsidRDefault="007418C1" w14:paraId="70641816" w14:textId="764A8969">
      <w:pPr>
        <w:rPr>
          <w:rFonts w:asciiTheme="minorHAnsi" w:hAnsiTheme="minorHAnsi" w:cstheme="minorHAnsi"/>
          <w:sz w:val="22"/>
          <w:szCs w:val="22"/>
        </w:rPr>
      </w:pPr>
      <w:r w:rsidRPr="00905B1F">
        <w:rPr>
          <w:rFonts w:asciiTheme="minorHAnsi" w:hAnsiTheme="minorHAnsi" w:cstheme="minorHAnsi"/>
          <w:sz w:val="22"/>
          <w:szCs w:val="22"/>
          <w:u w:val="single"/>
        </w:rPr>
        <w:t>P</w:t>
      </w:r>
      <w:r w:rsidRPr="00905B1F" w:rsidR="00984487">
        <w:rPr>
          <w:rFonts w:asciiTheme="minorHAnsi" w:hAnsiTheme="minorHAnsi" w:cstheme="minorHAnsi"/>
          <w:sz w:val="22"/>
          <w:szCs w:val="22"/>
          <w:u w:val="single"/>
        </w:rPr>
        <w:t xml:space="preserve">riority Category </w:t>
      </w:r>
      <w:r w:rsidRPr="00905B1F">
        <w:rPr>
          <w:rFonts w:asciiTheme="minorHAnsi" w:hAnsiTheme="minorHAnsi" w:cstheme="minorHAnsi"/>
          <w:sz w:val="22"/>
          <w:szCs w:val="22"/>
          <w:u w:val="single"/>
        </w:rPr>
        <w:t>5</w:t>
      </w:r>
      <w:r w:rsidRPr="00905B1F" w:rsidR="00D00948">
        <w:rPr>
          <w:rFonts w:asciiTheme="minorHAnsi" w:hAnsiTheme="minorHAnsi" w:cstheme="minorHAnsi"/>
          <w:sz w:val="22"/>
          <w:szCs w:val="22"/>
          <w:u w:val="single"/>
        </w:rPr>
        <w:t xml:space="preserve"> (Medium)</w:t>
      </w:r>
      <w:r w:rsidRPr="00905B1F" w:rsidR="004E66E5">
        <w:rPr>
          <w:rFonts w:asciiTheme="minorHAnsi" w:hAnsiTheme="minorHAnsi" w:cstheme="minorHAnsi"/>
          <w:sz w:val="22"/>
          <w:szCs w:val="22"/>
        </w:rPr>
        <w:t>:</w:t>
      </w:r>
      <w:r w:rsidRPr="00905B1F">
        <w:rPr>
          <w:rFonts w:asciiTheme="minorHAnsi" w:hAnsiTheme="minorHAnsi" w:cstheme="minorHAnsi"/>
          <w:sz w:val="22"/>
          <w:szCs w:val="22"/>
        </w:rPr>
        <w:t xml:space="preserve"> </w:t>
      </w:r>
      <w:r w:rsidRPr="00905B1F" w:rsidR="000B2009">
        <w:rPr>
          <w:rFonts w:asciiTheme="minorHAnsi" w:hAnsiTheme="minorHAnsi" w:cstheme="minorHAnsi"/>
          <w:sz w:val="22"/>
          <w:szCs w:val="22"/>
        </w:rPr>
        <w:t>This monitoring priority is focused on AUs that may be coldwater fisheries</w:t>
      </w:r>
      <w:r w:rsidRPr="00905B1F" w:rsidR="00A65AFC">
        <w:rPr>
          <w:rFonts w:asciiTheme="minorHAnsi" w:hAnsiTheme="minorHAnsi" w:cstheme="minorHAnsi"/>
          <w:sz w:val="22"/>
          <w:szCs w:val="22"/>
        </w:rPr>
        <w:t xml:space="preserve"> (CWF)</w:t>
      </w:r>
      <w:r w:rsidRPr="00905B1F" w:rsidR="000B2009">
        <w:rPr>
          <w:rFonts w:asciiTheme="minorHAnsi" w:hAnsiTheme="minorHAnsi" w:cstheme="minorHAnsi"/>
          <w:sz w:val="22"/>
          <w:szCs w:val="22"/>
        </w:rPr>
        <w:t>, but available data and information are</w:t>
      </w:r>
      <w:r w:rsidRPr="00905B1F" w:rsidR="008E0CF4">
        <w:rPr>
          <w:rFonts w:asciiTheme="minorHAnsi" w:hAnsiTheme="minorHAnsi" w:cstheme="minorHAnsi"/>
          <w:sz w:val="22"/>
          <w:szCs w:val="22"/>
        </w:rPr>
        <w:t xml:space="preserve"> insufficient </w:t>
      </w:r>
      <w:r w:rsidRPr="00905B1F" w:rsidR="000B2009">
        <w:rPr>
          <w:rFonts w:asciiTheme="minorHAnsi" w:hAnsiTheme="minorHAnsi" w:cstheme="minorHAnsi"/>
          <w:sz w:val="22"/>
          <w:szCs w:val="22"/>
        </w:rPr>
        <w:t xml:space="preserve">for </w:t>
      </w:r>
      <w:r w:rsidRPr="00905B1F" w:rsidR="008E0CF4">
        <w:rPr>
          <w:rFonts w:asciiTheme="minorHAnsi" w:hAnsiTheme="minorHAnsi" w:cstheme="minorHAnsi"/>
          <w:sz w:val="22"/>
          <w:szCs w:val="22"/>
        </w:rPr>
        <w:t>designat</w:t>
      </w:r>
      <w:r w:rsidRPr="00905B1F" w:rsidR="000B2009">
        <w:rPr>
          <w:rFonts w:asciiTheme="minorHAnsi" w:hAnsiTheme="minorHAnsi" w:cstheme="minorHAnsi"/>
          <w:sz w:val="22"/>
          <w:szCs w:val="22"/>
        </w:rPr>
        <w:t xml:space="preserve">ing them as such </w:t>
      </w:r>
      <w:r w:rsidRPr="00905B1F" w:rsidR="008E0CF4">
        <w:rPr>
          <w:rFonts w:asciiTheme="minorHAnsi" w:hAnsiTheme="minorHAnsi" w:cstheme="minorHAnsi"/>
          <w:sz w:val="22"/>
          <w:szCs w:val="22"/>
        </w:rPr>
        <w:t xml:space="preserve">in the </w:t>
      </w:r>
      <w:r w:rsidRPr="00905B1F" w:rsidR="000B2009">
        <w:rPr>
          <w:rFonts w:asciiTheme="minorHAnsi" w:hAnsiTheme="minorHAnsi" w:cstheme="minorHAnsi"/>
          <w:sz w:val="22"/>
          <w:szCs w:val="22"/>
        </w:rPr>
        <w:t>water quality s</w:t>
      </w:r>
      <w:r w:rsidRPr="00905B1F" w:rsidR="008E0CF4">
        <w:rPr>
          <w:rFonts w:asciiTheme="minorHAnsi" w:hAnsiTheme="minorHAnsi" w:cstheme="minorHAnsi"/>
          <w:sz w:val="22"/>
          <w:szCs w:val="22"/>
        </w:rPr>
        <w:t>tandards.</w:t>
      </w:r>
      <w:r w:rsidRPr="00905B1F" w:rsidR="0053039A">
        <w:rPr>
          <w:rFonts w:asciiTheme="minorHAnsi" w:hAnsiTheme="minorHAnsi" w:cstheme="minorHAnsi"/>
          <w:sz w:val="22"/>
          <w:szCs w:val="22"/>
        </w:rPr>
        <w:t xml:space="preserve"> </w:t>
      </w:r>
      <w:r w:rsidRPr="00905B1F" w:rsidR="00D77C13">
        <w:rPr>
          <w:rFonts w:asciiTheme="minorHAnsi" w:hAnsiTheme="minorHAnsi" w:cstheme="minorHAnsi"/>
          <w:sz w:val="22"/>
          <w:szCs w:val="22"/>
        </w:rPr>
        <w:t xml:space="preserve">A preliminary list of </w:t>
      </w:r>
      <w:r w:rsidRPr="00905B1F" w:rsidR="00A65AFC">
        <w:rPr>
          <w:rFonts w:asciiTheme="minorHAnsi" w:hAnsiTheme="minorHAnsi" w:cstheme="minorHAnsi"/>
          <w:sz w:val="22"/>
          <w:szCs w:val="22"/>
        </w:rPr>
        <w:t>candidate streams</w:t>
      </w:r>
      <w:r w:rsidRPr="00905B1F" w:rsidR="0053039A">
        <w:rPr>
          <w:rFonts w:asciiTheme="minorHAnsi" w:hAnsiTheme="minorHAnsi" w:cstheme="minorHAnsi"/>
          <w:sz w:val="22"/>
          <w:szCs w:val="22"/>
        </w:rPr>
        <w:t xml:space="preserve"> w</w:t>
      </w:r>
      <w:r w:rsidRPr="00905B1F" w:rsidR="00D77C13">
        <w:rPr>
          <w:rFonts w:asciiTheme="minorHAnsi" w:hAnsiTheme="minorHAnsi" w:cstheme="minorHAnsi"/>
          <w:sz w:val="22"/>
          <w:szCs w:val="22"/>
        </w:rPr>
        <w:t xml:space="preserve">as created </w:t>
      </w:r>
      <w:r w:rsidRPr="00905B1F" w:rsidR="0053039A">
        <w:rPr>
          <w:rFonts w:asciiTheme="minorHAnsi" w:hAnsiTheme="minorHAnsi" w:cstheme="minorHAnsi"/>
          <w:sz w:val="22"/>
          <w:szCs w:val="22"/>
        </w:rPr>
        <w:t xml:space="preserve">by </w:t>
      </w:r>
      <w:r w:rsidRPr="00905B1F" w:rsidR="00D77C13">
        <w:rPr>
          <w:rFonts w:asciiTheme="minorHAnsi" w:hAnsiTheme="minorHAnsi" w:cstheme="minorHAnsi"/>
          <w:sz w:val="22"/>
          <w:szCs w:val="22"/>
        </w:rPr>
        <w:t xml:space="preserve">removing </w:t>
      </w:r>
      <w:r w:rsidRPr="00905B1F" w:rsidR="000D278F">
        <w:rPr>
          <w:rFonts w:asciiTheme="minorHAnsi" w:hAnsiTheme="minorHAnsi" w:cstheme="minorHAnsi"/>
          <w:sz w:val="22"/>
          <w:szCs w:val="22"/>
        </w:rPr>
        <w:t xml:space="preserve">streams </w:t>
      </w:r>
      <w:r w:rsidRPr="00905B1F" w:rsidR="00A65AFC">
        <w:rPr>
          <w:rFonts w:asciiTheme="minorHAnsi" w:hAnsiTheme="minorHAnsi" w:cstheme="minorHAnsi"/>
          <w:sz w:val="22"/>
          <w:szCs w:val="22"/>
        </w:rPr>
        <w:t>already</w:t>
      </w:r>
      <w:r w:rsidRPr="00905B1F" w:rsidR="00D77C13">
        <w:rPr>
          <w:rFonts w:asciiTheme="minorHAnsi" w:hAnsiTheme="minorHAnsi" w:cstheme="minorHAnsi"/>
          <w:sz w:val="22"/>
          <w:szCs w:val="22"/>
        </w:rPr>
        <w:t xml:space="preserve"> </w:t>
      </w:r>
      <w:r w:rsidRPr="00905B1F" w:rsidR="00A65AFC">
        <w:rPr>
          <w:rFonts w:asciiTheme="minorHAnsi" w:hAnsiTheme="minorHAnsi" w:cstheme="minorHAnsi"/>
          <w:sz w:val="22"/>
          <w:szCs w:val="22"/>
        </w:rPr>
        <w:t>designated, or proposed for designation</w:t>
      </w:r>
      <w:r w:rsidRPr="00905B1F" w:rsidR="000D278F">
        <w:rPr>
          <w:rFonts w:asciiTheme="minorHAnsi" w:hAnsiTheme="minorHAnsi" w:cstheme="minorHAnsi"/>
          <w:sz w:val="22"/>
          <w:szCs w:val="22"/>
        </w:rPr>
        <w:t xml:space="preserve"> as CWF</w:t>
      </w:r>
      <w:r w:rsidRPr="00905B1F" w:rsidR="00A65AFC">
        <w:rPr>
          <w:rFonts w:asciiTheme="minorHAnsi" w:hAnsiTheme="minorHAnsi" w:cstheme="minorHAnsi"/>
          <w:sz w:val="22"/>
          <w:szCs w:val="22"/>
        </w:rPr>
        <w:t>, in</w:t>
      </w:r>
      <w:r w:rsidRPr="00905B1F" w:rsidR="00D77C13">
        <w:rPr>
          <w:rFonts w:asciiTheme="minorHAnsi" w:hAnsiTheme="minorHAnsi" w:cstheme="minorHAnsi"/>
          <w:sz w:val="22"/>
          <w:szCs w:val="22"/>
        </w:rPr>
        <w:t xml:space="preserve"> the Massachusetts surface water quality standards</w:t>
      </w:r>
      <w:r w:rsidRPr="00905B1F" w:rsidR="00365FFC">
        <w:rPr>
          <w:rFonts w:asciiTheme="minorHAnsi" w:hAnsiTheme="minorHAnsi" w:cstheme="minorHAnsi"/>
          <w:sz w:val="22"/>
          <w:szCs w:val="22"/>
        </w:rPr>
        <w:t xml:space="preserve"> (SWQS)</w:t>
      </w:r>
      <w:r w:rsidRPr="00905B1F" w:rsidR="00D77C13">
        <w:rPr>
          <w:rFonts w:asciiTheme="minorHAnsi" w:hAnsiTheme="minorHAnsi" w:cstheme="minorHAnsi"/>
          <w:sz w:val="22"/>
          <w:szCs w:val="22"/>
        </w:rPr>
        <w:t xml:space="preserve"> </w:t>
      </w:r>
      <w:r w:rsidRPr="00905B1F" w:rsidR="00A65AFC">
        <w:rPr>
          <w:rFonts w:asciiTheme="minorHAnsi" w:hAnsiTheme="minorHAnsi" w:cstheme="minorHAnsi"/>
          <w:sz w:val="22"/>
          <w:szCs w:val="22"/>
        </w:rPr>
        <w:t>from th</w:t>
      </w:r>
      <w:r w:rsidRPr="00905B1F" w:rsidR="00AA394F">
        <w:rPr>
          <w:rFonts w:asciiTheme="minorHAnsi" w:hAnsiTheme="minorHAnsi" w:cstheme="minorHAnsi"/>
          <w:sz w:val="22"/>
          <w:szCs w:val="22"/>
        </w:rPr>
        <w:t>e Massachusetts Division of Fisheries and Wildlife (MassDFW) list of Coldwater Fisheries Resources (CFR)</w:t>
      </w:r>
      <w:r w:rsidRPr="00905B1F" w:rsidR="00D77C13">
        <w:rPr>
          <w:rFonts w:asciiTheme="minorHAnsi" w:hAnsiTheme="minorHAnsi" w:cstheme="minorHAnsi"/>
          <w:sz w:val="22"/>
          <w:szCs w:val="22"/>
        </w:rPr>
        <w:t xml:space="preserve">. </w:t>
      </w:r>
      <w:r w:rsidRPr="00905B1F" w:rsidR="00A65AFC">
        <w:rPr>
          <w:rFonts w:asciiTheme="minorHAnsi" w:hAnsiTheme="minorHAnsi" w:cstheme="minorHAnsi"/>
          <w:sz w:val="22"/>
          <w:szCs w:val="22"/>
        </w:rPr>
        <w:t xml:space="preserve">Efforts were then made to determine whether enough data are </w:t>
      </w:r>
      <w:r w:rsidRPr="00905B1F" w:rsidR="00C94A46">
        <w:rPr>
          <w:rFonts w:asciiTheme="minorHAnsi" w:hAnsiTheme="minorHAnsi" w:cstheme="minorHAnsi"/>
          <w:sz w:val="22"/>
          <w:szCs w:val="22"/>
        </w:rPr>
        <w:t xml:space="preserve">currently </w:t>
      </w:r>
      <w:r w:rsidRPr="00905B1F" w:rsidR="00A65AFC">
        <w:rPr>
          <w:rFonts w:asciiTheme="minorHAnsi" w:hAnsiTheme="minorHAnsi" w:cstheme="minorHAnsi"/>
          <w:sz w:val="22"/>
          <w:szCs w:val="22"/>
        </w:rPr>
        <w:t>available for the remaining waters on the CFR list to support their designation as C</w:t>
      </w:r>
      <w:r w:rsidRPr="00905B1F" w:rsidR="00C94A46">
        <w:rPr>
          <w:rFonts w:asciiTheme="minorHAnsi" w:hAnsiTheme="minorHAnsi" w:cstheme="minorHAnsi"/>
          <w:sz w:val="22"/>
          <w:szCs w:val="22"/>
        </w:rPr>
        <w:t>WF</w:t>
      </w:r>
      <w:r w:rsidRPr="00905B1F" w:rsidR="00A65AFC">
        <w:rPr>
          <w:rFonts w:asciiTheme="minorHAnsi" w:hAnsiTheme="minorHAnsi" w:cstheme="minorHAnsi"/>
          <w:sz w:val="22"/>
          <w:szCs w:val="22"/>
        </w:rPr>
        <w:t xml:space="preserve"> in future revisions</w:t>
      </w:r>
      <w:r w:rsidR="00A65AFC">
        <w:rPr>
          <w:rFonts w:asciiTheme="minorHAnsi" w:hAnsiTheme="minorHAnsi" w:cstheme="minorHAnsi"/>
          <w:sz w:val="22"/>
          <w:szCs w:val="22"/>
        </w:rPr>
        <w:t xml:space="preserve"> </w:t>
      </w:r>
      <w:r w:rsidRPr="00905B1F" w:rsidR="00A65AFC">
        <w:rPr>
          <w:rFonts w:asciiTheme="minorHAnsi" w:hAnsiTheme="minorHAnsi" w:cstheme="minorHAnsi"/>
          <w:sz w:val="22"/>
          <w:szCs w:val="22"/>
        </w:rPr>
        <w:t xml:space="preserve">of the </w:t>
      </w:r>
      <w:r w:rsidRPr="00905B1F" w:rsidR="00365FFC">
        <w:rPr>
          <w:rFonts w:asciiTheme="minorHAnsi" w:hAnsiTheme="minorHAnsi" w:cstheme="minorHAnsi"/>
          <w:sz w:val="22"/>
          <w:szCs w:val="22"/>
        </w:rPr>
        <w:t xml:space="preserve">SWQS. Those waters in Cohort A for which additional data are needed were proposed for monitoring in </w:t>
      </w:r>
      <w:r w:rsidRPr="00905B1F" w:rsidR="00330155">
        <w:rPr>
          <w:rFonts w:asciiTheme="minorHAnsi" w:hAnsiTheme="minorHAnsi" w:cstheme="minorHAnsi"/>
          <w:sz w:val="22"/>
          <w:szCs w:val="22"/>
        </w:rPr>
        <w:t>202</w:t>
      </w:r>
      <w:r w:rsidR="00835C2E">
        <w:rPr>
          <w:rFonts w:asciiTheme="minorHAnsi" w:hAnsiTheme="minorHAnsi" w:cstheme="minorHAnsi"/>
          <w:sz w:val="22"/>
          <w:szCs w:val="22"/>
        </w:rPr>
        <w:t>4</w:t>
      </w:r>
      <w:r w:rsidRPr="00905B1F" w:rsidR="00330155">
        <w:rPr>
          <w:rFonts w:asciiTheme="minorHAnsi" w:hAnsiTheme="minorHAnsi" w:cstheme="minorHAnsi"/>
          <w:sz w:val="22"/>
          <w:szCs w:val="22"/>
        </w:rPr>
        <w:t xml:space="preserve"> (B</w:t>
      </w:r>
      <w:r w:rsidR="00835C2E">
        <w:rPr>
          <w:rFonts w:asciiTheme="minorHAnsi" w:hAnsiTheme="minorHAnsi" w:cstheme="minorHAnsi"/>
          <w:sz w:val="22"/>
          <w:szCs w:val="22"/>
        </w:rPr>
        <w:t>2</w:t>
      </w:r>
      <w:r w:rsidRPr="00905B1F" w:rsidR="00330155">
        <w:rPr>
          <w:rFonts w:asciiTheme="minorHAnsi" w:hAnsiTheme="minorHAnsi" w:cstheme="minorHAnsi"/>
          <w:sz w:val="22"/>
          <w:szCs w:val="22"/>
        </w:rPr>
        <w:t>).</w:t>
      </w:r>
    </w:p>
    <w:p w:rsidRPr="00905B1F" w:rsidR="008E0CF4" w:rsidP="008E0CF4" w:rsidRDefault="008E0CF4" w14:paraId="70641817" w14:textId="77777777">
      <w:pPr>
        <w:pStyle w:val="NoSpacing"/>
        <w:rPr>
          <w:color w:val="00B050"/>
        </w:rPr>
      </w:pPr>
    </w:p>
    <w:p w:rsidRPr="00905B1F" w:rsidR="007418C1" w:rsidP="007418C1" w:rsidRDefault="00E31509" w14:paraId="70641818" w14:textId="53573088">
      <w:pPr>
        <w:rPr>
          <w:rFonts w:asciiTheme="minorHAnsi" w:hAnsiTheme="minorHAnsi" w:cstheme="minorHAnsi"/>
          <w:sz w:val="22"/>
          <w:szCs w:val="22"/>
        </w:rPr>
      </w:pPr>
      <w:r w:rsidRPr="00905B1F">
        <w:rPr>
          <w:rFonts w:asciiTheme="minorHAnsi" w:hAnsiTheme="minorHAnsi" w:cstheme="minorHAnsi"/>
          <w:sz w:val="22"/>
          <w:szCs w:val="22"/>
        </w:rPr>
        <w:t>A final master list of priority monitoring segments/streams/rivers was created by combining the results of the individual selection processes carried out for the five priority categories</w:t>
      </w:r>
      <w:r w:rsidRPr="00905B1F" w:rsidR="00DC61AB">
        <w:rPr>
          <w:rFonts w:asciiTheme="minorHAnsi" w:hAnsiTheme="minorHAnsi" w:cstheme="minorHAnsi"/>
          <w:sz w:val="22"/>
          <w:szCs w:val="22"/>
        </w:rPr>
        <w:t xml:space="preserve"> and comparing this list to monitoring recommendations that </w:t>
      </w:r>
      <w:r w:rsidRPr="00905B1F" w:rsidR="00E95547">
        <w:rPr>
          <w:rFonts w:asciiTheme="minorHAnsi" w:hAnsiTheme="minorHAnsi" w:cstheme="minorHAnsi"/>
          <w:sz w:val="22"/>
          <w:szCs w:val="22"/>
        </w:rPr>
        <w:t>were</w:t>
      </w:r>
      <w:r w:rsidRPr="00905B1F" w:rsidR="00DC61AB">
        <w:rPr>
          <w:rFonts w:asciiTheme="minorHAnsi" w:hAnsiTheme="minorHAnsi" w:cstheme="minorHAnsi"/>
          <w:sz w:val="22"/>
          <w:szCs w:val="22"/>
        </w:rPr>
        <w:t xml:space="preserve"> made by WPP staff </w:t>
      </w:r>
      <w:r w:rsidRPr="00905B1F" w:rsidR="00C94A46">
        <w:rPr>
          <w:rFonts w:asciiTheme="minorHAnsi" w:hAnsiTheme="minorHAnsi" w:cstheme="minorHAnsi"/>
          <w:sz w:val="22"/>
          <w:szCs w:val="22"/>
        </w:rPr>
        <w:t>during previous</w:t>
      </w:r>
      <w:r w:rsidRPr="00905B1F" w:rsidR="00DC61AB">
        <w:rPr>
          <w:rFonts w:asciiTheme="minorHAnsi" w:hAnsiTheme="minorHAnsi" w:cstheme="minorHAnsi"/>
          <w:sz w:val="22"/>
          <w:szCs w:val="22"/>
        </w:rPr>
        <w:t xml:space="preserve"> assessments of these waters</w:t>
      </w:r>
      <w:r w:rsidRPr="00905B1F" w:rsidR="00C94A46">
        <w:rPr>
          <w:rFonts w:asciiTheme="minorHAnsi" w:hAnsiTheme="minorHAnsi" w:cstheme="minorHAnsi"/>
          <w:sz w:val="22"/>
          <w:szCs w:val="22"/>
        </w:rPr>
        <w:t xml:space="preserve"> to add any additional segments/rivers/streams</w:t>
      </w:r>
      <w:r w:rsidRPr="00905B1F" w:rsidR="00DC61AB">
        <w:rPr>
          <w:rFonts w:asciiTheme="minorHAnsi" w:hAnsiTheme="minorHAnsi" w:cstheme="minorHAnsi"/>
          <w:sz w:val="22"/>
          <w:szCs w:val="22"/>
        </w:rPr>
        <w:t>.</w:t>
      </w:r>
      <w:r w:rsidRPr="00905B1F" w:rsidR="00E95547">
        <w:rPr>
          <w:rFonts w:asciiTheme="minorHAnsi" w:hAnsiTheme="minorHAnsi" w:cstheme="minorHAnsi"/>
          <w:sz w:val="22"/>
          <w:szCs w:val="22"/>
        </w:rPr>
        <w:t xml:space="preserve"> In addition, duplicate segments/streams/rivers were eliminated from the master list. Finally, </w:t>
      </w:r>
      <w:r w:rsidRPr="00905B1F" w:rsidR="007418C1">
        <w:rPr>
          <w:rFonts w:asciiTheme="minorHAnsi" w:hAnsiTheme="minorHAnsi" w:cstheme="minorHAnsi"/>
          <w:sz w:val="22"/>
          <w:szCs w:val="22"/>
        </w:rPr>
        <w:t xml:space="preserve">segments/streams/rivers identified in the </w:t>
      </w:r>
      <w:r w:rsidRPr="00905B1F" w:rsidR="00E95547">
        <w:rPr>
          <w:rFonts w:asciiTheme="minorHAnsi" w:hAnsiTheme="minorHAnsi" w:cstheme="minorHAnsi"/>
          <w:sz w:val="22"/>
          <w:szCs w:val="22"/>
        </w:rPr>
        <w:t xml:space="preserve">category 5 (coldwater fisheries) selection process </w:t>
      </w:r>
      <w:r w:rsidRPr="00905B1F" w:rsidR="00941D46">
        <w:rPr>
          <w:rFonts w:asciiTheme="minorHAnsi" w:hAnsiTheme="minorHAnsi" w:cstheme="minorHAnsi"/>
          <w:sz w:val="22"/>
          <w:szCs w:val="22"/>
        </w:rPr>
        <w:t>were</w:t>
      </w:r>
      <w:r w:rsidRPr="00905B1F" w:rsidR="007418C1">
        <w:rPr>
          <w:rFonts w:asciiTheme="minorHAnsi" w:hAnsiTheme="minorHAnsi" w:cstheme="minorHAnsi"/>
          <w:sz w:val="22"/>
          <w:szCs w:val="22"/>
        </w:rPr>
        <w:t xml:space="preserve"> eliminated </w:t>
      </w:r>
      <w:r w:rsidRPr="00905B1F" w:rsidR="00941D46">
        <w:rPr>
          <w:rFonts w:asciiTheme="minorHAnsi" w:hAnsiTheme="minorHAnsi" w:cstheme="minorHAnsi"/>
          <w:sz w:val="22"/>
          <w:szCs w:val="22"/>
        </w:rPr>
        <w:t xml:space="preserve">if they </w:t>
      </w:r>
      <w:r w:rsidRPr="00905B1F" w:rsidR="007418C1">
        <w:rPr>
          <w:rFonts w:asciiTheme="minorHAnsi" w:hAnsiTheme="minorHAnsi" w:cstheme="minorHAnsi"/>
          <w:sz w:val="22"/>
          <w:szCs w:val="22"/>
        </w:rPr>
        <w:t>w</w:t>
      </w:r>
      <w:r w:rsidRPr="00905B1F" w:rsidR="00941D46">
        <w:rPr>
          <w:rFonts w:asciiTheme="minorHAnsi" w:hAnsiTheme="minorHAnsi" w:cstheme="minorHAnsi"/>
          <w:sz w:val="22"/>
          <w:szCs w:val="22"/>
        </w:rPr>
        <w:t>ere</w:t>
      </w:r>
      <w:r w:rsidRPr="00905B1F" w:rsidR="007418C1">
        <w:rPr>
          <w:rFonts w:asciiTheme="minorHAnsi" w:hAnsiTheme="minorHAnsi" w:cstheme="minorHAnsi"/>
          <w:sz w:val="22"/>
          <w:szCs w:val="22"/>
        </w:rPr>
        <w:t xml:space="preserve"> not represented in NHD, </w:t>
      </w:r>
      <w:r w:rsidRPr="00905B1F" w:rsidR="00941D46">
        <w:rPr>
          <w:rFonts w:asciiTheme="minorHAnsi" w:hAnsiTheme="minorHAnsi" w:cstheme="minorHAnsi"/>
          <w:sz w:val="22"/>
          <w:szCs w:val="22"/>
        </w:rPr>
        <w:t xml:space="preserve">or </w:t>
      </w:r>
      <w:r w:rsidRPr="00905B1F" w:rsidR="007418C1">
        <w:rPr>
          <w:rFonts w:asciiTheme="minorHAnsi" w:hAnsiTheme="minorHAnsi" w:cstheme="minorHAnsi"/>
          <w:sz w:val="22"/>
          <w:szCs w:val="22"/>
        </w:rPr>
        <w:t xml:space="preserve">identified as intermittent </w:t>
      </w:r>
      <w:r w:rsidRPr="00905B1F" w:rsidR="00941D46">
        <w:rPr>
          <w:rFonts w:asciiTheme="minorHAnsi" w:hAnsiTheme="minorHAnsi" w:cstheme="minorHAnsi"/>
          <w:sz w:val="22"/>
          <w:szCs w:val="22"/>
        </w:rPr>
        <w:t xml:space="preserve">or </w:t>
      </w:r>
      <w:r w:rsidRPr="00905B1F" w:rsidR="007418C1">
        <w:rPr>
          <w:rFonts w:asciiTheme="minorHAnsi" w:hAnsiTheme="minorHAnsi" w:cstheme="minorHAnsi"/>
          <w:sz w:val="22"/>
          <w:szCs w:val="22"/>
        </w:rPr>
        <w:t>1</w:t>
      </w:r>
      <w:r w:rsidRPr="00905B1F" w:rsidR="007418C1">
        <w:rPr>
          <w:rFonts w:asciiTheme="minorHAnsi" w:hAnsiTheme="minorHAnsi" w:cstheme="minorHAnsi"/>
          <w:sz w:val="22"/>
          <w:szCs w:val="22"/>
          <w:vertAlign w:val="superscript"/>
        </w:rPr>
        <w:t>st</w:t>
      </w:r>
      <w:r w:rsidRPr="00905B1F" w:rsidR="007418C1">
        <w:rPr>
          <w:rFonts w:asciiTheme="minorHAnsi" w:hAnsiTheme="minorHAnsi" w:cstheme="minorHAnsi"/>
          <w:sz w:val="22"/>
          <w:szCs w:val="22"/>
        </w:rPr>
        <w:t xml:space="preserve"> order in NHD, </w:t>
      </w:r>
      <w:r w:rsidRPr="00905B1F" w:rsidR="00941D46">
        <w:rPr>
          <w:rFonts w:asciiTheme="minorHAnsi" w:hAnsiTheme="minorHAnsi" w:cstheme="minorHAnsi"/>
          <w:sz w:val="22"/>
          <w:szCs w:val="22"/>
        </w:rPr>
        <w:t xml:space="preserve">or </w:t>
      </w:r>
      <w:r w:rsidRPr="00905B1F" w:rsidR="007418C1">
        <w:rPr>
          <w:rFonts w:asciiTheme="minorHAnsi" w:hAnsiTheme="minorHAnsi" w:cstheme="minorHAnsi"/>
          <w:sz w:val="22"/>
          <w:szCs w:val="22"/>
        </w:rPr>
        <w:t>had recently collected temperature data that ha</w:t>
      </w:r>
      <w:r w:rsidRPr="00905B1F" w:rsidR="00941D46">
        <w:rPr>
          <w:rFonts w:asciiTheme="minorHAnsi" w:hAnsiTheme="minorHAnsi" w:cstheme="minorHAnsi"/>
          <w:sz w:val="22"/>
          <w:szCs w:val="22"/>
        </w:rPr>
        <w:t>d</w:t>
      </w:r>
      <w:r w:rsidRPr="00905B1F" w:rsidR="007418C1">
        <w:rPr>
          <w:rFonts w:asciiTheme="minorHAnsi" w:hAnsiTheme="minorHAnsi" w:cstheme="minorHAnsi"/>
          <w:sz w:val="22"/>
          <w:szCs w:val="22"/>
        </w:rPr>
        <w:t xml:space="preserve"> not</w:t>
      </w:r>
      <w:r w:rsidRPr="00905B1F" w:rsidR="00941D46">
        <w:rPr>
          <w:rFonts w:asciiTheme="minorHAnsi" w:hAnsiTheme="minorHAnsi" w:cstheme="minorHAnsi"/>
          <w:sz w:val="22"/>
          <w:szCs w:val="22"/>
        </w:rPr>
        <w:t xml:space="preserve"> yet </w:t>
      </w:r>
      <w:r w:rsidRPr="00905B1F" w:rsidR="007418C1">
        <w:rPr>
          <w:rFonts w:asciiTheme="minorHAnsi" w:hAnsiTheme="minorHAnsi" w:cstheme="minorHAnsi"/>
          <w:sz w:val="22"/>
          <w:szCs w:val="22"/>
        </w:rPr>
        <w:t xml:space="preserve">been assessed.  </w:t>
      </w:r>
    </w:p>
    <w:p w:rsidRPr="00905B1F" w:rsidR="00984487" w:rsidP="007418C1" w:rsidRDefault="00984487" w14:paraId="70641819" w14:textId="77777777">
      <w:pPr>
        <w:rPr>
          <w:rFonts w:asciiTheme="minorHAnsi" w:hAnsiTheme="minorHAnsi" w:cstheme="minorHAnsi"/>
          <w:sz w:val="22"/>
          <w:szCs w:val="22"/>
        </w:rPr>
      </w:pPr>
    </w:p>
    <w:p w:rsidRPr="004609C4" w:rsidR="00984487" w:rsidP="00984487" w:rsidRDefault="00116AAB" w14:paraId="7064181A" w14:textId="3EEE7520">
      <w:pPr>
        <w:rPr>
          <w:rFonts w:asciiTheme="minorHAnsi" w:hAnsiTheme="minorHAnsi"/>
          <w:sz w:val="22"/>
          <w:szCs w:val="22"/>
        </w:rPr>
      </w:pPr>
      <w:r w:rsidRPr="00905B1F">
        <w:rPr>
          <w:rFonts w:asciiTheme="minorHAnsi" w:hAnsiTheme="minorHAnsi"/>
          <w:sz w:val="22"/>
          <w:szCs w:val="22"/>
        </w:rPr>
        <w:t>A total of</w:t>
      </w:r>
      <w:r w:rsidRPr="00905B1F" w:rsidR="00984487">
        <w:rPr>
          <w:rFonts w:asciiTheme="minorHAnsi" w:hAnsiTheme="minorHAnsi"/>
          <w:sz w:val="22"/>
          <w:szCs w:val="22"/>
        </w:rPr>
        <w:t xml:space="preserve"> </w:t>
      </w:r>
      <w:r w:rsidRPr="00905B1F" w:rsidR="00B44A4B">
        <w:rPr>
          <w:rFonts w:asciiTheme="minorHAnsi" w:hAnsiTheme="minorHAnsi"/>
          <w:sz w:val="22"/>
          <w:szCs w:val="22"/>
        </w:rPr>
        <w:t>1</w:t>
      </w:r>
      <w:r w:rsidR="00021F33">
        <w:rPr>
          <w:rFonts w:asciiTheme="minorHAnsi" w:hAnsiTheme="minorHAnsi"/>
          <w:sz w:val="22"/>
          <w:szCs w:val="22"/>
        </w:rPr>
        <w:t>6</w:t>
      </w:r>
      <w:r w:rsidRPr="00905B1F" w:rsidR="00B44A4B">
        <w:rPr>
          <w:rFonts w:asciiTheme="minorHAnsi" w:hAnsiTheme="minorHAnsi"/>
          <w:sz w:val="22"/>
          <w:szCs w:val="22"/>
        </w:rPr>
        <w:t>0</w:t>
      </w:r>
      <w:r w:rsidRPr="00905B1F" w:rsidR="00984487">
        <w:rPr>
          <w:rFonts w:asciiTheme="minorHAnsi" w:hAnsiTheme="minorHAnsi"/>
          <w:sz w:val="22"/>
          <w:szCs w:val="22"/>
        </w:rPr>
        <w:t xml:space="preserve"> candidate </w:t>
      </w:r>
      <w:r w:rsidRPr="00905B1F" w:rsidR="00941D46">
        <w:rPr>
          <w:rFonts w:asciiTheme="minorHAnsi" w:hAnsiTheme="minorHAnsi"/>
          <w:sz w:val="22"/>
          <w:szCs w:val="22"/>
        </w:rPr>
        <w:t>sites</w:t>
      </w:r>
      <w:r w:rsidRPr="00905B1F" w:rsidR="001F1C01">
        <w:rPr>
          <w:rFonts w:asciiTheme="minorHAnsi" w:hAnsiTheme="minorHAnsi"/>
          <w:sz w:val="22"/>
          <w:szCs w:val="22"/>
        </w:rPr>
        <w:t xml:space="preserve"> on priority segments/rivers/streams</w:t>
      </w:r>
      <w:r w:rsidRPr="00905B1F" w:rsidR="00941D46">
        <w:rPr>
          <w:rFonts w:asciiTheme="minorHAnsi" w:hAnsiTheme="minorHAnsi"/>
          <w:sz w:val="22"/>
          <w:szCs w:val="22"/>
        </w:rPr>
        <w:t xml:space="preserve"> in Cohort </w:t>
      </w:r>
      <w:r w:rsidRPr="00905B1F" w:rsidR="00F73CED">
        <w:rPr>
          <w:rFonts w:asciiTheme="minorHAnsi" w:hAnsiTheme="minorHAnsi"/>
          <w:sz w:val="22"/>
          <w:szCs w:val="22"/>
        </w:rPr>
        <w:t>B</w:t>
      </w:r>
      <w:r w:rsidR="00610D95">
        <w:rPr>
          <w:rFonts w:asciiTheme="minorHAnsi" w:hAnsiTheme="minorHAnsi"/>
          <w:sz w:val="22"/>
          <w:szCs w:val="22"/>
        </w:rPr>
        <w:t>2</w:t>
      </w:r>
      <w:r w:rsidRPr="00905B1F" w:rsidR="00941D46">
        <w:rPr>
          <w:rFonts w:asciiTheme="minorHAnsi" w:hAnsiTheme="minorHAnsi"/>
          <w:sz w:val="22"/>
          <w:szCs w:val="22"/>
        </w:rPr>
        <w:t xml:space="preserve"> </w:t>
      </w:r>
      <w:r w:rsidRPr="00905B1F" w:rsidR="00984487">
        <w:rPr>
          <w:rFonts w:asciiTheme="minorHAnsi" w:hAnsiTheme="minorHAnsi"/>
          <w:sz w:val="22"/>
          <w:szCs w:val="22"/>
        </w:rPr>
        <w:t>were</w:t>
      </w:r>
      <w:r w:rsidRPr="00905B1F">
        <w:rPr>
          <w:rFonts w:asciiTheme="minorHAnsi" w:hAnsiTheme="minorHAnsi"/>
          <w:sz w:val="22"/>
          <w:szCs w:val="22"/>
        </w:rPr>
        <w:t xml:space="preserve"> assigned to </w:t>
      </w:r>
      <w:r w:rsidR="00610D95">
        <w:rPr>
          <w:rFonts w:asciiTheme="minorHAnsi" w:hAnsiTheme="minorHAnsi"/>
          <w:sz w:val="22"/>
          <w:szCs w:val="22"/>
        </w:rPr>
        <w:t>12</w:t>
      </w:r>
      <w:r w:rsidRPr="00905B1F">
        <w:rPr>
          <w:rFonts w:asciiTheme="minorHAnsi" w:hAnsiTheme="minorHAnsi"/>
          <w:sz w:val="22"/>
          <w:szCs w:val="22"/>
        </w:rPr>
        <w:t xml:space="preserve"> individual site groups which, in turn, were combined into </w:t>
      </w:r>
      <w:r w:rsidR="009E06BD">
        <w:rPr>
          <w:rFonts w:asciiTheme="minorHAnsi" w:hAnsiTheme="minorHAnsi"/>
          <w:sz w:val="22"/>
          <w:szCs w:val="22"/>
        </w:rPr>
        <w:t>four</w:t>
      </w:r>
      <w:r w:rsidRPr="00905B1F">
        <w:rPr>
          <w:rFonts w:asciiTheme="minorHAnsi" w:hAnsiTheme="minorHAnsi"/>
          <w:sz w:val="22"/>
          <w:szCs w:val="22"/>
        </w:rPr>
        <w:t xml:space="preserve"> allotments</w:t>
      </w:r>
      <w:r w:rsidRPr="00905B1F" w:rsidR="00D45834">
        <w:rPr>
          <w:rFonts w:asciiTheme="minorHAnsi" w:hAnsiTheme="minorHAnsi"/>
          <w:sz w:val="22"/>
          <w:szCs w:val="22"/>
        </w:rPr>
        <w:t xml:space="preserve"> for the 202</w:t>
      </w:r>
      <w:r w:rsidR="00610D95">
        <w:rPr>
          <w:rFonts w:asciiTheme="minorHAnsi" w:hAnsiTheme="minorHAnsi"/>
          <w:sz w:val="22"/>
          <w:szCs w:val="22"/>
        </w:rPr>
        <w:t>4</w:t>
      </w:r>
      <w:r w:rsidRPr="00905B1F" w:rsidR="00D45834">
        <w:rPr>
          <w:rFonts w:asciiTheme="minorHAnsi" w:hAnsiTheme="minorHAnsi"/>
          <w:sz w:val="22"/>
          <w:szCs w:val="22"/>
        </w:rPr>
        <w:t xml:space="preserve"> monitoring effort</w:t>
      </w:r>
      <w:r w:rsidRPr="00905B1F">
        <w:rPr>
          <w:rFonts w:asciiTheme="minorHAnsi" w:hAnsiTheme="minorHAnsi"/>
          <w:sz w:val="22"/>
          <w:szCs w:val="22"/>
        </w:rPr>
        <w:t xml:space="preserve">. Each allotment of approximately </w:t>
      </w:r>
      <w:r w:rsidRPr="00905B1F" w:rsidR="0090085F">
        <w:rPr>
          <w:rFonts w:asciiTheme="minorHAnsi" w:hAnsiTheme="minorHAnsi"/>
          <w:sz w:val="22"/>
          <w:szCs w:val="22"/>
        </w:rPr>
        <w:t>40</w:t>
      </w:r>
      <w:r w:rsidRPr="00905B1F">
        <w:rPr>
          <w:rFonts w:asciiTheme="minorHAnsi" w:hAnsiTheme="minorHAnsi"/>
          <w:sz w:val="22"/>
          <w:szCs w:val="22"/>
        </w:rPr>
        <w:t xml:space="preserve"> sites was assigned to an individual WPP monitoring coordinator who </w:t>
      </w:r>
      <w:r w:rsidRPr="00905B1F" w:rsidR="00554A30">
        <w:rPr>
          <w:rFonts w:asciiTheme="minorHAnsi" w:hAnsiTheme="minorHAnsi"/>
          <w:sz w:val="22"/>
          <w:szCs w:val="22"/>
        </w:rPr>
        <w:t>is</w:t>
      </w:r>
      <w:r w:rsidRPr="00905B1F">
        <w:rPr>
          <w:rFonts w:asciiTheme="minorHAnsi" w:hAnsiTheme="minorHAnsi"/>
          <w:sz w:val="22"/>
          <w:szCs w:val="22"/>
        </w:rPr>
        <w:t xml:space="preserve"> responsible </w:t>
      </w:r>
      <w:r w:rsidRPr="00905B1F" w:rsidR="00554A30">
        <w:rPr>
          <w:rFonts w:asciiTheme="minorHAnsi" w:hAnsiTheme="minorHAnsi"/>
          <w:sz w:val="22"/>
          <w:szCs w:val="22"/>
        </w:rPr>
        <w:t>for site reconnaissance</w:t>
      </w:r>
      <w:r w:rsidRPr="00905B1F" w:rsidR="00255FF6">
        <w:rPr>
          <w:rFonts w:asciiTheme="minorHAnsi" w:hAnsiTheme="minorHAnsi"/>
          <w:sz w:val="22"/>
          <w:szCs w:val="22"/>
        </w:rPr>
        <w:t>/evaluation</w:t>
      </w:r>
      <w:r w:rsidRPr="00905B1F" w:rsidR="00554A30">
        <w:rPr>
          <w:rFonts w:asciiTheme="minorHAnsi" w:hAnsiTheme="minorHAnsi"/>
          <w:sz w:val="22"/>
          <w:szCs w:val="22"/>
        </w:rPr>
        <w:t xml:space="preserve">, </w:t>
      </w:r>
      <w:r w:rsidRPr="00905B1F" w:rsidR="00531B2E">
        <w:rPr>
          <w:rFonts w:asciiTheme="minorHAnsi" w:hAnsiTheme="minorHAnsi"/>
          <w:sz w:val="22"/>
          <w:szCs w:val="22"/>
        </w:rPr>
        <w:t>rejecting sites that are</w:t>
      </w:r>
      <w:r w:rsidRPr="00905B1F" w:rsidR="00B82737">
        <w:rPr>
          <w:rFonts w:asciiTheme="minorHAnsi" w:hAnsiTheme="minorHAnsi"/>
          <w:sz w:val="22"/>
          <w:szCs w:val="22"/>
        </w:rPr>
        <w:t xml:space="preserve"> unsampleable, inaccessible or logistical</w:t>
      </w:r>
      <w:r w:rsidRPr="00905B1F" w:rsidR="00255FF6">
        <w:rPr>
          <w:rFonts w:asciiTheme="minorHAnsi" w:hAnsiTheme="minorHAnsi"/>
          <w:sz w:val="22"/>
          <w:szCs w:val="22"/>
        </w:rPr>
        <w:t xml:space="preserve">ly infeasible, </w:t>
      </w:r>
      <w:r w:rsidRPr="00905B1F" w:rsidR="00921C98">
        <w:rPr>
          <w:rFonts w:asciiTheme="minorHAnsi" w:hAnsiTheme="minorHAnsi"/>
          <w:sz w:val="22"/>
          <w:szCs w:val="22"/>
        </w:rPr>
        <w:t>replacing sites that are unsampleable or inaccessible (if necessary)</w:t>
      </w:r>
      <w:r w:rsidRPr="00905B1F" w:rsidR="00040F06">
        <w:rPr>
          <w:rFonts w:asciiTheme="minorHAnsi" w:hAnsiTheme="minorHAnsi"/>
          <w:sz w:val="22"/>
          <w:szCs w:val="22"/>
        </w:rPr>
        <w:t xml:space="preserve">, </w:t>
      </w:r>
      <w:r w:rsidRPr="00905B1F" w:rsidR="00E0784E">
        <w:rPr>
          <w:rFonts w:asciiTheme="minorHAnsi" w:hAnsiTheme="minorHAnsi"/>
          <w:sz w:val="22"/>
          <w:szCs w:val="22"/>
        </w:rPr>
        <w:t>adding additional sites to fill out a survey group</w:t>
      </w:r>
      <w:r w:rsidRPr="00905B1F" w:rsidR="008F6B31">
        <w:rPr>
          <w:rFonts w:asciiTheme="minorHAnsi" w:hAnsiTheme="minorHAnsi"/>
          <w:sz w:val="22"/>
          <w:szCs w:val="22"/>
        </w:rPr>
        <w:t xml:space="preserve"> (if necessary)</w:t>
      </w:r>
      <w:r w:rsidRPr="00905B1F" w:rsidR="006565D3">
        <w:rPr>
          <w:rFonts w:asciiTheme="minorHAnsi" w:hAnsiTheme="minorHAnsi"/>
          <w:sz w:val="22"/>
          <w:szCs w:val="22"/>
        </w:rPr>
        <w:t xml:space="preserve">, </w:t>
      </w:r>
      <w:r w:rsidRPr="00905B1F" w:rsidR="00554A30">
        <w:rPr>
          <w:rFonts w:asciiTheme="minorHAnsi" w:hAnsiTheme="minorHAnsi"/>
          <w:sz w:val="22"/>
          <w:szCs w:val="22"/>
        </w:rPr>
        <w:t>obtaining landowner access permission</w:t>
      </w:r>
      <w:r w:rsidRPr="00905B1F" w:rsidR="00040F06">
        <w:rPr>
          <w:rFonts w:asciiTheme="minorHAnsi" w:hAnsiTheme="minorHAnsi"/>
          <w:sz w:val="22"/>
          <w:szCs w:val="22"/>
        </w:rPr>
        <w:t xml:space="preserve"> (if</w:t>
      </w:r>
      <w:r w:rsidRPr="00905B1F" w:rsidR="00F02B2F">
        <w:rPr>
          <w:rFonts w:asciiTheme="minorHAnsi" w:hAnsiTheme="minorHAnsi"/>
          <w:sz w:val="22"/>
          <w:szCs w:val="22"/>
        </w:rPr>
        <w:t xml:space="preserve"> necessary)</w:t>
      </w:r>
      <w:r w:rsidRPr="00905B1F" w:rsidR="00554A30">
        <w:rPr>
          <w:rFonts w:asciiTheme="minorHAnsi" w:hAnsiTheme="minorHAnsi"/>
          <w:sz w:val="22"/>
          <w:szCs w:val="22"/>
        </w:rPr>
        <w:t>, defining logistics for efficient monitoring</w:t>
      </w:r>
      <w:r w:rsidRPr="00905B1F" w:rsidR="007645D1">
        <w:rPr>
          <w:rFonts w:asciiTheme="minorHAnsi" w:hAnsiTheme="minorHAnsi"/>
          <w:sz w:val="22"/>
          <w:szCs w:val="22"/>
        </w:rPr>
        <w:t>,</w:t>
      </w:r>
      <w:r w:rsidRPr="00905B1F" w:rsidR="00554A30">
        <w:rPr>
          <w:rFonts w:asciiTheme="minorHAnsi" w:hAnsiTheme="minorHAnsi"/>
          <w:sz w:val="22"/>
          <w:szCs w:val="22"/>
        </w:rPr>
        <w:t xml:space="preserve"> and generation of useable data at assigned sites using the procedures contained in WPP SOPs. </w:t>
      </w:r>
      <w:r w:rsidRPr="00905B1F" w:rsidR="00984487">
        <w:rPr>
          <w:rFonts w:asciiTheme="minorHAnsi" w:hAnsiTheme="minorHAnsi"/>
          <w:color w:val="000000" w:themeColor="text1"/>
          <w:sz w:val="22"/>
          <w:szCs w:val="22"/>
        </w:rPr>
        <w:t xml:space="preserve">Based on the field reconnaissance information and logistical/resource considerations, a </w:t>
      </w:r>
      <w:r w:rsidRPr="00905B1F" w:rsidR="00554A30">
        <w:rPr>
          <w:rFonts w:asciiTheme="minorHAnsi" w:hAnsiTheme="minorHAnsi"/>
          <w:color w:val="000000" w:themeColor="text1"/>
          <w:sz w:val="22"/>
          <w:szCs w:val="22"/>
        </w:rPr>
        <w:t xml:space="preserve">final list of </w:t>
      </w:r>
      <w:r w:rsidR="00610D95">
        <w:rPr>
          <w:rFonts w:asciiTheme="minorHAnsi" w:hAnsiTheme="minorHAnsi"/>
          <w:color w:val="000000" w:themeColor="text1"/>
          <w:sz w:val="22"/>
          <w:szCs w:val="22"/>
        </w:rPr>
        <w:t>93</w:t>
      </w:r>
      <w:r w:rsidRPr="00905B1F" w:rsidR="002B6CF1">
        <w:rPr>
          <w:rFonts w:asciiTheme="minorHAnsi" w:hAnsiTheme="minorHAnsi"/>
          <w:color w:val="000000" w:themeColor="text1"/>
          <w:sz w:val="22"/>
          <w:szCs w:val="22"/>
        </w:rPr>
        <w:t xml:space="preserve"> </w:t>
      </w:r>
      <w:r w:rsidRPr="00905B1F" w:rsidR="00984487">
        <w:rPr>
          <w:rFonts w:asciiTheme="minorHAnsi" w:hAnsiTheme="minorHAnsi"/>
          <w:color w:val="000000" w:themeColor="text1"/>
          <w:sz w:val="22"/>
          <w:szCs w:val="22"/>
        </w:rPr>
        <w:t>sit</w:t>
      </w:r>
      <w:r w:rsidRPr="00905B1F" w:rsidR="002B6CF1">
        <w:rPr>
          <w:rFonts w:asciiTheme="minorHAnsi" w:hAnsiTheme="minorHAnsi"/>
          <w:color w:val="000000" w:themeColor="text1"/>
          <w:sz w:val="22"/>
          <w:szCs w:val="22"/>
        </w:rPr>
        <w:t>es</w:t>
      </w:r>
      <w:r w:rsidRPr="00905B1F" w:rsidR="00984487">
        <w:rPr>
          <w:rFonts w:asciiTheme="minorHAnsi" w:hAnsiTheme="minorHAnsi"/>
          <w:color w:val="000000" w:themeColor="text1"/>
          <w:sz w:val="22"/>
          <w:szCs w:val="22"/>
        </w:rPr>
        <w:t xml:space="preserve"> </w:t>
      </w:r>
      <w:r w:rsidRPr="00905B1F" w:rsidR="00554A30">
        <w:rPr>
          <w:rFonts w:asciiTheme="minorHAnsi" w:hAnsiTheme="minorHAnsi"/>
          <w:color w:val="000000" w:themeColor="text1"/>
          <w:sz w:val="22"/>
          <w:szCs w:val="22"/>
        </w:rPr>
        <w:t xml:space="preserve">was developed </w:t>
      </w:r>
      <w:r w:rsidRPr="00905B1F" w:rsidR="00984487">
        <w:rPr>
          <w:rFonts w:asciiTheme="minorHAnsi" w:hAnsiTheme="minorHAnsi"/>
          <w:color w:val="000000" w:themeColor="text1"/>
          <w:sz w:val="22"/>
          <w:szCs w:val="22"/>
        </w:rPr>
        <w:t xml:space="preserve">for monitoring </w:t>
      </w:r>
      <w:r w:rsidRPr="00905B1F" w:rsidR="00554A30">
        <w:rPr>
          <w:rFonts w:asciiTheme="minorHAnsi" w:hAnsiTheme="minorHAnsi"/>
          <w:color w:val="000000" w:themeColor="text1"/>
          <w:sz w:val="22"/>
          <w:szCs w:val="22"/>
        </w:rPr>
        <w:t xml:space="preserve">in </w:t>
      </w:r>
      <w:r w:rsidRPr="00905B1F" w:rsidR="00BB29A4">
        <w:rPr>
          <w:rFonts w:asciiTheme="minorHAnsi" w:hAnsiTheme="minorHAnsi"/>
          <w:color w:val="000000" w:themeColor="text1"/>
          <w:sz w:val="22"/>
          <w:szCs w:val="22"/>
        </w:rPr>
        <w:t>202</w:t>
      </w:r>
      <w:r w:rsidR="000E7DAD">
        <w:rPr>
          <w:rFonts w:asciiTheme="minorHAnsi" w:hAnsiTheme="minorHAnsi"/>
          <w:color w:val="000000" w:themeColor="text1"/>
          <w:sz w:val="22"/>
          <w:szCs w:val="22"/>
        </w:rPr>
        <w:t>4</w:t>
      </w:r>
      <w:r w:rsidRPr="00905B1F" w:rsidR="00554A30">
        <w:rPr>
          <w:rFonts w:asciiTheme="minorHAnsi" w:hAnsiTheme="minorHAnsi"/>
          <w:color w:val="000000" w:themeColor="text1"/>
          <w:sz w:val="22"/>
          <w:szCs w:val="22"/>
        </w:rPr>
        <w:t xml:space="preserve"> </w:t>
      </w:r>
      <w:r w:rsidRPr="00905B1F" w:rsidR="00984487">
        <w:rPr>
          <w:rFonts w:asciiTheme="minorHAnsi" w:hAnsiTheme="minorHAnsi"/>
          <w:color w:val="000000" w:themeColor="text1"/>
          <w:sz w:val="22"/>
          <w:szCs w:val="22"/>
        </w:rPr>
        <w:t xml:space="preserve">(Table </w:t>
      </w:r>
      <w:r w:rsidRPr="00905B1F" w:rsidR="004609C4">
        <w:rPr>
          <w:rFonts w:asciiTheme="minorHAnsi" w:hAnsiTheme="minorHAnsi"/>
          <w:color w:val="000000" w:themeColor="text1"/>
          <w:sz w:val="22"/>
          <w:szCs w:val="22"/>
        </w:rPr>
        <w:t>2</w:t>
      </w:r>
      <w:r w:rsidRPr="00905B1F" w:rsidR="00984487">
        <w:rPr>
          <w:rFonts w:asciiTheme="minorHAnsi" w:hAnsiTheme="minorHAnsi"/>
          <w:color w:val="000000" w:themeColor="text1"/>
          <w:sz w:val="22"/>
          <w:szCs w:val="22"/>
        </w:rPr>
        <w:t xml:space="preserve">).  Monitoring site locations are illustrated in Figure </w:t>
      </w:r>
      <w:r w:rsidRPr="00905B1F" w:rsidR="005E1111">
        <w:rPr>
          <w:rFonts w:asciiTheme="minorHAnsi" w:hAnsiTheme="minorHAnsi"/>
          <w:color w:val="000000" w:themeColor="text1"/>
          <w:sz w:val="22"/>
          <w:szCs w:val="22"/>
        </w:rPr>
        <w:t>1</w:t>
      </w:r>
      <w:r w:rsidRPr="00905B1F" w:rsidR="00984487">
        <w:rPr>
          <w:rFonts w:asciiTheme="minorHAnsi" w:hAnsiTheme="minorHAnsi"/>
          <w:color w:val="000000" w:themeColor="text1"/>
          <w:sz w:val="22"/>
          <w:szCs w:val="22"/>
        </w:rPr>
        <w:t>.</w:t>
      </w:r>
      <w:r w:rsidRPr="00905B1F" w:rsidR="00984487">
        <w:rPr>
          <w:rFonts w:asciiTheme="minorHAnsi" w:hAnsiTheme="minorHAnsi"/>
          <w:color w:val="FF0000"/>
          <w:sz w:val="22"/>
          <w:szCs w:val="22"/>
        </w:rPr>
        <w:t xml:space="preserve">  </w:t>
      </w:r>
      <w:r w:rsidRPr="00905B1F" w:rsidR="00984487">
        <w:rPr>
          <w:rFonts w:asciiTheme="minorHAnsi" w:hAnsiTheme="minorHAnsi"/>
          <w:sz w:val="22"/>
          <w:szCs w:val="22"/>
        </w:rPr>
        <w:t xml:space="preserve">The project and monitoring schedules are outlined in Table </w:t>
      </w:r>
      <w:r w:rsidRPr="00905B1F" w:rsidR="004609C4">
        <w:rPr>
          <w:rFonts w:asciiTheme="minorHAnsi" w:hAnsiTheme="minorHAnsi"/>
          <w:sz w:val="22"/>
          <w:szCs w:val="22"/>
        </w:rPr>
        <w:t>3</w:t>
      </w:r>
      <w:r w:rsidRPr="00905B1F" w:rsidR="00984487">
        <w:rPr>
          <w:rFonts w:asciiTheme="minorHAnsi" w:hAnsiTheme="minorHAnsi"/>
          <w:sz w:val="22"/>
          <w:szCs w:val="22"/>
        </w:rPr>
        <w:t>.</w:t>
      </w:r>
    </w:p>
    <w:p w:rsidRPr="004609C4" w:rsidR="009B4E09" w:rsidP="007418C1" w:rsidRDefault="009B4E09" w14:paraId="7064181B" w14:textId="77777777">
      <w:pPr>
        <w:rPr>
          <w:sz w:val="22"/>
          <w:szCs w:val="22"/>
        </w:rPr>
      </w:pPr>
    </w:p>
    <w:p w:rsidR="002C6D97" w:rsidP="007418C1" w:rsidRDefault="002C6D97" w14:paraId="7064181C" w14:textId="77777777">
      <w:pPr>
        <w:rPr>
          <w:color w:val="00B050"/>
          <w:sz w:val="22"/>
          <w:szCs w:val="22"/>
        </w:rPr>
      </w:pPr>
    </w:p>
    <w:p w:rsidR="002C6D97" w:rsidP="007418C1" w:rsidRDefault="002C6D97" w14:paraId="7064181D" w14:textId="77777777">
      <w:pPr>
        <w:rPr>
          <w:color w:val="00B050"/>
          <w:sz w:val="22"/>
          <w:szCs w:val="22"/>
        </w:rPr>
        <w:sectPr w:rsidR="002C6D97" w:rsidSect="00297D83">
          <w:pgSz w:w="12240" w:h="15840" w:orient="portrait"/>
          <w:pgMar w:top="1440" w:right="1440" w:bottom="1440" w:left="1440" w:header="720" w:footer="720" w:gutter="0"/>
          <w:cols w:space="720"/>
          <w:docGrid w:linePitch="360"/>
        </w:sectPr>
      </w:pPr>
    </w:p>
    <w:tbl>
      <w:tblPr>
        <w:tblW w:w="1443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1440"/>
        <w:gridCol w:w="899"/>
        <w:gridCol w:w="1260"/>
        <w:gridCol w:w="2253"/>
        <w:gridCol w:w="1260"/>
        <w:gridCol w:w="810"/>
        <w:gridCol w:w="4408"/>
        <w:gridCol w:w="990"/>
        <w:gridCol w:w="1080"/>
        <w:gridCol w:w="31"/>
      </w:tblGrid>
      <w:tr w:rsidRPr="00083BD1" w:rsidR="00124DCD" w:rsidTr="00BF1ED3" w14:paraId="3D40238A" w14:textId="77777777">
        <w:trPr>
          <w:cantSplit/>
          <w:trHeight w:val="288"/>
          <w:tblHeader/>
        </w:trPr>
        <w:tc>
          <w:tcPr>
            <w:tcW w:w="14431" w:type="dxa"/>
            <w:gridSpan w:val="10"/>
            <w:tcBorders>
              <w:top w:val="nil"/>
              <w:left w:val="nil"/>
              <w:right w:val="nil"/>
            </w:tcBorders>
          </w:tcPr>
          <w:p w:rsidRPr="00905B1F" w:rsidR="00124DCD" w:rsidP="14670902" w:rsidRDefault="00124DCD" w14:paraId="76953C19" w14:textId="77777777">
            <w:pPr>
              <w:pStyle w:val="Table"/>
              <w:rPr>
                <w:b/>
                <w:bCs/>
                <w:sz w:val="20"/>
              </w:rPr>
            </w:pPr>
            <w:bookmarkStart w:name="_Toc161834307" w:id="39"/>
            <w:r w:rsidRPr="00905B1F">
              <w:rPr>
                <w:b/>
                <w:bCs/>
              </w:rPr>
              <w:t>Table 2.</w:t>
            </w:r>
            <w:r w:rsidRPr="00905B1F">
              <w:t xml:space="preserve"> Watershed Cohort B</w:t>
            </w:r>
            <w:r>
              <w:t>2</w:t>
            </w:r>
            <w:r w:rsidRPr="00905B1F">
              <w:t xml:space="preserve"> 202</w:t>
            </w:r>
            <w:r>
              <w:t>4</w:t>
            </w:r>
            <w:r w:rsidRPr="00905B1F">
              <w:t xml:space="preserve"> monitoring sites</w:t>
            </w:r>
          </w:p>
        </w:tc>
        <w:bookmarkEnd w:id="39"/>
      </w:tr>
      <w:tr w:rsidRPr="00905B1F" w:rsidR="00124DCD" w:rsidTr="00BF1ED3" w14:paraId="70641828" w14:textId="1900D256">
        <w:trPr>
          <w:gridAfter w:val="1"/>
          <w:wAfter w:w="31" w:type="dxa"/>
          <w:cantSplit/>
          <w:trHeight w:val="576"/>
          <w:tblHeader/>
        </w:trPr>
        <w:tc>
          <w:tcPr>
            <w:tcW w:w="1440" w:type="dxa"/>
            <w:shd w:val="clear" w:color="auto" w:fill="auto"/>
            <w:noWrap/>
            <w:vAlign w:val="bottom"/>
          </w:tcPr>
          <w:p w:rsidR="00124DCD" w:rsidP="00C554E4" w:rsidRDefault="00124DCD" w14:paraId="3112841B" w14:textId="32EFB57B">
            <w:pPr>
              <w:rPr>
                <w:rFonts w:asciiTheme="minorHAnsi" w:hAnsiTheme="minorHAnsi"/>
                <w:b/>
                <w:bCs/>
                <w:sz w:val="20"/>
                <w:szCs w:val="20"/>
              </w:rPr>
            </w:pPr>
          </w:p>
          <w:p w:rsidRPr="00905B1F" w:rsidR="00124DCD" w:rsidP="005003CE" w:rsidRDefault="00124DCD" w14:paraId="70641820" w14:textId="09162192">
            <w:pPr>
              <w:jc w:val="center"/>
              <w:rPr>
                <w:rFonts w:asciiTheme="minorHAnsi" w:hAnsiTheme="minorHAnsi"/>
                <w:b/>
                <w:bCs/>
                <w:sz w:val="20"/>
                <w:szCs w:val="20"/>
                <w:vertAlign w:val="superscript"/>
              </w:rPr>
            </w:pPr>
            <w:r w:rsidRPr="00905B1F">
              <w:rPr>
                <w:rFonts w:asciiTheme="minorHAnsi" w:hAnsiTheme="minorHAnsi"/>
                <w:b/>
                <w:bCs/>
                <w:sz w:val="20"/>
                <w:szCs w:val="20"/>
              </w:rPr>
              <w:t>Site ID</w:t>
            </w:r>
          </w:p>
        </w:tc>
        <w:tc>
          <w:tcPr>
            <w:tcW w:w="899" w:type="dxa"/>
            <w:vAlign w:val="bottom"/>
          </w:tcPr>
          <w:p w:rsidRPr="00905B1F" w:rsidR="00124DCD" w:rsidP="00B17DB2" w:rsidRDefault="00124DCD" w14:paraId="46D8FCC6" w14:textId="2F7B6055">
            <w:pPr>
              <w:jc w:val="center"/>
              <w:rPr>
                <w:rFonts w:asciiTheme="minorHAnsi" w:hAnsiTheme="minorHAnsi"/>
                <w:b/>
                <w:bCs/>
                <w:sz w:val="20"/>
                <w:szCs w:val="20"/>
              </w:rPr>
            </w:pPr>
            <w:r w:rsidRPr="00905B1F">
              <w:rPr>
                <w:rFonts w:asciiTheme="minorHAnsi" w:hAnsiTheme="minorHAnsi"/>
                <w:b/>
                <w:bCs/>
                <w:sz w:val="20"/>
                <w:szCs w:val="20"/>
              </w:rPr>
              <w:t>Unique ID</w:t>
            </w:r>
          </w:p>
        </w:tc>
        <w:tc>
          <w:tcPr>
            <w:tcW w:w="1260" w:type="dxa"/>
            <w:shd w:val="clear" w:color="auto" w:fill="auto"/>
            <w:noWrap/>
            <w:vAlign w:val="bottom"/>
            <w:hideMark/>
          </w:tcPr>
          <w:p w:rsidRPr="00905B1F" w:rsidR="00124DCD" w:rsidP="00B17DB2" w:rsidRDefault="00124DCD" w14:paraId="70641821" w14:textId="4199DDA6">
            <w:pPr>
              <w:jc w:val="center"/>
              <w:rPr>
                <w:rFonts w:asciiTheme="minorHAnsi" w:hAnsiTheme="minorHAnsi"/>
                <w:b/>
                <w:bCs/>
                <w:sz w:val="20"/>
                <w:szCs w:val="20"/>
              </w:rPr>
            </w:pPr>
            <w:r w:rsidRPr="00905B1F">
              <w:rPr>
                <w:rFonts w:asciiTheme="minorHAnsi" w:hAnsiTheme="minorHAnsi"/>
                <w:b/>
                <w:bCs/>
                <w:sz w:val="20"/>
                <w:szCs w:val="20"/>
              </w:rPr>
              <w:t>Assessment Unit (AU)</w:t>
            </w:r>
          </w:p>
        </w:tc>
        <w:tc>
          <w:tcPr>
            <w:tcW w:w="2253" w:type="dxa"/>
            <w:shd w:val="clear" w:color="auto" w:fill="auto"/>
            <w:noWrap/>
            <w:vAlign w:val="bottom"/>
          </w:tcPr>
          <w:p w:rsidRPr="00905B1F" w:rsidR="00124DCD" w:rsidP="00387BB4" w:rsidRDefault="00124DCD" w14:paraId="70641822" w14:textId="77777777">
            <w:pPr>
              <w:rPr>
                <w:rFonts w:asciiTheme="minorHAnsi" w:hAnsiTheme="minorHAnsi"/>
                <w:b/>
                <w:bCs/>
                <w:sz w:val="20"/>
                <w:szCs w:val="20"/>
              </w:rPr>
            </w:pPr>
            <w:r w:rsidRPr="00905B1F">
              <w:rPr>
                <w:rFonts w:asciiTheme="minorHAnsi" w:hAnsiTheme="minorHAnsi"/>
                <w:b/>
                <w:bCs/>
                <w:sz w:val="20"/>
                <w:szCs w:val="20"/>
              </w:rPr>
              <w:t>Waterbody</w:t>
            </w:r>
          </w:p>
        </w:tc>
        <w:tc>
          <w:tcPr>
            <w:tcW w:w="1260" w:type="dxa"/>
            <w:shd w:val="clear" w:color="auto" w:fill="auto"/>
            <w:noWrap/>
            <w:vAlign w:val="bottom"/>
            <w:hideMark/>
          </w:tcPr>
          <w:p w:rsidRPr="00905B1F" w:rsidR="00124DCD" w:rsidP="00387BB4" w:rsidRDefault="00124DCD" w14:paraId="70641823" w14:textId="77777777">
            <w:pPr>
              <w:rPr>
                <w:rFonts w:asciiTheme="minorHAnsi" w:hAnsiTheme="minorHAnsi"/>
                <w:b/>
                <w:bCs/>
                <w:sz w:val="20"/>
                <w:szCs w:val="20"/>
              </w:rPr>
            </w:pPr>
            <w:r w:rsidRPr="00905B1F">
              <w:rPr>
                <w:rFonts w:asciiTheme="minorHAnsi" w:hAnsiTheme="minorHAnsi"/>
                <w:b/>
                <w:bCs/>
                <w:sz w:val="20"/>
                <w:szCs w:val="20"/>
              </w:rPr>
              <w:t>Watershed</w:t>
            </w:r>
          </w:p>
        </w:tc>
        <w:tc>
          <w:tcPr>
            <w:tcW w:w="810" w:type="dxa"/>
            <w:shd w:val="clear" w:color="auto" w:fill="auto"/>
            <w:noWrap/>
            <w:vAlign w:val="bottom"/>
            <w:hideMark/>
          </w:tcPr>
          <w:p w:rsidRPr="00905B1F" w:rsidR="00124DCD" w:rsidP="00387BB4" w:rsidRDefault="00124DCD" w14:paraId="70641824" w14:textId="77777777">
            <w:pPr>
              <w:jc w:val="center"/>
              <w:rPr>
                <w:rFonts w:asciiTheme="minorHAnsi" w:hAnsiTheme="minorHAnsi"/>
                <w:b/>
                <w:bCs/>
                <w:sz w:val="20"/>
                <w:szCs w:val="20"/>
                <w:vertAlign w:val="superscript"/>
              </w:rPr>
            </w:pPr>
            <w:r w:rsidRPr="00905B1F">
              <w:rPr>
                <w:rFonts w:asciiTheme="minorHAnsi" w:hAnsiTheme="minorHAnsi"/>
                <w:b/>
                <w:bCs/>
                <w:sz w:val="20"/>
                <w:szCs w:val="20"/>
              </w:rPr>
              <w:t>Site Group</w:t>
            </w:r>
            <w:r w:rsidRPr="00905B1F">
              <w:rPr>
                <w:rFonts w:asciiTheme="minorHAnsi" w:hAnsiTheme="minorHAnsi"/>
                <w:b/>
                <w:bCs/>
                <w:sz w:val="20"/>
                <w:szCs w:val="20"/>
                <w:vertAlign w:val="superscript"/>
              </w:rPr>
              <w:t>1</w:t>
            </w:r>
          </w:p>
        </w:tc>
        <w:tc>
          <w:tcPr>
            <w:tcW w:w="4408" w:type="dxa"/>
            <w:shd w:val="clear" w:color="auto" w:fill="auto"/>
            <w:noWrap/>
            <w:vAlign w:val="bottom"/>
            <w:hideMark/>
          </w:tcPr>
          <w:p w:rsidRPr="00905B1F" w:rsidR="00124DCD" w:rsidP="00B17DB2" w:rsidRDefault="00124DCD" w14:paraId="70641825" w14:textId="76DDBE7D">
            <w:pPr>
              <w:rPr>
                <w:rFonts w:asciiTheme="minorHAnsi" w:hAnsiTheme="minorHAnsi"/>
                <w:b/>
                <w:bCs/>
                <w:sz w:val="20"/>
                <w:szCs w:val="20"/>
              </w:rPr>
            </w:pPr>
            <w:r w:rsidRPr="00905B1F">
              <w:rPr>
                <w:rFonts w:asciiTheme="minorHAnsi" w:hAnsiTheme="minorHAnsi"/>
                <w:b/>
                <w:bCs/>
                <w:sz w:val="20"/>
                <w:szCs w:val="20"/>
              </w:rPr>
              <w:t>Site Description</w:t>
            </w:r>
          </w:p>
        </w:tc>
        <w:tc>
          <w:tcPr>
            <w:tcW w:w="990" w:type="dxa"/>
            <w:shd w:val="clear" w:color="auto" w:fill="auto"/>
            <w:noWrap/>
            <w:vAlign w:val="bottom"/>
            <w:hideMark/>
          </w:tcPr>
          <w:p w:rsidRPr="00905B1F" w:rsidR="00124DCD" w:rsidP="00B17DB2" w:rsidRDefault="00124DCD" w14:paraId="70641826" w14:textId="77777777">
            <w:pPr>
              <w:jc w:val="center"/>
              <w:rPr>
                <w:rFonts w:asciiTheme="minorHAnsi" w:hAnsiTheme="minorHAnsi"/>
                <w:b/>
                <w:bCs/>
                <w:sz w:val="20"/>
                <w:szCs w:val="20"/>
              </w:rPr>
            </w:pPr>
            <w:r w:rsidRPr="00905B1F">
              <w:rPr>
                <w:rFonts w:asciiTheme="minorHAnsi" w:hAnsiTheme="minorHAnsi"/>
                <w:b/>
                <w:bCs/>
                <w:sz w:val="20"/>
                <w:szCs w:val="20"/>
              </w:rPr>
              <w:t>Latitude</w:t>
            </w:r>
          </w:p>
        </w:tc>
        <w:tc>
          <w:tcPr>
            <w:tcW w:w="1080" w:type="dxa"/>
            <w:shd w:val="clear" w:color="auto" w:fill="auto"/>
            <w:noWrap/>
            <w:vAlign w:val="bottom"/>
            <w:hideMark/>
          </w:tcPr>
          <w:p w:rsidRPr="00905B1F" w:rsidR="00124DCD" w:rsidP="00B17DB2" w:rsidRDefault="00124DCD" w14:paraId="70641827" w14:textId="77777777">
            <w:pPr>
              <w:jc w:val="center"/>
              <w:rPr>
                <w:rFonts w:asciiTheme="minorHAnsi" w:hAnsiTheme="minorHAnsi"/>
                <w:b/>
                <w:bCs/>
                <w:sz w:val="20"/>
                <w:szCs w:val="20"/>
              </w:rPr>
            </w:pPr>
            <w:r w:rsidRPr="00905B1F">
              <w:rPr>
                <w:rFonts w:asciiTheme="minorHAnsi" w:hAnsiTheme="minorHAnsi"/>
                <w:b/>
                <w:bCs/>
                <w:sz w:val="20"/>
                <w:szCs w:val="20"/>
              </w:rPr>
              <w:t>Longitude</w:t>
            </w:r>
          </w:p>
        </w:tc>
      </w:tr>
      <w:tr w:rsidRPr="00905B1F" w:rsidR="00C940B6" w:rsidTr="00BF1ED3" w14:paraId="70641831" w14:textId="77154AF8">
        <w:trPr>
          <w:gridAfter w:val="1"/>
          <w:wAfter w:w="31" w:type="dxa"/>
          <w:cantSplit/>
          <w:trHeight w:val="300"/>
        </w:trPr>
        <w:tc>
          <w:tcPr>
            <w:tcW w:w="1440" w:type="dxa"/>
            <w:shd w:val="clear" w:color="auto" w:fill="auto"/>
            <w:noWrap/>
            <w:vAlign w:val="center"/>
          </w:tcPr>
          <w:p w:rsidRPr="00C940B6" w:rsidR="00C940B6" w:rsidP="00C940B6" w:rsidRDefault="00000000" w14:paraId="70641829" w14:textId="6A01E5FF">
            <w:pPr>
              <w:jc w:val="center"/>
              <w:rPr>
                <w:rFonts w:asciiTheme="minorHAnsi" w:hAnsiTheme="minorHAnsi" w:cstheme="minorHAnsi"/>
                <w:color w:val="0000FF"/>
                <w:sz w:val="20"/>
                <w:szCs w:val="20"/>
                <w:u w:val="single"/>
              </w:rPr>
            </w:pPr>
            <w:hyperlink w:tgtFrame="_parent" w:history="1" r:id="rId12">
              <w:r w:rsidRPr="00C940B6" w:rsidR="00C940B6">
                <w:rPr>
                  <w:rStyle w:val="Hyperlink"/>
                  <w:rFonts w:ascii="Calibri" w:hAnsi="Calibri" w:cs="Calibri"/>
                  <w:sz w:val="20"/>
                  <w:szCs w:val="20"/>
                </w:rPr>
                <w:t>OTR16</w:t>
              </w:r>
            </w:hyperlink>
          </w:p>
        </w:tc>
        <w:tc>
          <w:tcPr>
            <w:tcW w:w="899" w:type="dxa"/>
            <w:shd w:val="clear" w:color="auto" w:fill="auto"/>
            <w:vAlign w:val="center"/>
          </w:tcPr>
          <w:p w:rsidRPr="00C940B6" w:rsidR="00C940B6" w:rsidP="00C940B6" w:rsidRDefault="00C940B6" w14:paraId="21C42D38" w14:textId="65E14572">
            <w:pPr>
              <w:rPr>
                <w:rFonts w:asciiTheme="minorHAnsi" w:hAnsiTheme="minorHAnsi" w:cstheme="minorHAnsi"/>
                <w:color w:val="000000"/>
                <w:sz w:val="20"/>
                <w:szCs w:val="20"/>
              </w:rPr>
            </w:pPr>
            <w:r w:rsidRPr="00C940B6">
              <w:rPr>
                <w:rFonts w:ascii="Calibri" w:hAnsi="Calibri" w:cs="Calibri"/>
                <w:color w:val="000000"/>
                <w:sz w:val="20"/>
                <w:szCs w:val="20"/>
              </w:rPr>
              <w:t>W0051</w:t>
            </w:r>
          </w:p>
        </w:tc>
        <w:tc>
          <w:tcPr>
            <w:tcW w:w="1260" w:type="dxa"/>
            <w:shd w:val="clear" w:color="auto" w:fill="auto"/>
            <w:noWrap/>
            <w:vAlign w:val="center"/>
          </w:tcPr>
          <w:p w:rsidRPr="00C940B6" w:rsidR="00C940B6" w:rsidP="00C940B6" w:rsidRDefault="00C940B6" w14:paraId="7064182A" w14:textId="0E321024">
            <w:pPr>
              <w:jc w:val="center"/>
              <w:rPr>
                <w:rFonts w:asciiTheme="minorHAnsi" w:hAnsiTheme="minorHAnsi" w:cstheme="minorHAnsi"/>
                <w:color w:val="000000"/>
                <w:sz w:val="20"/>
                <w:szCs w:val="20"/>
              </w:rPr>
            </w:pPr>
            <w:r w:rsidRPr="00C940B6">
              <w:rPr>
                <w:rFonts w:ascii="Calibri" w:hAnsi="Calibri" w:cs="Calibri"/>
                <w:color w:val="000000"/>
                <w:sz w:val="20"/>
                <w:szCs w:val="20"/>
              </w:rPr>
              <w:t>MA35-06</w:t>
            </w:r>
          </w:p>
        </w:tc>
        <w:tc>
          <w:tcPr>
            <w:tcW w:w="2253" w:type="dxa"/>
            <w:shd w:val="clear" w:color="auto" w:fill="auto"/>
            <w:noWrap/>
            <w:vAlign w:val="center"/>
          </w:tcPr>
          <w:p w:rsidRPr="00C940B6" w:rsidR="00C940B6" w:rsidP="00C940B6" w:rsidRDefault="00C940B6" w14:paraId="7064182B" w14:textId="31A1F3DF">
            <w:pPr>
              <w:rPr>
                <w:rFonts w:asciiTheme="minorHAnsi" w:hAnsiTheme="minorHAnsi" w:cstheme="minorHAnsi"/>
                <w:color w:val="000000"/>
                <w:sz w:val="20"/>
                <w:szCs w:val="20"/>
              </w:rPr>
            </w:pPr>
            <w:r w:rsidRPr="00C940B6">
              <w:rPr>
                <w:rFonts w:ascii="Calibri" w:hAnsi="Calibri" w:cs="Calibri"/>
                <w:color w:val="000000"/>
                <w:sz w:val="20"/>
                <w:szCs w:val="20"/>
              </w:rPr>
              <w:t>Otter River</w:t>
            </w:r>
          </w:p>
        </w:tc>
        <w:tc>
          <w:tcPr>
            <w:tcW w:w="1260" w:type="dxa"/>
            <w:shd w:val="clear" w:color="auto" w:fill="auto"/>
            <w:noWrap/>
            <w:vAlign w:val="center"/>
          </w:tcPr>
          <w:p w:rsidRPr="00C940B6" w:rsidR="00C940B6" w:rsidP="00C940B6" w:rsidRDefault="00C940B6" w14:paraId="7064182C" w14:textId="2D156DBB">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2D" w14:textId="2A1F6FDC">
            <w:pPr>
              <w:jc w:val="center"/>
              <w:rPr>
                <w:rFonts w:asciiTheme="minorHAnsi" w:hAnsiTheme="minorHAnsi" w:cstheme="minorHAnsi"/>
                <w:color w:val="000000"/>
                <w:sz w:val="20"/>
                <w:szCs w:val="20"/>
              </w:rPr>
            </w:pPr>
            <w:r w:rsidRPr="00C940B6">
              <w:rPr>
                <w:rFonts w:ascii="Calibri" w:hAnsi="Calibri" w:cs="Calibri"/>
                <w:color w:val="000000"/>
                <w:sz w:val="20"/>
                <w:szCs w:val="20"/>
              </w:rPr>
              <w:t>1</w:t>
            </w:r>
          </w:p>
        </w:tc>
        <w:tc>
          <w:tcPr>
            <w:tcW w:w="4408" w:type="dxa"/>
            <w:shd w:val="clear" w:color="auto" w:fill="auto"/>
            <w:vAlign w:val="center"/>
          </w:tcPr>
          <w:p w:rsidRPr="00C940B6" w:rsidR="00C940B6" w:rsidP="00C940B6" w:rsidRDefault="00C940B6" w14:paraId="7064182E" w14:textId="131304FF">
            <w:pPr>
              <w:rPr>
                <w:rFonts w:asciiTheme="minorHAnsi" w:hAnsiTheme="minorHAnsi" w:cstheme="minorHAnsi"/>
                <w:color w:val="FF0000"/>
                <w:sz w:val="20"/>
                <w:szCs w:val="20"/>
              </w:rPr>
            </w:pPr>
            <w:r w:rsidRPr="00C940B6">
              <w:rPr>
                <w:rFonts w:ascii="Calibri" w:hAnsi="Calibri" w:cs="Calibri"/>
                <w:color w:val="000000"/>
                <w:sz w:val="20"/>
                <w:szCs w:val="20"/>
              </w:rPr>
              <w:t>[Route 2A bridge, Gardner]</w:t>
            </w:r>
          </w:p>
        </w:tc>
        <w:tc>
          <w:tcPr>
            <w:tcW w:w="990" w:type="dxa"/>
            <w:shd w:val="clear" w:color="auto" w:fill="auto"/>
            <w:noWrap/>
            <w:vAlign w:val="center"/>
          </w:tcPr>
          <w:p w:rsidRPr="00C940B6" w:rsidR="00C940B6" w:rsidP="00C940B6" w:rsidRDefault="00C940B6" w14:paraId="7064182F" w14:textId="5BB35558">
            <w:pPr>
              <w:jc w:val="center"/>
              <w:rPr>
                <w:rFonts w:asciiTheme="minorHAnsi" w:hAnsiTheme="minorHAnsi" w:cstheme="minorHAnsi"/>
                <w:color w:val="000000"/>
                <w:sz w:val="20"/>
                <w:szCs w:val="20"/>
              </w:rPr>
            </w:pPr>
            <w:r w:rsidRPr="00C940B6">
              <w:rPr>
                <w:rFonts w:ascii="Calibri" w:hAnsi="Calibri" w:cs="Calibri"/>
                <w:color w:val="000000"/>
                <w:sz w:val="20"/>
                <w:szCs w:val="20"/>
              </w:rPr>
              <w:t>42.56444</w:t>
            </w:r>
          </w:p>
        </w:tc>
        <w:tc>
          <w:tcPr>
            <w:tcW w:w="1080" w:type="dxa"/>
            <w:shd w:val="clear" w:color="auto" w:fill="auto"/>
            <w:noWrap/>
            <w:vAlign w:val="center"/>
          </w:tcPr>
          <w:p w:rsidRPr="00C940B6" w:rsidR="00C940B6" w:rsidP="00C940B6" w:rsidRDefault="00C940B6" w14:paraId="70641830" w14:textId="09DDFF57">
            <w:pPr>
              <w:jc w:val="center"/>
              <w:rPr>
                <w:rFonts w:asciiTheme="minorHAnsi" w:hAnsiTheme="minorHAnsi" w:cstheme="minorHAnsi"/>
                <w:color w:val="000000"/>
                <w:sz w:val="20"/>
                <w:szCs w:val="20"/>
              </w:rPr>
            </w:pPr>
            <w:r w:rsidRPr="00C940B6">
              <w:rPr>
                <w:rFonts w:ascii="Calibri" w:hAnsi="Calibri" w:cs="Calibri"/>
                <w:color w:val="000000"/>
                <w:sz w:val="20"/>
                <w:szCs w:val="20"/>
              </w:rPr>
              <w:t>-72.01154</w:t>
            </w:r>
          </w:p>
        </w:tc>
      </w:tr>
      <w:tr w:rsidRPr="00905B1F" w:rsidR="00C940B6" w:rsidTr="00BF1ED3" w14:paraId="7064183A" w14:textId="64A3EEF6">
        <w:trPr>
          <w:gridAfter w:val="1"/>
          <w:wAfter w:w="31" w:type="dxa"/>
          <w:cantSplit/>
          <w:trHeight w:val="300"/>
        </w:trPr>
        <w:tc>
          <w:tcPr>
            <w:tcW w:w="1440" w:type="dxa"/>
            <w:shd w:val="clear" w:color="auto" w:fill="auto"/>
            <w:noWrap/>
            <w:vAlign w:val="center"/>
          </w:tcPr>
          <w:p w:rsidRPr="00C940B6" w:rsidR="00C940B6" w:rsidP="00C940B6" w:rsidRDefault="00000000" w14:paraId="70641832" w14:textId="24997570">
            <w:pPr>
              <w:jc w:val="center"/>
              <w:rPr>
                <w:rFonts w:asciiTheme="minorHAnsi" w:hAnsiTheme="minorHAnsi" w:cstheme="minorHAnsi"/>
                <w:color w:val="0000FF"/>
                <w:sz w:val="20"/>
                <w:szCs w:val="20"/>
                <w:u w:val="single"/>
              </w:rPr>
            </w:pPr>
            <w:hyperlink w:tgtFrame="_parent" w:history="1" r:id="rId13">
              <w:r w:rsidRPr="00C940B6" w:rsidR="00C940B6">
                <w:rPr>
                  <w:rStyle w:val="Hyperlink"/>
                  <w:rFonts w:ascii="Calibri" w:hAnsi="Calibri" w:cs="Calibri"/>
                  <w:sz w:val="20"/>
                  <w:szCs w:val="20"/>
                </w:rPr>
                <w:t>BMB11</w:t>
              </w:r>
            </w:hyperlink>
          </w:p>
        </w:tc>
        <w:tc>
          <w:tcPr>
            <w:tcW w:w="899" w:type="dxa"/>
            <w:shd w:val="clear" w:color="auto" w:fill="auto"/>
            <w:vAlign w:val="center"/>
          </w:tcPr>
          <w:p w:rsidRPr="00C940B6" w:rsidR="00C940B6" w:rsidP="00C940B6" w:rsidRDefault="00C940B6" w14:paraId="037C408B" w14:textId="2E3B1272">
            <w:pPr>
              <w:rPr>
                <w:rFonts w:asciiTheme="minorHAnsi" w:hAnsiTheme="minorHAnsi" w:cstheme="minorHAnsi"/>
                <w:color w:val="000000"/>
                <w:sz w:val="20"/>
                <w:szCs w:val="20"/>
              </w:rPr>
            </w:pPr>
            <w:r w:rsidRPr="00C940B6">
              <w:rPr>
                <w:rFonts w:ascii="Calibri" w:hAnsi="Calibri" w:cs="Calibri"/>
                <w:color w:val="000000"/>
                <w:sz w:val="20"/>
                <w:szCs w:val="20"/>
              </w:rPr>
              <w:t>W3336</w:t>
            </w:r>
          </w:p>
        </w:tc>
        <w:tc>
          <w:tcPr>
            <w:tcW w:w="1260" w:type="dxa"/>
            <w:shd w:val="clear" w:color="auto" w:fill="auto"/>
            <w:noWrap/>
            <w:vAlign w:val="center"/>
          </w:tcPr>
          <w:p w:rsidRPr="00C940B6" w:rsidR="00C940B6" w:rsidP="00C940B6" w:rsidRDefault="00C940B6" w14:paraId="70641833" w14:textId="2B3F6134">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834" w14:textId="3980CDCD">
            <w:pPr>
              <w:rPr>
                <w:rFonts w:asciiTheme="minorHAnsi" w:hAnsiTheme="minorHAnsi" w:cstheme="minorHAnsi"/>
                <w:color w:val="000000"/>
                <w:sz w:val="20"/>
                <w:szCs w:val="20"/>
              </w:rPr>
            </w:pPr>
            <w:r w:rsidRPr="00C940B6">
              <w:rPr>
                <w:rFonts w:ascii="Calibri" w:hAnsi="Calibri" w:cs="Calibri"/>
                <w:color w:val="000000"/>
                <w:sz w:val="20"/>
                <w:szCs w:val="20"/>
              </w:rPr>
              <w:t>Bearmeadow Brook</w:t>
            </w:r>
          </w:p>
        </w:tc>
        <w:tc>
          <w:tcPr>
            <w:tcW w:w="1260" w:type="dxa"/>
            <w:shd w:val="clear" w:color="auto" w:fill="auto"/>
            <w:noWrap/>
            <w:vAlign w:val="center"/>
          </w:tcPr>
          <w:p w:rsidRPr="00C940B6" w:rsidR="00C940B6" w:rsidP="00C940B6" w:rsidRDefault="00C940B6" w14:paraId="70641835" w14:textId="1D63F702">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36" w14:textId="1F07D0C9">
            <w:pPr>
              <w:jc w:val="center"/>
              <w:rPr>
                <w:rFonts w:asciiTheme="minorHAnsi" w:hAnsiTheme="minorHAnsi" w:cstheme="minorHAnsi"/>
                <w:color w:val="000000"/>
                <w:sz w:val="20"/>
                <w:szCs w:val="20"/>
              </w:rPr>
            </w:pPr>
            <w:r w:rsidRPr="00C940B6">
              <w:rPr>
                <w:rFonts w:ascii="Calibri" w:hAnsi="Calibri" w:cs="Calibri"/>
                <w:color w:val="000000"/>
                <w:sz w:val="20"/>
                <w:szCs w:val="20"/>
              </w:rPr>
              <w:t>1</w:t>
            </w:r>
          </w:p>
        </w:tc>
        <w:tc>
          <w:tcPr>
            <w:tcW w:w="4408" w:type="dxa"/>
            <w:shd w:val="clear" w:color="auto" w:fill="auto"/>
            <w:vAlign w:val="center"/>
          </w:tcPr>
          <w:p w:rsidRPr="00C940B6" w:rsidR="00C940B6" w:rsidP="00C940B6" w:rsidRDefault="00C940B6" w14:paraId="70641837" w14:textId="09E16652">
            <w:pPr>
              <w:rPr>
                <w:rFonts w:asciiTheme="minorHAnsi" w:hAnsiTheme="minorHAnsi" w:cstheme="minorHAnsi"/>
                <w:color w:val="FF0000"/>
                <w:sz w:val="20"/>
                <w:szCs w:val="20"/>
              </w:rPr>
            </w:pPr>
            <w:r w:rsidRPr="00C940B6">
              <w:rPr>
                <w:rFonts w:ascii="Calibri" w:hAnsi="Calibri" w:cs="Calibri"/>
                <w:color w:val="000000"/>
                <w:sz w:val="20"/>
                <w:szCs w:val="20"/>
              </w:rPr>
              <w:t>[approximately 220 feet upstream/north of Tuckerman Road, Ashburnham]</w:t>
            </w:r>
          </w:p>
        </w:tc>
        <w:tc>
          <w:tcPr>
            <w:tcW w:w="990" w:type="dxa"/>
            <w:shd w:val="clear" w:color="auto" w:fill="auto"/>
            <w:noWrap/>
            <w:vAlign w:val="bottom"/>
          </w:tcPr>
          <w:p w:rsidRPr="00C940B6" w:rsidR="00C940B6" w:rsidP="00C940B6" w:rsidRDefault="00C940B6" w14:paraId="70641838" w14:textId="271F0D37">
            <w:pPr>
              <w:jc w:val="center"/>
              <w:rPr>
                <w:rFonts w:asciiTheme="minorHAnsi" w:hAnsiTheme="minorHAnsi" w:cstheme="minorHAnsi"/>
                <w:color w:val="000000"/>
                <w:sz w:val="20"/>
                <w:szCs w:val="20"/>
              </w:rPr>
            </w:pPr>
            <w:r w:rsidRPr="00C940B6">
              <w:rPr>
                <w:rFonts w:ascii="Calibri" w:hAnsi="Calibri" w:cs="Calibri"/>
                <w:color w:val="000000"/>
                <w:sz w:val="20"/>
                <w:szCs w:val="20"/>
              </w:rPr>
              <w:t>42.69050</w:t>
            </w:r>
          </w:p>
        </w:tc>
        <w:tc>
          <w:tcPr>
            <w:tcW w:w="1080" w:type="dxa"/>
            <w:shd w:val="clear" w:color="auto" w:fill="auto"/>
            <w:noWrap/>
            <w:vAlign w:val="bottom"/>
          </w:tcPr>
          <w:p w:rsidRPr="00C940B6" w:rsidR="00C940B6" w:rsidP="00C940B6" w:rsidRDefault="00C940B6" w14:paraId="70641839" w14:textId="6D4ABE03">
            <w:pPr>
              <w:jc w:val="center"/>
              <w:rPr>
                <w:rFonts w:asciiTheme="minorHAnsi" w:hAnsiTheme="minorHAnsi" w:cstheme="minorHAnsi"/>
                <w:color w:val="000000"/>
                <w:sz w:val="20"/>
                <w:szCs w:val="20"/>
              </w:rPr>
            </w:pPr>
            <w:r w:rsidRPr="00C940B6">
              <w:rPr>
                <w:rFonts w:ascii="Calibri" w:hAnsi="Calibri" w:cs="Calibri"/>
                <w:color w:val="000000"/>
                <w:sz w:val="20"/>
                <w:szCs w:val="20"/>
              </w:rPr>
              <w:t>-71.96000</w:t>
            </w:r>
          </w:p>
        </w:tc>
      </w:tr>
      <w:tr w:rsidRPr="00905B1F" w:rsidR="00C940B6" w:rsidTr="00BF1ED3" w14:paraId="70641843" w14:textId="77B54810">
        <w:trPr>
          <w:gridAfter w:val="1"/>
          <w:wAfter w:w="31" w:type="dxa"/>
          <w:cantSplit/>
          <w:trHeight w:val="300"/>
        </w:trPr>
        <w:tc>
          <w:tcPr>
            <w:tcW w:w="1440" w:type="dxa"/>
            <w:shd w:val="clear" w:color="auto" w:fill="auto"/>
            <w:noWrap/>
            <w:vAlign w:val="center"/>
          </w:tcPr>
          <w:p w:rsidRPr="00C940B6" w:rsidR="00C940B6" w:rsidP="00C940B6" w:rsidRDefault="00000000" w14:paraId="7064183B" w14:textId="67685A6B">
            <w:pPr>
              <w:jc w:val="center"/>
              <w:rPr>
                <w:rFonts w:asciiTheme="minorHAnsi" w:hAnsiTheme="minorHAnsi" w:cstheme="minorHAnsi"/>
                <w:color w:val="0000FF"/>
                <w:sz w:val="20"/>
                <w:szCs w:val="20"/>
                <w:u w:val="single"/>
              </w:rPr>
            </w:pPr>
            <w:hyperlink w:tgtFrame="_parent" w:history="1" r:id="rId14">
              <w:r w:rsidRPr="00C940B6" w:rsidR="00C940B6">
                <w:rPr>
                  <w:rStyle w:val="Hyperlink"/>
                  <w:rFonts w:ascii="Calibri" w:hAnsi="Calibri" w:cs="Calibri"/>
                  <w:sz w:val="20"/>
                  <w:szCs w:val="20"/>
                </w:rPr>
                <w:t>MLR12</w:t>
              </w:r>
            </w:hyperlink>
          </w:p>
        </w:tc>
        <w:tc>
          <w:tcPr>
            <w:tcW w:w="899" w:type="dxa"/>
            <w:shd w:val="clear" w:color="auto" w:fill="auto"/>
            <w:vAlign w:val="center"/>
          </w:tcPr>
          <w:p w:rsidRPr="00C940B6" w:rsidR="00C940B6" w:rsidP="00C940B6" w:rsidRDefault="00C940B6" w14:paraId="29ED5979" w14:textId="2961B947">
            <w:pPr>
              <w:rPr>
                <w:rFonts w:asciiTheme="minorHAnsi" w:hAnsiTheme="minorHAnsi" w:cstheme="minorHAnsi"/>
                <w:color w:val="000000"/>
                <w:sz w:val="20"/>
                <w:szCs w:val="20"/>
              </w:rPr>
            </w:pPr>
            <w:r w:rsidRPr="00C940B6">
              <w:rPr>
                <w:rFonts w:ascii="Calibri" w:hAnsi="Calibri" w:cs="Calibri"/>
                <w:color w:val="000000"/>
                <w:sz w:val="20"/>
                <w:szCs w:val="20"/>
              </w:rPr>
              <w:t>W3337</w:t>
            </w:r>
          </w:p>
        </w:tc>
        <w:tc>
          <w:tcPr>
            <w:tcW w:w="1260" w:type="dxa"/>
            <w:shd w:val="clear" w:color="auto" w:fill="auto"/>
            <w:noWrap/>
            <w:vAlign w:val="center"/>
          </w:tcPr>
          <w:p w:rsidRPr="00C940B6" w:rsidR="00C940B6" w:rsidP="00C940B6" w:rsidRDefault="00C940B6" w14:paraId="7064183C" w14:textId="250D9CAE">
            <w:pPr>
              <w:jc w:val="center"/>
              <w:rPr>
                <w:rFonts w:asciiTheme="minorHAnsi" w:hAnsiTheme="minorHAnsi" w:cstheme="minorHAnsi"/>
                <w:color w:val="000000"/>
                <w:sz w:val="20"/>
                <w:szCs w:val="20"/>
              </w:rPr>
            </w:pPr>
            <w:r w:rsidRPr="00C940B6">
              <w:rPr>
                <w:rFonts w:ascii="Calibri" w:hAnsi="Calibri" w:cs="Calibri"/>
                <w:color w:val="000000"/>
                <w:sz w:val="20"/>
                <w:szCs w:val="20"/>
              </w:rPr>
              <w:t>MA35-02</w:t>
            </w:r>
          </w:p>
        </w:tc>
        <w:tc>
          <w:tcPr>
            <w:tcW w:w="2253" w:type="dxa"/>
            <w:shd w:val="clear" w:color="auto" w:fill="auto"/>
            <w:noWrap/>
            <w:vAlign w:val="center"/>
          </w:tcPr>
          <w:p w:rsidRPr="00C940B6" w:rsidR="00C940B6" w:rsidP="00C940B6" w:rsidRDefault="00C940B6" w14:paraId="7064183D" w14:textId="1640886B">
            <w:pPr>
              <w:rPr>
                <w:rFonts w:asciiTheme="minorHAnsi" w:hAnsiTheme="minorHAnsi" w:cstheme="minorHAnsi"/>
                <w:color w:val="000000"/>
                <w:sz w:val="20"/>
                <w:szCs w:val="20"/>
              </w:rPr>
            </w:pPr>
            <w:r w:rsidRPr="00C940B6">
              <w:rPr>
                <w:rFonts w:ascii="Calibri" w:hAnsi="Calibri" w:cs="Calibri"/>
                <w:color w:val="000000"/>
                <w:sz w:val="20"/>
                <w:szCs w:val="20"/>
              </w:rPr>
              <w:t>Millers River</w:t>
            </w:r>
          </w:p>
        </w:tc>
        <w:tc>
          <w:tcPr>
            <w:tcW w:w="1260" w:type="dxa"/>
            <w:shd w:val="clear" w:color="auto" w:fill="auto"/>
            <w:noWrap/>
            <w:vAlign w:val="center"/>
          </w:tcPr>
          <w:p w:rsidRPr="00C940B6" w:rsidR="00C940B6" w:rsidP="00C940B6" w:rsidRDefault="00C940B6" w14:paraId="7064183E" w14:textId="44BE361B">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3F" w14:textId="502E7D5A">
            <w:pPr>
              <w:jc w:val="center"/>
              <w:rPr>
                <w:rFonts w:asciiTheme="minorHAnsi" w:hAnsiTheme="minorHAnsi" w:cstheme="minorHAnsi"/>
                <w:color w:val="000000"/>
                <w:sz w:val="20"/>
                <w:szCs w:val="20"/>
              </w:rPr>
            </w:pPr>
            <w:r w:rsidRPr="00C940B6">
              <w:rPr>
                <w:rFonts w:ascii="Calibri" w:hAnsi="Calibri" w:cs="Calibri"/>
                <w:color w:val="000000"/>
                <w:sz w:val="20"/>
                <w:szCs w:val="20"/>
              </w:rPr>
              <w:t>1</w:t>
            </w:r>
          </w:p>
        </w:tc>
        <w:tc>
          <w:tcPr>
            <w:tcW w:w="4408" w:type="dxa"/>
            <w:shd w:val="clear" w:color="auto" w:fill="auto"/>
            <w:vAlign w:val="center"/>
          </w:tcPr>
          <w:p w:rsidRPr="00C940B6" w:rsidR="00C940B6" w:rsidP="00C940B6" w:rsidRDefault="00C940B6" w14:paraId="70641840" w14:textId="228BD3D8">
            <w:pPr>
              <w:rPr>
                <w:rFonts w:asciiTheme="minorHAnsi" w:hAnsiTheme="minorHAnsi" w:cstheme="minorHAnsi"/>
                <w:color w:val="FF0000"/>
                <w:sz w:val="20"/>
                <w:szCs w:val="20"/>
              </w:rPr>
            </w:pPr>
            <w:r w:rsidRPr="00C940B6">
              <w:rPr>
                <w:rFonts w:ascii="Calibri" w:hAnsi="Calibri" w:cs="Calibri"/>
                <w:color w:val="000000"/>
                <w:sz w:val="20"/>
                <w:szCs w:val="20"/>
              </w:rPr>
              <w:t>[River Street, Winchendon]</w:t>
            </w:r>
          </w:p>
        </w:tc>
        <w:tc>
          <w:tcPr>
            <w:tcW w:w="990" w:type="dxa"/>
            <w:shd w:val="clear" w:color="auto" w:fill="auto"/>
            <w:noWrap/>
            <w:vAlign w:val="bottom"/>
          </w:tcPr>
          <w:p w:rsidRPr="00C940B6" w:rsidR="00C940B6" w:rsidP="00C940B6" w:rsidRDefault="00C940B6" w14:paraId="70641841" w14:textId="694AB964">
            <w:pPr>
              <w:jc w:val="center"/>
              <w:rPr>
                <w:rFonts w:asciiTheme="minorHAnsi" w:hAnsiTheme="minorHAnsi" w:cstheme="minorHAnsi"/>
                <w:color w:val="000000"/>
                <w:sz w:val="20"/>
                <w:szCs w:val="20"/>
              </w:rPr>
            </w:pPr>
            <w:r w:rsidRPr="00C940B6">
              <w:rPr>
                <w:rFonts w:ascii="Calibri" w:hAnsi="Calibri" w:cs="Calibri"/>
                <w:color w:val="000000"/>
                <w:sz w:val="20"/>
                <w:szCs w:val="20"/>
              </w:rPr>
              <w:t>42.68407</w:t>
            </w:r>
          </w:p>
        </w:tc>
        <w:tc>
          <w:tcPr>
            <w:tcW w:w="1080" w:type="dxa"/>
            <w:shd w:val="clear" w:color="auto" w:fill="auto"/>
            <w:noWrap/>
            <w:vAlign w:val="bottom"/>
          </w:tcPr>
          <w:p w:rsidRPr="00C940B6" w:rsidR="00C940B6" w:rsidP="00C940B6" w:rsidRDefault="00C940B6" w14:paraId="70641842" w14:textId="72B72CCF">
            <w:pPr>
              <w:jc w:val="center"/>
              <w:rPr>
                <w:rFonts w:asciiTheme="minorHAnsi" w:hAnsiTheme="minorHAnsi" w:cstheme="minorHAnsi"/>
                <w:color w:val="000000"/>
                <w:sz w:val="20"/>
                <w:szCs w:val="20"/>
              </w:rPr>
            </w:pPr>
            <w:r w:rsidRPr="00C940B6">
              <w:rPr>
                <w:rFonts w:ascii="Calibri" w:hAnsi="Calibri" w:cs="Calibri"/>
                <w:color w:val="000000"/>
                <w:sz w:val="20"/>
                <w:szCs w:val="20"/>
              </w:rPr>
              <w:t>-72.08298</w:t>
            </w:r>
          </w:p>
        </w:tc>
      </w:tr>
      <w:tr w:rsidRPr="00905B1F" w:rsidR="00C940B6" w:rsidTr="00BF1ED3" w14:paraId="7064184C" w14:textId="5F85C122">
        <w:trPr>
          <w:gridAfter w:val="1"/>
          <w:wAfter w:w="31" w:type="dxa"/>
          <w:cantSplit/>
          <w:trHeight w:val="300"/>
        </w:trPr>
        <w:tc>
          <w:tcPr>
            <w:tcW w:w="1440" w:type="dxa"/>
            <w:shd w:val="clear" w:color="auto" w:fill="auto"/>
            <w:noWrap/>
            <w:vAlign w:val="center"/>
          </w:tcPr>
          <w:p w:rsidRPr="00C940B6" w:rsidR="00C940B6" w:rsidP="00C940B6" w:rsidRDefault="00000000" w14:paraId="70641844" w14:textId="783EE839">
            <w:pPr>
              <w:jc w:val="center"/>
              <w:rPr>
                <w:rFonts w:asciiTheme="minorHAnsi" w:hAnsiTheme="minorHAnsi" w:cstheme="minorHAnsi"/>
                <w:color w:val="0000FF"/>
                <w:sz w:val="20"/>
                <w:szCs w:val="20"/>
                <w:u w:val="single"/>
              </w:rPr>
            </w:pPr>
            <w:hyperlink w:tgtFrame="_parent" w:history="1" r:id="rId15">
              <w:r w:rsidRPr="00C940B6" w:rsidR="00C940B6">
                <w:rPr>
                  <w:rStyle w:val="Hyperlink"/>
                  <w:rFonts w:ascii="Calibri" w:hAnsi="Calibri" w:cs="Calibri"/>
                  <w:sz w:val="20"/>
                  <w:szCs w:val="20"/>
                </w:rPr>
                <w:t>MLR13</w:t>
              </w:r>
            </w:hyperlink>
          </w:p>
        </w:tc>
        <w:tc>
          <w:tcPr>
            <w:tcW w:w="899" w:type="dxa"/>
            <w:shd w:val="clear" w:color="auto" w:fill="auto"/>
            <w:vAlign w:val="center"/>
          </w:tcPr>
          <w:p w:rsidRPr="00C940B6" w:rsidR="00C940B6" w:rsidP="00C940B6" w:rsidRDefault="00C940B6" w14:paraId="19CA4A49" w14:textId="205FC99F">
            <w:pPr>
              <w:rPr>
                <w:rFonts w:asciiTheme="minorHAnsi" w:hAnsiTheme="minorHAnsi" w:cstheme="minorHAnsi"/>
                <w:color w:val="000000"/>
                <w:sz w:val="20"/>
                <w:szCs w:val="20"/>
              </w:rPr>
            </w:pPr>
            <w:r w:rsidRPr="00C940B6">
              <w:rPr>
                <w:rFonts w:ascii="Calibri" w:hAnsi="Calibri" w:cs="Calibri"/>
                <w:color w:val="000000"/>
                <w:sz w:val="20"/>
                <w:szCs w:val="20"/>
              </w:rPr>
              <w:t>W3338</w:t>
            </w:r>
          </w:p>
        </w:tc>
        <w:tc>
          <w:tcPr>
            <w:tcW w:w="1260" w:type="dxa"/>
            <w:shd w:val="clear" w:color="auto" w:fill="auto"/>
            <w:noWrap/>
            <w:vAlign w:val="center"/>
          </w:tcPr>
          <w:p w:rsidRPr="00C940B6" w:rsidR="00C940B6" w:rsidP="00C940B6" w:rsidRDefault="00C940B6" w14:paraId="70641845" w14:textId="15C6966E">
            <w:pPr>
              <w:jc w:val="center"/>
              <w:rPr>
                <w:rFonts w:asciiTheme="minorHAnsi" w:hAnsiTheme="minorHAnsi" w:cstheme="minorHAnsi"/>
                <w:color w:val="000000"/>
                <w:sz w:val="20"/>
                <w:szCs w:val="20"/>
              </w:rPr>
            </w:pPr>
            <w:r w:rsidRPr="00C940B6">
              <w:rPr>
                <w:rFonts w:ascii="Calibri" w:hAnsi="Calibri" w:cs="Calibri"/>
                <w:color w:val="000000"/>
                <w:sz w:val="20"/>
                <w:szCs w:val="20"/>
              </w:rPr>
              <w:t>MA35-02</w:t>
            </w:r>
          </w:p>
        </w:tc>
        <w:tc>
          <w:tcPr>
            <w:tcW w:w="2253" w:type="dxa"/>
            <w:shd w:val="clear" w:color="auto" w:fill="auto"/>
            <w:noWrap/>
            <w:vAlign w:val="center"/>
          </w:tcPr>
          <w:p w:rsidRPr="00C940B6" w:rsidR="00C940B6" w:rsidP="00C940B6" w:rsidRDefault="00C940B6" w14:paraId="70641846" w14:textId="7E85C03D">
            <w:pPr>
              <w:rPr>
                <w:rFonts w:asciiTheme="minorHAnsi" w:hAnsiTheme="minorHAnsi" w:cstheme="minorHAnsi"/>
                <w:color w:val="000000"/>
                <w:sz w:val="20"/>
                <w:szCs w:val="20"/>
              </w:rPr>
            </w:pPr>
            <w:r w:rsidRPr="00C940B6">
              <w:rPr>
                <w:rFonts w:ascii="Calibri" w:hAnsi="Calibri" w:cs="Calibri"/>
                <w:color w:val="000000"/>
                <w:sz w:val="20"/>
                <w:szCs w:val="20"/>
              </w:rPr>
              <w:t>Millers River</w:t>
            </w:r>
          </w:p>
        </w:tc>
        <w:tc>
          <w:tcPr>
            <w:tcW w:w="1260" w:type="dxa"/>
            <w:shd w:val="clear" w:color="auto" w:fill="auto"/>
            <w:noWrap/>
            <w:vAlign w:val="center"/>
          </w:tcPr>
          <w:p w:rsidRPr="00C940B6" w:rsidR="00C940B6" w:rsidP="00C940B6" w:rsidRDefault="00C940B6" w14:paraId="70641847" w14:textId="6C2CF2E5">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48" w14:textId="136F3C72">
            <w:pPr>
              <w:jc w:val="center"/>
              <w:rPr>
                <w:rFonts w:asciiTheme="minorHAnsi" w:hAnsiTheme="minorHAnsi" w:cstheme="minorHAnsi"/>
                <w:color w:val="000000"/>
                <w:sz w:val="20"/>
                <w:szCs w:val="20"/>
              </w:rPr>
            </w:pPr>
            <w:r w:rsidRPr="00C940B6">
              <w:rPr>
                <w:rFonts w:ascii="Calibri" w:hAnsi="Calibri" w:cs="Calibri"/>
                <w:color w:val="000000"/>
                <w:sz w:val="20"/>
                <w:szCs w:val="20"/>
              </w:rPr>
              <w:t>1</w:t>
            </w:r>
          </w:p>
        </w:tc>
        <w:tc>
          <w:tcPr>
            <w:tcW w:w="4408" w:type="dxa"/>
            <w:shd w:val="clear" w:color="auto" w:fill="auto"/>
            <w:vAlign w:val="center"/>
          </w:tcPr>
          <w:p w:rsidRPr="00C940B6" w:rsidR="00C940B6" w:rsidP="00C940B6" w:rsidRDefault="00C940B6" w14:paraId="70641849" w14:textId="2D6EA1A1">
            <w:pPr>
              <w:rPr>
                <w:rFonts w:asciiTheme="minorHAnsi" w:hAnsiTheme="minorHAnsi" w:cstheme="minorHAnsi"/>
                <w:color w:val="FF0000"/>
                <w:sz w:val="20"/>
                <w:szCs w:val="20"/>
              </w:rPr>
            </w:pPr>
            <w:r w:rsidRPr="00C940B6">
              <w:rPr>
                <w:rFonts w:ascii="Calibri" w:hAnsi="Calibri" w:cs="Calibri"/>
                <w:color w:val="000000"/>
                <w:sz w:val="20"/>
                <w:szCs w:val="20"/>
              </w:rPr>
              <w:t>[approximately 220 feet downstream/south of Sibley Road, Winchendon]</w:t>
            </w:r>
          </w:p>
        </w:tc>
        <w:tc>
          <w:tcPr>
            <w:tcW w:w="990" w:type="dxa"/>
            <w:shd w:val="clear" w:color="auto" w:fill="auto"/>
            <w:noWrap/>
            <w:vAlign w:val="bottom"/>
          </w:tcPr>
          <w:p w:rsidRPr="00C940B6" w:rsidR="00C940B6" w:rsidP="00C940B6" w:rsidRDefault="00C940B6" w14:paraId="7064184A" w14:textId="083B6A85">
            <w:pPr>
              <w:jc w:val="center"/>
              <w:rPr>
                <w:rFonts w:asciiTheme="minorHAnsi" w:hAnsiTheme="minorHAnsi" w:cstheme="minorHAnsi"/>
                <w:color w:val="000000"/>
                <w:sz w:val="20"/>
                <w:szCs w:val="20"/>
              </w:rPr>
            </w:pPr>
            <w:r w:rsidRPr="00C940B6">
              <w:rPr>
                <w:rFonts w:ascii="Calibri" w:hAnsi="Calibri" w:cs="Calibri"/>
                <w:color w:val="000000"/>
                <w:sz w:val="20"/>
                <w:szCs w:val="20"/>
              </w:rPr>
              <w:t>42.67175</w:t>
            </w:r>
          </w:p>
        </w:tc>
        <w:tc>
          <w:tcPr>
            <w:tcW w:w="1080" w:type="dxa"/>
            <w:shd w:val="clear" w:color="auto" w:fill="auto"/>
            <w:noWrap/>
            <w:vAlign w:val="bottom"/>
          </w:tcPr>
          <w:p w:rsidRPr="00C940B6" w:rsidR="00C940B6" w:rsidP="00C940B6" w:rsidRDefault="00C940B6" w14:paraId="7064184B" w14:textId="6A72194D">
            <w:pPr>
              <w:jc w:val="center"/>
              <w:rPr>
                <w:rFonts w:asciiTheme="minorHAnsi" w:hAnsiTheme="minorHAnsi" w:cstheme="minorHAnsi"/>
                <w:color w:val="000000"/>
                <w:sz w:val="20"/>
                <w:szCs w:val="20"/>
              </w:rPr>
            </w:pPr>
            <w:r w:rsidRPr="00C940B6">
              <w:rPr>
                <w:rFonts w:ascii="Calibri" w:hAnsi="Calibri" w:cs="Calibri"/>
                <w:color w:val="000000"/>
                <w:sz w:val="20"/>
                <w:szCs w:val="20"/>
              </w:rPr>
              <w:t>-72.09309</w:t>
            </w:r>
          </w:p>
        </w:tc>
      </w:tr>
      <w:tr w:rsidRPr="00905B1F" w:rsidR="00C940B6" w:rsidTr="00BF1ED3" w14:paraId="70641855" w14:textId="0BA2340F">
        <w:trPr>
          <w:gridAfter w:val="1"/>
          <w:wAfter w:w="31" w:type="dxa"/>
          <w:cantSplit/>
          <w:trHeight w:val="300"/>
        </w:trPr>
        <w:tc>
          <w:tcPr>
            <w:tcW w:w="1440" w:type="dxa"/>
            <w:shd w:val="clear" w:color="auto" w:fill="auto"/>
            <w:noWrap/>
            <w:vAlign w:val="center"/>
          </w:tcPr>
          <w:p w:rsidRPr="00C940B6" w:rsidR="00C940B6" w:rsidP="00C940B6" w:rsidRDefault="00000000" w14:paraId="7064184D" w14:textId="36418686">
            <w:pPr>
              <w:jc w:val="center"/>
              <w:rPr>
                <w:rFonts w:asciiTheme="minorHAnsi" w:hAnsiTheme="minorHAnsi" w:cstheme="minorHAnsi"/>
                <w:color w:val="0000FF"/>
                <w:sz w:val="20"/>
                <w:szCs w:val="20"/>
                <w:u w:val="single"/>
              </w:rPr>
            </w:pPr>
            <w:hyperlink w:tgtFrame="_parent" w:history="1" r:id="rId16">
              <w:r w:rsidRPr="00C940B6" w:rsidR="00C940B6">
                <w:rPr>
                  <w:rStyle w:val="Hyperlink"/>
                  <w:rFonts w:ascii="Calibri" w:hAnsi="Calibri" w:cs="Calibri"/>
                  <w:sz w:val="20"/>
                  <w:szCs w:val="20"/>
                </w:rPr>
                <w:t>MLN14</w:t>
              </w:r>
            </w:hyperlink>
          </w:p>
        </w:tc>
        <w:tc>
          <w:tcPr>
            <w:tcW w:w="899" w:type="dxa"/>
            <w:shd w:val="clear" w:color="auto" w:fill="auto"/>
            <w:vAlign w:val="center"/>
          </w:tcPr>
          <w:p w:rsidRPr="00C940B6" w:rsidR="00C940B6" w:rsidP="00C940B6" w:rsidRDefault="00C940B6" w14:paraId="4759AC4E" w14:textId="0AD29D92">
            <w:pPr>
              <w:rPr>
                <w:rFonts w:asciiTheme="minorHAnsi" w:hAnsiTheme="minorHAnsi" w:cstheme="minorHAnsi"/>
                <w:color w:val="000000"/>
                <w:sz w:val="20"/>
                <w:szCs w:val="20"/>
              </w:rPr>
            </w:pPr>
            <w:r w:rsidRPr="00C940B6">
              <w:rPr>
                <w:rFonts w:ascii="Calibri" w:hAnsi="Calibri" w:cs="Calibri"/>
                <w:color w:val="000000"/>
                <w:sz w:val="20"/>
                <w:szCs w:val="20"/>
              </w:rPr>
              <w:t>W3339</w:t>
            </w:r>
          </w:p>
        </w:tc>
        <w:tc>
          <w:tcPr>
            <w:tcW w:w="1260" w:type="dxa"/>
            <w:shd w:val="clear" w:color="auto" w:fill="auto"/>
            <w:noWrap/>
            <w:vAlign w:val="center"/>
          </w:tcPr>
          <w:p w:rsidRPr="00C940B6" w:rsidR="00C940B6" w:rsidP="00C940B6" w:rsidRDefault="00C940B6" w14:paraId="7064184E" w14:textId="4CF3AA2D">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84F" w14:textId="3AD46CC5">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70641850" w14:textId="025D950A">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51" w14:textId="5B2B6172">
            <w:pPr>
              <w:jc w:val="center"/>
              <w:rPr>
                <w:rFonts w:asciiTheme="minorHAnsi" w:hAnsiTheme="minorHAnsi" w:cstheme="minorHAnsi"/>
                <w:color w:val="000000"/>
                <w:sz w:val="20"/>
                <w:szCs w:val="20"/>
              </w:rPr>
            </w:pPr>
            <w:r w:rsidRPr="00C940B6">
              <w:rPr>
                <w:rFonts w:ascii="Calibri" w:hAnsi="Calibri" w:cs="Calibri"/>
                <w:color w:val="000000"/>
                <w:sz w:val="20"/>
                <w:szCs w:val="20"/>
              </w:rPr>
              <w:t>1</w:t>
            </w:r>
          </w:p>
        </w:tc>
        <w:tc>
          <w:tcPr>
            <w:tcW w:w="4408" w:type="dxa"/>
            <w:shd w:val="clear" w:color="auto" w:fill="auto"/>
            <w:vAlign w:val="center"/>
          </w:tcPr>
          <w:p w:rsidRPr="00C940B6" w:rsidR="00C940B6" w:rsidP="00C940B6" w:rsidRDefault="00C940B6" w14:paraId="70641852" w14:textId="2A4630D4">
            <w:pPr>
              <w:rPr>
                <w:rFonts w:asciiTheme="minorHAnsi" w:hAnsiTheme="minorHAnsi" w:cstheme="minorHAnsi"/>
                <w:color w:val="FF0000"/>
                <w:sz w:val="20"/>
                <w:szCs w:val="20"/>
              </w:rPr>
            </w:pPr>
            <w:r w:rsidRPr="00C940B6">
              <w:rPr>
                <w:rFonts w:ascii="Calibri" w:hAnsi="Calibri" w:cs="Calibri"/>
                <w:color w:val="000000"/>
                <w:sz w:val="20"/>
                <w:szCs w:val="20"/>
              </w:rPr>
              <w:t>[unnamed tributary to the Otter River Pool Dam (NAT ID: MA03364) impoundment, Happy Hollow Road, Winchendon]</w:t>
            </w:r>
          </w:p>
        </w:tc>
        <w:tc>
          <w:tcPr>
            <w:tcW w:w="990" w:type="dxa"/>
            <w:shd w:val="clear" w:color="auto" w:fill="auto"/>
            <w:noWrap/>
            <w:vAlign w:val="bottom"/>
          </w:tcPr>
          <w:p w:rsidRPr="00C940B6" w:rsidR="00C940B6" w:rsidP="00C940B6" w:rsidRDefault="00C940B6" w14:paraId="70641853" w14:textId="61CBFA66">
            <w:pPr>
              <w:jc w:val="center"/>
              <w:rPr>
                <w:rFonts w:asciiTheme="minorHAnsi" w:hAnsiTheme="minorHAnsi" w:cstheme="minorHAnsi"/>
                <w:color w:val="000000"/>
                <w:sz w:val="20"/>
                <w:szCs w:val="20"/>
              </w:rPr>
            </w:pPr>
            <w:r w:rsidRPr="00C940B6">
              <w:rPr>
                <w:rFonts w:ascii="Calibri" w:hAnsi="Calibri" w:cs="Calibri"/>
                <w:color w:val="000000"/>
                <w:sz w:val="20"/>
                <w:szCs w:val="20"/>
              </w:rPr>
              <w:t>42.60477</w:t>
            </w:r>
          </w:p>
        </w:tc>
        <w:tc>
          <w:tcPr>
            <w:tcW w:w="1080" w:type="dxa"/>
            <w:shd w:val="clear" w:color="auto" w:fill="auto"/>
            <w:noWrap/>
            <w:vAlign w:val="bottom"/>
          </w:tcPr>
          <w:p w:rsidRPr="00C940B6" w:rsidR="00C940B6" w:rsidP="00C940B6" w:rsidRDefault="00C940B6" w14:paraId="70641854" w14:textId="6951FC89">
            <w:pPr>
              <w:jc w:val="center"/>
              <w:rPr>
                <w:rFonts w:asciiTheme="minorHAnsi" w:hAnsiTheme="minorHAnsi" w:cstheme="minorHAnsi"/>
                <w:color w:val="000000"/>
                <w:sz w:val="20"/>
                <w:szCs w:val="20"/>
              </w:rPr>
            </w:pPr>
            <w:r w:rsidRPr="00C940B6">
              <w:rPr>
                <w:rFonts w:ascii="Calibri" w:hAnsi="Calibri" w:cs="Calibri"/>
                <w:color w:val="000000"/>
                <w:sz w:val="20"/>
                <w:szCs w:val="20"/>
              </w:rPr>
              <w:t>-72.04232</w:t>
            </w:r>
          </w:p>
        </w:tc>
      </w:tr>
      <w:tr w:rsidRPr="00905B1F" w:rsidR="00C940B6" w:rsidTr="00BF1ED3" w14:paraId="7064185E" w14:textId="5BA22195">
        <w:trPr>
          <w:gridAfter w:val="1"/>
          <w:wAfter w:w="31" w:type="dxa"/>
          <w:cantSplit/>
          <w:trHeight w:val="300"/>
        </w:trPr>
        <w:tc>
          <w:tcPr>
            <w:tcW w:w="1440" w:type="dxa"/>
            <w:shd w:val="clear" w:color="auto" w:fill="auto"/>
            <w:noWrap/>
            <w:vAlign w:val="center"/>
          </w:tcPr>
          <w:p w:rsidRPr="00C940B6" w:rsidR="00C940B6" w:rsidP="00C940B6" w:rsidRDefault="00000000" w14:paraId="70641856" w14:textId="0951F9AD">
            <w:pPr>
              <w:jc w:val="center"/>
              <w:rPr>
                <w:rFonts w:asciiTheme="minorHAnsi" w:hAnsiTheme="minorHAnsi" w:cstheme="minorHAnsi"/>
                <w:color w:val="0000FF"/>
                <w:sz w:val="20"/>
                <w:szCs w:val="20"/>
                <w:u w:val="single"/>
              </w:rPr>
            </w:pPr>
            <w:hyperlink w:tgtFrame="_parent" w:history="1" r:id="rId17">
              <w:r w:rsidRPr="00C940B6" w:rsidR="00C940B6">
                <w:rPr>
                  <w:rStyle w:val="Hyperlink"/>
                  <w:rFonts w:ascii="Calibri" w:hAnsi="Calibri" w:cs="Calibri"/>
                  <w:sz w:val="20"/>
                  <w:szCs w:val="20"/>
                </w:rPr>
                <w:t>TMP15</w:t>
              </w:r>
            </w:hyperlink>
          </w:p>
        </w:tc>
        <w:tc>
          <w:tcPr>
            <w:tcW w:w="899" w:type="dxa"/>
            <w:shd w:val="clear" w:color="auto" w:fill="auto"/>
            <w:vAlign w:val="center"/>
          </w:tcPr>
          <w:p w:rsidRPr="00C940B6" w:rsidR="00C940B6" w:rsidP="00C940B6" w:rsidRDefault="00C940B6" w14:paraId="2299239C" w14:textId="28E41686">
            <w:pPr>
              <w:rPr>
                <w:rFonts w:asciiTheme="minorHAnsi" w:hAnsiTheme="minorHAnsi" w:cstheme="minorHAnsi"/>
                <w:color w:val="000000"/>
                <w:sz w:val="20"/>
                <w:szCs w:val="20"/>
              </w:rPr>
            </w:pPr>
            <w:r w:rsidRPr="00C940B6">
              <w:rPr>
                <w:rFonts w:ascii="Calibri" w:hAnsi="Calibri" w:cs="Calibri"/>
                <w:color w:val="000000"/>
                <w:sz w:val="20"/>
                <w:szCs w:val="20"/>
              </w:rPr>
              <w:t>W3340</w:t>
            </w:r>
          </w:p>
        </w:tc>
        <w:tc>
          <w:tcPr>
            <w:tcW w:w="1260" w:type="dxa"/>
            <w:shd w:val="clear" w:color="auto" w:fill="auto"/>
            <w:noWrap/>
            <w:vAlign w:val="center"/>
          </w:tcPr>
          <w:p w:rsidRPr="00C940B6" w:rsidR="00C940B6" w:rsidP="00C940B6" w:rsidRDefault="00C940B6" w14:paraId="70641857" w14:textId="5140E0C1">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858" w14:textId="40FB304B">
            <w:pPr>
              <w:rPr>
                <w:rFonts w:asciiTheme="minorHAnsi" w:hAnsiTheme="minorHAnsi" w:cstheme="minorHAnsi"/>
                <w:color w:val="000000"/>
                <w:sz w:val="20"/>
                <w:szCs w:val="20"/>
              </w:rPr>
            </w:pPr>
            <w:r w:rsidRPr="00C940B6">
              <w:rPr>
                <w:rFonts w:ascii="Calibri" w:hAnsi="Calibri" w:cs="Calibri"/>
                <w:color w:val="000000"/>
                <w:sz w:val="20"/>
                <w:szCs w:val="20"/>
              </w:rPr>
              <w:t>Templeton Brook</w:t>
            </w:r>
          </w:p>
        </w:tc>
        <w:tc>
          <w:tcPr>
            <w:tcW w:w="1260" w:type="dxa"/>
            <w:shd w:val="clear" w:color="auto" w:fill="auto"/>
            <w:noWrap/>
            <w:vAlign w:val="center"/>
          </w:tcPr>
          <w:p w:rsidRPr="00C940B6" w:rsidR="00C940B6" w:rsidP="00C940B6" w:rsidRDefault="00C940B6" w14:paraId="70641859" w14:textId="7F788176">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5A" w14:textId="4D0B925D">
            <w:pPr>
              <w:jc w:val="center"/>
              <w:rPr>
                <w:rFonts w:asciiTheme="minorHAnsi" w:hAnsiTheme="minorHAnsi" w:cstheme="minorHAnsi"/>
                <w:color w:val="000000"/>
                <w:sz w:val="20"/>
                <w:szCs w:val="20"/>
              </w:rPr>
            </w:pPr>
            <w:r w:rsidRPr="00C940B6">
              <w:rPr>
                <w:rFonts w:ascii="Calibri" w:hAnsi="Calibri" w:cs="Calibri"/>
                <w:color w:val="000000"/>
                <w:sz w:val="20"/>
                <w:szCs w:val="20"/>
              </w:rPr>
              <w:t>1</w:t>
            </w:r>
          </w:p>
        </w:tc>
        <w:tc>
          <w:tcPr>
            <w:tcW w:w="4408" w:type="dxa"/>
            <w:shd w:val="clear" w:color="auto" w:fill="auto"/>
            <w:vAlign w:val="center"/>
          </w:tcPr>
          <w:p w:rsidRPr="00C940B6" w:rsidR="00C940B6" w:rsidP="00C940B6" w:rsidRDefault="00C940B6" w14:paraId="7064185B" w14:textId="4FFAD56C">
            <w:pPr>
              <w:rPr>
                <w:rFonts w:asciiTheme="minorHAnsi" w:hAnsiTheme="minorHAnsi" w:cstheme="minorHAnsi"/>
                <w:color w:val="FF0000"/>
                <w:sz w:val="20"/>
                <w:szCs w:val="20"/>
              </w:rPr>
            </w:pPr>
            <w:r w:rsidRPr="00C940B6">
              <w:rPr>
                <w:rFonts w:ascii="Calibri" w:hAnsi="Calibri" w:cs="Calibri"/>
                <w:color w:val="000000"/>
                <w:sz w:val="20"/>
                <w:szCs w:val="20"/>
              </w:rPr>
              <w:t>[Ragged Hill Road, Templeton]</w:t>
            </w:r>
          </w:p>
        </w:tc>
        <w:tc>
          <w:tcPr>
            <w:tcW w:w="990" w:type="dxa"/>
            <w:shd w:val="clear" w:color="auto" w:fill="auto"/>
            <w:noWrap/>
            <w:vAlign w:val="bottom"/>
          </w:tcPr>
          <w:p w:rsidRPr="00C940B6" w:rsidR="00C940B6" w:rsidP="00C940B6" w:rsidRDefault="00C940B6" w14:paraId="7064185C" w14:textId="64DA6FB1">
            <w:pPr>
              <w:jc w:val="center"/>
              <w:rPr>
                <w:rFonts w:asciiTheme="minorHAnsi" w:hAnsiTheme="minorHAnsi" w:cstheme="minorHAnsi"/>
                <w:color w:val="000000"/>
                <w:sz w:val="20"/>
                <w:szCs w:val="20"/>
              </w:rPr>
            </w:pPr>
            <w:r w:rsidRPr="00C940B6">
              <w:rPr>
                <w:rFonts w:ascii="Calibri" w:hAnsi="Calibri" w:cs="Calibri"/>
                <w:color w:val="000000"/>
                <w:sz w:val="20"/>
                <w:szCs w:val="20"/>
              </w:rPr>
              <w:t>42.52698</w:t>
            </w:r>
          </w:p>
        </w:tc>
        <w:tc>
          <w:tcPr>
            <w:tcW w:w="1080" w:type="dxa"/>
            <w:shd w:val="clear" w:color="auto" w:fill="auto"/>
            <w:noWrap/>
            <w:vAlign w:val="bottom"/>
          </w:tcPr>
          <w:p w:rsidRPr="00C940B6" w:rsidR="00C940B6" w:rsidP="00C940B6" w:rsidRDefault="00C940B6" w14:paraId="7064185D" w14:textId="2AFBC2E0">
            <w:pPr>
              <w:jc w:val="center"/>
              <w:rPr>
                <w:rFonts w:asciiTheme="minorHAnsi" w:hAnsiTheme="minorHAnsi" w:cstheme="minorHAnsi"/>
                <w:color w:val="000000"/>
                <w:sz w:val="20"/>
                <w:szCs w:val="20"/>
              </w:rPr>
            </w:pPr>
            <w:r w:rsidRPr="00C940B6">
              <w:rPr>
                <w:rFonts w:ascii="Calibri" w:hAnsi="Calibri" w:cs="Calibri"/>
                <w:color w:val="000000"/>
                <w:sz w:val="20"/>
                <w:szCs w:val="20"/>
              </w:rPr>
              <w:t>-72.03195</w:t>
            </w:r>
          </w:p>
        </w:tc>
      </w:tr>
      <w:tr w:rsidRPr="00905B1F" w:rsidR="00C940B6" w:rsidTr="00BF1ED3" w14:paraId="70641867" w14:textId="46F7855B">
        <w:trPr>
          <w:gridAfter w:val="1"/>
          <w:wAfter w:w="31" w:type="dxa"/>
          <w:cantSplit/>
          <w:trHeight w:val="300"/>
        </w:trPr>
        <w:tc>
          <w:tcPr>
            <w:tcW w:w="1440" w:type="dxa"/>
            <w:shd w:val="clear" w:color="auto" w:fill="auto"/>
            <w:noWrap/>
            <w:vAlign w:val="center"/>
          </w:tcPr>
          <w:p w:rsidRPr="00C940B6" w:rsidR="00C940B6" w:rsidP="00C940B6" w:rsidRDefault="00000000" w14:paraId="7064185F" w14:textId="176FE298">
            <w:pPr>
              <w:jc w:val="center"/>
              <w:rPr>
                <w:rFonts w:asciiTheme="minorHAnsi" w:hAnsiTheme="minorHAnsi" w:cstheme="minorHAnsi"/>
                <w:color w:val="0000FF"/>
                <w:sz w:val="20"/>
                <w:szCs w:val="20"/>
                <w:u w:val="single"/>
              </w:rPr>
            </w:pPr>
            <w:hyperlink w:tgtFrame="_parent" w:history="1" r:id="rId18">
              <w:r w:rsidRPr="00C940B6" w:rsidR="00C940B6">
                <w:rPr>
                  <w:rStyle w:val="Hyperlink"/>
                  <w:rFonts w:ascii="Calibri" w:hAnsi="Calibri" w:cs="Calibri"/>
                  <w:sz w:val="20"/>
                  <w:szCs w:val="20"/>
                </w:rPr>
                <w:t>PND17</w:t>
              </w:r>
            </w:hyperlink>
          </w:p>
        </w:tc>
        <w:tc>
          <w:tcPr>
            <w:tcW w:w="899" w:type="dxa"/>
            <w:shd w:val="clear" w:color="auto" w:fill="auto"/>
            <w:vAlign w:val="center"/>
          </w:tcPr>
          <w:p w:rsidRPr="00C940B6" w:rsidR="00C940B6" w:rsidP="00C940B6" w:rsidRDefault="00C940B6" w14:paraId="2AF982CB" w14:textId="3A54A52E">
            <w:pPr>
              <w:rPr>
                <w:rFonts w:asciiTheme="minorHAnsi" w:hAnsiTheme="minorHAnsi" w:cstheme="minorHAnsi"/>
                <w:color w:val="000000"/>
                <w:sz w:val="20"/>
                <w:szCs w:val="20"/>
              </w:rPr>
            </w:pPr>
            <w:r w:rsidRPr="00C940B6">
              <w:rPr>
                <w:rFonts w:ascii="Calibri" w:hAnsi="Calibri" w:cs="Calibri"/>
                <w:color w:val="000000"/>
                <w:sz w:val="20"/>
                <w:szCs w:val="20"/>
              </w:rPr>
              <w:t>W3341</w:t>
            </w:r>
          </w:p>
        </w:tc>
        <w:tc>
          <w:tcPr>
            <w:tcW w:w="1260" w:type="dxa"/>
            <w:shd w:val="clear" w:color="auto" w:fill="auto"/>
            <w:noWrap/>
            <w:vAlign w:val="center"/>
          </w:tcPr>
          <w:p w:rsidRPr="00C940B6" w:rsidR="00C940B6" w:rsidP="00C940B6" w:rsidRDefault="00C940B6" w14:paraId="70641860" w14:textId="5C51A5E2">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861" w14:textId="4355B694">
            <w:pPr>
              <w:rPr>
                <w:rFonts w:asciiTheme="minorHAnsi" w:hAnsiTheme="minorHAnsi" w:cstheme="minorHAnsi"/>
                <w:color w:val="000000"/>
                <w:sz w:val="20"/>
                <w:szCs w:val="20"/>
              </w:rPr>
            </w:pPr>
            <w:r w:rsidRPr="00C940B6">
              <w:rPr>
                <w:rFonts w:ascii="Calibri" w:hAnsi="Calibri" w:cs="Calibri"/>
                <w:color w:val="000000"/>
                <w:sz w:val="20"/>
                <w:szCs w:val="20"/>
              </w:rPr>
              <w:t>Pond Brook</w:t>
            </w:r>
          </w:p>
        </w:tc>
        <w:tc>
          <w:tcPr>
            <w:tcW w:w="1260" w:type="dxa"/>
            <w:shd w:val="clear" w:color="auto" w:fill="auto"/>
            <w:noWrap/>
            <w:vAlign w:val="center"/>
          </w:tcPr>
          <w:p w:rsidRPr="00C940B6" w:rsidR="00C940B6" w:rsidP="00C940B6" w:rsidRDefault="00C940B6" w14:paraId="70641862" w14:textId="4A4A1FAF">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63" w14:textId="18AE6733">
            <w:pPr>
              <w:jc w:val="center"/>
              <w:rPr>
                <w:rFonts w:asciiTheme="minorHAnsi" w:hAnsiTheme="minorHAnsi" w:cstheme="minorHAnsi"/>
                <w:color w:val="000000"/>
                <w:sz w:val="20"/>
                <w:szCs w:val="20"/>
              </w:rPr>
            </w:pPr>
            <w:r w:rsidRPr="00C940B6">
              <w:rPr>
                <w:rFonts w:ascii="Calibri" w:hAnsi="Calibri" w:cs="Calibri"/>
                <w:color w:val="000000"/>
                <w:sz w:val="20"/>
                <w:szCs w:val="20"/>
              </w:rPr>
              <w:t>1</w:t>
            </w:r>
          </w:p>
        </w:tc>
        <w:tc>
          <w:tcPr>
            <w:tcW w:w="4408" w:type="dxa"/>
            <w:shd w:val="clear" w:color="auto" w:fill="auto"/>
            <w:vAlign w:val="center"/>
          </w:tcPr>
          <w:p w:rsidRPr="00C940B6" w:rsidR="00C940B6" w:rsidP="00C940B6" w:rsidRDefault="00C940B6" w14:paraId="70641864" w14:textId="75B9D535">
            <w:pPr>
              <w:rPr>
                <w:rFonts w:asciiTheme="minorHAnsi" w:hAnsiTheme="minorHAnsi" w:cstheme="minorHAnsi"/>
                <w:color w:val="FF0000"/>
                <w:sz w:val="20"/>
                <w:szCs w:val="20"/>
              </w:rPr>
            </w:pPr>
            <w:r w:rsidRPr="00C940B6">
              <w:rPr>
                <w:rFonts w:ascii="Calibri" w:hAnsi="Calibri" w:cs="Calibri"/>
                <w:color w:val="000000"/>
                <w:sz w:val="20"/>
                <w:szCs w:val="20"/>
              </w:rPr>
              <w:t>[upstream at Manca Drive, Gardner]</w:t>
            </w:r>
          </w:p>
        </w:tc>
        <w:tc>
          <w:tcPr>
            <w:tcW w:w="990" w:type="dxa"/>
            <w:shd w:val="clear" w:color="auto" w:fill="auto"/>
            <w:noWrap/>
            <w:vAlign w:val="bottom"/>
          </w:tcPr>
          <w:p w:rsidRPr="00C940B6" w:rsidR="00C940B6" w:rsidP="00C940B6" w:rsidRDefault="00C940B6" w14:paraId="70641865" w14:textId="75354F9B">
            <w:pPr>
              <w:jc w:val="center"/>
              <w:rPr>
                <w:rFonts w:asciiTheme="minorHAnsi" w:hAnsiTheme="minorHAnsi" w:cstheme="minorHAnsi"/>
                <w:color w:val="000000"/>
                <w:sz w:val="20"/>
                <w:szCs w:val="20"/>
              </w:rPr>
            </w:pPr>
            <w:r w:rsidRPr="00C940B6">
              <w:rPr>
                <w:rFonts w:ascii="Calibri" w:hAnsi="Calibri" w:cs="Calibri"/>
                <w:color w:val="000000"/>
                <w:sz w:val="20"/>
                <w:szCs w:val="20"/>
              </w:rPr>
              <w:t>42.56016</w:t>
            </w:r>
          </w:p>
        </w:tc>
        <w:tc>
          <w:tcPr>
            <w:tcW w:w="1080" w:type="dxa"/>
            <w:shd w:val="clear" w:color="auto" w:fill="auto"/>
            <w:noWrap/>
            <w:vAlign w:val="bottom"/>
          </w:tcPr>
          <w:p w:rsidRPr="00C940B6" w:rsidR="00C940B6" w:rsidP="00C940B6" w:rsidRDefault="00C940B6" w14:paraId="70641866" w14:textId="193BE92B">
            <w:pPr>
              <w:jc w:val="center"/>
              <w:rPr>
                <w:rFonts w:asciiTheme="minorHAnsi" w:hAnsiTheme="minorHAnsi" w:cstheme="minorHAnsi"/>
                <w:color w:val="000000"/>
                <w:sz w:val="20"/>
                <w:szCs w:val="20"/>
              </w:rPr>
            </w:pPr>
            <w:r w:rsidRPr="00C940B6">
              <w:rPr>
                <w:rFonts w:ascii="Calibri" w:hAnsi="Calibri" w:cs="Calibri"/>
                <w:color w:val="000000"/>
                <w:sz w:val="20"/>
                <w:szCs w:val="20"/>
              </w:rPr>
              <w:t>-71.99746</w:t>
            </w:r>
          </w:p>
        </w:tc>
      </w:tr>
      <w:tr w:rsidRPr="00905B1F" w:rsidR="00C940B6" w:rsidTr="00BF1ED3" w14:paraId="70641870" w14:textId="06F921C3">
        <w:trPr>
          <w:gridAfter w:val="1"/>
          <w:wAfter w:w="31" w:type="dxa"/>
          <w:cantSplit/>
          <w:trHeight w:val="300"/>
        </w:trPr>
        <w:tc>
          <w:tcPr>
            <w:tcW w:w="1440" w:type="dxa"/>
            <w:shd w:val="clear" w:color="auto" w:fill="auto"/>
            <w:noWrap/>
            <w:vAlign w:val="center"/>
          </w:tcPr>
          <w:p w:rsidRPr="00C940B6" w:rsidR="00C940B6" w:rsidP="00C940B6" w:rsidRDefault="00000000" w14:paraId="70641868" w14:textId="2A6CD3D7">
            <w:pPr>
              <w:jc w:val="center"/>
              <w:rPr>
                <w:rFonts w:asciiTheme="minorHAnsi" w:hAnsiTheme="minorHAnsi" w:cstheme="minorHAnsi"/>
                <w:color w:val="0000FF"/>
                <w:sz w:val="20"/>
                <w:szCs w:val="20"/>
                <w:u w:val="single"/>
              </w:rPr>
            </w:pPr>
            <w:hyperlink w:tgtFrame="_parent" w:history="1" r:id="rId19">
              <w:r w:rsidRPr="00C940B6" w:rsidR="00C940B6">
                <w:rPr>
                  <w:rStyle w:val="Hyperlink"/>
                  <w:rFonts w:ascii="Calibri" w:hAnsi="Calibri" w:cs="Calibri"/>
                  <w:sz w:val="20"/>
                  <w:szCs w:val="20"/>
                </w:rPr>
                <w:t>FST18</w:t>
              </w:r>
            </w:hyperlink>
          </w:p>
        </w:tc>
        <w:tc>
          <w:tcPr>
            <w:tcW w:w="899" w:type="dxa"/>
            <w:shd w:val="clear" w:color="auto" w:fill="auto"/>
            <w:vAlign w:val="center"/>
          </w:tcPr>
          <w:p w:rsidRPr="00C940B6" w:rsidR="00C940B6" w:rsidP="00C940B6" w:rsidRDefault="00C940B6" w14:paraId="5514A505" w14:textId="2C07A1F1">
            <w:pPr>
              <w:rPr>
                <w:rFonts w:asciiTheme="minorHAnsi" w:hAnsiTheme="minorHAnsi" w:cstheme="minorHAnsi"/>
                <w:color w:val="000000"/>
                <w:sz w:val="20"/>
                <w:szCs w:val="20"/>
              </w:rPr>
            </w:pPr>
            <w:r w:rsidRPr="00C940B6">
              <w:rPr>
                <w:rFonts w:ascii="Calibri" w:hAnsi="Calibri" w:cs="Calibri"/>
                <w:color w:val="000000"/>
                <w:sz w:val="20"/>
                <w:szCs w:val="20"/>
              </w:rPr>
              <w:t>W3342</w:t>
            </w:r>
          </w:p>
        </w:tc>
        <w:tc>
          <w:tcPr>
            <w:tcW w:w="1260" w:type="dxa"/>
            <w:shd w:val="clear" w:color="auto" w:fill="auto"/>
            <w:noWrap/>
            <w:vAlign w:val="center"/>
          </w:tcPr>
          <w:p w:rsidRPr="00C940B6" w:rsidR="00C940B6" w:rsidP="00C940B6" w:rsidRDefault="00C940B6" w14:paraId="70641869" w14:textId="3BDC754A">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86A" w14:textId="138C7073">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7064186B" w14:textId="0DC2BA15">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6C" w14:textId="026963FE">
            <w:pPr>
              <w:jc w:val="center"/>
              <w:rPr>
                <w:rFonts w:asciiTheme="minorHAnsi" w:hAnsiTheme="minorHAnsi" w:cstheme="minorHAnsi"/>
                <w:color w:val="000000"/>
                <w:sz w:val="20"/>
                <w:szCs w:val="20"/>
              </w:rPr>
            </w:pPr>
            <w:r w:rsidRPr="00C940B6">
              <w:rPr>
                <w:rFonts w:ascii="Calibri" w:hAnsi="Calibri" w:cs="Calibri"/>
                <w:color w:val="000000"/>
                <w:sz w:val="20"/>
                <w:szCs w:val="20"/>
              </w:rPr>
              <w:t>1</w:t>
            </w:r>
          </w:p>
        </w:tc>
        <w:tc>
          <w:tcPr>
            <w:tcW w:w="4408" w:type="dxa"/>
            <w:shd w:val="clear" w:color="auto" w:fill="auto"/>
            <w:vAlign w:val="center"/>
          </w:tcPr>
          <w:p w:rsidRPr="00C940B6" w:rsidR="00C940B6" w:rsidP="00C940B6" w:rsidRDefault="00C940B6" w14:paraId="7064186D" w14:textId="202DA8C5">
            <w:pPr>
              <w:rPr>
                <w:rFonts w:asciiTheme="minorHAnsi" w:hAnsiTheme="minorHAnsi" w:cstheme="minorHAnsi"/>
                <w:color w:val="FF0000"/>
                <w:sz w:val="20"/>
                <w:szCs w:val="20"/>
              </w:rPr>
            </w:pPr>
            <w:r w:rsidRPr="00C940B6">
              <w:rPr>
                <w:rFonts w:ascii="Calibri" w:hAnsi="Calibri" w:cs="Calibri"/>
                <w:color w:val="000000"/>
                <w:sz w:val="20"/>
                <w:szCs w:val="20"/>
              </w:rPr>
              <w:t>[unnamed tributary to the Otter River, Mill Street, Gardner ]</w:t>
            </w:r>
          </w:p>
        </w:tc>
        <w:tc>
          <w:tcPr>
            <w:tcW w:w="990" w:type="dxa"/>
            <w:shd w:val="clear" w:color="auto" w:fill="auto"/>
            <w:noWrap/>
            <w:vAlign w:val="bottom"/>
          </w:tcPr>
          <w:p w:rsidRPr="00C940B6" w:rsidR="00C940B6" w:rsidP="00C940B6" w:rsidRDefault="00C940B6" w14:paraId="7064186E" w14:textId="12B04877">
            <w:pPr>
              <w:jc w:val="center"/>
              <w:rPr>
                <w:rFonts w:asciiTheme="minorHAnsi" w:hAnsiTheme="minorHAnsi" w:cstheme="minorHAnsi"/>
                <w:color w:val="000000"/>
                <w:sz w:val="20"/>
                <w:szCs w:val="20"/>
              </w:rPr>
            </w:pPr>
            <w:r w:rsidRPr="00C940B6">
              <w:rPr>
                <w:rFonts w:ascii="Calibri" w:hAnsi="Calibri" w:cs="Calibri"/>
                <w:color w:val="000000"/>
                <w:sz w:val="20"/>
                <w:szCs w:val="20"/>
              </w:rPr>
              <w:t>42.55499</w:t>
            </w:r>
          </w:p>
        </w:tc>
        <w:tc>
          <w:tcPr>
            <w:tcW w:w="1080" w:type="dxa"/>
            <w:shd w:val="clear" w:color="auto" w:fill="auto"/>
            <w:noWrap/>
            <w:vAlign w:val="bottom"/>
          </w:tcPr>
          <w:p w:rsidRPr="00C940B6" w:rsidR="00C940B6" w:rsidP="00C940B6" w:rsidRDefault="00C940B6" w14:paraId="7064186F" w14:textId="0FD8BEDF">
            <w:pPr>
              <w:jc w:val="center"/>
              <w:rPr>
                <w:rFonts w:asciiTheme="minorHAnsi" w:hAnsiTheme="minorHAnsi" w:cstheme="minorHAnsi"/>
                <w:color w:val="000000"/>
                <w:sz w:val="20"/>
                <w:szCs w:val="20"/>
              </w:rPr>
            </w:pPr>
            <w:r w:rsidRPr="00C940B6">
              <w:rPr>
                <w:rFonts w:ascii="Calibri" w:hAnsi="Calibri" w:cs="Calibri"/>
                <w:color w:val="000000"/>
                <w:sz w:val="20"/>
                <w:szCs w:val="20"/>
              </w:rPr>
              <w:t>-71.99486</w:t>
            </w:r>
          </w:p>
        </w:tc>
      </w:tr>
      <w:tr w:rsidRPr="00905B1F" w:rsidR="00C940B6" w:rsidTr="00BF1ED3" w14:paraId="70641879" w14:textId="1E3C28D2">
        <w:trPr>
          <w:gridAfter w:val="1"/>
          <w:wAfter w:w="31" w:type="dxa"/>
          <w:cantSplit/>
          <w:trHeight w:val="300"/>
        </w:trPr>
        <w:tc>
          <w:tcPr>
            <w:tcW w:w="1440" w:type="dxa"/>
            <w:shd w:val="clear" w:color="auto" w:fill="auto"/>
            <w:noWrap/>
            <w:vAlign w:val="center"/>
          </w:tcPr>
          <w:p w:rsidRPr="00C940B6" w:rsidR="00C940B6" w:rsidP="00C940B6" w:rsidRDefault="00000000" w14:paraId="70641871" w14:textId="091F28FD">
            <w:pPr>
              <w:jc w:val="center"/>
              <w:rPr>
                <w:rFonts w:asciiTheme="minorHAnsi" w:hAnsiTheme="minorHAnsi" w:cstheme="minorHAnsi"/>
                <w:color w:val="0000FF"/>
                <w:sz w:val="20"/>
                <w:szCs w:val="20"/>
                <w:u w:val="single"/>
              </w:rPr>
            </w:pPr>
            <w:hyperlink w:tgtFrame="_parent" w:history="1" r:id="rId20">
              <w:r w:rsidRPr="00C940B6" w:rsidR="00C940B6">
                <w:rPr>
                  <w:rStyle w:val="Hyperlink"/>
                  <w:rFonts w:ascii="Calibri" w:hAnsi="Calibri" w:cs="Calibri"/>
                  <w:sz w:val="20"/>
                  <w:szCs w:val="20"/>
                </w:rPr>
                <w:t>MHN19</w:t>
              </w:r>
            </w:hyperlink>
          </w:p>
        </w:tc>
        <w:tc>
          <w:tcPr>
            <w:tcW w:w="899" w:type="dxa"/>
            <w:shd w:val="clear" w:color="auto" w:fill="auto"/>
            <w:vAlign w:val="center"/>
          </w:tcPr>
          <w:p w:rsidRPr="00C940B6" w:rsidR="00C940B6" w:rsidP="00C940B6" w:rsidRDefault="00C940B6" w14:paraId="1AA4F744" w14:textId="0B741953">
            <w:pPr>
              <w:rPr>
                <w:rFonts w:asciiTheme="minorHAnsi" w:hAnsiTheme="minorHAnsi" w:cstheme="minorHAnsi"/>
                <w:color w:val="000000"/>
                <w:sz w:val="20"/>
                <w:szCs w:val="20"/>
              </w:rPr>
            </w:pPr>
            <w:r w:rsidRPr="00C940B6">
              <w:rPr>
                <w:rFonts w:ascii="Calibri" w:hAnsi="Calibri" w:cs="Calibri"/>
                <w:color w:val="000000"/>
                <w:sz w:val="20"/>
                <w:szCs w:val="20"/>
              </w:rPr>
              <w:t>W3343</w:t>
            </w:r>
          </w:p>
        </w:tc>
        <w:tc>
          <w:tcPr>
            <w:tcW w:w="1260" w:type="dxa"/>
            <w:shd w:val="clear" w:color="auto" w:fill="auto"/>
            <w:noWrap/>
            <w:vAlign w:val="center"/>
          </w:tcPr>
          <w:p w:rsidRPr="00C940B6" w:rsidR="00C940B6" w:rsidP="00C940B6" w:rsidRDefault="00C940B6" w14:paraId="70641872" w14:textId="7FFC4D74">
            <w:pPr>
              <w:jc w:val="center"/>
              <w:rPr>
                <w:rFonts w:asciiTheme="minorHAnsi" w:hAnsiTheme="minorHAnsi" w:cstheme="minorHAnsi"/>
                <w:color w:val="000000"/>
                <w:sz w:val="20"/>
                <w:szCs w:val="20"/>
              </w:rPr>
            </w:pPr>
            <w:r w:rsidRPr="00C940B6">
              <w:rPr>
                <w:rFonts w:ascii="Calibri" w:hAnsi="Calibri" w:cs="Calibri"/>
                <w:color w:val="000000"/>
                <w:sz w:val="20"/>
                <w:szCs w:val="20"/>
              </w:rPr>
              <w:t>MA35-27</w:t>
            </w:r>
          </w:p>
        </w:tc>
        <w:tc>
          <w:tcPr>
            <w:tcW w:w="2253" w:type="dxa"/>
            <w:shd w:val="clear" w:color="auto" w:fill="auto"/>
            <w:noWrap/>
            <w:vAlign w:val="center"/>
          </w:tcPr>
          <w:p w:rsidRPr="00C940B6" w:rsidR="00C940B6" w:rsidP="00C940B6" w:rsidRDefault="00C940B6" w14:paraId="70641873" w14:textId="0D346636">
            <w:pPr>
              <w:rPr>
                <w:rFonts w:asciiTheme="minorHAnsi" w:hAnsiTheme="minorHAnsi" w:cstheme="minorHAnsi"/>
                <w:color w:val="000000"/>
                <w:sz w:val="20"/>
                <w:szCs w:val="20"/>
              </w:rPr>
            </w:pPr>
            <w:r w:rsidRPr="00C940B6">
              <w:rPr>
                <w:rFonts w:ascii="Calibri" w:hAnsi="Calibri" w:cs="Calibri"/>
                <w:color w:val="000000"/>
                <w:sz w:val="20"/>
                <w:szCs w:val="20"/>
              </w:rPr>
              <w:t>Mahoney Brook</w:t>
            </w:r>
          </w:p>
        </w:tc>
        <w:tc>
          <w:tcPr>
            <w:tcW w:w="1260" w:type="dxa"/>
            <w:shd w:val="clear" w:color="auto" w:fill="auto"/>
            <w:noWrap/>
            <w:vAlign w:val="center"/>
          </w:tcPr>
          <w:p w:rsidRPr="00C940B6" w:rsidR="00C940B6" w:rsidP="00C940B6" w:rsidRDefault="00C940B6" w14:paraId="70641874" w14:textId="2E41DDE4">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75" w14:textId="2FEA371D">
            <w:pPr>
              <w:jc w:val="center"/>
              <w:rPr>
                <w:rFonts w:asciiTheme="minorHAnsi" w:hAnsiTheme="minorHAnsi" w:cstheme="minorHAnsi"/>
                <w:color w:val="000000"/>
                <w:sz w:val="20"/>
                <w:szCs w:val="20"/>
              </w:rPr>
            </w:pPr>
            <w:r w:rsidRPr="00C940B6">
              <w:rPr>
                <w:rFonts w:ascii="Calibri" w:hAnsi="Calibri" w:cs="Calibri"/>
                <w:color w:val="000000"/>
                <w:sz w:val="20"/>
                <w:szCs w:val="20"/>
              </w:rPr>
              <w:t>1</w:t>
            </w:r>
          </w:p>
        </w:tc>
        <w:tc>
          <w:tcPr>
            <w:tcW w:w="4408" w:type="dxa"/>
            <w:shd w:val="clear" w:color="auto" w:fill="auto"/>
            <w:vAlign w:val="center"/>
          </w:tcPr>
          <w:p w:rsidRPr="00C940B6" w:rsidR="00C940B6" w:rsidP="00C940B6" w:rsidRDefault="00C940B6" w14:paraId="70641876" w14:textId="475131B8">
            <w:pPr>
              <w:rPr>
                <w:rFonts w:asciiTheme="minorHAnsi" w:hAnsiTheme="minorHAnsi" w:cstheme="minorHAnsi"/>
                <w:color w:val="FF0000"/>
                <w:sz w:val="20"/>
                <w:szCs w:val="20"/>
              </w:rPr>
            </w:pPr>
            <w:r w:rsidRPr="00C940B6">
              <w:rPr>
                <w:rFonts w:ascii="Calibri" w:hAnsi="Calibri" w:cs="Calibri"/>
                <w:color w:val="000000"/>
                <w:sz w:val="20"/>
                <w:szCs w:val="20"/>
              </w:rPr>
              <w:t>[Partridge Street, Gardner]</w:t>
            </w:r>
          </w:p>
        </w:tc>
        <w:tc>
          <w:tcPr>
            <w:tcW w:w="990" w:type="dxa"/>
            <w:shd w:val="clear" w:color="auto" w:fill="auto"/>
            <w:noWrap/>
            <w:vAlign w:val="bottom"/>
          </w:tcPr>
          <w:p w:rsidRPr="00C940B6" w:rsidR="00C940B6" w:rsidP="00C940B6" w:rsidRDefault="00C940B6" w14:paraId="70641877" w14:textId="10ED460D">
            <w:pPr>
              <w:jc w:val="center"/>
              <w:rPr>
                <w:rFonts w:asciiTheme="minorHAnsi" w:hAnsiTheme="minorHAnsi" w:cstheme="minorHAnsi"/>
                <w:color w:val="000000"/>
                <w:sz w:val="20"/>
                <w:szCs w:val="20"/>
              </w:rPr>
            </w:pPr>
            <w:r w:rsidRPr="00C940B6">
              <w:rPr>
                <w:rFonts w:ascii="Calibri" w:hAnsi="Calibri" w:cs="Calibri"/>
                <w:color w:val="000000"/>
                <w:sz w:val="20"/>
                <w:szCs w:val="20"/>
              </w:rPr>
              <w:t>42.55426</w:t>
            </w:r>
          </w:p>
        </w:tc>
        <w:tc>
          <w:tcPr>
            <w:tcW w:w="1080" w:type="dxa"/>
            <w:shd w:val="clear" w:color="auto" w:fill="auto"/>
            <w:noWrap/>
            <w:vAlign w:val="bottom"/>
          </w:tcPr>
          <w:p w:rsidRPr="00C940B6" w:rsidR="00C940B6" w:rsidP="00C940B6" w:rsidRDefault="00C940B6" w14:paraId="70641878" w14:textId="79A50AE7">
            <w:pPr>
              <w:jc w:val="center"/>
              <w:rPr>
                <w:rFonts w:asciiTheme="minorHAnsi" w:hAnsiTheme="minorHAnsi" w:cstheme="minorHAnsi"/>
                <w:color w:val="000000"/>
                <w:sz w:val="20"/>
                <w:szCs w:val="20"/>
              </w:rPr>
            </w:pPr>
            <w:r w:rsidRPr="00C940B6">
              <w:rPr>
                <w:rFonts w:ascii="Calibri" w:hAnsi="Calibri" w:cs="Calibri"/>
                <w:color w:val="000000"/>
                <w:sz w:val="20"/>
                <w:szCs w:val="20"/>
              </w:rPr>
              <w:t>-71.97218</w:t>
            </w:r>
          </w:p>
        </w:tc>
      </w:tr>
      <w:tr w:rsidRPr="00905B1F" w:rsidR="00C940B6" w:rsidTr="00BF1ED3" w14:paraId="70641882" w14:textId="64D583BC">
        <w:trPr>
          <w:gridAfter w:val="1"/>
          <w:wAfter w:w="31" w:type="dxa"/>
          <w:cantSplit/>
          <w:trHeight w:val="300"/>
        </w:trPr>
        <w:tc>
          <w:tcPr>
            <w:tcW w:w="1440" w:type="dxa"/>
            <w:shd w:val="clear" w:color="auto" w:fill="auto"/>
            <w:noWrap/>
            <w:vAlign w:val="center"/>
          </w:tcPr>
          <w:p w:rsidRPr="00C940B6" w:rsidR="00C940B6" w:rsidP="00C940B6" w:rsidRDefault="00000000" w14:paraId="7064187A" w14:textId="4BA04A3C">
            <w:pPr>
              <w:jc w:val="center"/>
              <w:rPr>
                <w:rFonts w:asciiTheme="minorHAnsi" w:hAnsiTheme="minorHAnsi" w:cstheme="minorHAnsi"/>
                <w:color w:val="0000FF"/>
                <w:sz w:val="20"/>
                <w:szCs w:val="20"/>
                <w:u w:val="single"/>
              </w:rPr>
            </w:pPr>
            <w:hyperlink w:tgtFrame="_parent" w:history="1" r:id="rId21">
              <w:r w:rsidRPr="00C940B6" w:rsidR="00C940B6">
                <w:rPr>
                  <w:rStyle w:val="Hyperlink"/>
                  <w:rFonts w:ascii="Calibri" w:hAnsi="Calibri" w:cs="Calibri"/>
                  <w:sz w:val="20"/>
                  <w:szCs w:val="20"/>
                </w:rPr>
                <w:t>MLB21</w:t>
              </w:r>
            </w:hyperlink>
          </w:p>
        </w:tc>
        <w:tc>
          <w:tcPr>
            <w:tcW w:w="899" w:type="dxa"/>
            <w:shd w:val="clear" w:color="auto" w:fill="auto"/>
            <w:vAlign w:val="center"/>
          </w:tcPr>
          <w:p w:rsidRPr="00C940B6" w:rsidR="00C940B6" w:rsidP="00C940B6" w:rsidRDefault="00C940B6" w14:paraId="57F50FAF" w14:textId="5F4CC59F">
            <w:pPr>
              <w:rPr>
                <w:rFonts w:asciiTheme="minorHAnsi" w:hAnsiTheme="minorHAnsi" w:cstheme="minorHAnsi"/>
                <w:color w:val="000000"/>
                <w:sz w:val="20"/>
                <w:szCs w:val="20"/>
              </w:rPr>
            </w:pPr>
            <w:r w:rsidRPr="00C940B6">
              <w:rPr>
                <w:rFonts w:ascii="Calibri" w:hAnsi="Calibri" w:cs="Calibri"/>
                <w:color w:val="000000"/>
                <w:sz w:val="20"/>
                <w:szCs w:val="20"/>
              </w:rPr>
              <w:t>W3320</w:t>
            </w:r>
          </w:p>
        </w:tc>
        <w:tc>
          <w:tcPr>
            <w:tcW w:w="1260" w:type="dxa"/>
            <w:shd w:val="clear" w:color="auto" w:fill="auto"/>
            <w:noWrap/>
            <w:vAlign w:val="center"/>
          </w:tcPr>
          <w:p w:rsidRPr="00C940B6" w:rsidR="00C940B6" w:rsidP="00C940B6" w:rsidRDefault="00C940B6" w14:paraId="7064187B" w14:textId="1F465F32">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87C" w14:textId="69BED35C">
            <w:pPr>
              <w:rPr>
                <w:rFonts w:asciiTheme="minorHAnsi" w:hAnsiTheme="minorHAnsi" w:cstheme="minorHAnsi"/>
                <w:color w:val="000000"/>
                <w:sz w:val="20"/>
                <w:szCs w:val="20"/>
              </w:rPr>
            </w:pPr>
            <w:r w:rsidRPr="00C940B6">
              <w:rPr>
                <w:rFonts w:ascii="Calibri" w:hAnsi="Calibri" w:cs="Calibri"/>
                <w:color w:val="000000"/>
                <w:sz w:val="20"/>
                <w:szCs w:val="20"/>
              </w:rPr>
              <w:t>Mill Brook</w:t>
            </w:r>
          </w:p>
        </w:tc>
        <w:tc>
          <w:tcPr>
            <w:tcW w:w="1260" w:type="dxa"/>
            <w:shd w:val="clear" w:color="auto" w:fill="auto"/>
            <w:noWrap/>
            <w:vAlign w:val="center"/>
          </w:tcPr>
          <w:p w:rsidRPr="00C940B6" w:rsidR="00C940B6" w:rsidP="00C940B6" w:rsidRDefault="00C940B6" w14:paraId="7064187D" w14:textId="58BF543A">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7E" w14:textId="3F0F0CD0">
            <w:pPr>
              <w:jc w:val="center"/>
              <w:rPr>
                <w:rFonts w:asciiTheme="minorHAnsi" w:hAnsiTheme="minorHAnsi" w:cstheme="minorHAnsi"/>
                <w:color w:val="000000"/>
                <w:sz w:val="20"/>
                <w:szCs w:val="20"/>
              </w:rPr>
            </w:pPr>
            <w:r w:rsidRPr="00C940B6">
              <w:rPr>
                <w:rFonts w:ascii="Calibri" w:hAnsi="Calibri" w:cs="Calibri"/>
                <w:color w:val="000000"/>
                <w:sz w:val="20"/>
                <w:szCs w:val="20"/>
              </w:rPr>
              <w:t>2</w:t>
            </w:r>
          </w:p>
        </w:tc>
        <w:tc>
          <w:tcPr>
            <w:tcW w:w="4408" w:type="dxa"/>
            <w:shd w:val="clear" w:color="auto" w:fill="auto"/>
            <w:vAlign w:val="center"/>
          </w:tcPr>
          <w:p w:rsidRPr="00C940B6" w:rsidR="00C940B6" w:rsidP="00C940B6" w:rsidRDefault="00C940B6" w14:paraId="7064187F" w14:textId="3F6B55F0">
            <w:pPr>
              <w:rPr>
                <w:rFonts w:asciiTheme="minorHAnsi" w:hAnsiTheme="minorHAnsi" w:cstheme="minorHAnsi"/>
                <w:color w:val="FF0000"/>
                <w:sz w:val="20"/>
                <w:szCs w:val="20"/>
              </w:rPr>
            </w:pPr>
            <w:r w:rsidRPr="00C940B6">
              <w:rPr>
                <w:rFonts w:ascii="Calibri" w:hAnsi="Calibri" w:cs="Calibri"/>
                <w:color w:val="000000"/>
                <w:sz w:val="20"/>
                <w:szCs w:val="20"/>
              </w:rPr>
              <w:t>[Canal Street, Athol]</w:t>
            </w:r>
          </w:p>
        </w:tc>
        <w:tc>
          <w:tcPr>
            <w:tcW w:w="990" w:type="dxa"/>
            <w:shd w:val="clear" w:color="auto" w:fill="auto"/>
            <w:noWrap/>
            <w:vAlign w:val="bottom"/>
          </w:tcPr>
          <w:p w:rsidRPr="00C940B6" w:rsidR="00C940B6" w:rsidP="00C940B6" w:rsidRDefault="00C940B6" w14:paraId="70641880" w14:textId="13CCB1E1">
            <w:pPr>
              <w:jc w:val="center"/>
              <w:rPr>
                <w:rFonts w:asciiTheme="minorHAnsi" w:hAnsiTheme="minorHAnsi" w:cstheme="minorHAnsi"/>
                <w:color w:val="000000"/>
                <w:sz w:val="20"/>
                <w:szCs w:val="20"/>
              </w:rPr>
            </w:pPr>
            <w:r w:rsidRPr="00C940B6">
              <w:rPr>
                <w:rFonts w:ascii="Calibri" w:hAnsi="Calibri" w:cs="Calibri"/>
                <w:color w:val="000000"/>
                <w:sz w:val="20"/>
                <w:szCs w:val="20"/>
              </w:rPr>
              <w:t>42.59158</w:t>
            </w:r>
          </w:p>
        </w:tc>
        <w:tc>
          <w:tcPr>
            <w:tcW w:w="1080" w:type="dxa"/>
            <w:shd w:val="clear" w:color="auto" w:fill="auto"/>
            <w:noWrap/>
            <w:vAlign w:val="bottom"/>
          </w:tcPr>
          <w:p w:rsidRPr="00C940B6" w:rsidR="00C940B6" w:rsidP="00C940B6" w:rsidRDefault="00C940B6" w14:paraId="70641881" w14:textId="2ED0C87A">
            <w:pPr>
              <w:jc w:val="center"/>
              <w:rPr>
                <w:rFonts w:asciiTheme="minorHAnsi" w:hAnsiTheme="minorHAnsi" w:cstheme="minorHAnsi"/>
                <w:color w:val="000000"/>
                <w:sz w:val="20"/>
                <w:szCs w:val="20"/>
              </w:rPr>
            </w:pPr>
            <w:r w:rsidRPr="00C940B6">
              <w:rPr>
                <w:rFonts w:ascii="Calibri" w:hAnsi="Calibri" w:cs="Calibri"/>
                <w:color w:val="000000"/>
                <w:sz w:val="20"/>
                <w:szCs w:val="20"/>
              </w:rPr>
              <w:t>-72.23669</w:t>
            </w:r>
          </w:p>
        </w:tc>
      </w:tr>
      <w:tr w:rsidRPr="00905B1F" w:rsidR="00C940B6" w:rsidTr="00BF1ED3" w14:paraId="7064188B" w14:textId="1CF07214">
        <w:trPr>
          <w:gridAfter w:val="1"/>
          <w:wAfter w:w="31" w:type="dxa"/>
          <w:cantSplit/>
          <w:trHeight w:val="300"/>
        </w:trPr>
        <w:tc>
          <w:tcPr>
            <w:tcW w:w="1440" w:type="dxa"/>
            <w:shd w:val="clear" w:color="auto" w:fill="auto"/>
            <w:noWrap/>
            <w:vAlign w:val="center"/>
          </w:tcPr>
          <w:p w:rsidRPr="00C940B6" w:rsidR="00C940B6" w:rsidP="00C940B6" w:rsidRDefault="00000000" w14:paraId="70641883" w14:textId="1AA7AB97">
            <w:pPr>
              <w:jc w:val="center"/>
              <w:rPr>
                <w:rFonts w:asciiTheme="minorHAnsi" w:hAnsiTheme="minorHAnsi" w:cstheme="minorHAnsi"/>
                <w:color w:val="0000FF"/>
                <w:sz w:val="20"/>
                <w:szCs w:val="20"/>
                <w:u w:val="single"/>
              </w:rPr>
            </w:pPr>
            <w:hyperlink w:tgtFrame="_parent" w:history="1" r:id="rId22">
              <w:r w:rsidRPr="00C940B6" w:rsidR="00C940B6">
                <w:rPr>
                  <w:rStyle w:val="Hyperlink"/>
                  <w:rFonts w:ascii="Calibri" w:hAnsi="Calibri" w:cs="Calibri"/>
                  <w:sz w:val="20"/>
                  <w:szCs w:val="20"/>
                </w:rPr>
                <w:t>MLR22</w:t>
              </w:r>
            </w:hyperlink>
          </w:p>
        </w:tc>
        <w:tc>
          <w:tcPr>
            <w:tcW w:w="899" w:type="dxa"/>
            <w:shd w:val="clear" w:color="auto" w:fill="auto"/>
            <w:vAlign w:val="center"/>
          </w:tcPr>
          <w:p w:rsidRPr="00C940B6" w:rsidR="00C940B6" w:rsidP="00C940B6" w:rsidRDefault="00C940B6" w14:paraId="7137C6B4" w14:textId="2D6E8D55">
            <w:pPr>
              <w:rPr>
                <w:rFonts w:asciiTheme="minorHAnsi" w:hAnsiTheme="minorHAnsi" w:cstheme="minorHAnsi"/>
                <w:color w:val="000000"/>
                <w:sz w:val="20"/>
                <w:szCs w:val="20"/>
              </w:rPr>
            </w:pPr>
            <w:r w:rsidRPr="00C940B6">
              <w:rPr>
                <w:rFonts w:ascii="Calibri" w:hAnsi="Calibri" w:cs="Calibri"/>
                <w:color w:val="000000"/>
                <w:sz w:val="20"/>
                <w:szCs w:val="20"/>
              </w:rPr>
              <w:t>W3344</w:t>
            </w:r>
          </w:p>
        </w:tc>
        <w:tc>
          <w:tcPr>
            <w:tcW w:w="1260" w:type="dxa"/>
            <w:shd w:val="clear" w:color="auto" w:fill="auto"/>
            <w:noWrap/>
            <w:vAlign w:val="center"/>
          </w:tcPr>
          <w:p w:rsidRPr="00C940B6" w:rsidR="00C940B6" w:rsidP="00C940B6" w:rsidRDefault="00C940B6" w14:paraId="70641884" w14:textId="0530C8AE">
            <w:pPr>
              <w:jc w:val="center"/>
              <w:rPr>
                <w:rFonts w:asciiTheme="minorHAnsi" w:hAnsiTheme="minorHAnsi" w:cstheme="minorHAnsi"/>
                <w:color w:val="000000"/>
                <w:sz w:val="20"/>
                <w:szCs w:val="20"/>
              </w:rPr>
            </w:pPr>
            <w:r w:rsidRPr="00C940B6">
              <w:rPr>
                <w:rFonts w:ascii="Calibri" w:hAnsi="Calibri" w:cs="Calibri"/>
                <w:color w:val="000000"/>
                <w:sz w:val="20"/>
                <w:szCs w:val="20"/>
              </w:rPr>
              <w:t>MA35-04</w:t>
            </w:r>
          </w:p>
        </w:tc>
        <w:tc>
          <w:tcPr>
            <w:tcW w:w="2253" w:type="dxa"/>
            <w:shd w:val="clear" w:color="auto" w:fill="auto"/>
            <w:noWrap/>
            <w:vAlign w:val="center"/>
          </w:tcPr>
          <w:p w:rsidRPr="00C940B6" w:rsidR="00C940B6" w:rsidP="00C940B6" w:rsidRDefault="00C940B6" w14:paraId="70641885" w14:textId="3B8F63AC">
            <w:pPr>
              <w:rPr>
                <w:rFonts w:asciiTheme="minorHAnsi" w:hAnsiTheme="minorHAnsi" w:cstheme="minorHAnsi"/>
                <w:color w:val="000000"/>
                <w:sz w:val="20"/>
                <w:szCs w:val="20"/>
              </w:rPr>
            </w:pPr>
            <w:r w:rsidRPr="00C940B6">
              <w:rPr>
                <w:rFonts w:ascii="Calibri" w:hAnsi="Calibri" w:cs="Calibri"/>
                <w:color w:val="000000"/>
                <w:sz w:val="20"/>
                <w:szCs w:val="20"/>
              </w:rPr>
              <w:t>Millers River</w:t>
            </w:r>
          </w:p>
        </w:tc>
        <w:tc>
          <w:tcPr>
            <w:tcW w:w="1260" w:type="dxa"/>
            <w:shd w:val="clear" w:color="auto" w:fill="auto"/>
            <w:noWrap/>
            <w:vAlign w:val="center"/>
          </w:tcPr>
          <w:p w:rsidRPr="00C940B6" w:rsidR="00C940B6" w:rsidP="00C940B6" w:rsidRDefault="00C940B6" w14:paraId="70641886" w14:textId="06EF9AA0">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87" w14:textId="310B9723">
            <w:pPr>
              <w:jc w:val="center"/>
              <w:rPr>
                <w:rFonts w:asciiTheme="minorHAnsi" w:hAnsiTheme="minorHAnsi" w:cstheme="minorHAnsi"/>
                <w:color w:val="000000"/>
                <w:sz w:val="20"/>
                <w:szCs w:val="20"/>
              </w:rPr>
            </w:pPr>
            <w:r w:rsidRPr="00C940B6">
              <w:rPr>
                <w:rFonts w:ascii="Calibri" w:hAnsi="Calibri" w:cs="Calibri"/>
                <w:color w:val="000000"/>
                <w:sz w:val="20"/>
                <w:szCs w:val="20"/>
              </w:rPr>
              <w:t>2</w:t>
            </w:r>
          </w:p>
        </w:tc>
        <w:tc>
          <w:tcPr>
            <w:tcW w:w="4408" w:type="dxa"/>
            <w:shd w:val="clear" w:color="auto" w:fill="auto"/>
            <w:vAlign w:val="center"/>
          </w:tcPr>
          <w:p w:rsidRPr="00C940B6" w:rsidR="00C940B6" w:rsidP="00C940B6" w:rsidRDefault="00C940B6" w14:paraId="70641888" w14:textId="24B1D73C">
            <w:pPr>
              <w:rPr>
                <w:rFonts w:asciiTheme="minorHAnsi" w:hAnsiTheme="minorHAnsi" w:cstheme="minorHAnsi"/>
                <w:color w:val="FF0000"/>
                <w:sz w:val="20"/>
                <w:szCs w:val="20"/>
              </w:rPr>
            </w:pPr>
            <w:r w:rsidRPr="00C940B6">
              <w:rPr>
                <w:rFonts w:ascii="Calibri" w:hAnsi="Calibri" w:cs="Calibri"/>
                <w:color w:val="000000"/>
                <w:sz w:val="20"/>
                <w:szCs w:val="20"/>
              </w:rPr>
              <w:t>[approximately 400 feet north/upstream of Main Street (Route 2A), Athol]</w:t>
            </w:r>
          </w:p>
        </w:tc>
        <w:tc>
          <w:tcPr>
            <w:tcW w:w="990" w:type="dxa"/>
            <w:shd w:val="clear" w:color="auto" w:fill="auto"/>
            <w:noWrap/>
            <w:vAlign w:val="bottom"/>
          </w:tcPr>
          <w:p w:rsidRPr="00C940B6" w:rsidR="00C940B6" w:rsidP="00C940B6" w:rsidRDefault="00C940B6" w14:paraId="70641889" w14:textId="559AD124">
            <w:pPr>
              <w:jc w:val="center"/>
              <w:rPr>
                <w:rFonts w:asciiTheme="minorHAnsi" w:hAnsiTheme="minorHAnsi" w:cstheme="minorHAnsi"/>
                <w:color w:val="000000"/>
                <w:sz w:val="20"/>
                <w:szCs w:val="20"/>
              </w:rPr>
            </w:pPr>
            <w:r w:rsidRPr="00C940B6">
              <w:rPr>
                <w:rFonts w:ascii="Calibri" w:hAnsi="Calibri" w:cs="Calibri"/>
                <w:color w:val="000000"/>
                <w:sz w:val="20"/>
                <w:szCs w:val="20"/>
              </w:rPr>
              <w:t>42.59358</w:t>
            </w:r>
          </w:p>
        </w:tc>
        <w:tc>
          <w:tcPr>
            <w:tcW w:w="1080" w:type="dxa"/>
            <w:shd w:val="clear" w:color="auto" w:fill="auto"/>
            <w:noWrap/>
            <w:vAlign w:val="bottom"/>
          </w:tcPr>
          <w:p w:rsidRPr="00C940B6" w:rsidR="00C940B6" w:rsidP="00C940B6" w:rsidRDefault="00C940B6" w14:paraId="7064188A" w14:textId="2F5642B2">
            <w:pPr>
              <w:jc w:val="center"/>
              <w:rPr>
                <w:rFonts w:asciiTheme="minorHAnsi" w:hAnsiTheme="minorHAnsi" w:cstheme="minorHAnsi"/>
                <w:color w:val="000000"/>
                <w:sz w:val="20"/>
                <w:szCs w:val="20"/>
              </w:rPr>
            </w:pPr>
            <w:r w:rsidRPr="00C940B6">
              <w:rPr>
                <w:rFonts w:ascii="Calibri" w:hAnsi="Calibri" w:cs="Calibri"/>
                <w:color w:val="000000"/>
                <w:sz w:val="20"/>
                <w:szCs w:val="20"/>
              </w:rPr>
              <w:t>-72.24011</w:t>
            </w:r>
          </w:p>
        </w:tc>
      </w:tr>
      <w:tr w:rsidRPr="00905B1F" w:rsidR="00C940B6" w:rsidTr="00BF1ED3" w14:paraId="70641894" w14:textId="019312E0">
        <w:trPr>
          <w:gridAfter w:val="1"/>
          <w:wAfter w:w="31" w:type="dxa"/>
          <w:cantSplit/>
          <w:trHeight w:val="300"/>
        </w:trPr>
        <w:tc>
          <w:tcPr>
            <w:tcW w:w="1440" w:type="dxa"/>
            <w:shd w:val="clear" w:color="auto" w:fill="auto"/>
            <w:noWrap/>
            <w:vAlign w:val="center"/>
          </w:tcPr>
          <w:p w:rsidRPr="00C940B6" w:rsidR="00C940B6" w:rsidP="00C940B6" w:rsidRDefault="00000000" w14:paraId="7064188C" w14:textId="1B4980BB">
            <w:pPr>
              <w:jc w:val="center"/>
              <w:rPr>
                <w:rFonts w:asciiTheme="minorHAnsi" w:hAnsiTheme="minorHAnsi" w:cstheme="minorHAnsi"/>
                <w:color w:val="0000FF"/>
                <w:sz w:val="20"/>
                <w:szCs w:val="20"/>
                <w:u w:val="single"/>
              </w:rPr>
            </w:pPr>
            <w:hyperlink w:tgtFrame="_parent" w:history="1" r:id="rId23">
              <w:r w:rsidRPr="00C940B6" w:rsidR="00C940B6">
                <w:rPr>
                  <w:rStyle w:val="Hyperlink"/>
                  <w:rFonts w:ascii="Calibri" w:hAnsi="Calibri" w:cs="Calibri"/>
                  <w:sz w:val="20"/>
                  <w:szCs w:val="20"/>
                </w:rPr>
                <w:t>TUL23</w:t>
              </w:r>
            </w:hyperlink>
          </w:p>
        </w:tc>
        <w:tc>
          <w:tcPr>
            <w:tcW w:w="899" w:type="dxa"/>
            <w:shd w:val="clear" w:color="auto" w:fill="auto"/>
            <w:vAlign w:val="center"/>
          </w:tcPr>
          <w:p w:rsidRPr="00C940B6" w:rsidR="00C940B6" w:rsidP="00C940B6" w:rsidRDefault="00C940B6" w14:paraId="32279485" w14:textId="6DDC4625">
            <w:pPr>
              <w:rPr>
                <w:rFonts w:asciiTheme="minorHAnsi" w:hAnsiTheme="minorHAnsi" w:cstheme="minorHAnsi"/>
                <w:color w:val="000000"/>
                <w:sz w:val="20"/>
                <w:szCs w:val="20"/>
              </w:rPr>
            </w:pPr>
            <w:r w:rsidRPr="00C940B6">
              <w:rPr>
                <w:rFonts w:ascii="Calibri" w:hAnsi="Calibri" w:cs="Calibri"/>
                <w:color w:val="000000"/>
                <w:sz w:val="20"/>
                <w:szCs w:val="20"/>
              </w:rPr>
              <w:t>W3345</w:t>
            </w:r>
          </w:p>
        </w:tc>
        <w:tc>
          <w:tcPr>
            <w:tcW w:w="1260" w:type="dxa"/>
            <w:shd w:val="clear" w:color="auto" w:fill="auto"/>
            <w:noWrap/>
            <w:vAlign w:val="center"/>
          </w:tcPr>
          <w:p w:rsidRPr="00C940B6" w:rsidR="00C940B6" w:rsidP="00C940B6" w:rsidRDefault="00C940B6" w14:paraId="7064188D" w14:textId="367BECD5">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88E" w14:textId="4B3976BA">
            <w:pPr>
              <w:rPr>
                <w:rFonts w:asciiTheme="minorHAnsi" w:hAnsiTheme="minorHAnsi" w:cstheme="minorHAnsi"/>
                <w:color w:val="000000"/>
                <w:sz w:val="20"/>
                <w:szCs w:val="20"/>
              </w:rPr>
            </w:pPr>
            <w:r w:rsidRPr="00C940B6">
              <w:rPr>
                <w:rFonts w:ascii="Calibri" w:hAnsi="Calibri" w:cs="Calibri"/>
                <w:color w:val="000000"/>
                <w:sz w:val="20"/>
                <w:szCs w:val="20"/>
              </w:rPr>
              <w:t>Tully Brook</w:t>
            </w:r>
          </w:p>
        </w:tc>
        <w:tc>
          <w:tcPr>
            <w:tcW w:w="1260" w:type="dxa"/>
            <w:shd w:val="clear" w:color="auto" w:fill="auto"/>
            <w:noWrap/>
            <w:vAlign w:val="center"/>
          </w:tcPr>
          <w:p w:rsidRPr="00C940B6" w:rsidR="00C940B6" w:rsidP="00C940B6" w:rsidRDefault="00C940B6" w14:paraId="7064188F" w14:textId="768CA51E">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90" w14:textId="0CA77127">
            <w:pPr>
              <w:jc w:val="center"/>
              <w:rPr>
                <w:rFonts w:asciiTheme="minorHAnsi" w:hAnsiTheme="minorHAnsi" w:cstheme="minorHAnsi"/>
                <w:color w:val="000000"/>
                <w:sz w:val="20"/>
                <w:szCs w:val="20"/>
              </w:rPr>
            </w:pPr>
            <w:r w:rsidRPr="00C940B6">
              <w:rPr>
                <w:rFonts w:ascii="Calibri" w:hAnsi="Calibri" w:cs="Calibri"/>
                <w:color w:val="000000"/>
                <w:sz w:val="20"/>
                <w:szCs w:val="20"/>
              </w:rPr>
              <w:t>2</w:t>
            </w:r>
          </w:p>
        </w:tc>
        <w:tc>
          <w:tcPr>
            <w:tcW w:w="4408" w:type="dxa"/>
            <w:shd w:val="clear" w:color="auto" w:fill="auto"/>
            <w:vAlign w:val="center"/>
          </w:tcPr>
          <w:p w:rsidRPr="00C940B6" w:rsidR="00C940B6" w:rsidP="00C940B6" w:rsidRDefault="00C940B6" w14:paraId="70641891" w14:textId="0EACA563">
            <w:pPr>
              <w:rPr>
                <w:rFonts w:asciiTheme="minorHAnsi" w:hAnsiTheme="minorHAnsi" w:cstheme="minorHAnsi"/>
                <w:color w:val="FF0000"/>
                <w:sz w:val="20"/>
                <w:szCs w:val="20"/>
              </w:rPr>
            </w:pPr>
            <w:r w:rsidRPr="00C940B6">
              <w:rPr>
                <w:rFonts w:ascii="Calibri" w:hAnsi="Calibri" w:cs="Calibri"/>
                <w:color w:val="000000"/>
                <w:sz w:val="20"/>
                <w:szCs w:val="20"/>
              </w:rPr>
              <w:t>[Tully Brook Road crossing nearest Royalston Road, Warwick]</w:t>
            </w:r>
          </w:p>
        </w:tc>
        <w:tc>
          <w:tcPr>
            <w:tcW w:w="990" w:type="dxa"/>
            <w:shd w:val="clear" w:color="auto" w:fill="auto"/>
            <w:noWrap/>
            <w:vAlign w:val="bottom"/>
          </w:tcPr>
          <w:p w:rsidRPr="00C940B6" w:rsidR="00C940B6" w:rsidP="00C940B6" w:rsidRDefault="00C940B6" w14:paraId="70641892" w14:textId="10516DA2">
            <w:pPr>
              <w:jc w:val="center"/>
              <w:rPr>
                <w:rFonts w:asciiTheme="minorHAnsi" w:hAnsiTheme="minorHAnsi" w:cstheme="minorHAnsi"/>
                <w:color w:val="000000"/>
                <w:sz w:val="20"/>
                <w:szCs w:val="20"/>
              </w:rPr>
            </w:pPr>
            <w:r w:rsidRPr="00C940B6">
              <w:rPr>
                <w:rFonts w:ascii="Calibri" w:hAnsi="Calibri" w:cs="Calibri"/>
                <w:color w:val="000000"/>
                <w:sz w:val="20"/>
                <w:szCs w:val="20"/>
              </w:rPr>
              <w:t>42.68663</w:t>
            </w:r>
          </w:p>
        </w:tc>
        <w:tc>
          <w:tcPr>
            <w:tcW w:w="1080" w:type="dxa"/>
            <w:shd w:val="clear" w:color="auto" w:fill="auto"/>
            <w:noWrap/>
            <w:vAlign w:val="bottom"/>
          </w:tcPr>
          <w:p w:rsidRPr="00C940B6" w:rsidR="00C940B6" w:rsidP="00C940B6" w:rsidRDefault="00C940B6" w14:paraId="70641893" w14:textId="1EE788D7">
            <w:pPr>
              <w:jc w:val="center"/>
              <w:rPr>
                <w:rFonts w:asciiTheme="minorHAnsi" w:hAnsiTheme="minorHAnsi" w:cstheme="minorHAnsi"/>
                <w:color w:val="000000"/>
                <w:sz w:val="20"/>
                <w:szCs w:val="20"/>
              </w:rPr>
            </w:pPr>
            <w:r w:rsidRPr="00C940B6">
              <w:rPr>
                <w:rFonts w:ascii="Calibri" w:hAnsi="Calibri" w:cs="Calibri"/>
                <w:color w:val="000000"/>
                <w:sz w:val="20"/>
                <w:szCs w:val="20"/>
              </w:rPr>
              <w:t>-72.28821</w:t>
            </w:r>
          </w:p>
        </w:tc>
      </w:tr>
      <w:tr w:rsidRPr="00905B1F" w:rsidR="00C940B6" w:rsidTr="00BF1ED3" w14:paraId="7064189D" w14:textId="454A6511">
        <w:trPr>
          <w:gridAfter w:val="1"/>
          <w:wAfter w:w="31" w:type="dxa"/>
          <w:cantSplit/>
          <w:trHeight w:val="300"/>
        </w:trPr>
        <w:tc>
          <w:tcPr>
            <w:tcW w:w="1440" w:type="dxa"/>
            <w:shd w:val="clear" w:color="auto" w:fill="auto"/>
            <w:noWrap/>
            <w:vAlign w:val="center"/>
          </w:tcPr>
          <w:p w:rsidRPr="00C940B6" w:rsidR="00C940B6" w:rsidP="00C940B6" w:rsidRDefault="00000000" w14:paraId="70641895" w14:textId="3379614B">
            <w:pPr>
              <w:jc w:val="center"/>
              <w:rPr>
                <w:rFonts w:asciiTheme="minorHAnsi" w:hAnsiTheme="minorHAnsi" w:cstheme="minorHAnsi"/>
                <w:color w:val="0000FF"/>
                <w:sz w:val="20"/>
                <w:szCs w:val="20"/>
                <w:u w:val="single"/>
              </w:rPr>
            </w:pPr>
            <w:hyperlink w:tgtFrame="_parent" w:history="1" r:id="rId24">
              <w:r w:rsidRPr="00C940B6" w:rsidR="00C940B6">
                <w:rPr>
                  <w:rStyle w:val="Hyperlink"/>
                  <w:rFonts w:ascii="Calibri" w:hAnsi="Calibri" w:cs="Calibri"/>
                  <w:sz w:val="20"/>
                  <w:szCs w:val="20"/>
                </w:rPr>
                <w:t>MOS24</w:t>
              </w:r>
            </w:hyperlink>
          </w:p>
        </w:tc>
        <w:tc>
          <w:tcPr>
            <w:tcW w:w="899" w:type="dxa"/>
            <w:shd w:val="clear" w:color="auto" w:fill="auto"/>
            <w:vAlign w:val="center"/>
          </w:tcPr>
          <w:p w:rsidRPr="00C940B6" w:rsidR="00C940B6" w:rsidP="00C940B6" w:rsidRDefault="00C940B6" w14:paraId="588CD181" w14:textId="52965522">
            <w:pPr>
              <w:rPr>
                <w:rFonts w:asciiTheme="minorHAnsi" w:hAnsiTheme="minorHAnsi" w:cstheme="minorHAnsi"/>
                <w:color w:val="000000"/>
                <w:sz w:val="20"/>
                <w:szCs w:val="20"/>
              </w:rPr>
            </w:pPr>
            <w:r w:rsidRPr="00C940B6">
              <w:rPr>
                <w:rFonts w:ascii="Calibri" w:hAnsi="Calibri" w:cs="Calibri"/>
                <w:color w:val="000000"/>
                <w:sz w:val="20"/>
                <w:szCs w:val="20"/>
              </w:rPr>
              <w:t>W3346</w:t>
            </w:r>
          </w:p>
        </w:tc>
        <w:tc>
          <w:tcPr>
            <w:tcW w:w="1260" w:type="dxa"/>
            <w:shd w:val="clear" w:color="auto" w:fill="auto"/>
            <w:noWrap/>
            <w:vAlign w:val="center"/>
          </w:tcPr>
          <w:p w:rsidRPr="00C940B6" w:rsidR="00C940B6" w:rsidP="00C940B6" w:rsidRDefault="00C940B6" w14:paraId="70641896" w14:textId="6C4CDFDA">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897" w14:textId="5C349A9D">
            <w:pPr>
              <w:rPr>
                <w:rFonts w:asciiTheme="minorHAnsi" w:hAnsiTheme="minorHAnsi" w:cstheme="minorHAnsi"/>
                <w:color w:val="000000"/>
                <w:sz w:val="20"/>
                <w:szCs w:val="20"/>
              </w:rPr>
            </w:pPr>
            <w:r w:rsidRPr="00C940B6">
              <w:rPr>
                <w:rFonts w:ascii="Calibri" w:hAnsi="Calibri" w:cs="Calibri"/>
                <w:color w:val="000000"/>
                <w:sz w:val="20"/>
                <w:szCs w:val="20"/>
              </w:rPr>
              <w:t>Moss Brook</w:t>
            </w:r>
          </w:p>
        </w:tc>
        <w:tc>
          <w:tcPr>
            <w:tcW w:w="1260" w:type="dxa"/>
            <w:shd w:val="clear" w:color="auto" w:fill="auto"/>
            <w:noWrap/>
            <w:vAlign w:val="center"/>
          </w:tcPr>
          <w:p w:rsidRPr="00C940B6" w:rsidR="00C940B6" w:rsidP="00C940B6" w:rsidRDefault="00C940B6" w14:paraId="70641898" w14:textId="691C72F1">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99" w14:textId="037275B3">
            <w:pPr>
              <w:jc w:val="center"/>
              <w:rPr>
                <w:rFonts w:asciiTheme="minorHAnsi" w:hAnsiTheme="minorHAnsi" w:cstheme="minorHAnsi"/>
                <w:color w:val="000000"/>
                <w:sz w:val="20"/>
                <w:szCs w:val="20"/>
              </w:rPr>
            </w:pPr>
            <w:r w:rsidRPr="00C940B6">
              <w:rPr>
                <w:rFonts w:ascii="Calibri" w:hAnsi="Calibri" w:cs="Calibri"/>
                <w:color w:val="000000"/>
                <w:sz w:val="20"/>
                <w:szCs w:val="20"/>
              </w:rPr>
              <w:t>2</w:t>
            </w:r>
          </w:p>
        </w:tc>
        <w:tc>
          <w:tcPr>
            <w:tcW w:w="4408" w:type="dxa"/>
            <w:shd w:val="clear" w:color="auto" w:fill="auto"/>
            <w:vAlign w:val="center"/>
          </w:tcPr>
          <w:p w:rsidRPr="00C940B6" w:rsidR="00C940B6" w:rsidP="00C940B6" w:rsidRDefault="00C940B6" w14:paraId="7064189A" w14:textId="591A07F4">
            <w:pPr>
              <w:rPr>
                <w:rFonts w:asciiTheme="minorHAnsi" w:hAnsiTheme="minorHAnsi" w:cstheme="minorHAnsi"/>
                <w:color w:val="FF0000"/>
                <w:sz w:val="20"/>
                <w:szCs w:val="20"/>
              </w:rPr>
            </w:pPr>
            <w:r w:rsidRPr="00C940B6">
              <w:rPr>
                <w:rFonts w:ascii="Calibri" w:hAnsi="Calibri" w:cs="Calibri"/>
                <w:color w:val="000000"/>
                <w:sz w:val="20"/>
                <w:szCs w:val="20"/>
              </w:rPr>
              <w:t>[Wendell Road, Warwick]</w:t>
            </w:r>
          </w:p>
        </w:tc>
        <w:tc>
          <w:tcPr>
            <w:tcW w:w="990" w:type="dxa"/>
            <w:shd w:val="clear" w:color="auto" w:fill="auto"/>
            <w:noWrap/>
            <w:vAlign w:val="bottom"/>
          </w:tcPr>
          <w:p w:rsidRPr="00C940B6" w:rsidR="00C940B6" w:rsidP="00C940B6" w:rsidRDefault="00C940B6" w14:paraId="7064189B" w14:textId="56AFF0C2">
            <w:pPr>
              <w:jc w:val="center"/>
              <w:rPr>
                <w:rFonts w:asciiTheme="minorHAnsi" w:hAnsiTheme="minorHAnsi" w:cstheme="minorHAnsi"/>
                <w:color w:val="000000"/>
                <w:sz w:val="20"/>
                <w:szCs w:val="20"/>
              </w:rPr>
            </w:pPr>
            <w:r w:rsidRPr="00C940B6">
              <w:rPr>
                <w:rFonts w:ascii="Calibri" w:hAnsi="Calibri" w:cs="Calibri"/>
                <w:color w:val="000000"/>
                <w:sz w:val="20"/>
                <w:szCs w:val="20"/>
              </w:rPr>
              <w:t>42.61448</w:t>
            </w:r>
          </w:p>
        </w:tc>
        <w:tc>
          <w:tcPr>
            <w:tcW w:w="1080" w:type="dxa"/>
            <w:shd w:val="clear" w:color="auto" w:fill="auto"/>
            <w:noWrap/>
            <w:vAlign w:val="bottom"/>
          </w:tcPr>
          <w:p w:rsidRPr="00C940B6" w:rsidR="00C940B6" w:rsidP="00C940B6" w:rsidRDefault="00C940B6" w14:paraId="7064189C" w14:textId="36B42981">
            <w:pPr>
              <w:jc w:val="center"/>
              <w:rPr>
                <w:rFonts w:asciiTheme="minorHAnsi" w:hAnsiTheme="minorHAnsi" w:cstheme="minorHAnsi"/>
                <w:color w:val="000000"/>
                <w:sz w:val="20"/>
                <w:szCs w:val="20"/>
              </w:rPr>
            </w:pPr>
            <w:r w:rsidRPr="00C940B6">
              <w:rPr>
                <w:rFonts w:ascii="Calibri" w:hAnsi="Calibri" w:cs="Calibri"/>
                <w:color w:val="000000"/>
                <w:sz w:val="20"/>
                <w:szCs w:val="20"/>
              </w:rPr>
              <w:t>-72.35298</w:t>
            </w:r>
          </w:p>
        </w:tc>
      </w:tr>
      <w:tr w:rsidRPr="00905B1F" w:rsidR="00C940B6" w:rsidTr="00BF1ED3" w14:paraId="706418A6" w14:textId="4AAB60A8">
        <w:trPr>
          <w:gridAfter w:val="1"/>
          <w:wAfter w:w="31" w:type="dxa"/>
          <w:cantSplit/>
          <w:trHeight w:val="288"/>
        </w:trPr>
        <w:tc>
          <w:tcPr>
            <w:tcW w:w="1440" w:type="dxa"/>
            <w:shd w:val="clear" w:color="auto" w:fill="auto"/>
            <w:noWrap/>
            <w:vAlign w:val="center"/>
          </w:tcPr>
          <w:p w:rsidRPr="00C940B6" w:rsidR="00C940B6" w:rsidP="00C940B6" w:rsidRDefault="00000000" w14:paraId="7064189E" w14:textId="38A90A56">
            <w:pPr>
              <w:jc w:val="center"/>
              <w:rPr>
                <w:rFonts w:asciiTheme="minorHAnsi" w:hAnsiTheme="minorHAnsi" w:cstheme="minorHAnsi"/>
                <w:color w:val="0000FF"/>
                <w:sz w:val="20"/>
                <w:szCs w:val="20"/>
                <w:u w:val="single"/>
              </w:rPr>
            </w:pPr>
            <w:hyperlink w:tgtFrame="_parent" w:history="1" r:id="rId25">
              <w:r w:rsidRPr="00C940B6" w:rsidR="00C940B6">
                <w:rPr>
                  <w:rStyle w:val="Hyperlink"/>
                  <w:rFonts w:ascii="Calibri" w:hAnsi="Calibri" w:cs="Calibri"/>
                  <w:sz w:val="20"/>
                  <w:szCs w:val="20"/>
                </w:rPr>
                <w:t>OSG25</w:t>
              </w:r>
            </w:hyperlink>
          </w:p>
        </w:tc>
        <w:tc>
          <w:tcPr>
            <w:tcW w:w="899" w:type="dxa"/>
            <w:shd w:val="clear" w:color="auto" w:fill="auto"/>
            <w:vAlign w:val="center"/>
          </w:tcPr>
          <w:p w:rsidRPr="00C940B6" w:rsidR="00C940B6" w:rsidP="00C940B6" w:rsidRDefault="00C940B6" w14:paraId="2ACB6012" w14:textId="47FE623A">
            <w:pPr>
              <w:rPr>
                <w:rFonts w:asciiTheme="minorHAnsi" w:hAnsiTheme="minorHAnsi" w:cstheme="minorHAnsi"/>
                <w:color w:val="000000"/>
                <w:sz w:val="20"/>
                <w:szCs w:val="20"/>
              </w:rPr>
            </w:pPr>
            <w:r w:rsidRPr="00C940B6">
              <w:rPr>
                <w:rFonts w:ascii="Calibri" w:hAnsi="Calibri" w:cs="Calibri"/>
                <w:color w:val="000000"/>
                <w:sz w:val="20"/>
                <w:szCs w:val="20"/>
              </w:rPr>
              <w:t>W3347</w:t>
            </w:r>
          </w:p>
        </w:tc>
        <w:tc>
          <w:tcPr>
            <w:tcW w:w="1260" w:type="dxa"/>
            <w:shd w:val="clear" w:color="auto" w:fill="auto"/>
            <w:noWrap/>
            <w:vAlign w:val="center"/>
          </w:tcPr>
          <w:p w:rsidRPr="00C940B6" w:rsidR="00C940B6" w:rsidP="00C940B6" w:rsidRDefault="00C940B6" w14:paraId="7064189F" w14:textId="050B34DF">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8A0" w14:textId="19F814C6">
            <w:pPr>
              <w:rPr>
                <w:rFonts w:asciiTheme="minorHAnsi" w:hAnsiTheme="minorHAnsi" w:cstheme="minorHAnsi"/>
                <w:color w:val="000000"/>
                <w:sz w:val="20"/>
                <w:szCs w:val="20"/>
              </w:rPr>
            </w:pPr>
            <w:r w:rsidRPr="00C940B6">
              <w:rPr>
                <w:rFonts w:ascii="Calibri" w:hAnsi="Calibri" w:cs="Calibri"/>
                <w:color w:val="000000"/>
                <w:sz w:val="20"/>
                <w:szCs w:val="20"/>
              </w:rPr>
              <w:t>Osgood Brook</w:t>
            </w:r>
          </w:p>
        </w:tc>
        <w:tc>
          <w:tcPr>
            <w:tcW w:w="1260" w:type="dxa"/>
            <w:shd w:val="clear" w:color="auto" w:fill="auto"/>
            <w:noWrap/>
            <w:vAlign w:val="center"/>
          </w:tcPr>
          <w:p w:rsidRPr="00C940B6" w:rsidR="00C940B6" w:rsidP="00C940B6" w:rsidRDefault="00C940B6" w14:paraId="706418A1" w14:textId="5D41A786">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A2" w14:textId="3AC4B757">
            <w:pPr>
              <w:jc w:val="center"/>
              <w:rPr>
                <w:rFonts w:asciiTheme="minorHAnsi" w:hAnsiTheme="minorHAnsi" w:cstheme="minorHAnsi"/>
                <w:color w:val="000000"/>
                <w:sz w:val="20"/>
                <w:szCs w:val="20"/>
              </w:rPr>
            </w:pPr>
            <w:r w:rsidRPr="00C940B6">
              <w:rPr>
                <w:rFonts w:ascii="Calibri" w:hAnsi="Calibri" w:cs="Calibri"/>
                <w:color w:val="000000"/>
                <w:sz w:val="20"/>
                <w:szCs w:val="20"/>
              </w:rPr>
              <w:t>2</w:t>
            </w:r>
          </w:p>
        </w:tc>
        <w:tc>
          <w:tcPr>
            <w:tcW w:w="4408" w:type="dxa"/>
            <w:shd w:val="clear" w:color="auto" w:fill="auto"/>
            <w:vAlign w:val="center"/>
          </w:tcPr>
          <w:p w:rsidRPr="00C940B6" w:rsidR="00C940B6" w:rsidP="00C940B6" w:rsidRDefault="00C940B6" w14:paraId="706418A3" w14:textId="27BA6185">
            <w:pPr>
              <w:rPr>
                <w:rFonts w:asciiTheme="minorHAnsi" w:hAnsiTheme="minorHAnsi" w:cstheme="minorHAnsi"/>
                <w:color w:val="FF0000"/>
                <w:sz w:val="20"/>
                <w:szCs w:val="20"/>
              </w:rPr>
            </w:pPr>
            <w:r w:rsidRPr="00C940B6">
              <w:rPr>
                <w:rFonts w:ascii="Calibri" w:hAnsi="Calibri" w:cs="Calibri"/>
                <w:color w:val="000000"/>
                <w:sz w:val="20"/>
                <w:szCs w:val="20"/>
              </w:rPr>
              <w:t>[Wendell Depot Road (crossing nearest Route 2), Wendell]</w:t>
            </w:r>
          </w:p>
        </w:tc>
        <w:tc>
          <w:tcPr>
            <w:tcW w:w="990" w:type="dxa"/>
            <w:shd w:val="clear" w:color="auto" w:fill="auto"/>
            <w:noWrap/>
            <w:vAlign w:val="bottom"/>
          </w:tcPr>
          <w:p w:rsidRPr="00C940B6" w:rsidR="00C940B6" w:rsidP="00C940B6" w:rsidRDefault="00C940B6" w14:paraId="706418A4" w14:textId="343BE7C9">
            <w:pPr>
              <w:jc w:val="center"/>
              <w:rPr>
                <w:rFonts w:asciiTheme="minorHAnsi" w:hAnsiTheme="minorHAnsi" w:cstheme="minorHAnsi"/>
                <w:color w:val="000000"/>
                <w:sz w:val="20"/>
                <w:szCs w:val="20"/>
              </w:rPr>
            </w:pPr>
            <w:r w:rsidRPr="00C940B6">
              <w:rPr>
                <w:rFonts w:ascii="Calibri" w:hAnsi="Calibri" w:cs="Calibri"/>
                <w:color w:val="000000"/>
                <w:sz w:val="20"/>
                <w:szCs w:val="20"/>
              </w:rPr>
              <w:t>42.59367</w:t>
            </w:r>
          </w:p>
        </w:tc>
        <w:tc>
          <w:tcPr>
            <w:tcW w:w="1080" w:type="dxa"/>
            <w:shd w:val="clear" w:color="auto" w:fill="auto"/>
            <w:noWrap/>
            <w:vAlign w:val="bottom"/>
          </w:tcPr>
          <w:p w:rsidRPr="00C940B6" w:rsidR="00C940B6" w:rsidP="00C940B6" w:rsidRDefault="00C940B6" w14:paraId="706418A5" w14:textId="7937D3E5">
            <w:pPr>
              <w:jc w:val="center"/>
              <w:rPr>
                <w:rFonts w:asciiTheme="minorHAnsi" w:hAnsiTheme="minorHAnsi" w:cstheme="minorHAnsi"/>
                <w:color w:val="000000"/>
                <w:sz w:val="20"/>
                <w:szCs w:val="20"/>
              </w:rPr>
            </w:pPr>
            <w:r w:rsidRPr="00C940B6">
              <w:rPr>
                <w:rFonts w:ascii="Calibri" w:hAnsi="Calibri" w:cs="Calibri"/>
                <w:color w:val="000000"/>
                <w:sz w:val="20"/>
                <w:szCs w:val="20"/>
              </w:rPr>
              <w:t>-72.36602</w:t>
            </w:r>
          </w:p>
        </w:tc>
      </w:tr>
      <w:tr w:rsidRPr="00905B1F" w:rsidR="00C940B6" w:rsidTr="00BF1ED3" w14:paraId="706418AF" w14:textId="27FC6F6F">
        <w:trPr>
          <w:gridAfter w:val="1"/>
          <w:wAfter w:w="31" w:type="dxa"/>
          <w:cantSplit/>
          <w:trHeight w:val="300"/>
        </w:trPr>
        <w:tc>
          <w:tcPr>
            <w:tcW w:w="1440" w:type="dxa"/>
            <w:shd w:val="clear" w:color="auto" w:fill="auto"/>
            <w:noWrap/>
            <w:vAlign w:val="center"/>
          </w:tcPr>
          <w:p w:rsidRPr="00C940B6" w:rsidR="00C940B6" w:rsidP="00C940B6" w:rsidRDefault="00000000" w14:paraId="706418A7" w14:textId="6DC8FC23">
            <w:pPr>
              <w:jc w:val="center"/>
              <w:rPr>
                <w:rFonts w:asciiTheme="minorHAnsi" w:hAnsiTheme="minorHAnsi" w:cstheme="minorHAnsi"/>
                <w:color w:val="0000FF"/>
                <w:sz w:val="20"/>
                <w:szCs w:val="20"/>
                <w:u w:val="single"/>
              </w:rPr>
            </w:pPr>
            <w:hyperlink w:tgtFrame="_parent" w:history="1" r:id="rId26">
              <w:r w:rsidRPr="00C940B6" w:rsidR="00C940B6">
                <w:rPr>
                  <w:rStyle w:val="Hyperlink"/>
                  <w:rFonts w:ascii="Calibri" w:hAnsi="Calibri" w:cs="Calibri"/>
                  <w:sz w:val="20"/>
                  <w:szCs w:val="20"/>
                </w:rPr>
                <w:t>ORC26</w:t>
              </w:r>
            </w:hyperlink>
          </w:p>
        </w:tc>
        <w:tc>
          <w:tcPr>
            <w:tcW w:w="899" w:type="dxa"/>
            <w:shd w:val="clear" w:color="auto" w:fill="auto"/>
            <w:vAlign w:val="center"/>
          </w:tcPr>
          <w:p w:rsidRPr="00C940B6" w:rsidR="00C940B6" w:rsidP="00C940B6" w:rsidRDefault="00C940B6" w14:paraId="1A9F5EE0" w14:textId="527DC5F9">
            <w:pPr>
              <w:rPr>
                <w:rFonts w:asciiTheme="minorHAnsi" w:hAnsiTheme="minorHAnsi" w:cstheme="minorHAnsi"/>
                <w:color w:val="000000"/>
                <w:sz w:val="20"/>
                <w:szCs w:val="20"/>
              </w:rPr>
            </w:pPr>
            <w:r w:rsidRPr="00C940B6">
              <w:rPr>
                <w:rFonts w:ascii="Calibri" w:hAnsi="Calibri" w:cs="Calibri"/>
                <w:color w:val="000000"/>
                <w:sz w:val="20"/>
                <w:szCs w:val="20"/>
              </w:rPr>
              <w:t>W3348</w:t>
            </w:r>
          </w:p>
        </w:tc>
        <w:tc>
          <w:tcPr>
            <w:tcW w:w="1260" w:type="dxa"/>
            <w:shd w:val="clear" w:color="auto" w:fill="auto"/>
            <w:noWrap/>
            <w:vAlign w:val="center"/>
          </w:tcPr>
          <w:p w:rsidRPr="00C940B6" w:rsidR="00C940B6" w:rsidP="00C940B6" w:rsidRDefault="00C940B6" w14:paraId="706418A8" w14:textId="3E20B3A7">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8A9" w14:textId="0798F17A">
            <w:pPr>
              <w:rPr>
                <w:rFonts w:asciiTheme="minorHAnsi" w:hAnsiTheme="minorHAnsi" w:cstheme="minorHAnsi"/>
                <w:color w:val="000000"/>
                <w:sz w:val="20"/>
                <w:szCs w:val="20"/>
              </w:rPr>
            </w:pPr>
            <w:r w:rsidRPr="00C940B6">
              <w:rPr>
                <w:rFonts w:ascii="Calibri" w:hAnsi="Calibri" w:cs="Calibri"/>
                <w:color w:val="000000"/>
                <w:sz w:val="20"/>
                <w:szCs w:val="20"/>
              </w:rPr>
              <w:t>Orcutt Brook</w:t>
            </w:r>
          </w:p>
        </w:tc>
        <w:tc>
          <w:tcPr>
            <w:tcW w:w="1260" w:type="dxa"/>
            <w:shd w:val="clear" w:color="auto" w:fill="auto"/>
            <w:noWrap/>
            <w:vAlign w:val="center"/>
          </w:tcPr>
          <w:p w:rsidRPr="00C940B6" w:rsidR="00C940B6" w:rsidP="00C940B6" w:rsidRDefault="00C940B6" w14:paraId="706418AA" w14:textId="117486B4">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AB" w14:textId="3E604F67">
            <w:pPr>
              <w:jc w:val="center"/>
              <w:rPr>
                <w:rFonts w:asciiTheme="minorHAnsi" w:hAnsiTheme="minorHAnsi" w:cstheme="minorHAnsi"/>
                <w:color w:val="000000"/>
                <w:sz w:val="20"/>
                <w:szCs w:val="20"/>
              </w:rPr>
            </w:pPr>
            <w:r w:rsidRPr="00C940B6">
              <w:rPr>
                <w:rFonts w:ascii="Calibri" w:hAnsi="Calibri" w:cs="Calibri"/>
                <w:color w:val="000000"/>
                <w:sz w:val="20"/>
                <w:szCs w:val="20"/>
              </w:rPr>
              <w:t>2</w:t>
            </w:r>
          </w:p>
        </w:tc>
        <w:tc>
          <w:tcPr>
            <w:tcW w:w="4408" w:type="dxa"/>
            <w:shd w:val="clear" w:color="auto" w:fill="auto"/>
            <w:vAlign w:val="center"/>
          </w:tcPr>
          <w:p w:rsidRPr="00C940B6" w:rsidR="00C940B6" w:rsidP="00C940B6" w:rsidRDefault="00C940B6" w14:paraId="706418AC" w14:textId="0FD2FC1C">
            <w:pPr>
              <w:rPr>
                <w:rFonts w:asciiTheme="minorHAnsi" w:hAnsiTheme="minorHAnsi" w:cstheme="minorHAnsi"/>
                <w:color w:val="FF0000"/>
                <w:sz w:val="20"/>
                <w:szCs w:val="20"/>
              </w:rPr>
            </w:pPr>
            <w:r w:rsidRPr="00C940B6">
              <w:rPr>
                <w:rFonts w:ascii="Calibri" w:hAnsi="Calibri" w:cs="Calibri"/>
                <w:color w:val="000000"/>
                <w:sz w:val="20"/>
                <w:szCs w:val="20"/>
              </w:rPr>
              <w:t>[West Orange Road, Orange]</w:t>
            </w:r>
          </w:p>
        </w:tc>
        <w:tc>
          <w:tcPr>
            <w:tcW w:w="990" w:type="dxa"/>
            <w:shd w:val="clear" w:color="auto" w:fill="auto"/>
            <w:noWrap/>
            <w:vAlign w:val="bottom"/>
          </w:tcPr>
          <w:p w:rsidRPr="00C940B6" w:rsidR="00C940B6" w:rsidP="00C940B6" w:rsidRDefault="00C940B6" w14:paraId="706418AD" w14:textId="2C1E81E9">
            <w:pPr>
              <w:jc w:val="center"/>
              <w:rPr>
                <w:rFonts w:asciiTheme="minorHAnsi" w:hAnsiTheme="minorHAnsi" w:cstheme="minorHAnsi"/>
                <w:color w:val="000000"/>
                <w:sz w:val="20"/>
                <w:szCs w:val="20"/>
              </w:rPr>
            </w:pPr>
            <w:r w:rsidRPr="00C940B6">
              <w:rPr>
                <w:rFonts w:ascii="Calibri" w:hAnsi="Calibri" w:cs="Calibri"/>
                <w:color w:val="000000"/>
                <w:sz w:val="20"/>
                <w:szCs w:val="20"/>
              </w:rPr>
              <w:t>42.59871</w:t>
            </w:r>
          </w:p>
        </w:tc>
        <w:tc>
          <w:tcPr>
            <w:tcW w:w="1080" w:type="dxa"/>
            <w:shd w:val="clear" w:color="auto" w:fill="auto"/>
            <w:noWrap/>
            <w:vAlign w:val="bottom"/>
          </w:tcPr>
          <w:p w:rsidRPr="00C940B6" w:rsidR="00C940B6" w:rsidP="00C940B6" w:rsidRDefault="00C940B6" w14:paraId="706418AE" w14:textId="296A82EA">
            <w:pPr>
              <w:jc w:val="center"/>
              <w:rPr>
                <w:rFonts w:asciiTheme="minorHAnsi" w:hAnsiTheme="minorHAnsi" w:cstheme="minorHAnsi"/>
                <w:color w:val="000000"/>
                <w:sz w:val="20"/>
                <w:szCs w:val="20"/>
              </w:rPr>
            </w:pPr>
            <w:r w:rsidRPr="00C940B6">
              <w:rPr>
                <w:rFonts w:ascii="Calibri" w:hAnsi="Calibri" w:cs="Calibri"/>
                <w:color w:val="000000"/>
                <w:sz w:val="20"/>
                <w:szCs w:val="20"/>
              </w:rPr>
              <w:t>-72.34013</w:t>
            </w:r>
          </w:p>
        </w:tc>
      </w:tr>
      <w:tr w:rsidRPr="00905B1F" w:rsidR="00C940B6" w:rsidTr="00BF1ED3" w14:paraId="706418B8" w14:textId="2FD2974F">
        <w:trPr>
          <w:gridAfter w:val="1"/>
          <w:wAfter w:w="31" w:type="dxa"/>
          <w:cantSplit/>
          <w:trHeight w:val="300"/>
        </w:trPr>
        <w:tc>
          <w:tcPr>
            <w:tcW w:w="1440" w:type="dxa"/>
            <w:shd w:val="clear" w:color="auto" w:fill="auto"/>
            <w:noWrap/>
            <w:vAlign w:val="center"/>
          </w:tcPr>
          <w:p w:rsidRPr="00C940B6" w:rsidR="00C940B6" w:rsidP="00C940B6" w:rsidRDefault="00000000" w14:paraId="706418B0" w14:textId="762D187B">
            <w:pPr>
              <w:jc w:val="center"/>
              <w:rPr>
                <w:rFonts w:asciiTheme="minorHAnsi" w:hAnsiTheme="minorHAnsi" w:cstheme="minorHAnsi"/>
                <w:color w:val="0000FF"/>
                <w:sz w:val="20"/>
                <w:szCs w:val="20"/>
                <w:u w:val="single"/>
              </w:rPr>
            </w:pPr>
            <w:hyperlink w:tgtFrame="_parent" w:history="1" r:id="rId27">
              <w:r w:rsidRPr="00C940B6" w:rsidR="00C940B6">
                <w:rPr>
                  <w:rStyle w:val="Hyperlink"/>
                  <w:rFonts w:ascii="Calibri" w:hAnsi="Calibri" w:cs="Calibri"/>
                  <w:sz w:val="20"/>
                  <w:szCs w:val="20"/>
                </w:rPr>
                <w:t>WST27</w:t>
              </w:r>
            </w:hyperlink>
          </w:p>
        </w:tc>
        <w:tc>
          <w:tcPr>
            <w:tcW w:w="899" w:type="dxa"/>
            <w:shd w:val="clear" w:color="auto" w:fill="auto"/>
            <w:vAlign w:val="center"/>
          </w:tcPr>
          <w:p w:rsidRPr="00C940B6" w:rsidR="00C940B6" w:rsidP="00C940B6" w:rsidRDefault="00C940B6" w14:paraId="0BA652D8" w14:textId="3B111FD8">
            <w:pPr>
              <w:rPr>
                <w:rFonts w:asciiTheme="minorHAnsi" w:hAnsiTheme="minorHAnsi" w:cstheme="minorHAnsi"/>
                <w:color w:val="000000"/>
                <w:sz w:val="20"/>
                <w:szCs w:val="20"/>
              </w:rPr>
            </w:pPr>
            <w:r w:rsidRPr="00C940B6">
              <w:rPr>
                <w:rFonts w:ascii="Calibri" w:hAnsi="Calibri" w:cs="Calibri"/>
                <w:color w:val="000000"/>
                <w:sz w:val="20"/>
                <w:szCs w:val="20"/>
              </w:rPr>
              <w:t>W3349</w:t>
            </w:r>
          </w:p>
        </w:tc>
        <w:tc>
          <w:tcPr>
            <w:tcW w:w="1260" w:type="dxa"/>
            <w:shd w:val="clear" w:color="auto" w:fill="auto"/>
            <w:noWrap/>
            <w:vAlign w:val="center"/>
          </w:tcPr>
          <w:p w:rsidRPr="00C940B6" w:rsidR="00C940B6" w:rsidP="00C940B6" w:rsidRDefault="00C940B6" w14:paraId="706418B1" w14:textId="1AFF705F">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8B2" w14:textId="5486AA40">
            <w:pPr>
              <w:rPr>
                <w:rFonts w:asciiTheme="minorHAnsi" w:hAnsiTheme="minorHAnsi" w:cstheme="minorHAnsi"/>
                <w:color w:val="000000"/>
                <w:sz w:val="20"/>
                <w:szCs w:val="20"/>
              </w:rPr>
            </w:pPr>
            <w:r w:rsidRPr="00C940B6">
              <w:rPr>
                <w:rFonts w:ascii="Calibri" w:hAnsi="Calibri" w:cs="Calibri"/>
                <w:color w:val="000000"/>
                <w:sz w:val="20"/>
                <w:szCs w:val="20"/>
              </w:rPr>
              <w:t>West Brook</w:t>
            </w:r>
          </w:p>
        </w:tc>
        <w:tc>
          <w:tcPr>
            <w:tcW w:w="1260" w:type="dxa"/>
            <w:shd w:val="clear" w:color="auto" w:fill="auto"/>
            <w:noWrap/>
            <w:vAlign w:val="center"/>
          </w:tcPr>
          <w:p w:rsidRPr="00C940B6" w:rsidR="00C940B6" w:rsidP="00C940B6" w:rsidRDefault="00C940B6" w14:paraId="706418B3" w14:textId="4D3E4CDD">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B4" w14:textId="6A179E89">
            <w:pPr>
              <w:jc w:val="center"/>
              <w:rPr>
                <w:rFonts w:asciiTheme="minorHAnsi" w:hAnsiTheme="minorHAnsi" w:cstheme="minorHAnsi"/>
                <w:color w:val="000000"/>
                <w:sz w:val="20"/>
                <w:szCs w:val="20"/>
              </w:rPr>
            </w:pPr>
            <w:r w:rsidRPr="00C940B6">
              <w:rPr>
                <w:rFonts w:ascii="Calibri" w:hAnsi="Calibri" w:cs="Calibri"/>
                <w:color w:val="000000"/>
                <w:sz w:val="20"/>
                <w:szCs w:val="20"/>
              </w:rPr>
              <w:t>2</w:t>
            </w:r>
          </w:p>
        </w:tc>
        <w:tc>
          <w:tcPr>
            <w:tcW w:w="4408" w:type="dxa"/>
            <w:shd w:val="clear" w:color="auto" w:fill="auto"/>
            <w:vAlign w:val="center"/>
          </w:tcPr>
          <w:p w:rsidRPr="00C940B6" w:rsidR="00C940B6" w:rsidP="00C940B6" w:rsidRDefault="00C940B6" w14:paraId="706418B5" w14:textId="2729EF53">
            <w:pPr>
              <w:rPr>
                <w:rFonts w:asciiTheme="minorHAnsi" w:hAnsiTheme="minorHAnsi" w:cstheme="minorHAnsi"/>
                <w:color w:val="FF0000"/>
                <w:sz w:val="20"/>
                <w:szCs w:val="20"/>
              </w:rPr>
            </w:pPr>
            <w:r w:rsidRPr="00C940B6">
              <w:rPr>
                <w:rFonts w:ascii="Calibri" w:hAnsi="Calibri" w:cs="Calibri"/>
                <w:color w:val="000000"/>
                <w:sz w:val="20"/>
                <w:szCs w:val="20"/>
              </w:rPr>
              <w:t>[Brookside Road, Athol]</w:t>
            </w:r>
          </w:p>
        </w:tc>
        <w:tc>
          <w:tcPr>
            <w:tcW w:w="990" w:type="dxa"/>
            <w:shd w:val="clear" w:color="auto" w:fill="auto"/>
            <w:noWrap/>
            <w:vAlign w:val="bottom"/>
          </w:tcPr>
          <w:p w:rsidRPr="00C940B6" w:rsidR="00C940B6" w:rsidP="00C940B6" w:rsidRDefault="00C940B6" w14:paraId="706418B6" w14:textId="0ECEF8CE">
            <w:pPr>
              <w:jc w:val="center"/>
              <w:rPr>
                <w:rFonts w:asciiTheme="minorHAnsi" w:hAnsiTheme="minorHAnsi" w:cstheme="minorHAnsi"/>
                <w:color w:val="000000"/>
                <w:sz w:val="20"/>
                <w:szCs w:val="20"/>
              </w:rPr>
            </w:pPr>
            <w:r w:rsidRPr="00C940B6">
              <w:rPr>
                <w:rFonts w:ascii="Calibri" w:hAnsi="Calibri" w:cs="Calibri"/>
                <w:color w:val="000000"/>
                <w:sz w:val="20"/>
                <w:szCs w:val="20"/>
              </w:rPr>
              <w:t>42.57900</w:t>
            </w:r>
          </w:p>
        </w:tc>
        <w:tc>
          <w:tcPr>
            <w:tcW w:w="1080" w:type="dxa"/>
            <w:shd w:val="clear" w:color="auto" w:fill="auto"/>
            <w:noWrap/>
            <w:vAlign w:val="bottom"/>
          </w:tcPr>
          <w:p w:rsidRPr="00C940B6" w:rsidR="00C940B6" w:rsidP="00C940B6" w:rsidRDefault="00C940B6" w14:paraId="706418B7" w14:textId="352BAC69">
            <w:pPr>
              <w:jc w:val="center"/>
              <w:rPr>
                <w:rFonts w:asciiTheme="minorHAnsi" w:hAnsiTheme="minorHAnsi" w:cstheme="minorHAnsi"/>
                <w:color w:val="000000"/>
                <w:sz w:val="20"/>
                <w:szCs w:val="20"/>
              </w:rPr>
            </w:pPr>
            <w:r w:rsidRPr="00C940B6">
              <w:rPr>
                <w:rFonts w:ascii="Calibri" w:hAnsi="Calibri" w:cs="Calibri"/>
                <w:color w:val="000000"/>
                <w:sz w:val="20"/>
                <w:szCs w:val="20"/>
              </w:rPr>
              <w:t>-72.26129</w:t>
            </w:r>
          </w:p>
        </w:tc>
      </w:tr>
      <w:tr w:rsidRPr="00905B1F" w:rsidR="00C940B6" w:rsidTr="00BF1ED3" w14:paraId="706418C1" w14:textId="3B0FF44D">
        <w:trPr>
          <w:gridAfter w:val="1"/>
          <w:wAfter w:w="31" w:type="dxa"/>
          <w:cantSplit/>
          <w:trHeight w:val="300"/>
        </w:trPr>
        <w:tc>
          <w:tcPr>
            <w:tcW w:w="1440" w:type="dxa"/>
            <w:shd w:val="clear" w:color="auto" w:fill="auto"/>
            <w:noWrap/>
            <w:vAlign w:val="center"/>
          </w:tcPr>
          <w:p w:rsidRPr="00C940B6" w:rsidR="00C940B6" w:rsidP="00C940B6" w:rsidRDefault="00000000" w14:paraId="706418B9" w14:textId="67820D1C">
            <w:pPr>
              <w:jc w:val="center"/>
              <w:rPr>
                <w:rFonts w:asciiTheme="minorHAnsi" w:hAnsiTheme="minorHAnsi" w:cstheme="minorHAnsi"/>
                <w:color w:val="0000FF"/>
                <w:sz w:val="20"/>
                <w:szCs w:val="20"/>
                <w:u w:val="single"/>
              </w:rPr>
            </w:pPr>
            <w:hyperlink w:tgtFrame="_parent" w:history="1" r:id="rId28">
              <w:r w:rsidRPr="00C940B6" w:rsidR="00C940B6">
                <w:rPr>
                  <w:rStyle w:val="Hyperlink"/>
                  <w:rFonts w:ascii="Calibri" w:hAnsi="Calibri" w:cs="Calibri"/>
                  <w:sz w:val="20"/>
                  <w:szCs w:val="20"/>
                </w:rPr>
                <w:t>RIC28</w:t>
              </w:r>
            </w:hyperlink>
          </w:p>
        </w:tc>
        <w:tc>
          <w:tcPr>
            <w:tcW w:w="899" w:type="dxa"/>
            <w:shd w:val="clear" w:color="auto" w:fill="auto"/>
            <w:vAlign w:val="center"/>
          </w:tcPr>
          <w:p w:rsidRPr="00C940B6" w:rsidR="00C940B6" w:rsidP="00C940B6" w:rsidRDefault="00C940B6" w14:paraId="4936A496" w14:textId="033DEAA1">
            <w:pPr>
              <w:rPr>
                <w:rFonts w:asciiTheme="minorHAnsi" w:hAnsiTheme="minorHAnsi" w:cstheme="minorHAnsi"/>
                <w:color w:val="000000"/>
                <w:sz w:val="20"/>
                <w:szCs w:val="20"/>
              </w:rPr>
            </w:pPr>
            <w:r w:rsidRPr="00C940B6">
              <w:rPr>
                <w:rFonts w:ascii="Calibri" w:hAnsi="Calibri" w:cs="Calibri"/>
                <w:color w:val="000000"/>
                <w:sz w:val="20"/>
                <w:szCs w:val="20"/>
              </w:rPr>
              <w:t>W3350</w:t>
            </w:r>
          </w:p>
        </w:tc>
        <w:tc>
          <w:tcPr>
            <w:tcW w:w="1260" w:type="dxa"/>
            <w:shd w:val="clear" w:color="auto" w:fill="auto"/>
            <w:noWrap/>
            <w:vAlign w:val="center"/>
          </w:tcPr>
          <w:p w:rsidRPr="00C940B6" w:rsidR="00C940B6" w:rsidP="00C940B6" w:rsidRDefault="00C940B6" w14:paraId="706418BA" w14:textId="795ED4D6">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8BB" w14:textId="46181858">
            <w:pPr>
              <w:rPr>
                <w:rFonts w:asciiTheme="minorHAnsi" w:hAnsiTheme="minorHAnsi" w:cstheme="minorHAnsi"/>
                <w:color w:val="000000"/>
                <w:sz w:val="20"/>
                <w:szCs w:val="20"/>
              </w:rPr>
            </w:pPr>
            <w:r w:rsidRPr="00C940B6">
              <w:rPr>
                <w:rFonts w:ascii="Calibri" w:hAnsi="Calibri" w:cs="Calibri"/>
                <w:color w:val="000000"/>
                <w:sz w:val="20"/>
                <w:szCs w:val="20"/>
              </w:rPr>
              <w:t>Riceville Brook</w:t>
            </w:r>
          </w:p>
        </w:tc>
        <w:tc>
          <w:tcPr>
            <w:tcW w:w="1260" w:type="dxa"/>
            <w:shd w:val="clear" w:color="auto" w:fill="auto"/>
            <w:noWrap/>
            <w:vAlign w:val="center"/>
          </w:tcPr>
          <w:p w:rsidRPr="00C940B6" w:rsidR="00C940B6" w:rsidP="00C940B6" w:rsidRDefault="00C940B6" w14:paraId="706418BC" w14:textId="256AC974">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BD" w14:textId="0CBF26AF">
            <w:pPr>
              <w:jc w:val="center"/>
              <w:rPr>
                <w:rFonts w:asciiTheme="minorHAnsi" w:hAnsiTheme="minorHAnsi" w:cstheme="minorHAnsi"/>
                <w:color w:val="000000"/>
                <w:sz w:val="20"/>
                <w:szCs w:val="20"/>
              </w:rPr>
            </w:pPr>
            <w:r w:rsidRPr="00C940B6">
              <w:rPr>
                <w:rFonts w:ascii="Calibri" w:hAnsi="Calibri" w:cs="Calibri"/>
                <w:color w:val="000000"/>
                <w:sz w:val="20"/>
                <w:szCs w:val="20"/>
              </w:rPr>
              <w:t>2</w:t>
            </w:r>
          </w:p>
        </w:tc>
        <w:tc>
          <w:tcPr>
            <w:tcW w:w="4408" w:type="dxa"/>
            <w:shd w:val="clear" w:color="auto" w:fill="auto"/>
            <w:vAlign w:val="center"/>
          </w:tcPr>
          <w:p w:rsidRPr="00C940B6" w:rsidR="00C940B6" w:rsidP="00C940B6" w:rsidRDefault="00C940B6" w14:paraId="706418BE" w14:textId="1C3BBC40">
            <w:pPr>
              <w:rPr>
                <w:rFonts w:asciiTheme="minorHAnsi" w:hAnsiTheme="minorHAnsi" w:cstheme="minorHAnsi"/>
                <w:color w:val="FF0000"/>
                <w:sz w:val="20"/>
                <w:szCs w:val="20"/>
              </w:rPr>
            </w:pPr>
            <w:r w:rsidRPr="00C940B6">
              <w:rPr>
                <w:rFonts w:ascii="Calibri" w:hAnsi="Calibri" w:cs="Calibri"/>
                <w:color w:val="000000"/>
                <w:sz w:val="20"/>
                <w:szCs w:val="20"/>
              </w:rPr>
              <w:t>[South Athol Road, Athol]</w:t>
            </w:r>
          </w:p>
        </w:tc>
        <w:tc>
          <w:tcPr>
            <w:tcW w:w="990" w:type="dxa"/>
            <w:shd w:val="clear" w:color="auto" w:fill="auto"/>
            <w:noWrap/>
            <w:vAlign w:val="bottom"/>
          </w:tcPr>
          <w:p w:rsidRPr="00C940B6" w:rsidR="00C940B6" w:rsidP="00C940B6" w:rsidRDefault="00C940B6" w14:paraId="706418BF" w14:textId="3AB1B153">
            <w:pPr>
              <w:jc w:val="center"/>
              <w:rPr>
                <w:rFonts w:asciiTheme="minorHAnsi" w:hAnsiTheme="minorHAnsi" w:cstheme="minorHAnsi"/>
                <w:color w:val="000000"/>
                <w:sz w:val="20"/>
                <w:szCs w:val="20"/>
              </w:rPr>
            </w:pPr>
            <w:r w:rsidRPr="00C940B6">
              <w:rPr>
                <w:rFonts w:ascii="Calibri" w:hAnsi="Calibri" w:cs="Calibri"/>
                <w:color w:val="000000"/>
                <w:sz w:val="20"/>
                <w:szCs w:val="20"/>
              </w:rPr>
              <w:t>42.53797</w:t>
            </w:r>
          </w:p>
        </w:tc>
        <w:tc>
          <w:tcPr>
            <w:tcW w:w="1080" w:type="dxa"/>
            <w:shd w:val="clear" w:color="auto" w:fill="auto"/>
            <w:noWrap/>
            <w:vAlign w:val="bottom"/>
          </w:tcPr>
          <w:p w:rsidRPr="00C940B6" w:rsidR="00C940B6" w:rsidP="00C940B6" w:rsidRDefault="00C940B6" w14:paraId="706418C0" w14:textId="4DECA155">
            <w:pPr>
              <w:jc w:val="center"/>
              <w:rPr>
                <w:rFonts w:asciiTheme="minorHAnsi" w:hAnsiTheme="minorHAnsi" w:cstheme="minorHAnsi"/>
                <w:color w:val="000000"/>
                <w:sz w:val="20"/>
                <w:szCs w:val="20"/>
              </w:rPr>
            </w:pPr>
            <w:r w:rsidRPr="00C940B6">
              <w:rPr>
                <w:rFonts w:ascii="Calibri" w:hAnsi="Calibri" w:cs="Calibri"/>
                <w:color w:val="000000"/>
                <w:sz w:val="20"/>
                <w:szCs w:val="20"/>
              </w:rPr>
              <w:t>-72.24731</w:t>
            </w:r>
          </w:p>
        </w:tc>
      </w:tr>
      <w:tr w:rsidRPr="00905B1F" w:rsidR="00C940B6" w:rsidTr="00BF1ED3" w14:paraId="706418CA" w14:textId="04D2320A">
        <w:trPr>
          <w:gridAfter w:val="1"/>
          <w:wAfter w:w="31" w:type="dxa"/>
          <w:cantSplit/>
          <w:trHeight w:val="300"/>
        </w:trPr>
        <w:tc>
          <w:tcPr>
            <w:tcW w:w="1440" w:type="dxa"/>
            <w:shd w:val="clear" w:color="auto" w:fill="auto"/>
            <w:noWrap/>
            <w:vAlign w:val="center"/>
          </w:tcPr>
          <w:p w:rsidRPr="00C940B6" w:rsidR="00C940B6" w:rsidP="00C940B6" w:rsidRDefault="00000000" w14:paraId="706418C2" w14:textId="09F60E1A">
            <w:pPr>
              <w:jc w:val="center"/>
              <w:rPr>
                <w:rFonts w:asciiTheme="minorHAnsi" w:hAnsiTheme="minorHAnsi" w:cstheme="minorHAnsi"/>
                <w:color w:val="0000FF"/>
                <w:sz w:val="20"/>
                <w:szCs w:val="20"/>
                <w:u w:val="single"/>
              </w:rPr>
            </w:pPr>
            <w:hyperlink w:tgtFrame="_parent" w:history="1" r:id="rId29">
              <w:r w:rsidRPr="00C940B6" w:rsidR="00C940B6">
                <w:rPr>
                  <w:rStyle w:val="Hyperlink"/>
                  <w:rFonts w:ascii="Calibri" w:hAnsi="Calibri" w:cs="Calibri"/>
                  <w:sz w:val="20"/>
                  <w:szCs w:val="20"/>
                </w:rPr>
                <w:t>NEL29</w:t>
              </w:r>
            </w:hyperlink>
          </w:p>
        </w:tc>
        <w:tc>
          <w:tcPr>
            <w:tcW w:w="899" w:type="dxa"/>
            <w:shd w:val="clear" w:color="auto" w:fill="auto"/>
            <w:vAlign w:val="center"/>
          </w:tcPr>
          <w:p w:rsidRPr="00C940B6" w:rsidR="00C940B6" w:rsidP="00C940B6" w:rsidRDefault="00C940B6" w14:paraId="64509753" w14:textId="3F87B537">
            <w:pPr>
              <w:rPr>
                <w:rFonts w:asciiTheme="minorHAnsi" w:hAnsiTheme="minorHAnsi" w:cstheme="minorHAnsi"/>
                <w:color w:val="000000"/>
                <w:sz w:val="20"/>
                <w:szCs w:val="20"/>
              </w:rPr>
            </w:pPr>
            <w:r w:rsidRPr="00C940B6">
              <w:rPr>
                <w:rFonts w:ascii="Calibri" w:hAnsi="Calibri" w:cs="Calibri"/>
                <w:color w:val="000000"/>
                <w:sz w:val="20"/>
                <w:szCs w:val="20"/>
              </w:rPr>
              <w:t>W3351</w:t>
            </w:r>
          </w:p>
        </w:tc>
        <w:tc>
          <w:tcPr>
            <w:tcW w:w="1260" w:type="dxa"/>
            <w:shd w:val="clear" w:color="auto" w:fill="auto"/>
            <w:noWrap/>
            <w:vAlign w:val="center"/>
          </w:tcPr>
          <w:p w:rsidRPr="00C940B6" w:rsidR="00C940B6" w:rsidP="00C940B6" w:rsidRDefault="00C940B6" w14:paraId="706418C3" w14:textId="543FDA8B">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8C4" w14:textId="30AFDEFD">
            <w:pPr>
              <w:rPr>
                <w:rFonts w:asciiTheme="minorHAnsi" w:hAnsiTheme="minorHAnsi" w:cstheme="minorHAnsi"/>
                <w:color w:val="000000"/>
                <w:sz w:val="20"/>
                <w:szCs w:val="20"/>
              </w:rPr>
            </w:pPr>
            <w:r w:rsidRPr="00C940B6">
              <w:rPr>
                <w:rFonts w:ascii="Calibri" w:hAnsi="Calibri" w:cs="Calibri"/>
                <w:color w:val="000000"/>
                <w:sz w:val="20"/>
                <w:szCs w:val="20"/>
              </w:rPr>
              <w:t>Nelson Brook</w:t>
            </w:r>
          </w:p>
        </w:tc>
        <w:tc>
          <w:tcPr>
            <w:tcW w:w="1260" w:type="dxa"/>
            <w:shd w:val="clear" w:color="auto" w:fill="auto"/>
            <w:noWrap/>
            <w:vAlign w:val="center"/>
          </w:tcPr>
          <w:p w:rsidRPr="00C940B6" w:rsidR="00C940B6" w:rsidP="00C940B6" w:rsidRDefault="00C940B6" w14:paraId="706418C5" w14:textId="660A573D">
            <w:pPr>
              <w:rPr>
                <w:rFonts w:asciiTheme="minorHAnsi" w:hAnsiTheme="minorHAnsi" w:cstheme="minorHAnsi"/>
                <w:color w:val="000000"/>
                <w:sz w:val="20"/>
                <w:szCs w:val="20"/>
              </w:rPr>
            </w:pPr>
            <w:r w:rsidRPr="00C940B6">
              <w:rPr>
                <w:rFonts w:ascii="Calibri" w:hAnsi="Calibri" w:cs="Calibri"/>
                <w:color w:val="000000"/>
                <w:sz w:val="20"/>
                <w:szCs w:val="20"/>
              </w:rPr>
              <w:t>Millers</w:t>
            </w:r>
          </w:p>
        </w:tc>
        <w:tc>
          <w:tcPr>
            <w:tcW w:w="810" w:type="dxa"/>
            <w:shd w:val="clear" w:color="auto" w:fill="auto"/>
            <w:noWrap/>
            <w:vAlign w:val="center"/>
          </w:tcPr>
          <w:p w:rsidRPr="00C940B6" w:rsidR="00C940B6" w:rsidP="00C940B6" w:rsidRDefault="00C940B6" w14:paraId="706418C6" w14:textId="35C1BC5E">
            <w:pPr>
              <w:jc w:val="center"/>
              <w:rPr>
                <w:rFonts w:asciiTheme="minorHAnsi" w:hAnsiTheme="minorHAnsi" w:cstheme="minorHAnsi"/>
                <w:color w:val="000000"/>
                <w:sz w:val="20"/>
                <w:szCs w:val="20"/>
              </w:rPr>
            </w:pPr>
            <w:r w:rsidRPr="00C940B6">
              <w:rPr>
                <w:rFonts w:ascii="Calibri" w:hAnsi="Calibri" w:cs="Calibri"/>
                <w:color w:val="000000"/>
                <w:sz w:val="20"/>
                <w:szCs w:val="20"/>
              </w:rPr>
              <w:t>2</w:t>
            </w:r>
          </w:p>
        </w:tc>
        <w:tc>
          <w:tcPr>
            <w:tcW w:w="4408" w:type="dxa"/>
            <w:shd w:val="clear" w:color="auto" w:fill="auto"/>
            <w:vAlign w:val="center"/>
          </w:tcPr>
          <w:p w:rsidRPr="00C940B6" w:rsidR="00C940B6" w:rsidP="00C940B6" w:rsidRDefault="00C940B6" w14:paraId="706418C7" w14:textId="646429A1">
            <w:pPr>
              <w:rPr>
                <w:rFonts w:asciiTheme="minorHAnsi" w:hAnsiTheme="minorHAnsi" w:cstheme="minorHAnsi"/>
                <w:color w:val="FF0000"/>
                <w:sz w:val="20"/>
                <w:szCs w:val="20"/>
              </w:rPr>
            </w:pPr>
            <w:r w:rsidRPr="00C940B6">
              <w:rPr>
                <w:rFonts w:ascii="Calibri" w:hAnsi="Calibri" w:cs="Calibri"/>
                <w:color w:val="000000"/>
                <w:sz w:val="20"/>
                <w:szCs w:val="20"/>
              </w:rPr>
              <w:t>[Nelson Road, Petersham]</w:t>
            </w:r>
          </w:p>
        </w:tc>
        <w:tc>
          <w:tcPr>
            <w:tcW w:w="990" w:type="dxa"/>
            <w:shd w:val="clear" w:color="auto" w:fill="auto"/>
            <w:noWrap/>
            <w:vAlign w:val="bottom"/>
          </w:tcPr>
          <w:p w:rsidRPr="00C940B6" w:rsidR="00C940B6" w:rsidP="00C940B6" w:rsidRDefault="00C940B6" w14:paraId="706418C8" w14:textId="719DEA44">
            <w:pPr>
              <w:jc w:val="center"/>
              <w:rPr>
                <w:rFonts w:asciiTheme="minorHAnsi" w:hAnsiTheme="minorHAnsi" w:cstheme="minorHAnsi"/>
                <w:color w:val="000000"/>
                <w:sz w:val="20"/>
                <w:szCs w:val="20"/>
              </w:rPr>
            </w:pPr>
            <w:r w:rsidRPr="00C940B6">
              <w:rPr>
                <w:rFonts w:ascii="Calibri" w:hAnsi="Calibri" w:cs="Calibri"/>
                <w:color w:val="000000"/>
                <w:sz w:val="20"/>
                <w:szCs w:val="20"/>
              </w:rPr>
              <w:t>42.53315</w:t>
            </w:r>
          </w:p>
        </w:tc>
        <w:tc>
          <w:tcPr>
            <w:tcW w:w="1080" w:type="dxa"/>
            <w:shd w:val="clear" w:color="auto" w:fill="auto"/>
            <w:noWrap/>
            <w:vAlign w:val="bottom"/>
          </w:tcPr>
          <w:p w:rsidRPr="00C940B6" w:rsidR="00C940B6" w:rsidP="00C940B6" w:rsidRDefault="00C940B6" w14:paraId="706418C9" w14:textId="5231184E">
            <w:pPr>
              <w:jc w:val="center"/>
              <w:rPr>
                <w:rFonts w:asciiTheme="minorHAnsi" w:hAnsiTheme="minorHAnsi" w:cstheme="minorHAnsi"/>
                <w:color w:val="000000"/>
                <w:sz w:val="20"/>
                <w:szCs w:val="20"/>
              </w:rPr>
            </w:pPr>
            <w:r w:rsidRPr="00C940B6">
              <w:rPr>
                <w:rFonts w:ascii="Calibri" w:hAnsi="Calibri" w:cs="Calibri"/>
                <w:color w:val="000000"/>
                <w:sz w:val="20"/>
                <w:szCs w:val="20"/>
              </w:rPr>
              <w:t>-72.21116</w:t>
            </w:r>
          </w:p>
        </w:tc>
      </w:tr>
      <w:tr w:rsidRPr="00905B1F" w:rsidR="00C940B6" w:rsidTr="00BF1ED3" w14:paraId="706418D3" w14:textId="35A09DC6">
        <w:trPr>
          <w:gridAfter w:val="1"/>
          <w:wAfter w:w="31" w:type="dxa"/>
          <w:cantSplit/>
          <w:trHeight w:val="300"/>
        </w:trPr>
        <w:tc>
          <w:tcPr>
            <w:tcW w:w="1440" w:type="dxa"/>
            <w:shd w:val="clear" w:color="auto" w:fill="auto"/>
            <w:noWrap/>
            <w:vAlign w:val="center"/>
          </w:tcPr>
          <w:p w:rsidRPr="00C940B6" w:rsidR="00C940B6" w:rsidP="00C940B6" w:rsidRDefault="00000000" w14:paraId="706418CB" w14:textId="407E4DDD">
            <w:pPr>
              <w:jc w:val="center"/>
              <w:rPr>
                <w:rFonts w:asciiTheme="minorHAnsi" w:hAnsiTheme="minorHAnsi" w:cstheme="minorHAnsi"/>
                <w:color w:val="0000FF"/>
                <w:sz w:val="20"/>
                <w:szCs w:val="20"/>
                <w:u w:val="single"/>
              </w:rPr>
            </w:pPr>
            <w:hyperlink w:tgtFrame="_parent" w:history="1" r:id="rId30">
              <w:r w:rsidRPr="00C940B6" w:rsidR="00C940B6">
                <w:rPr>
                  <w:rStyle w:val="Hyperlink"/>
                  <w:rFonts w:ascii="Calibri" w:hAnsi="Calibri" w:cs="Calibri"/>
                  <w:sz w:val="20"/>
                  <w:szCs w:val="20"/>
                </w:rPr>
                <w:t>HIN33</w:t>
              </w:r>
            </w:hyperlink>
          </w:p>
        </w:tc>
        <w:tc>
          <w:tcPr>
            <w:tcW w:w="899" w:type="dxa"/>
            <w:shd w:val="clear" w:color="auto" w:fill="auto"/>
            <w:vAlign w:val="center"/>
          </w:tcPr>
          <w:p w:rsidRPr="00C940B6" w:rsidR="00C940B6" w:rsidP="00C940B6" w:rsidRDefault="00C940B6" w14:paraId="239D4C0C" w14:textId="487DF5D8">
            <w:pPr>
              <w:rPr>
                <w:rFonts w:asciiTheme="minorHAnsi" w:hAnsiTheme="minorHAnsi" w:cstheme="minorHAnsi"/>
                <w:color w:val="000000"/>
                <w:sz w:val="20"/>
                <w:szCs w:val="20"/>
              </w:rPr>
            </w:pPr>
            <w:r w:rsidRPr="00C940B6">
              <w:rPr>
                <w:rFonts w:ascii="Calibri" w:hAnsi="Calibri" w:cs="Calibri"/>
                <w:color w:val="000000"/>
                <w:sz w:val="20"/>
                <w:szCs w:val="20"/>
              </w:rPr>
              <w:t>W1346</w:t>
            </w:r>
          </w:p>
        </w:tc>
        <w:tc>
          <w:tcPr>
            <w:tcW w:w="1260" w:type="dxa"/>
            <w:shd w:val="clear" w:color="auto" w:fill="auto"/>
            <w:noWrap/>
            <w:vAlign w:val="center"/>
          </w:tcPr>
          <w:p w:rsidRPr="00C940B6" w:rsidR="00C940B6" w:rsidP="00C940B6" w:rsidRDefault="00C940B6" w14:paraId="706418CC" w14:textId="234D4227">
            <w:pPr>
              <w:jc w:val="center"/>
              <w:rPr>
                <w:rFonts w:asciiTheme="minorHAnsi" w:hAnsiTheme="minorHAnsi" w:cstheme="minorHAnsi"/>
                <w:color w:val="000000"/>
                <w:sz w:val="20"/>
                <w:szCs w:val="20"/>
              </w:rPr>
            </w:pPr>
            <w:r w:rsidRPr="00C940B6">
              <w:rPr>
                <w:rFonts w:ascii="Calibri" w:hAnsi="Calibri" w:cs="Calibri"/>
                <w:color w:val="000000"/>
                <w:sz w:val="20"/>
                <w:szCs w:val="20"/>
              </w:rPr>
              <w:t>MA33-21</w:t>
            </w:r>
          </w:p>
        </w:tc>
        <w:tc>
          <w:tcPr>
            <w:tcW w:w="2253" w:type="dxa"/>
            <w:shd w:val="clear" w:color="auto" w:fill="auto"/>
            <w:noWrap/>
            <w:vAlign w:val="center"/>
          </w:tcPr>
          <w:p w:rsidRPr="00C940B6" w:rsidR="00C940B6" w:rsidP="00C940B6" w:rsidRDefault="00C940B6" w14:paraId="706418CD" w14:textId="65EF8E1C">
            <w:pPr>
              <w:rPr>
                <w:rFonts w:asciiTheme="minorHAnsi" w:hAnsiTheme="minorHAnsi" w:cstheme="minorHAnsi"/>
                <w:color w:val="000000"/>
                <w:sz w:val="20"/>
                <w:szCs w:val="20"/>
              </w:rPr>
            </w:pPr>
            <w:r w:rsidRPr="00C940B6">
              <w:rPr>
                <w:rFonts w:ascii="Calibri" w:hAnsi="Calibri" w:cs="Calibri"/>
                <w:color w:val="000000"/>
                <w:sz w:val="20"/>
                <w:szCs w:val="20"/>
              </w:rPr>
              <w:t>Hinsdale Brook</w:t>
            </w:r>
          </w:p>
        </w:tc>
        <w:tc>
          <w:tcPr>
            <w:tcW w:w="1260" w:type="dxa"/>
            <w:shd w:val="clear" w:color="auto" w:fill="auto"/>
            <w:noWrap/>
            <w:vAlign w:val="center"/>
          </w:tcPr>
          <w:p w:rsidRPr="00C940B6" w:rsidR="00C940B6" w:rsidP="00C940B6" w:rsidRDefault="00C940B6" w14:paraId="706418CE" w14:textId="322BAE00">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8CF" w14:textId="50BF0A12">
            <w:pPr>
              <w:jc w:val="center"/>
              <w:rPr>
                <w:rFonts w:asciiTheme="minorHAnsi" w:hAnsiTheme="minorHAnsi" w:cstheme="minorHAnsi"/>
                <w:color w:val="000000"/>
                <w:sz w:val="20"/>
                <w:szCs w:val="20"/>
              </w:rPr>
            </w:pPr>
            <w:r w:rsidRPr="00C940B6">
              <w:rPr>
                <w:rFonts w:ascii="Calibri" w:hAnsi="Calibri" w:cs="Calibri"/>
                <w:color w:val="000000"/>
                <w:sz w:val="20"/>
                <w:szCs w:val="20"/>
              </w:rPr>
              <w:t>3</w:t>
            </w:r>
          </w:p>
        </w:tc>
        <w:tc>
          <w:tcPr>
            <w:tcW w:w="4408" w:type="dxa"/>
            <w:shd w:val="clear" w:color="auto" w:fill="auto"/>
            <w:vAlign w:val="center"/>
          </w:tcPr>
          <w:p w:rsidRPr="00C940B6" w:rsidR="00C940B6" w:rsidP="00C940B6" w:rsidRDefault="00C940B6" w14:paraId="706418D0" w14:textId="726E1DD4">
            <w:pPr>
              <w:rPr>
                <w:rFonts w:asciiTheme="minorHAnsi" w:hAnsiTheme="minorHAnsi" w:cstheme="minorHAnsi"/>
                <w:color w:val="FF0000"/>
                <w:sz w:val="20"/>
                <w:szCs w:val="20"/>
              </w:rPr>
            </w:pPr>
            <w:r w:rsidRPr="00C940B6">
              <w:rPr>
                <w:rFonts w:ascii="Calibri" w:hAnsi="Calibri" w:cs="Calibri"/>
                <w:color w:val="000000"/>
                <w:sz w:val="20"/>
                <w:szCs w:val="20"/>
              </w:rPr>
              <w:t>[Green River Road, Greenfield (</w:t>
            </w:r>
            <w:r w:rsidRPr="00C940B6" w:rsidR="0099316D">
              <w:rPr>
                <w:rFonts w:ascii="Calibri" w:hAnsi="Calibri" w:cs="Calibri"/>
                <w:color w:val="000000"/>
                <w:sz w:val="20"/>
                <w:szCs w:val="20"/>
              </w:rPr>
              <w:t>downstream</w:t>
            </w:r>
            <w:r w:rsidRPr="00C940B6">
              <w:rPr>
                <w:rFonts w:ascii="Calibri" w:hAnsi="Calibri" w:cs="Calibri"/>
                <w:color w:val="000000"/>
                <w:sz w:val="20"/>
                <w:szCs w:val="20"/>
              </w:rPr>
              <w:t xml:space="preserve"> of storm water swale and discharge pipes)]</w:t>
            </w:r>
          </w:p>
        </w:tc>
        <w:tc>
          <w:tcPr>
            <w:tcW w:w="990" w:type="dxa"/>
            <w:shd w:val="clear" w:color="auto" w:fill="auto"/>
            <w:noWrap/>
            <w:vAlign w:val="center"/>
          </w:tcPr>
          <w:p w:rsidRPr="00C940B6" w:rsidR="00C940B6" w:rsidP="00C940B6" w:rsidRDefault="00C940B6" w14:paraId="706418D1" w14:textId="23C4DE1A">
            <w:pPr>
              <w:jc w:val="center"/>
              <w:rPr>
                <w:rFonts w:asciiTheme="minorHAnsi" w:hAnsiTheme="minorHAnsi" w:cstheme="minorHAnsi"/>
                <w:color w:val="000000"/>
                <w:sz w:val="20"/>
                <w:szCs w:val="20"/>
              </w:rPr>
            </w:pPr>
            <w:r w:rsidRPr="00C940B6">
              <w:rPr>
                <w:rFonts w:ascii="Calibri" w:hAnsi="Calibri" w:cs="Calibri"/>
                <w:color w:val="000000"/>
                <w:sz w:val="20"/>
                <w:szCs w:val="20"/>
              </w:rPr>
              <w:t>42.62278</w:t>
            </w:r>
          </w:p>
        </w:tc>
        <w:tc>
          <w:tcPr>
            <w:tcW w:w="1080" w:type="dxa"/>
            <w:shd w:val="clear" w:color="auto" w:fill="auto"/>
            <w:noWrap/>
            <w:vAlign w:val="center"/>
          </w:tcPr>
          <w:p w:rsidRPr="00C940B6" w:rsidR="00C940B6" w:rsidP="00C940B6" w:rsidRDefault="00C940B6" w14:paraId="706418D2" w14:textId="5289632F">
            <w:pPr>
              <w:jc w:val="center"/>
              <w:rPr>
                <w:rFonts w:asciiTheme="minorHAnsi" w:hAnsiTheme="minorHAnsi" w:cstheme="minorHAnsi"/>
                <w:color w:val="000000"/>
                <w:sz w:val="20"/>
                <w:szCs w:val="20"/>
              </w:rPr>
            </w:pPr>
            <w:r w:rsidRPr="00C940B6">
              <w:rPr>
                <w:rFonts w:ascii="Calibri" w:hAnsi="Calibri" w:cs="Calibri"/>
                <w:color w:val="000000"/>
                <w:sz w:val="20"/>
                <w:szCs w:val="20"/>
              </w:rPr>
              <w:t>-72.63538</w:t>
            </w:r>
          </w:p>
        </w:tc>
      </w:tr>
      <w:tr w:rsidRPr="00905B1F" w:rsidR="00C940B6" w:rsidTr="00BF1ED3" w14:paraId="706418DC" w14:textId="4D46D866">
        <w:trPr>
          <w:gridAfter w:val="1"/>
          <w:wAfter w:w="31" w:type="dxa"/>
          <w:cantSplit/>
          <w:trHeight w:val="300"/>
        </w:trPr>
        <w:tc>
          <w:tcPr>
            <w:tcW w:w="1440" w:type="dxa"/>
            <w:shd w:val="clear" w:color="auto" w:fill="auto"/>
            <w:noWrap/>
            <w:vAlign w:val="center"/>
          </w:tcPr>
          <w:p w:rsidRPr="00C940B6" w:rsidR="00C940B6" w:rsidP="00C940B6" w:rsidRDefault="00000000" w14:paraId="706418D4" w14:textId="7BAEF6CF">
            <w:pPr>
              <w:jc w:val="center"/>
              <w:rPr>
                <w:rFonts w:asciiTheme="minorHAnsi" w:hAnsiTheme="minorHAnsi" w:cstheme="minorHAnsi"/>
                <w:color w:val="0000FF"/>
                <w:sz w:val="20"/>
                <w:szCs w:val="20"/>
                <w:u w:val="single"/>
              </w:rPr>
            </w:pPr>
            <w:hyperlink w:tgtFrame="_parent" w:history="1" r:id="rId31">
              <w:r w:rsidRPr="00C940B6" w:rsidR="00C940B6">
                <w:rPr>
                  <w:rStyle w:val="Hyperlink"/>
                  <w:rFonts w:ascii="Calibri" w:hAnsi="Calibri" w:cs="Calibri"/>
                  <w:sz w:val="20"/>
                  <w:szCs w:val="20"/>
                </w:rPr>
                <w:t>CHR38</w:t>
              </w:r>
            </w:hyperlink>
          </w:p>
        </w:tc>
        <w:tc>
          <w:tcPr>
            <w:tcW w:w="899" w:type="dxa"/>
            <w:shd w:val="clear" w:color="auto" w:fill="auto"/>
            <w:vAlign w:val="center"/>
          </w:tcPr>
          <w:p w:rsidRPr="00C940B6" w:rsidR="00C940B6" w:rsidP="00C940B6" w:rsidRDefault="00C940B6" w14:paraId="62F5FD42" w14:textId="023F6341">
            <w:pPr>
              <w:rPr>
                <w:rFonts w:asciiTheme="minorHAnsi" w:hAnsiTheme="minorHAnsi" w:cstheme="minorHAnsi"/>
                <w:color w:val="000000"/>
                <w:sz w:val="20"/>
                <w:szCs w:val="20"/>
              </w:rPr>
            </w:pPr>
            <w:r w:rsidRPr="00C940B6">
              <w:rPr>
                <w:rFonts w:ascii="Calibri" w:hAnsi="Calibri" w:cs="Calibri"/>
                <w:color w:val="000000"/>
                <w:sz w:val="20"/>
                <w:szCs w:val="20"/>
              </w:rPr>
              <w:t>W3323</w:t>
            </w:r>
          </w:p>
        </w:tc>
        <w:tc>
          <w:tcPr>
            <w:tcW w:w="1260" w:type="dxa"/>
            <w:shd w:val="clear" w:color="auto" w:fill="auto"/>
            <w:noWrap/>
            <w:vAlign w:val="center"/>
          </w:tcPr>
          <w:p w:rsidRPr="00C940B6" w:rsidR="00C940B6" w:rsidP="00C940B6" w:rsidRDefault="00C940B6" w14:paraId="706418D5" w14:textId="54CF786C">
            <w:pPr>
              <w:jc w:val="center"/>
              <w:rPr>
                <w:rFonts w:asciiTheme="minorHAnsi" w:hAnsiTheme="minorHAnsi" w:cstheme="minorHAnsi"/>
                <w:color w:val="000000"/>
                <w:sz w:val="20"/>
                <w:szCs w:val="20"/>
              </w:rPr>
            </w:pPr>
            <w:r w:rsidRPr="00C940B6">
              <w:rPr>
                <w:rFonts w:ascii="Calibri" w:hAnsi="Calibri" w:cs="Calibri"/>
                <w:color w:val="000000"/>
                <w:sz w:val="20"/>
                <w:szCs w:val="20"/>
              </w:rPr>
              <w:t>MA33-97</w:t>
            </w:r>
          </w:p>
        </w:tc>
        <w:tc>
          <w:tcPr>
            <w:tcW w:w="2253" w:type="dxa"/>
            <w:shd w:val="clear" w:color="auto" w:fill="auto"/>
            <w:noWrap/>
            <w:vAlign w:val="center"/>
          </w:tcPr>
          <w:p w:rsidRPr="00C940B6" w:rsidR="00C940B6" w:rsidP="00C940B6" w:rsidRDefault="00C940B6" w14:paraId="706418D6" w14:textId="364BAFD6">
            <w:pPr>
              <w:rPr>
                <w:rFonts w:asciiTheme="minorHAnsi" w:hAnsiTheme="minorHAnsi" w:cstheme="minorHAnsi"/>
                <w:color w:val="000000"/>
                <w:sz w:val="20"/>
                <w:szCs w:val="20"/>
              </w:rPr>
            </w:pPr>
            <w:r w:rsidRPr="00C940B6">
              <w:rPr>
                <w:rFonts w:ascii="Calibri" w:hAnsi="Calibri" w:cs="Calibri"/>
                <w:color w:val="000000"/>
                <w:sz w:val="20"/>
                <w:szCs w:val="20"/>
              </w:rPr>
              <w:t>Cherry Rum Brook</w:t>
            </w:r>
          </w:p>
        </w:tc>
        <w:tc>
          <w:tcPr>
            <w:tcW w:w="1260" w:type="dxa"/>
            <w:shd w:val="clear" w:color="auto" w:fill="auto"/>
            <w:noWrap/>
            <w:vAlign w:val="center"/>
          </w:tcPr>
          <w:p w:rsidRPr="00C940B6" w:rsidR="00C940B6" w:rsidP="00C940B6" w:rsidRDefault="00C940B6" w14:paraId="706418D7" w14:textId="10A5851A">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8D8" w14:textId="38F0008D">
            <w:pPr>
              <w:jc w:val="center"/>
              <w:rPr>
                <w:rFonts w:asciiTheme="minorHAnsi" w:hAnsiTheme="minorHAnsi" w:cstheme="minorHAnsi"/>
                <w:color w:val="000000"/>
                <w:sz w:val="20"/>
                <w:szCs w:val="20"/>
              </w:rPr>
            </w:pPr>
            <w:r w:rsidRPr="00C940B6">
              <w:rPr>
                <w:rFonts w:ascii="Calibri" w:hAnsi="Calibri" w:cs="Calibri"/>
                <w:color w:val="000000"/>
                <w:sz w:val="20"/>
                <w:szCs w:val="20"/>
              </w:rPr>
              <w:t>3</w:t>
            </w:r>
          </w:p>
        </w:tc>
        <w:tc>
          <w:tcPr>
            <w:tcW w:w="4408" w:type="dxa"/>
            <w:shd w:val="clear" w:color="auto" w:fill="auto"/>
            <w:vAlign w:val="center"/>
          </w:tcPr>
          <w:p w:rsidRPr="00C940B6" w:rsidR="00C940B6" w:rsidP="00C940B6" w:rsidRDefault="00C940B6" w14:paraId="706418D9" w14:textId="6A51ED59">
            <w:pPr>
              <w:rPr>
                <w:rFonts w:asciiTheme="minorHAnsi" w:hAnsiTheme="minorHAnsi" w:cstheme="minorHAnsi"/>
                <w:color w:val="FF0000"/>
                <w:sz w:val="20"/>
                <w:szCs w:val="20"/>
              </w:rPr>
            </w:pPr>
            <w:r w:rsidRPr="00C940B6">
              <w:rPr>
                <w:rFonts w:ascii="Calibri" w:hAnsi="Calibri" w:cs="Calibri"/>
                <w:color w:val="000000"/>
                <w:sz w:val="20"/>
                <w:szCs w:val="20"/>
              </w:rPr>
              <w:t>[upstream/east of Country Club Road, approximately 3 feet downstream from Paul Barger Dam (NAT ID: MA01545), Greenfield]</w:t>
            </w:r>
          </w:p>
        </w:tc>
        <w:tc>
          <w:tcPr>
            <w:tcW w:w="990" w:type="dxa"/>
            <w:shd w:val="clear" w:color="auto" w:fill="auto"/>
            <w:noWrap/>
            <w:vAlign w:val="bottom"/>
          </w:tcPr>
          <w:p w:rsidRPr="00C940B6" w:rsidR="00C940B6" w:rsidP="00C940B6" w:rsidRDefault="00C940B6" w14:paraId="706418DA" w14:textId="640B5E26">
            <w:pPr>
              <w:jc w:val="center"/>
              <w:rPr>
                <w:rFonts w:asciiTheme="minorHAnsi" w:hAnsiTheme="minorHAnsi" w:cstheme="minorHAnsi"/>
                <w:color w:val="000000"/>
                <w:sz w:val="20"/>
                <w:szCs w:val="20"/>
              </w:rPr>
            </w:pPr>
            <w:r w:rsidRPr="00C940B6">
              <w:rPr>
                <w:rFonts w:ascii="Calibri" w:hAnsi="Calibri" w:cs="Calibri"/>
                <w:color w:val="000000"/>
                <w:sz w:val="20"/>
                <w:szCs w:val="20"/>
              </w:rPr>
              <w:t>42.60860</w:t>
            </w:r>
          </w:p>
        </w:tc>
        <w:tc>
          <w:tcPr>
            <w:tcW w:w="1080" w:type="dxa"/>
            <w:shd w:val="clear" w:color="auto" w:fill="auto"/>
            <w:noWrap/>
            <w:vAlign w:val="bottom"/>
          </w:tcPr>
          <w:p w:rsidRPr="00C940B6" w:rsidR="00C940B6" w:rsidP="00C940B6" w:rsidRDefault="00C940B6" w14:paraId="706418DB" w14:textId="2327CA72">
            <w:pPr>
              <w:jc w:val="center"/>
              <w:rPr>
                <w:rFonts w:asciiTheme="minorHAnsi" w:hAnsiTheme="minorHAnsi" w:cstheme="minorHAnsi"/>
                <w:color w:val="000000"/>
                <w:sz w:val="20"/>
                <w:szCs w:val="20"/>
              </w:rPr>
            </w:pPr>
            <w:r w:rsidRPr="00C940B6">
              <w:rPr>
                <w:rFonts w:ascii="Calibri" w:hAnsi="Calibri" w:cs="Calibri"/>
                <w:color w:val="000000"/>
                <w:sz w:val="20"/>
                <w:szCs w:val="20"/>
              </w:rPr>
              <w:t>-72.60072</w:t>
            </w:r>
          </w:p>
        </w:tc>
      </w:tr>
      <w:tr w:rsidRPr="00905B1F" w:rsidR="00C940B6" w:rsidTr="00BF1ED3" w14:paraId="706418E5" w14:textId="4BFE286A">
        <w:trPr>
          <w:gridAfter w:val="1"/>
          <w:wAfter w:w="31" w:type="dxa"/>
          <w:cantSplit/>
          <w:trHeight w:val="300"/>
        </w:trPr>
        <w:tc>
          <w:tcPr>
            <w:tcW w:w="1440" w:type="dxa"/>
            <w:shd w:val="clear" w:color="auto" w:fill="auto"/>
            <w:noWrap/>
            <w:vAlign w:val="center"/>
          </w:tcPr>
          <w:p w:rsidRPr="00C940B6" w:rsidR="00C940B6" w:rsidP="00C940B6" w:rsidRDefault="00000000" w14:paraId="706418DD" w14:textId="488E4DCE">
            <w:pPr>
              <w:jc w:val="center"/>
              <w:rPr>
                <w:rFonts w:asciiTheme="minorHAnsi" w:hAnsiTheme="minorHAnsi" w:cstheme="minorHAnsi"/>
                <w:color w:val="0000FF"/>
                <w:sz w:val="20"/>
                <w:szCs w:val="20"/>
                <w:u w:val="single"/>
              </w:rPr>
            </w:pPr>
            <w:hyperlink w:tgtFrame="_parent" w:history="1" r:id="rId32">
              <w:r w:rsidRPr="00C940B6" w:rsidR="00C940B6">
                <w:rPr>
                  <w:rStyle w:val="Hyperlink"/>
                  <w:rFonts w:ascii="Calibri" w:hAnsi="Calibri" w:cs="Calibri"/>
                  <w:sz w:val="20"/>
                  <w:szCs w:val="20"/>
                </w:rPr>
                <w:t>MIL31</w:t>
              </w:r>
            </w:hyperlink>
          </w:p>
        </w:tc>
        <w:tc>
          <w:tcPr>
            <w:tcW w:w="899" w:type="dxa"/>
            <w:shd w:val="clear" w:color="auto" w:fill="auto"/>
            <w:vAlign w:val="center"/>
          </w:tcPr>
          <w:p w:rsidRPr="00C940B6" w:rsidR="00C940B6" w:rsidP="00C940B6" w:rsidRDefault="00C940B6" w14:paraId="682C6645" w14:textId="164BC23D">
            <w:pPr>
              <w:rPr>
                <w:rFonts w:asciiTheme="minorHAnsi" w:hAnsiTheme="minorHAnsi" w:cstheme="minorHAnsi"/>
                <w:color w:val="000000"/>
                <w:sz w:val="20"/>
                <w:szCs w:val="20"/>
              </w:rPr>
            </w:pPr>
            <w:r w:rsidRPr="00C940B6">
              <w:rPr>
                <w:rFonts w:ascii="Calibri" w:hAnsi="Calibri" w:cs="Calibri"/>
                <w:color w:val="000000"/>
                <w:sz w:val="20"/>
                <w:szCs w:val="20"/>
              </w:rPr>
              <w:t>W3352</w:t>
            </w:r>
          </w:p>
        </w:tc>
        <w:tc>
          <w:tcPr>
            <w:tcW w:w="1260" w:type="dxa"/>
            <w:shd w:val="clear" w:color="auto" w:fill="auto"/>
            <w:noWrap/>
            <w:vAlign w:val="center"/>
          </w:tcPr>
          <w:p w:rsidRPr="00C940B6" w:rsidR="00C940B6" w:rsidP="00C940B6" w:rsidRDefault="00C940B6" w14:paraId="706418DE" w14:textId="73674EF0">
            <w:pPr>
              <w:jc w:val="center"/>
              <w:rPr>
                <w:rFonts w:asciiTheme="minorHAnsi" w:hAnsiTheme="minorHAnsi" w:cstheme="minorHAnsi"/>
                <w:color w:val="000000"/>
                <w:sz w:val="20"/>
                <w:szCs w:val="20"/>
              </w:rPr>
            </w:pPr>
            <w:r w:rsidRPr="00C940B6">
              <w:rPr>
                <w:rFonts w:ascii="Calibri" w:hAnsi="Calibri" w:cs="Calibri"/>
                <w:color w:val="000000"/>
                <w:sz w:val="20"/>
                <w:szCs w:val="20"/>
              </w:rPr>
              <w:t>MA33-70</w:t>
            </w:r>
          </w:p>
        </w:tc>
        <w:tc>
          <w:tcPr>
            <w:tcW w:w="2253" w:type="dxa"/>
            <w:shd w:val="clear" w:color="auto" w:fill="auto"/>
            <w:noWrap/>
            <w:vAlign w:val="center"/>
          </w:tcPr>
          <w:p w:rsidRPr="00C940B6" w:rsidR="00C940B6" w:rsidP="00C940B6" w:rsidRDefault="00C940B6" w14:paraId="706418DF" w14:textId="5D4C308A">
            <w:pPr>
              <w:rPr>
                <w:rFonts w:asciiTheme="minorHAnsi" w:hAnsiTheme="minorHAnsi" w:cstheme="minorHAnsi"/>
                <w:color w:val="000000"/>
                <w:sz w:val="20"/>
                <w:szCs w:val="20"/>
              </w:rPr>
            </w:pPr>
            <w:r w:rsidRPr="00C940B6">
              <w:rPr>
                <w:rFonts w:ascii="Calibri" w:hAnsi="Calibri" w:cs="Calibri"/>
                <w:color w:val="000000"/>
                <w:sz w:val="20"/>
                <w:szCs w:val="20"/>
              </w:rPr>
              <w:t>Mill Brook</w:t>
            </w:r>
          </w:p>
        </w:tc>
        <w:tc>
          <w:tcPr>
            <w:tcW w:w="1260" w:type="dxa"/>
            <w:shd w:val="clear" w:color="auto" w:fill="auto"/>
            <w:noWrap/>
            <w:vAlign w:val="center"/>
          </w:tcPr>
          <w:p w:rsidRPr="00C940B6" w:rsidR="00C940B6" w:rsidP="00C940B6" w:rsidRDefault="00C940B6" w14:paraId="706418E0" w14:textId="4EEF18F1">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8E1" w14:textId="459CA43A">
            <w:pPr>
              <w:jc w:val="center"/>
              <w:rPr>
                <w:rFonts w:asciiTheme="minorHAnsi" w:hAnsiTheme="minorHAnsi" w:cstheme="minorHAnsi"/>
                <w:color w:val="000000"/>
                <w:sz w:val="20"/>
                <w:szCs w:val="20"/>
              </w:rPr>
            </w:pPr>
            <w:r w:rsidRPr="00C940B6">
              <w:rPr>
                <w:rFonts w:ascii="Calibri" w:hAnsi="Calibri" w:cs="Calibri"/>
                <w:color w:val="000000"/>
                <w:sz w:val="20"/>
                <w:szCs w:val="20"/>
              </w:rPr>
              <w:t>3</w:t>
            </w:r>
          </w:p>
        </w:tc>
        <w:tc>
          <w:tcPr>
            <w:tcW w:w="4408" w:type="dxa"/>
            <w:shd w:val="clear" w:color="auto" w:fill="auto"/>
            <w:vAlign w:val="center"/>
          </w:tcPr>
          <w:p w:rsidRPr="00C940B6" w:rsidR="00C940B6" w:rsidP="00C940B6" w:rsidRDefault="00C940B6" w14:paraId="706418E2" w14:textId="25551445">
            <w:pPr>
              <w:rPr>
                <w:rFonts w:asciiTheme="minorHAnsi" w:hAnsiTheme="minorHAnsi" w:cstheme="minorHAnsi"/>
                <w:color w:val="FF0000"/>
                <w:sz w:val="20"/>
                <w:szCs w:val="20"/>
              </w:rPr>
            </w:pPr>
            <w:r w:rsidRPr="00C940B6">
              <w:rPr>
                <w:rFonts w:ascii="Calibri" w:hAnsi="Calibri" w:cs="Calibri"/>
                <w:color w:val="000000"/>
                <w:sz w:val="20"/>
                <w:szCs w:val="20"/>
              </w:rPr>
              <w:t>[Log Plain Road West, Greenfield]</w:t>
            </w:r>
          </w:p>
        </w:tc>
        <w:tc>
          <w:tcPr>
            <w:tcW w:w="990" w:type="dxa"/>
            <w:shd w:val="clear" w:color="auto" w:fill="auto"/>
            <w:noWrap/>
            <w:vAlign w:val="bottom"/>
          </w:tcPr>
          <w:p w:rsidRPr="00C940B6" w:rsidR="00C940B6" w:rsidP="00C940B6" w:rsidRDefault="00C940B6" w14:paraId="706418E3" w14:textId="4BF774AE">
            <w:pPr>
              <w:jc w:val="center"/>
              <w:rPr>
                <w:rFonts w:asciiTheme="minorHAnsi" w:hAnsiTheme="minorHAnsi" w:cstheme="minorHAnsi"/>
                <w:color w:val="000000"/>
                <w:sz w:val="20"/>
                <w:szCs w:val="20"/>
              </w:rPr>
            </w:pPr>
            <w:r w:rsidRPr="00C940B6">
              <w:rPr>
                <w:rFonts w:ascii="Calibri" w:hAnsi="Calibri" w:cs="Calibri"/>
                <w:color w:val="000000"/>
                <w:sz w:val="20"/>
                <w:szCs w:val="20"/>
              </w:rPr>
              <w:t>42.64375</w:t>
            </w:r>
          </w:p>
        </w:tc>
        <w:tc>
          <w:tcPr>
            <w:tcW w:w="1080" w:type="dxa"/>
            <w:shd w:val="clear" w:color="auto" w:fill="auto"/>
            <w:noWrap/>
            <w:vAlign w:val="bottom"/>
          </w:tcPr>
          <w:p w:rsidRPr="00C940B6" w:rsidR="00C940B6" w:rsidP="00C940B6" w:rsidRDefault="00C940B6" w14:paraId="706418E4" w14:textId="6F441A57">
            <w:pPr>
              <w:jc w:val="center"/>
              <w:rPr>
                <w:rFonts w:asciiTheme="minorHAnsi" w:hAnsiTheme="minorHAnsi" w:cstheme="minorHAnsi"/>
                <w:color w:val="000000"/>
                <w:sz w:val="20"/>
                <w:szCs w:val="20"/>
              </w:rPr>
            </w:pPr>
            <w:r w:rsidRPr="00C940B6">
              <w:rPr>
                <w:rFonts w:ascii="Calibri" w:hAnsi="Calibri" w:cs="Calibri"/>
                <w:color w:val="000000"/>
                <w:sz w:val="20"/>
                <w:szCs w:val="20"/>
              </w:rPr>
              <w:t>-72.58384</w:t>
            </w:r>
          </w:p>
        </w:tc>
      </w:tr>
      <w:tr w:rsidRPr="00905B1F" w:rsidR="00C940B6" w:rsidTr="00BF1ED3" w14:paraId="706418EE" w14:textId="2D276BF5">
        <w:trPr>
          <w:gridAfter w:val="1"/>
          <w:wAfter w:w="31" w:type="dxa"/>
          <w:cantSplit/>
          <w:trHeight w:val="300"/>
        </w:trPr>
        <w:tc>
          <w:tcPr>
            <w:tcW w:w="1440" w:type="dxa"/>
            <w:shd w:val="clear" w:color="auto" w:fill="auto"/>
            <w:noWrap/>
            <w:vAlign w:val="center"/>
          </w:tcPr>
          <w:p w:rsidRPr="00C940B6" w:rsidR="00C940B6" w:rsidP="00C940B6" w:rsidRDefault="00000000" w14:paraId="706418E6" w14:textId="22B3615C">
            <w:pPr>
              <w:jc w:val="center"/>
              <w:rPr>
                <w:rFonts w:asciiTheme="minorHAnsi" w:hAnsiTheme="minorHAnsi" w:cstheme="minorHAnsi"/>
                <w:color w:val="0000FF"/>
                <w:sz w:val="20"/>
                <w:szCs w:val="20"/>
                <w:u w:val="single"/>
              </w:rPr>
            </w:pPr>
            <w:hyperlink w:tgtFrame="_parent" w:history="1" r:id="rId33">
              <w:r w:rsidRPr="00C940B6" w:rsidR="00C940B6">
                <w:rPr>
                  <w:rStyle w:val="Hyperlink"/>
                  <w:rFonts w:ascii="Calibri" w:hAnsi="Calibri" w:cs="Calibri"/>
                  <w:sz w:val="20"/>
                  <w:szCs w:val="20"/>
                </w:rPr>
                <w:t>GLN32</w:t>
              </w:r>
            </w:hyperlink>
          </w:p>
        </w:tc>
        <w:tc>
          <w:tcPr>
            <w:tcW w:w="899" w:type="dxa"/>
            <w:shd w:val="clear" w:color="auto" w:fill="auto"/>
            <w:vAlign w:val="center"/>
          </w:tcPr>
          <w:p w:rsidRPr="00C940B6" w:rsidR="00C940B6" w:rsidP="00C940B6" w:rsidRDefault="00C940B6" w14:paraId="15A8B99D" w14:textId="56AAD3AC">
            <w:pPr>
              <w:rPr>
                <w:rFonts w:asciiTheme="minorHAnsi" w:hAnsiTheme="minorHAnsi" w:cstheme="minorHAnsi"/>
                <w:color w:val="000000"/>
                <w:sz w:val="20"/>
                <w:szCs w:val="20"/>
              </w:rPr>
            </w:pPr>
            <w:r w:rsidRPr="00C940B6">
              <w:rPr>
                <w:rFonts w:ascii="Calibri" w:hAnsi="Calibri" w:cs="Calibri"/>
                <w:color w:val="000000"/>
                <w:sz w:val="20"/>
                <w:szCs w:val="20"/>
              </w:rPr>
              <w:t>W3353</w:t>
            </w:r>
          </w:p>
        </w:tc>
        <w:tc>
          <w:tcPr>
            <w:tcW w:w="1260" w:type="dxa"/>
            <w:shd w:val="clear" w:color="auto" w:fill="auto"/>
            <w:noWrap/>
            <w:vAlign w:val="center"/>
          </w:tcPr>
          <w:p w:rsidRPr="00C940B6" w:rsidR="00C940B6" w:rsidP="00C940B6" w:rsidRDefault="00C940B6" w14:paraId="706418E7" w14:textId="728751BC">
            <w:pPr>
              <w:jc w:val="center"/>
              <w:rPr>
                <w:rFonts w:asciiTheme="minorHAnsi" w:hAnsiTheme="minorHAnsi" w:cstheme="minorHAnsi"/>
                <w:color w:val="000000"/>
                <w:sz w:val="20"/>
                <w:szCs w:val="20"/>
              </w:rPr>
            </w:pPr>
            <w:r w:rsidRPr="00C940B6">
              <w:rPr>
                <w:rFonts w:ascii="Calibri" w:hAnsi="Calibri" w:cs="Calibri"/>
                <w:color w:val="000000"/>
                <w:sz w:val="20"/>
                <w:szCs w:val="20"/>
              </w:rPr>
              <w:t>MA33-96</w:t>
            </w:r>
          </w:p>
        </w:tc>
        <w:tc>
          <w:tcPr>
            <w:tcW w:w="2253" w:type="dxa"/>
            <w:shd w:val="clear" w:color="auto" w:fill="auto"/>
            <w:noWrap/>
            <w:vAlign w:val="center"/>
          </w:tcPr>
          <w:p w:rsidRPr="00C940B6" w:rsidR="00C940B6" w:rsidP="00C940B6" w:rsidRDefault="00C940B6" w14:paraId="706418E8" w14:textId="4C579AD9">
            <w:pPr>
              <w:rPr>
                <w:rFonts w:asciiTheme="minorHAnsi" w:hAnsiTheme="minorHAnsi" w:cstheme="minorHAnsi"/>
                <w:color w:val="000000"/>
                <w:sz w:val="20"/>
                <w:szCs w:val="20"/>
              </w:rPr>
            </w:pPr>
            <w:r w:rsidRPr="00C940B6">
              <w:rPr>
                <w:rFonts w:ascii="Calibri" w:hAnsi="Calibri" w:cs="Calibri"/>
                <w:color w:val="000000"/>
                <w:sz w:val="20"/>
                <w:szCs w:val="20"/>
              </w:rPr>
              <w:t>Glen Brook</w:t>
            </w:r>
          </w:p>
        </w:tc>
        <w:tc>
          <w:tcPr>
            <w:tcW w:w="1260" w:type="dxa"/>
            <w:shd w:val="clear" w:color="auto" w:fill="auto"/>
            <w:noWrap/>
            <w:vAlign w:val="center"/>
          </w:tcPr>
          <w:p w:rsidRPr="00C940B6" w:rsidR="00C940B6" w:rsidP="00C940B6" w:rsidRDefault="00C940B6" w14:paraId="706418E9" w14:textId="57DC52EB">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8EA" w14:textId="3A65E447">
            <w:pPr>
              <w:jc w:val="center"/>
              <w:rPr>
                <w:rFonts w:asciiTheme="minorHAnsi" w:hAnsiTheme="minorHAnsi" w:cstheme="minorHAnsi"/>
                <w:color w:val="000000"/>
                <w:sz w:val="20"/>
                <w:szCs w:val="20"/>
              </w:rPr>
            </w:pPr>
            <w:r w:rsidRPr="00C940B6">
              <w:rPr>
                <w:rFonts w:ascii="Calibri" w:hAnsi="Calibri" w:cs="Calibri"/>
                <w:color w:val="000000"/>
                <w:sz w:val="20"/>
                <w:szCs w:val="20"/>
              </w:rPr>
              <w:t>3</w:t>
            </w:r>
          </w:p>
        </w:tc>
        <w:tc>
          <w:tcPr>
            <w:tcW w:w="4408" w:type="dxa"/>
            <w:shd w:val="clear" w:color="auto" w:fill="auto"/>
            <w:vAlign w:val="center"/>
          </w:tcPr>
          <w:p w:rsidRPr="00C940B6" w:rsidR="00C940B6" w:rsidP="00C940B6" w:rsidRDefault="00C940B6" w14:paraId="706418EB" w14:textId="71F348A3">
            <w:pPr>
              <w:rPr>
                <w:rFonts w:asciiTheme="minorHAnsi" w:hAnsiTheme="minorHAnsi" w:cstheme="minorHAnsi"/>
                <w:color w:val="FF0000"/>
                <w:sz w:val="20"/>
                <w:szCs w:val="20"/>
              </w:rPr>
            </w:pPr>
            <w:r w:rsidRPr="00C940B6">
              <w:rPr>
                <w:rFonts w:ascii="Calibri" w:hAnsi="Calibri" w:cs="Calibri"/>
                <w:color w:val="000000"/>
                <w:sz w:val="20"/>
                <w:szCs w:val="20"/>
              </w:rPr>
              <w:t>[Farm Road, Greenfield]</w:t>
            </w:r>
          </w:p>
        </w:tc>
        <w:tc>
          <w:tcPr>
            <w:tcW w:w="990" w:type="dxa"/>
            <w:shd w:val="clear" w:color="auto" w:fill="auto"/>
            <w:noWrap/>
            <w:vAlign w:val="bottom"/>
          </w:tcPr>
          <w:p w:rsidRPr="00C940B6" w:rsidR="00C940B6" w:rsidP="00C940B6" w:rsidRDefault="00C940B6" w14:paraId="706418EC" w14:textId="1D36950C">
            <w:pPr>
              <w:jc w:val="center"/>
              <w:rPr>
                <w:rFonts w:asciiTheme="minorHAnsi" w:hAnsiTheme="minorHAnsi" w:cstheme="minorHAnsi"/>
                <w:color w:val="000000"/>
                <w:sz w:val="20"/>
                <w:szCs w:val="20"/>
              </w:rPr>
            </w:pPr>
            <w:r w:rsidRPr="00C940B6">
              <w:rPr>
                <w:rFonts w:ascii="Calibri" w:hAnsi="Calibri" w:cs="Calibri"/>
                <w:color w:val="000000"/>
                <w:sz w:val="20"/>
                <w:szCs w:val="20"/>
              </w:rPr>
              <w:t>42.63399</w:t>
            </w:r>
          </w:p>
        </w:tc>
        <w:tc>
          <w:tcPr>
            <w:tcW w:w="1080" w:type="dxa"/>
            <w:shd w:val="clear" w:color="auto" w:fill="auto"/>
            <w:noWrap/>
            <w:vAlign w:val="bottom"/>
          </w:tcPr>
          <w:p w:rsidRPr="00C940B6" w:rsidR="00C940B6" w:rsidP="00C940B6" w:rsidRDefault="00C940B6" w14:paraId="706418ED" w14:textId="52009C57">
            <w:pPr>
              <w:jc w:val="center"/>
              <w:rPr>
                <w:rFonts w:asciiTheme="minorHAnsi" w:hAnsiTheme="minorHAnsi" w:cstheme="minorHAnsi"/>
                <w:color w:val="000000"/>
                <w:sz w:val="20"/>
                <w:szCs w:val="20"/>
              </w:rPr>
            </w:pPr>
            <w:r w:rsidRPr="00C940B6">
              <w:rPr>
                <w:rFonts w:ascii="Calibri" w:hAnsi="Calibri" w:cs="Calibri"/>
                <w:color w:val="000000"/>
                <w:sz w:val="20"/>
                <w:szCs w:val="20"/>
              </w:rPr>
              <w:t>-72.61273</w:t>
            </w:r>
          </w:p>
        </w:tc>
      </w:tr>
      <w:tr w:rsidRPr="00905B1F" w:rsidR="00C940B6" w:rsidTr="00BF1ED3" w14:paraId="706418F7" w14:textId="2977AAC9">
        <w:trPr>
          <w:gridAfter w:val="1"/>
          <w:wAfter w:w="31" w:type="dxa"/>
          <w:cantSplit/>
          <w:trHeight w:val="300"/>
        </w:trPr>
        <w:tc>
          <w:tcPr>
            <w:tcW w:w="1440" w:type="dxa"/>
            <w:shd w:val="clear" w:color="auto" w:fill="auto"/>
            <w:noWrap/>
            <w:vAlign w:val="center"/>
          </w:tcPr>
          <w:p w:rsidRPr="00C940B6" w:rsidR="00C940B6" w:rsidP="00C940B6" w:rsidRDefault="00000000" w14:paraId="706418EF" w14:textId="7C7A8B2C">
            <w:pPr>
              <w:jc w:val="center"/>
              <w:rPr>
                <w:rFonts w:asciiTheme="minorHAnsi" w:hAnsiTheme="minorHAnsi" w:cstheme="minorHAnsi"/>
                <w:color w:val="0000FF"/>
                <w:sz w:val="20"/>
                <w:szCs w:val="20"/>
                <w:u w:val="single"/>
              </w:rPr>
            </w:pPr>
            <w:hyperlink w:tgtFrame="_parent" w:history="1" r:id="rId34">
              <w:r w:rsidRPr="00C940B6" w:rsidR="00C940B6">
                <w:rPr>
                  <w:rStyle w:val="Hyperlink"/>
                  <w:rFonts w:ascii="Calibri" w:hAnsi="Calibri" w:cs="Calibri"/>
                  <w:sz w:val="20"/>
                  <w:szCs w:val="20"/>
                </w:rPr>
                <w:t>ALN34</w:t>
              </w:r>
            </w:hyperlink>
          </w:p>
        </w:tc>
        <w:tc>
          <w:tcPr>
            <w:tcW w:w="899" w:type="dxa"/>
            <w:shd w:val="clear" w:color="auto" w:fill="auto"/>
            <w:vAlign w:val="center"/>
          </w:tcPr>
          <w:p w:rsidRPr="00C940B6" w:rsidR="00C940B6" w:rsidP="00C940B6" w:rsidRDefault="00C940B6" w14:paraId="70446E26" w14:textId="043A0176">
            <w:pPr>
              <w:rPr>
                <w:rFonts w:asciiTheme="minorHAnsi" w:hAnsiTheme="minorHAnsi" w:cstheme="minorHAnsi"/>
                <w:color w:val="000000"/>
                <w:sz w:val="20"/>
                <w:szCs w:val="20"/>
              </w:rPr>
            </w:pPr>
            <w:r w:rsidRPr="00C940B6">
              <w:rPr>
                <w:rFonts w:ascii="Calibri" w:hAnsi="Calibri" w:cs="Calibri"/>
                <w:color w:val="000000"/>
                <w:sz w:val="20"/>
                <w:szCs w:val="20"/>
              </w:rPr>
              <w:t>W3354</w:t>
            </w:r>
          </w:p>
        </w:tc>
        <w:tc>
          <w:tcPr>
            <w:tcW w:w="1260" w:type="dxa"/>
            <w:shd w:val="clear" w:color="auto" w:fill="auto"/>
            <w:noWrap/>
            <w:vAlign w:val="center"/>
          </w:tcPr>
          <w:p w:rsidRPr="00C940B6" w:rsidR="00C940B6" w:rsidP="00C940B6" w:rsidRDefault="00C940B6" w14:paraId="706418F0" w14:textId="4056C3B0">
            <w:pPr>
              <w:jc w:val="center"/>
              <w:rPr>
                <w:rFonts w:asciiTheme="minorHAnsi" w:hAnsiTheme="minorHAnsi" w:cstheme="minorHAnsi"/>
                <w:color w:val="000000"/>
                <w:sz w:val="20"/>
                <w:szCs w:val="20"/>
              </w:rPr>
            </w:pPr>
            <w:r w:rsidRPr="00C940B6">
              <w:rPr>
                <w:rFonts w:ascii="Calibri" w:hAnsi="Calibri" w:cs="Calibri"/>
                <w:color w:val="000000"/>
                <w:sz w:val="20"/>
                <w:szCs w:val="20"/>
              </w:rPr>
              <w:t>MA33-34</w:t>
            </w:r>
          </w:p>
        </w:tc>
        <w:tc>
          <w:tcPr>
            <w:tcW w:w="2253" w:type="dxa"/>
            <w:shd w:val="clear" w:color="auto" w:fill="auto"/>
            <w:noWrap/>
            <w:vAlign w:val="center"/>
          </w:tcPr>
          <w:p w:rsidRPr="00C940B6" w:rsidR="00C940B6" w:rsidP="00C940B6" w:rsidRDefault="00C940B6" w14:paraId="706418F1" w14:textId="5B9E1D23">
            <w:pPr>
              <w:rPr>
                <w:rFonts w:asciiTheme="minorHAnsi" w:hAnsiTheme="minorHAnsi" w:cstheme="minorHAnsi"/>
                <w:color w:val="000000"/>
                <w:sz w:val="20"/>
                <w:szCs w:val="20"/>
              </w:rPr>
            </w:pPr>
            <w:r w:rsidRPr="00C940B6">
              <w:rPr>
                <w:rFonts w:ascii="Calibri" w:hAnsi="Calibri" w:cs="Calibri"/>
                <w:color w:val="000000"/>
                <w:sz w:val="20"/>
                <w:szCs w:val="20"/>
              </w:rPr>
              <w:t>Allen Brook</w:t>
            </w:r>
          </w:p>
        </w:tc>
        <w:tc>
          <w:tcPr>
            <w:tcW w:w="1260" w:type="dxa"/>
            <w:shd w:val="clear" w:color="auto" w:fill="auto"/>
            <w:noWrap/>
            <w:vAlign w:val="center"/>
          </w:tcPr>
          <w:p w:rsidRPr="00C940B6" w:rsidR="00C940B6" w:rsidP="00C940B6" w:rsidRDefault="00C940B6" w14:paraId="706418F2" w14:textId="5BD0BEA0">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8F3" w14:textId="722DE414">
            <w:pPr>
              <w:jc w:val="center"/>
              <w:rPr>
                <w:rFonts w:asciiTheme="minorHAnsi" w:hAnsiTheme="minorHAnsi" w:cstheme="minorHAnsi"/>
                <w:color w:val="000000"/>
                <w:sz w:val="20"/>
                <w:szCs w:val="20"/>
              </w:rPr>
            </w:pPr>
            <w:r w:rsidRPr="00C940B6">
              <w:rPr>
                <w:rFonts w:ascii="Calibri" w:hAnsi="Calibri" w:cs="Calibri"/>
                <w:color w:val="000000"/>
                <w:sz w:val="20"/>
                <w:szCs w:val="20"/>
              </w:rPr>
              <w:t>3</w:t>
            </w:r>
          </w:p>
        </w:tc>
        <w:tc>
          <w:tcPr>
            <w:tcW w:w="4408" w:type="dxa"/>
            <w:shd w:val="clear" w:color="auto" w:fill="auto"/>
            <w:vAlign w:val="center"/>
          </w:tcPr>
          <w:p w:rsidRPr="00C940B6" w:rsidR="00C940B6" w:rsidP="00C940B6" w:rsidRDefault="00C940B6" w14:paraId="706418F4" w14:textId="6593B8F1">
            <w:pPr>
              <w:rPr>
                <w:rFonts w:asciiTheme="minorHAnsi" w:hAnsiTheme="minorHAnsi" w:cstheme="minorHAnsi"/>
                <w:color w:val="FF0000"/>
                <w:sz w:val="20"/>
                <w:szCs w:val="20"/>
              </w:rPr>
            </w:pPr>
            <w:r w:rsidRPr="00C940B6">
              <w:rPr>
                <w:rFonts w:ascii="Calibri" w:hAnsi="Calibri" w:cs="Calibri"/>
                <w:color w:val="000000"/>
                <w:sz w:val="20"/>
                <w:szCs w:val="20"/>
              </w:rPr>
              <w:t>[Plain Road, Greenfield]</w:t>
            </w:r>
          </w:p>
        </w:tc>
        <w:tc>
          <w:tcPr>
            <w:tcW w:w="990" w:type="dxa"/>
            <w:shd w:val="clear" w:color="auto" w:fill="auto"/>
            <w:noWrap/>
            <w:vAlign w:val="bottom"/>
          </w:tcPr>
          <w:p w:rsidRPr="00C940B6" w:rsidR="00C940B6" w:rsidP="00C940B6" w:rsidRDefault="00C940B6" w14:paraId="706418F5" w14:textId="6F2AE21F">
            <w:pPr>
              <w:jc w:val="center"/>
              <w:rPr>
                <w:rFonts w:asciiTheme="minorHAnsi" w:hAnsiTheme="minorHAnsi" w:cstheme="minorHAnsi"/>
                <w:color w:val="000000"/>
                <w:sz w:val="20"/>
                <w:szCs w:val="20"/>
              </w:rPr>
            </w:pPr>
            <w:r w:rsidRPr="00C940B6">
              <w:rPr>
                <w:rFonts w:ascii="Calibri" w:hAnsi="Calibri" w:cs="Calibri"/>
                <w:color w:val="000000"/>
                <w:sz w:val="20"/>
                <w:szCs w:val="20"/>
              </w:rPr>
              <w:t>42.61169</w:t>
            </w:r>
          </w:p>
        </w:tc>
        <w:tc>
          <w:tcPr>
            <w:tcW w:w="1080" w:type="dxa"/>
            <w:shd w:val="clear" w:color="auto" w:fill="auto"/>
            <w:noWrap/>
            <w:vAlign w:val="bottom"/>
          </w:tcPr>
          <w:p w:rsidRPr="00C940B6" w:rsidR="00C940B6" w:rsidP="00C940B6" w:rsidRDefault="00C940B6" w14:paraId="706418F6" w14:textId="5B31A0AB">
            <w:pPr>
              <w:jc w:val="center"/>
              <w:rPr>
                <w:rFonts w:asciiTheme="minorHAnsi" w:hAnsiTheme="minorHAnsi" w:cstheme="minorHAnsi"/>
                <w:color w:val="000000"/>
                <w:sz w:val="20"/>
                <w:szCs w:val="20"/>
              </w:rPr>
            </w:pPr>
            <w:r w:rsidRPr="00C940B6">
              <w:rPr>
                <w:rFonts w:ascii="Calibri" w:hAnsi="Calibri" w:cs="Calibri"/>
                <w:color w:val="000000"/>
                <w:sz w:val="20"/>
                <w:szCs w:val="20"/>
              </w:rPr>
              <w:t>-72.62463</w:t>
            </w:r>
          </w:p>
        </w:tc>
      </w:tr>
      <w:tr w:rsidRPr="00905B1F" w:rsidR="00C940B6" w:rsidTr="00BF1ED3" w14:paraId="70641900" w14:textId="6C194846">
        <w:trPr>
          <w:gridAfter w:val="1"/>
          <w:wAfter w:w="31" w:type="dxa"/>
          <w:cantSplit/>
          <w:trHeight w:val="300"/>
        </w:trPr>
        <w:tc>
          <w:tcPr>
            <w:tcW w:w="1440" w:type="dxa"/>
            <w:shd w:val="clear" w:color="auto" w:fill="auto"/>
            <w:noWrap/>
            <w:vAlign w:val="center"/>
          </w:tcPr>
          <w:p w:rsidRPr="00C940B6" w:rsidR="00C940B6" w:rsidP="00C940B6" w:rsidRDefault="00000000" w14:paraId="706418F8" w14:textId="19ED9F0F">
            <w:pPr>
              <w:jc w:val="center"/>
              <w:rPr>
                <w:rFonts w:asciiTheme="minorHAnsi" w:hAnsiTheme="minorHAnsi" w:cstheme="minorHAnsi"/>
                <w:color w:val="0000FF"/>
                <w:sz w:val="20"/>
                <w:szCs w:val="20"/>
                <w:u w:val="single"/>
              </w:rPr>
            </w:pPr>
            <w:hyperlink w:tgtFrame="_parent" w:history="1" r:id="rId35">
              <w:r w:rsidRPr="00C940B6" w:rsidR="00C940B6">
                <w:rPr>
                  <w:rStyle w:val="Hyperlink"/>
                  <w:rFonts w:ascii="Calibri" w:hAnsi="Calibri" w:cs="Calibri"/>
                  <w:sz w:val="20"/>
                  <w:szCs w:val="20"/>
                </w:rPr>
                <w:t>WHL35</w:t>
              </w:r>
            </w:hyperlink>
          </w:p>
        </w:tc>
        <w:tc>
          <w:tcPr>
            <w:tcW w:w="899" w:type="dxa"/>
            <w:shd w:val="clear" w:color="auto" w:fill="auto"/>
            <w:vAlign w:val="center"/>
          </w:tcPr>
          <w:p w:rsidRPr="00C940B6" w:rsidR="00C940B6" w:rsidP="00C940B6" w:rsidRDefault="00C940B6" w14:paraId="7190A4CA" w14:textId="4BFBBB3F">
            <w:pPr>
              <w:rPr>
                <w:rFonts w:asciiTheme="minorHAnsi" w:hAnsiTheme="minorHAnsi" w:cstheme="minorHAnsi"/>
                <w:color w:val="000000"/>
                <w:sz w:val="20"/>
                <w:szCs w:val="20"/>
              </w:rPr>
            </w:pPr>
            <w:r w:rsidRPr="00C940B6">
              <w:rPr>
                <w:rFonts w:ascii="Calibri" w:hAnsi="Calibri" w:cs="Calibri"/>
                <w:color w:val="000000"/>
                <w:sz w:val="20"/>
                <w:szCs w:val="20"/>
              </w:rPr>
              <w:t>W3355</w:t>
            </w:r>
          </w:p>
        </w:tc>
        <w:tc>
          <w:tcPr>
            <w:tcW w:w="1260" w:type="dxa"/>
            <w:shd w:val="clear" w:color="auto" w:fill="auto"/>
            <w:noWrap/>
            <w:vAlign w:val="center"/>
          </w:tcPr>
          <w:p w:rsidRPr="00C940B6" w:rsidR="00C940B6" w:rsidP="00C940B6" w:rsidRDefault="00C940B6" w14:paraId="706418F9" w14:textId="134B2D97">
            <w:pPr>
              <w:jc w:val="center"/>
              <w:rPr>
                <w:rFonts w:asciiTheme="minorHAnsi" w:hAnsiTheme="minorHAnsi" w:cstheme="minorHAnsi"/>
                <w:color w:val="000000"/>
                <w:sz w:val="20"/>
                <w:szCs w:val="20"/>
              </w:rPr>
            </w:pPr>
            <w:r w:rsidRPr="00C940B6">
              <w:rPr>
                <w:rFonts w:ascii="Calibri" w:hAnsi="Calibri" w:cs="Calibri"/>
                <w:color w:val="000000"/>
                <w:sz w:val="20"/>
                <w:szCs w:val="20"/>
              </w:rPr>
              <w:t>MA33-95</w:t>
            </w:r>
          </w:p>
        </w:tc>
        <w:tc>
          <w:tcPr>
            <w:tcW w:w="2253" w:type="dxa"/>
            <w:shd w:val="clear" w:color="auto" w:fill="auto"/>
            <w:noWrap/>
            <w:vAlign w:val="center"/>
          </w:tcPr>
          <w:p w:rsidRPr="00C940B6" w:rsidR="00C940B6" w:rsidP="00C940B6" w:rsidRDefault="00C940B6" w14:paraId="706418FA" w14:textId="4620BB31">
            <w:pPr>
              <w:rPr>
                <w:rFonts w:asciiTheme="minorHAnsi" w:hAnsiTheme="minorHAnsi" w:cstheme="minorHAnsi"/>
                <w:color w:val="000000"/>
                <w:sz w:val="20"/>
                <w:szCs w:val="20"/>
              </w:rPr>
            </w:pPr>
            <w:r w:rsidRPr="00C940B6">
              <w:rPr>
                <w:rFonts w:ascii="Calibri" w:hAnsi="Calibri" w:cs="Calibri"/>
                <w:color w:val="000000"/>
                <w:sz w:val="20"/>
                <w:szCs w:val="20"/>
              </w:rPr>
              <w:t>Wheeler Brook</w:t>
            </w:r>
          </w:p>
        </w:tc>
        <w:tc>
          <w:tcPr>
            <w:tcW w:w="1260" w:type="dxa"/>
            <w:shd w:val="clear" w:color="auto" w:fill="auto"/>
            <w:noWrap/>
            <w:vAlign w:val="center"/>
          </w:tcPr>
          <w:p w:rsidRPr="00C940B6" w:rsidR="00C940B6" w:rsidP="00C940B6" w:rsidRDefault="00C940B6" w14:paraId="706418FB" w14:textId="70BA2F9F">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8FC" w14:textId="31C1EB63">
            <w:pPr>
              <w:jc w:val="center"/>
              <w:rPr>
                <w:rFonts w:asciiTheme="minorHAnsi" w:hAnsiTheme="minorHAnsi" w:cstheme="minorHAnsi"/>
                <w:color w:val="000000"/>
                <w:sz w:val="20"/>
                <w:szCs w:val="20"/>
              </w:rPr>
            </w:pPr>
            <w:r w:rsidRPr="00C940B6">
              <w:rPr>
                <w:rFonts w:ascii="Calibri" w:hAnsi="Calibri" w:cs="Calibri"/>
                <w:color w:val="000000"/>
                <w:sz w:val="20"/>
                <w:szCs w:val="20"/>
              </w:rPr>
              <w:t>3</w:t>
            </w:r>
          </w:p>
        </w:tc>
        <w:tc>
          <w:tcPr>
            <w:tcW w:w="4408" w:type="dxa"/>
            <w:shd w:val="clear" w:color="auto" w:fill="auto"/>
            <w:vAlign w:val="center"/>
          </w:tcPr>
          <w:p w:rsidRPr="00C940B6" w:rsidR="00C940B6" w:rsidP="00C940B6" w:rsidRDefault="00C940B6" w14:paraId="706418FD" w14:textId="663A3797">
            <w:pPr>
              <w:rPr>
                <w:rFonts w:asciiTheme="minorHAnsi" w:hAnsiTheme="minorHAnsi" w:cstheme="minorHAnsi"/>
                <w:color w:val="FF0000"/>
                <w:sz w:val="20"/>
                <w:szCs w:val="20"/>
              </w:rPr>
            </w:pPr>
            <w:r w:rsidRPr="00C940B6">
              <w:rPr>
                <w:rFonts w:ascii="Calibri" w:hAnsi="Calibri" w:cs="Calibri"/>
                <w:color w:val="000000"/>
                <w:sz w:val="20"/>
                <w:szCs w:val="20"/>
              </w:rPr>
              <w:t>[</w:t>
            </w:r>
            <w:r w:rsidRPr="00C940B6" w:rsidR="00154589">
              <w:rPr>
                <w:rFonts w:ascii="Calibri" w:hAnsi="Calibri" w:cs="Calibri"/>
                <w:color w:val="000000"/>
                <w:sz w:val="20"/>
                <w:szCs w:val="20"/>
              </w:rPr>
              <w:t>Mohawk</w:t>
            </w:r>
            <w:r w:rsidRPr="00C940B6">
              <w:rPr>
                <w:rFonts w:ascii="Calibri" w:hAnsi="Calibri" w:cs="Calibri"/>
                <w:color w:val="000000"/>
                <w:sz w:val="20"/>
                <w:szCs w:val="20"/>
              </w:rPr>
              <w:t xml:space="preserve"> Trail (Route 2), Greenfield]</w:t>
            </w:r>
          </w:p>
        </w:tc>
        <w:tc>
          <w:tcPr>
            <w:tcW w:w="990" w:type="dxa"/>
            <w:shd w:val="clear" w:color="auto" w:fill="auto"/>
            <w:noWrap/>
            <w:vAlign w:val="bottom"/>
          </w:tcPr>
          <w:p w:rsidRPr="00C940B6" w:rsidR="00C940B6" w:rsidP="00C940B6" w:rsidRDefault="00C940B6" w14:paraId="706418FE" w14:textId="1E20671A">
            <w:pPr>
              <w:jc w:val="center"/>
              <w:rPr>
                <w:rFonts w:asciiTheme="minorHAnsi" w:hAnsiTheme="minorHAnsi" w:cstheme="minorHAnsi"/>
                <w:color w:val="000000"/>
                <w:sz w:val="20"/>
                <w:szCs w:val="20"/>
              </w:rPr>
            </w:pPr>
            <w:r w:rsidRPr="00C940B6">
              <w:rPr>
                <w:rFonts w:ascii="Calibri" w:hAnsi="Calibri" w:cs="Calibri"/>
                <w:color w:val="000000"/>
                <w:sz w:val="20"/>
                <w:szCs w:val="20"/>
              </w:rPr>
              <w:t>42.58909</w:t>
            </w:r>
          </w:p>
        </w:tc>
        <w:tc>
          <w:tcPr>
            <w:tcW w:w="1080" w:type="dxa"/>
            <w:shd w:val="clear" w:color="auto" w:fill="auto"/>
            <w:noWrap/>
            <w:vAlign w:val="bottom"/>
          </w:tcPr>
          <w:p w:rsidRPr="00C940B6" w:rsidR="00C940B6" w:rsidP="00C940B6" w:rsidRDefault="00C940B6" w14:paraId="706418FF" w14:textId="5C200651">
            <w:pPr>
              <w:jc w:val="center"/>
              <w:rPr>
                <w:rFonts w:asciiTheme="minorHAnsi" w:hAnsiTheme="minorHAnsi" w:cstheme="minorHAnsi"/>
                <w:color w:val="000000"/>
                <w:sz w:val="20"/>
                <w:szCs w:val="20"/>
              </w:rPr>
            </w:pPr>
            <w:r w:rsidRPr="00C940B6">
              <w:rPr>
                <w:rFonts w:ascii="Calibri" w:hAnsi="Calibri" w:cs="Calibri"/>
                <w:color w:val="000000"/>
                <w:sz w:val="20"/>
                <w:szCs w:val="20"/>
              </w:rPr>
              <w:t>-72.63066</w:t>
            </w:r>
          </w:p>
        </w:tc>
      </w:tr>
      <w:tr w:rsidRPr="00905B1F" w:rsidR="00C940B6" w:rsidTr="00BF1ED3" w14:paraId="70641909" w14:textId="7C2A3F54">
        <w:trPr>
          <w:gridAfter w:val="1"/>
          <w:wAfter w:w="31" w:type="dxa"/>
          <w:cantSplit/>
          <w:trHeight w:val="300"/>
        </w:trPr>
        <w:tc>
          <w:tcPr>
            <w:tcW w:w="1440" w:type="dxa"/>
            <w:shd w:val="clear" w:color="auto" w:fill="auto"/>
            <w:noWrap/>
            <w:vAlign w:val="center"/>
          </w:tcPr>
          <w:p w:rsidRPr="00C940B6" w:rsidR="00C940B6" w:rsidP="00C940B6" w:rsidRDefault="00000000" w14:paraId="70641901" w14:textId="539F4244">
            <w:pPr>
              <w:jc w:val="center"/>
              <w:rPr>
                <w:rFonts w:asciiTheme="minorHAnsi" w:hAnsiTheme="minorHAnsi" w:cstheme="minorHAnsi"/>
                <w:color w:val="0000FF"/>
                <w:sz w:val="20"/>
                <w:szCs w:val="20"/>
                <w:u w:val="single"/>
              </w:rPr>
            </w:pPr>
            <w:hyperlink w:tgtFrame="_parent" w:history="1" r:id="rId36">
              <w:r w:rsidRPr="00C940B6" w:rsidR="00C940B6">
                <w:rPr>
                  <w:rStyle w:val="Hyperlink"/>
                  <w:rFonts w:ascii="Calibri" w:hAnsi="Calibri" w:cs="Calibri"/>
                  <w:sz w:val="20"/>
                  <w:szCs w:val="20"/>
                </w:rPr>
                <w:t>SMD36</w:t>
              </w:r>
            </w:hyperlink>
          </w:p>
        </w:tc>
        <w:tc>
          <w:tcPr>
            <w:tcW w:w="899" w:type="dxa"/>
            <w:shd w:val="clear" w:color="auto" w:fill="auto"/>
            <w:vAlign w:val="center"/>
          </w:tcPr>
          <w:p w:rsidRPr="00C940B6" w:rsidR="00C940B6" w:rsidP="00C940B6" w:rsidRDefault="00C940B6" w14:paraId="31547424" w14:textId="1FBE19AD">
            <w:pPr>
              <w:rPr>
                <w:rFonts w:asciiTheme="minorHAnsi" w:hAnsiTheme="minorHAnsi" w:cstheme="minorHAnsi"/>
                <w:color w:val="000000"/>
                <w:sz w:val="20"/>
                <w:szCs w:val="20"/>
              </w:rPr>
            </w:pPr>
            <w:r w:rsidRPr="00C940B6">
              <w:rPr>
                <w:rFonts w:ascii="Calibri" w:hAnsi="Calibri" w:cs="Calibri"/>
                <w:color w:val="000000"/>
                <w:sz w:val="20"/>
                <w:szCs w:val="20"/>
              </w:rPr>
              <w:t>W3356</w:t>
            </w:r>
          </w:p>
        </w:tc>
        <w:tc>
          <w:tcPr>
            <w:tcW w:w="1260" w:type="dxa"/>
            <w:shd w:val="clear" w:color="auto" w:fill="auto"/>
            <w:noWrap/>
            <w:vAlign w:val="center"/>
          </w:tcPr>
          <w:p w:rsidRPr="00C940B6" w:rsidR="00C940B6" w:rsidP="00C940B6" w:rsidRDefault="00C940B6" w14:paraId="70641902" w14:textId="5AEBB5B2">
            <w:pPr>
              <w:jc w:val="center"/>
              <w:rPr>
                <w:rFonts w:asciiTheme="minorHAnsi" w:hAnsiTheme="minorHAnsi" w:cstheme="minorHAnsi"/>
                <w:color w:val="000000"/>
                <w:sz w:val="20"/>
                <w:szCs w:val="20"/>
              </w:rPr>
            </w:pPr>
            <w:r w:rsidRPr="00C940B6">
              <w:rPr>
                <w:rFonts w:ascii="Calibri" w:hAnsi="Calibri" w:cs="Calibri"/>
                <w:color w:val="000000"/>
                <w:sz w:val="20"/>
                <w:szCs w:val="20"/>
              </w:rPr>
              <w:t>MA33-84</w:t>
            </w:r>
          </w:p>
        </w:tc>
        <w:tc>
          <w:tcPr>
            <w:tcW w:w="2253" w:type="dxa"/>
            <w:shd w:val="clear" w:color="auto" w:fill="auto"/>
            <w:noWrap/>
            <w:vAlign w:val="center"/>
          </w:tcPr>
          <w:p w:rsidRPr="00C940B6" w:rsidR="00C940B6" w:rsidP="00C940B6" w:rsidRDefault="00C940B6" w14:paraId="70641903" w14:textId="1FA6622E">
            <w:pPr>
              <w:rPr>
                <w:rFonts w:asciiTheme="minorHAnsi" w:hAnsiTheme="minorHAnsi" w:cstheme="minorHAnsi"/>
                <w:color w:val="000000"/>
                <w:sz w:val="20"/>
                <w:szCs w:val="20"/>
              </w:rPr>
            </w:pPr>
            <w:r w:rsidRPr="00C940B6">
              <w:rPr>
                <w:rFonts w:ascii="Calibri" w:hAnsi="Calibri" w:cs="Calibri"/>
                <w:color w:val="000000"/>
                <w:sz w:val="20"/>
                <w:szCs w:val="20"/>
              </w:rPr>
              <w:t>Smead Brook</w:t>
            </w:r>
          </w:p>
        </w:tc>
        <w:tc>
          <w:tcPr>
            <w:tcW w:w="1260" w:type="dxa"/>
            <w:shd w:val="clear" w:color="auto" w:fill="auto"/>
            <w:noWrap/>
            <w:vAlign w:val="center"/>
          </w:tcPr>
          <w:p w:rsidRPr="00C940B6" w:rsidR="00C940B6" w:rsidP="00C940B6" w:rsidRDefault="00C940B6" w14:paraId="70641904" w14:textId="4D11437F">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05" w14:textId="2A572F3D">
            <w:pPr>
              <w:jc w:val="center"/>
              <w:rPr>
                <w:rFonts w:asciiTheme="minorHAnsi" w:hAnsiTheme="minorHAnsi" w:cstheme="minorHAnsi"/>
                <w:color w:val="000000"/>
                <w:sz w:val="20"/>
                <w:szCs w:val="20"/>
              </w:rPr>
            </w:pPr>
            <w:r w:rsidRPr="00C940B6">
              <w:rPr>
                <w:rFonts w:ascii="Calibri" w:hAnsi="Calibri" w:cs="Calibri"/>
                <w:color w:val="000000"/>
                <w:sz w:val="20"/>
                <w:szCs w:val="20"/>
              </w:rPr>
              <w:t>3</w:t>
            </w:r>
          </w:p>
        </w:tc>
        <w:tc>
          <w:tcPr>
            <w:tcW w:w="4408" w:type="dxa"/>
            <w:shd w:val="clear" w:color="auto" w:fill="auto"/>
            <w:vAlign w:val="center"/>
          </w:tcPr>
          <w:p w:rsidRPr="00C940B6" w:rsidR="00C940B6" w:rsidP="00C940B6" w:rsidRDefault="00C940B6" w14:paraId="70641906" w14:textId="6DBBF14D">
            <w:pPr>
              <w:rPr>
                <w:rFonts w:asciiTheme="minorHAnsi" w:hAnsiTheme="minorHAnsi" w:cstheme="minorHAnsi"/>
                <w:color w:val="FF0000"/>
                <w:sz w:val="20"/>
                <w:szCs w:val="20"/>
              </w:rPr>
            </w:pPr>
            <w:r w:rsidRPr="00C940B6">
              <w:rPr>
                <w:rFonts w:ascii="Calibri" w:hAnsi="Calibri" w:cs="Calibri"/>
                <w:color w:val="000000"/>
                <w:sz w:val="20"/>
                <w:szCs w:val="20"/>
              </w:rPr>
              <w:t>[Robbins Road, Greenfield]</w:t>
            </w:r>
          </w:p>
        </w:tc>
        <w:tc>
          <w:tcPr>
            <w:tcW w:w="990" w:type="dxa"/>
            <w:shd w:val="clear" w:color="auto" w:fill="auto"/>
            <w:noWrap/>
            <w:vAlign w:val="bottom"/>
          </w:tcPr>
          <w:p w:rsidRPr="00C940B6" w:rsidR="00C940B6" w:rsidP="00C940B6" w:rsidRDefault="00C940B6" w14:paraId="70641907" w14:textId="5E251560">
            <w:pPr>
              <w:jc w:val="center"/>
              <w:rPr>
                <w:rFonts w:asciiTheme="minorHAnsi" w:hAnsiTheme="minorHAnsi" w:cstheme="minorHAnsi"/>
                <w:color w:val="000000"/>
                <w:sz w:val="20"/>
                <w:szCs w:val="20"/>
              </w:rPr>
            </w:pPr>
            <w:r w:rsidRPr="00C940B6">
              <w:rPr>
                <w:rFonts w:ascii="Calibri" w:hAnsi="Calibri" w:cs="Calibri"/>
                <w:color w:val="000000"/>
                <w:sz w:val="20"/>
                <w:szCs w:val="20"/>
              </w:rPr>
              <w:t>42.58462</w:t>
            </w:r>
          </w:p>
        </w:tc>
        <w:tc>
          <w:tcPr>
            <w:tcW w:w="1080" w:type="dxa"/>
            <w:shd w:val="clear" w:color="auto" w:fill="auto"/>
            <w:noWrap/>
            <w:vAlign w:val="bottom"/>
          </w:tcPr>
          <w:p w:rsidRPr="00C940B6" w:rsidR="00C940B6" w:rsidP="00C940B6" w:rsidRDefault="00C940B6" w14:paraId="70641908" w14:textId="4FB1EE33">
            <w:pPr>
              <w:jc w:val="center"/>
              <w:rPr>
                <w:rFonts w:asciiTheme="minorHAnsi" w:hAnsiTheme="minorHAnsi" w:cstheme="minorHAnsi"/>
                <w:color w:val="000000"/>
                <w:sz w:val="20"/>
                <w:szCs w:val="20"/>
              </w:rPr>
            </w:pPr>
            <w:r w:rsidRPr="00C940B6">
              <w:rPr>
                <w:rFonts w:ascii="Calibri" w:hAnsi="Calibri" w:cs="Calibri"/>
                <w:color w:val="000000"/>
                <w:sz w:val="20"/>
                <w:szCs w:val="20"/>
              </w:rPr>
              <w:t>-72.62437</w:t>
            </w:r>
          </w:p>
        </w:tc>
      </w:tr>
      <w:tr w:rsidRPr="00905B1F" w:rsidR="00C940B6" w:rsidTr="00BF1ED3" w14:paraId="70641912" w14:textId="3B10F6CC">
        <w:trPr>
          <w:gridAfter w:val="1"/>
          <w:wAfter w:w="31" w:type="dxa"/>
          <w:cantSplit/>
          <w:trHeight w:val="300"/>
        </w:trPr>
        <w:tc>
          <w:tcPr>
            <w:tcW w:w="1440" w:type="dxa"/>
            <w:shd w:val="clear" w:color="auto" w:fill="auto"/>
            <w:noWrap/>
            <w:vAlign w:val="center"/>
          </w:tcPr>
          <w:p w:rsidRPr="00C940B6" w:rsidR="00C940B6" w:rsidP="00C940B6" w:rsidRDefault="00000000" w14:paraId="7064190A" w14:textId="780BEAB3">
            <w:pPr>
              <w:jc w:val="center"/>
              <w:rPr>
                <w:rFonts w:asciiTheme="minorHAnsi" w:hAnsiTheme="minorHAnsi" w:cstheme="minorHAnsi"/>
                <w:color w:val="0000FF"/>
                <w:sz w:val="20"/>
                <w:szCs w:val="20"/>
                <w:u w:val="single"/>
              </w:rPr>
            </w:pPr>
            <w:hyperlink w:tgtFrame="_parent" w:history="1" r:id="rId37">
              <w:r w:rsidRPr="00C940B6" w:rsidR="00C940B6">
                <w:rPr>
                  <w:rStyle w:val="Hyperlink"/>
                  <w:rFonts w:ascii="Calibri" w:hAnsi="Calibri" w:cs="Calibri"/>
                  <w:sz w:val="20"/>
                  <w:szCs w:val="20"/>
                </w:rPr>
                <w:t>FUL37</w:t>
              </w:r>
            </w:hyperlink>
          </w:p>
        </w:tc>
        <w:tc>
          <w:tcPr>
            <w:tcW w:w="899" w:type="dxa"/>
            <w:shd w:val="clear" w:color="auto" w:fill="auto"/>
            <w:vAlign w:val="center"/>
          </w:tcPr>
          <w:p w:rsidRPr="00C940B6" w:rsidR="00C940B6" w:rsidP="00C940B6" w:rsidRDefault="00C940B6" w14:paraId="447C5FA0" w14:textId="7C37BC80">
            <w:pPr>
              <w:rPr>
                <w:rFonts w:asciiTheme="minorHAnsi" w:hAnsiTheme="minorHAnsi" w:cstheme="minorHAnsi"/>
                <w:color w:val="000000"/>
                <w:sz w:val="20"/>
                <w:szCs w:val="20"/>
              </w:rPr>
            </w:pPr>
            <w:r w:rsidRPr="00C940B6">
              <w:rPr>
                <w:rFonts w:ascii="Calibri" w:hAnsi="Calibri" w:cs="Calibri"/>
                <w:color w:val="000000"/>
                <w:sz w:val="20"/>
                <w:szCs w:val="20"/>
              </w:rPr>
              <w:t>W3357</w:t>
            </w:r>
          </w:p>
        </w:tc>
        <w:tc>
          <w:tcPr>
            <w:tcW w:w="1260" w:type="dxa"/>
            <w:shd w:val="clear" w:color="auto" w:fill="auto"/>
            <w:noWrap/>
            <w:vAlign w:val="center"/>
          </w:tcPr>
          <w:p w:rsidRPr="00C940B6" w:rsidR="00C940B6" w:rsidP="00C940B6" w:rsidRDefault="00C940B6" w14:paraId="7064190B" w14:textId="014774DD">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90C" w14:textId="2D5AE73A">
            <w:pPr>
              <w:rPr>
                <w:rFonts w:asciiTheme="minorHAnsi" w:hAnsiTheme="minorHAnsi" w:cstheme="minorHAnsi"/>
                <w:color w:val="000000"/>
                <w:sz w:val="20"/>
                <w:szCs w:val="20"/>
              </w:rPr>
            </w:pPr>
            <w:r w:rsidRPr="00C940B6">
              <w:rPr>
                <w:rFonts w:ascii="Calibri" w:hAnsi="Calibri" w:cs="Calibri"/>
                <w:color w:val="000000"/>
                <w:sz w:val="20"/>
                <w:szCs w:val="20"/>
              </w:rPr>
              <w:t>Fuller Swamp Brook</w:t>
            </w:r>
          </w:p>
        </w:tc>
        <w:tc>
          <w:tcPr>
            <w:tcW w:w="1260" w:type="dxa"/>
            <w:shd w:val="clear" w:color="auto" w:fill="auto"/>
            <w:noWrap/>
            <w:vAlign w:val="center"/>
          </w:tcPr>
          <w:p w:rsidRPr="00C940B6" w:rsidR="00C940B6" w:rsidP="00C940B6" w:rsidRDefault="00C940B6" w14:paraId="7064190D" w14:textId="1365649B">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0E" w14:textId="33D146B1">
            <w:pPr>
              <w:jc w:val="center"/>
              <w:rPr>
                <w:rFonts w:asciiTheme="minorHAnsi" w:hAnsiTheme="minorHAnsi" w:cstheme="minorHAnsi"/>
                <w:color w:val="000000"/>
                <w:sz w:val="20"/>
                <w:szCs w:val="20"/>
              </w:rPr>
            </w:pPr>
            <w:r w:rsidRPr="00C940B6">
              <w:rPr>
                <w:rFonts w:ascii="Calibri" w:hAnsi="Calibri" w:cs="Calibri"/>
                <w:color w:val="000000"/>
                <w:sz w:val="20"/>
                <w:szCs w:val="20"/>
              </w:rPr>
              <w:t>3</w:t>
            </w:r>
          </w:p>
        </w:tc>
        <w:tc>
          <w:tcPr>
            <w:tcW w:w="4408" w:type="dxa"/>
            <w:shd w:val="clear" w:color="auto" w:fill="auto"/>
            <w:vAlign w:val="center"/>
          </w:tcPr>
          <w:p w:rsidRPr="00C940B6" w:rsidR="00C940B6" w:rsidP="00C940B6" w:rsidRDefault="00C940B6" w14:paraId="7064190F" w14:textId="7E91D538">
            <w:pPr>
              <w:rPr>
                <w:rFonts w:asciiTheme="minorHAnsi" w:hAnsiTheme="minorHAnsi" w:cstheme="minorHAnsi"/>
                <w:color w:val="FF0000"/>
                <w:sz w:val="20"/>
                <w:szCs w:val="20"/>
              </w:rPr>
            </w:pPr>
            <w:r w:rsidRPr="00C940B6">
              <w:rPr>
                <w:rFonts w:ascii="Calibri" w:hAnsi="Calibri" w:cs="Calibri"/>
                <w:color w:val="000000"/>
                <w:sz w:val="20"/>
                <w:szCs w:val="20"/>
              </w:rPr>
              <w:t>[Mill Village Road, Deerfield]</w:t>
            </w:r>
          </w:p>
        </w:tc>
        <w:tc>
          <w:tcPr>
            <w:tcW w:w="990" w:type="dxa"/>
            <w:shd w:val="clear" w:color="auto" w:fill="auto"/>
            <w:noWrap/>
            <w:vAlign w:val="bottom"/>
          </w:tcPr>
          <w:p w:rsidRPr="00C940B6" w:rsidR="00C940B6" w:rsidP="00C940B6" w:rsidRDefault="00C940B6" w14:paraId="70641910" w14:textId="3BADB087">
            <w:pPr>
              <w:jc w:val="center"/>
              <w:rPr>
                <w:rFonts w:asciiTheme="minorHAnsi" w:hAnsiTheme="minorHAnsi" w:cstheme="minorHAnsi"/>
                <w:color w:val="000000"/>
                <w:sz w:val="20"/>
                <w:szCs w:val="20"/>
              </w:rPr>
            </w:pPr>
            <w:r w:rsidRPr="00C940B6">
              <w:rPr>
                <w:rFonts w:ascii="Calibri" w:hAnsi="Calibri" w:cs="Calibri"/>
                <w:color w:val="000000"/>
                <w:sz w:val="20"/>
                <w:szCs w:val="20"/>
              </w:rPr>
              <w:t>42.53225</w:t>
            </w:r>
          </w:p>
        </w:tc>
        <w:tc>
          <w:tcPr>
            <w:tcW w:w="1080" w:type="dxa"/>
            <w:shd w:val="clear" w:color="auto" w:fill="auto"/>
            <w:noWrap/>
            <w:vAlign w:val="bottom"/>
          </w:tcPr>
          <w:p w:rsidRPr="00C940B6" w:rsidR="00C940B6" w:rsidP="00C940B6" w:rsidRDefault="00C940B6" w14:paraId="70641911" w14:textId="115A11EC">
            <w:pPr>
              <w:jc w:val="center"/>
              <w:rPr>
                <w:rFonts w:asciiTheme="minorHAnsi" w:hAnsiTheme="minorHAnsi" w:cstheme="minorHAnsi"/>
                <w:color w:val="000000"/>
                <w:sz w:val="20"/>
                <w:szCs w:val="20"/>
              </w:rPr>
            </w:pPr>
            <w:r w:rsidRPr="00C940B6">
              <w:rPr>
                <w:rFonts w:ascii="Calibri" w:hAnsi="Calibri" w:cs="Calibri"/>
                <w:color w:val="000000"/>
                <w:sz w:val="20"/>
                <w:szCs w:val="20"/>
              </w:rPr>
              <w:t>-72.61124</w:t>
            </w:r>
          </w:p>
        </w:tc>
      </w:tr>
      <w:tr w:rsidRPr="00905B1F" w:rsidR="00C940B6" w:rsidTr="00BF1ED3" w14:paraId="7064191B" w14:textId="02B5268C">
        <w:trPr>
          <w:gridAfter w:val="1"/>
          <w:wAfter w:w="31" w:type="dxa"/>
          <w:cantSplit/>
          <w:trHeight w:val="300"/>
        </w:trPr>
        <w:tc>
          <w:tcPr>
            <w:tcW w:w="1440" w:type="dxa"/>
            <w:shd w:val="clear" w:color="auto" w:fill="auto"/>
            <w:noWrap/>
            <w:vAlign w:val="center"/>
          </w:tcPr>
          <w:p w:rsidRPr="00C940B6" w:rsidR="00C940B6" w:rsidP="00C940B6" w:rsidRDefault="00000000" w14:paraId="70641913" w14:textId="476E4D45">
            <w:pPr>
              <w:jc w:val="center"/>
              <w:rPr>
                <w:rFonts w:asciiTheme="minorHAnsi" w:hAnsiTheme="minorHAnsi" w:cstheme="minorHAnsi"/>
                <w:color w:val="0000FF"/>
                <w:sz w:val="20"/>
                <w:szCs w:val="20"/>
                <w:u w:val="single"/>
              </w:rPr>
            </w:pPr>
            <w:hyperlink w:tgtFrame="_parent" w:history="1" r:id="rId38">
              <w:r w:rsidRPr="00C940B6" w:rsidR="00C940B6">
                <w:rPr>
                  <w:rStyle w:val="Hyperlink"/>
                  <w:rFonts w:ascii="Calibri" w:hAnsi="Calibri" w:cs="Calibri"/>
                  <w:sz w:val="20"/>
                  <w:szCs w:val="20"/>
                </w:rPr>
                <w:t>GRNPAW</w:t>
              </w:r>
            </w:hyperlink>
          </w:p>
        </w:tc>
        <w:tc>
          <w:tcPr>
            <w:tcW w:w="899" w:type="dxa"/>
            <w:shd w:val="clear" w:color="auto" w:fill="auto"/>
            <w:vAlign w:val="center"/>
          </w:tcPr>
          <w:p w:rsidRPr="00C940B6" w:rsidR="00C940B6" w:rsidP="00C940B6" w:rsidRDefault="00C940B6" w14:paraId="661E8560" w14:textId="6D97354B">
            <w:pPr>
              <w:rPr>
                <w:rFonts w:asciiTheme="minorHAnsi" w:hAnsiTheme="minorHAnsi" w:cstheme="minorHAnsi"/>
                <w:color w:val="000000"/>
                <w:sz w:val="20"/>
                <w:szCs w:val="20"/>
              </w:rPr>
            </w:pPr>
            <w:r w:rsidRPr="00C940B6">
              <w:rPr>
                <w:rFonts w:ascii="Calibri" w:hAnsi="Calibri" w:cs="Calibri"/>
                <w:color w:val="000000"/>
                <w:sz w:val="20"/>
                <w:szCs w:val="20"/>
              </w:rPr>
              <w:t>W0005</w:t>
            </w:r>
          </w:p>
        </w:tc>
        <w:tc>
          <w:tcPr>
            <w:tcW w:w="1260" w:type="dxa"/>
            <w:shd w:val="clear" w:color="auto" w:fill="auto"/>
            <w:noWrap/>
            <w:vAlign w:val="center"/>
          </w:tcPr>
          <w:p w:rsidRPr="00C940B6" w:rsidR="00C940B6" w:rsidP="00C940B6" w:rsidRDefault="00C940B6" w14:paraId="70641914" w14:textId="5CE4674B">
            <w:pPr>
              <w:jc w:val="center"/>
              <w:rPr>
                <w:rFonts w:asciiTheme="minorHAnsi" w:hAnsiTheme="minorHAnsi" w:cstheme="minorHAnsi"/>
                <w:color w:val="000000"/>
                <w:sz w:val="20"/>
                <w:szCs w:val="20"/>
              </w:rPr>
            </w:pPr>
            <w:r w:rsidRPr="00C940B6">
              <w:rPr>
                <w:rFonts w:ascii="Calibri" w:hAnsi="Calibri" w:cs="Calibri"/>
                <w:color w:val="000000"/>
                <w:sz w:val="20"/>
                <w:szCs w:val="20"/>
              </w:rPr>
              <w:t>MA33-30</w:t>
            </w:r>
          </w:p>
        </w:tc>
        <w:tc>
          <w:tcPr>
            <w:tcW w:w="2253" w:type="dxa"/>
            <w:shd w:val="clear" w:color="auto" w:fill="auto"/>
            <w:noWrap/>
            <w:vAlign w:val="center"/>
          </w:tcPr>
          <w:p w:rsidRPr="00C940B6" w:rsidR="00C940B6" w:rsidP="00C940B6" w:rsidRDefault="00C940B6" w14:paraId="70641915" w14:textId="415B9B90">
            <w:pPr>
              <w:rPr>
                <w:rFonts w:asciiTheme="minorHAnsi" w:hAnsiTheme="minorHAnsi" w:cstheme="minorHAnsi"/>
                <w:color w:val="000000"/>
                <w:sz w:val="20"/>
                <w:szCs w:val="20"/>
              </w:rPr>
            </w:pPr>
            <w:r w:rsidRPr="00C940B6">
              <w:rPr>
                <w:rFonts w:ascii="Calibri" w:hAnsi="Calibri" w:cs="Calibri"/>
                <w:color w:val="000000"/>
                <w:sz w:val="20"/>
                <w:szCs w:val="20"/>
              </w:rPr>
              <w:t>Green River</w:t>
            </w:r>
          </w:p>
        </w:tc>
        <w:tc>
          <w:tcPr>
            <w:tcW w:w="1260" w:type="dxa"/>
            <w:shd w:val="clear" w:color="auto" w:fill="auto"/>
            <w:noWrap/>
            <w:vAlign w:val="center"/>
          </w:tcPr>
          <w:p w:rsidRPr="00C940B6" w:rsidR="00C940B6" w:rsidP="00C940B6" w:rsidRDefault="00C940B6" w14:paraId="70641916" w14:textId="726BABB1">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17" w14:textId="27A690F9">
            <w:pPr>
              <w:jc w:val="center"/>
              <w:rPr>
                <w:rFonts w:asciiTheme="minorHAnsi" w:hAnsiTheme="minorHAnsi" w:cstheme="minorHAnsi"/>
                <w:color w:val="000000"/>
                <w:sz w:val="20"/>
                <w:szCs w:val="20"/>
              </w:rPr>
            </w:pPr>
            <w:r w:rsidRPr="00C940B6">
              <w:rPr>
                <w:rFonts w:ascii="Calibri" w:hAnsi="Calibri" w:cs="Calibri"/>
                <w:color w:val="000000"/>
                <w:sz w:val="20"/>
                <w:szCs w:val="20"/>
              </w:rPr>
              <w:t>4</w:t>
            </w:r>
          </w:p>
        </w:tc>
        <w:tc>
          <w:tcPr>
            <w:tcW w:w="4408" w:type="dxa"/>
            <w:shd w:val="clear" w:color="auto" w:fill="auto"/>
            <w:vAlign w:val="center"/>
          </w:tcPr>
          <w:p w:rsidRPr="00C940B6" w:rsidR="00C940B6" w:rsidP="00C940B6" w:rsidRDefault="00C940B6" w14:paraId="70641918" w14:textId="3C147B0C">
            <w:pPr>
              <w:rPr>
                <w:rFonts w:asciiTheme="minorHAnsi" w:hAnsiTheme="minorHAnsi" w:cstheme="minorHAnsi"/>
                <w:color w:val="FF0000"/>
                <w:sz w:val="20"/>
                <w:szCs w:val="20"/>
              </w:rPr>
            </w:pPr>
            <w:r w:rsidRPr="00C940B6">
              <w:rPr>
                <w:rFonts w:ascii="Calibri" w:hAnsi="Calibri" w:cs="Calibri"/>
                <w:color w:val="000000"/>
                <w:sz w:val="20"/>
                <w:szCs w:val="20"/>
              </w:rPr>
              <w:t>[footbridge east off Petty Plain Road, Greenfield]</w:t>
            </w:r>
          </w:p>
        </w:tc>
        <w:tc>
          <w:tcPr>
            <w:tcW w:w="990" w:type="dxa"/>
            <w:shd w:val="clear" w:color="auto" w:fill="auto"/>
            <w:noWrap/>
            <w:vAlign w:val="center"/>
          </w:tcPr>
          <w:p w:rsidRPr="00C940B6" w:rsidR="00C940B6" w:rsidP="00C940B6" w:rsidRDefault="00C940B6" w14:paraId="70641919" w14:textId="78C145FC">
            <w:pPr>
              <w:jc w:val="center"/>
              <w:rPr>
                <w:rFonts w:asciiTheme="minorHAnsi" w:hAnsiTheme="minorHAnsi" w:cstheme="minorHAnsi"/>
                <w:color w:val="000000"/>
                <w:sz w:val="20"/>
                <w:szCs w:val="20"/>
              </w:rPr>
            </w:pPr>
            <w:r w:rsidRPr="00C940B6">
              <w:rPr>
                <w:rFonts w:ascii="Calibri" w:hAnsi="Calibri" w:cs="Calibri"/>
                <w:color w:val="000000"/>
                <w:sz w:val="20"/>
                <w:szCs w:val="20"/>
              </w:rPr>
              <w:t>42.57626</w:t>
            </w:r>
          </w:p>
        </w:tc>
        <w:tc>
          <w:tcPr>
            <w:tcW w:w="1080" w:type="dxa"/>
            <w:shd w:val="clear" w:color="auto" w:fill="auto"/>
            <w:noWrap/>
            <w:vAlign w:val="center"/>
          </w:tcPr>
          <w:p w:rsidRPr="00C940B6" w:rsidR="00C940B6" w:rsidP="00C940B6" w:rsidRDefault="00C940B6" w14:paraId="7064191A" w14:textId="29A6D174">
            <w:pPr>
              <w:jc w:val="center"/>
              <w:rPr>
                <w:rFonts w:asciiTheme="minorHAnsi" w:hAnsiTheme="minorHAnsi" w:cstheme="minorHAnsi"/>
                <w:color w:val="000000"/>
                <w:sz w:val="20"/>
                <w:szCs w:val="20"/>
              </w:rPr>
            </w:pPr>
            <w:r w:rsidRPr="00C940B6">
              <w:rPr>
                <w:rFonts w:ascii="Calibri" w:hAnsi="Calibri" w:cs="Calibri"/>
                <w:color w:val="000000"/>
                <w:sz w:val="20"/>
                <w:szCs w:val="20"/>
              </w:rPr>
              <w:t>-72.59838</w:t>
            </w:r>
          </w:p>
        </w:tc>
      </w:tr>
      <w:tr w:rsidRPr="00905B1F" w:rsidR="00C940B6" w:rsidTr="00BF1ED3" w14:paraId="70641924" w14:textId="7684E43F">
        <w:trPr>
          <w:gridAfter w:val="1"/>
          <w:wAfter w:w="31" w:type="dxa"/>
          <w:cantSplit/>
          <w:trHeight w:val="300"/>
        </w:trPr>
        <w:tc>
          <w:tcPr>
            <w:tcW w:w="1440" w:type="dxa"/>
            <w:shd w:val="clear" w:color="auto" w:fill="auto"/>
            <w:noWrap/>
            <w:vAlign w:val="center"/>
          </w:tcPr>
          <w:p w:rsidRPr="00C940B6" w:rsidR="00C940B6" w:rsidP="00C940B6" w:rsidRDefault="00000000" w14:paraId="7064191C" w14:textId="7FBE212F">
            <w:pPr>
              <w:jc w:val="center"/>
              <w:rPr>
                <w:rFonts w:asciiTheme="minorHAnsi" w:hAnsiTheme="minorHAnsi" w:cstheme="minorHAnsi"/>
                <w:color w:val="0000FF"/>
                <w:sz w:val="20"/>
                <w:szCs w:val="20"/>
                <w:u w:val="single"/>
              </w:rPr>
            </w:pPr>
            <w:hyperlink w:tgtFrame="_parent" w:history="1" r:id="rId39">
              <w:r w:rsidRPr="00C940B6" w:rsidR="00C940B6">
                <w:rPr>
                  <w:rStyle w:val="Hyperlink"/>
                  <w:rFonts w:ascii="Calibri" w:hAnsi="Calibri" w:cs="Calibri"/>
                  <w:sz w:val="20"/>
                  <w:szCs w:val="20"/>
                </w:rPr>
                <w:t>SRREEDS</w:t>
              </w:r>
            </w:hyperlink>
          </w:p>
        </w:tc>
        <w:tc>
          <w:tcPr>
            <w:tcW w:w="899" w:type="dxa"/>
            <w:shd w:val="clear" w:color="auto" w:fill="auto"/>
            <w:vAlign w:val="center"/>
          </w:tcPr>
          <w:p w:rsidRPr="00C940B6" w:rsidR="00C940B6" w:rsidP="00C940B6" w:rsidRDefault="00C940B6" w14:paraId="75693A1C" w14:textId="3C0C044E">
            <w:pPr>
              <w:rPr>
                <w:rFonts w:asciiTheme="minorHAnsi" w:hAnsiTheme="minorHAnsi" w:cstheme="minorHAnsi"/>
                <w:color w:val="000000"/>
                <w:sz w:val="20"/>
                <w:szCs w:val="20"/>
              </w:rPr>
            </w:pPr>
            <w:r w:rsidRPr="00C940B6">
              <w:rPr>
                <w:rFonts w:ascii="Calibri" w:hAnsi="Calibri" w:cs="Calibri"/>
                <w:color w:val="000000"/>
                <w:sz w:val="20"/>
                <w:szCs w:val="20"/>
              </w:rPr>
              <w:t>W0009</w:t>
            </w:r>
          </w:p>
        </w:tc>
        <w:tc>
          <w:tcPr>
            <w:tcW w:w="1260" w:type="dxa"/>
            <w:shd w:val="clear" w:color="auto" w:fill="auto"/>
            <w:noWrap/>
            <w:vAlign w:val="center"/>
          </w:tcPr>
          <w:p w:rsidRPr="00C940B6" w:rsidR="00C940B6" w:rsidP="00C940B6" w:rsidRDefault="00C940B6" w14:paraId="7064191D" w14:textId="340E0478">
            <w:pPr>
              <w:jc w:val="center"/>
              <w:rPr>
                <w:rFonts w:asciiTheme="minorHAnsi" w:hAnsiTheme="minorHAnsi" w:cstheme="minorHAnsi"/>
                <w:color w:val="000000"/>
                <w:sz w:val="20"/>
                <w:szCs w:val="20"/>
              </w:rPr>
            </w:pPr>
            <w:r w:rsidRPr="00C940B6">
              <w:rPr>
                <w:rFonts w:ascii="Calibri" w:hAnsi="Calibri" w:cs="Calibri"/>
                <w:color w:val="000000"/>
                <w:sz w:val="20"/>
                <w:szCs w:val="20"/>
              </w:rPr>
              <w:t>MA33-102</w:t>
            </w:r>
          </w:p>
        </w:tc>
        <w:tc>
          <w:tcPr>
            <w:tcW w:w="2253" w:type="dxa"/>
            <w:shd w:val="clear" w:color="auto" w:fill="auto"/>
            <w:noWrap/>
            <w:vAlign w:val="center"/>
          </w:tcPr>
          <w:p w:rsidRPr="00C940B6" w:rsidR="00C940B6" w:rsidP="00C940B6" w:rsidRDefault="00C940B6" w14:paraId="7064191E" w14:textId="18CE4B29">
            <w:pPr>
              <w:rPr>
                <w:rFonts w:asciiTheme="minorHAnsi" w:hAnsiTheme="minorHAnsi" w:cstheme="minorHAnsi"/>
                <w:color w:val="000000"/>
                <w:sz w:val="20"/>
                <w:szCs w:val="20"/>
              </w:rPr>
            </w:pPr>
            <w:r w:rsidRPr="00C940B6">
              <w:rPr>
                <w:rFonts w:ascii="Calibri" w:hAnsi="Calibri" w:cs="Calibri"/>
                <w:color w:val="000000"/>
                <w:sz w:val="20"/>
                <w:szCs w:val="20"/>
              </w:rPr>
              <w:t>South River</w:t>
            </w:r>
          </w:p>
        </w:tc>
        <w:tc>
          <w:tcPr>
            <w:tcW w:w="1260" w:type="dxa"/>
            <w:shd w:val="clear" w:color="auto" w:fill="auto"/>
            <w:noWrap/>
            <w:vAlign w:val="center"/>
          </w:tcPr>
          <w:p w:rsidRPr="00C940B6" w:rsidR="00C940B6" w:rsidP="00C940B6" w:rsidRDefault="00C940B6" w14:paraId="7064191F" w14:textId="3D261606">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20" w14:textId="7927AB82">
            <w:pPr>
              <w:jc w:val="center"/>
              <w:rPr>
                <w:rFonts w:asciiTheme="minorHAnsi" w:hAnsiTheme="minorHAnsi" w:cstheme="minorHAnsi"/>
                <w:color w:val="000000"/>
                <w:sz w:val="20"/>
                <w:szCs w:val="20"/>
              </w:rPr>
            </w:pPr>
            <w:r w:rsidRPr="00C940B6">
              <w:rPr>
                <w:rFonts w:ascii="Calibri" w:hAnsi="Calibri" w:cs="Calibri"/>
                <w:color w:val="000000"/>
                <w:sz w:val="20"/>
                <w:szCs w:val="20"/>
              </w:rPr>
              <w:t>4</w:t>
            </w:r>
          </w:p>
        </w:tc>
        <w:tc>
          <w:tcPr>
            <w:tcW w:w="4408" w:type="dxa"/>
            <w:shd w:val="clear" w:color="auto" w:fill="auto"/>
            <w:vAlign w:val="center"/>
          </w:tcPr>
          <w:p w:rsidRPr="00C940B6" w:rsidR="00C940B6" w:rsidP="00C940B6" w:rsidRDefault="00C940B6" w14:paraId="70641921" w14:textId="01EB9770">
            <w:pPr>
              <w:rPr>
                <w:rFonts w:asciiTheme="minorHAnsi" w:hAnsiTheme="minorHAnsi" w:cstheme="minorHAnsi"/>
                <w:color w:val="FF0000"/>
                <w:sz w:val="20"/>
                <w:szCs w:val="20"/>
              </w:rPr>
            </w:pPr>
            <w:r w:rsidRPr="00C940B6">
              <w:rPr>
                <w:rFonts w:ascii="Calibri" w:hAnsi="Calibri" w:cs="Calibri"/>
                <w:color w:val="000000"/>
                <w:sz w:val="20"/>
                <w:szCs w:val="20"/>
              </w:rPr>
              <w:t>[at bridge crossing of unnamed road between Shelburne Falls Road and Reeds Bridge Road, Conway]</w:t>
            </w:r>
          </w:p>
        </w:tc>
        <w:tc>
          <w:tcPr>
            <w:tcW w:w="990" w:type="dxa"/>
            <w:shd w:val="clear" w:color="auto" w:fill="auto"/>
            <w:noWrap/>
            <w:vAlign w:val="center"/>
          </w:tcPr>
          <w:p w:rsidRPr="00C940B6" w:rsidR="00C940B6" w:rsidP="00C940B6" w:rsidRDefault="00C940B6" w14:paraId="70641922" w14:textId="461D44E1">
            <w:pPr>
              <w:jc w:val="center"/>
              <w:rPr>
                <w:rFonts w:asciiTheme="minorHAnsi" w:hAnsiTheme="minorHAnsi" w:cstheme="minorHAnsi"/>
                <w:color w:val="000000"/>
                <w:sz w:val="20"/>
                <w:szCs w:val="20"/>
              </w:rPr>
            </w:pPr>
            <w:r w:rsidRPr="00C940B6">
              <w:rPr>
                <w:rFonts w:ascii="Calibri" w:hAnsi="Calibri" w:cs="Calibri"/>
                <w:color w:val="000000"/>
                <w:sz w:val="20"/>
                <w:szCs w:val="20"/>
              </w:rPr>
              <w:t>42.51463</w:t>
            </w:r>
          </w:p>
        </w:tc>
        <w:tc>
          <w:tcPr>
            <w:tcW w:w="1080" w:type="dxa"/>
            <w:shd w:val="clear" w:color="auto" w:fill="auto"/>
            <w:noWrap/>
            <w:vAlign w:val="center"/>
          </w:tcPr>
          <w:p w:rsidRPr="00C940B6" w:rsidR="00C940B6" w:rsidP="00C940B6" w:rsidRDefault="00C940B6" w14:paraId="70641923" w14:textId="6BE8577C">
            <w:pPr>
              <w:jc w:val="center"/>
              <w:rPr>
                <w:rFonts w:asciiTheme="minorHAnsi" w:hAnsiTheme="minorHAnsi" w:cstheme="minorHAnsi"/>
                <w:color w:val="000000"/>
                <w:sz w:val="20"/>
                <w:szCs w:val="20"/>
              </w:rPr>
            </w:pPr>
            <w:r w:rsidRPr="00C940B6">
              <w:rPr>
                <w:rFonts w:ascii="Calibri" w:hAnsi="Calibri" w:cs="Calibri"/>
                <w:color w:val="000000"/>
                <w:sz w:val="20"/>
                <w:szCs w:val="20"/>
              </w:rPr>
              <w:t>-72.69396</w:t>
            </w:r>
          </w:p>
        </w:tc>
      </w:tr>
      <w:tr w:rsidRPr="00905B1F" w:rsidR="00C940B6" w:rsidTr="00BF1ED3" w14:paraId="7064192D" w14:textId="0FDE127C">
        <w:trPr>
          <w:gridAfter w:val="1"/>
          <w:wAfter w:w="31" w:type="dxa"/>
          <w:cantSplit/>
          <w:trHeight w:val="300"/>
        </w:trPr>
        <w:tc>
          <w:tcPr>
            <w:tcW w:w="1440" w:type="dxa"/>
            <w:shd w:val="clear" w:color="auto" w:fill="auto"/>
            <w:noWrap/>
            <w:vAlign w:val="center"/>
          </w:tcPr>
          <w:p w:rsidRPr="00C940B6" w:rsidR="00C940B6" w:rsidP="00C940B6" w:rsidRDefault="00000000" w14:paraId="70641925" w14:textId="4B712888">
            <w:pPr>
              <w:jc w:val="center"/>
              <w:rPr>
                <w:rFonts w:asciiTheme="minorHAnsi" w:hAnsiTheme="minorHAnsi" w:cstheme="minorHAnsi"/>
                <w:color w:val="0000FF"/>
                <w:sz w:val="20"/>
                <w:szCs w:val="20"/>
                <w:u w:val="single"/>
              </w:rPr>
            </w:pPr>
            <w:hyperlink w:tgtFrame="_parent" w:history="1" r:id="rId40">
              <w:r w:rsidRPr="00C940B6" w:rsidR="00C940B6">
                <w:rPr>
                  <w:rStyle w:val="Hyperlink"/>
                  <w:rFonts w:ascii="Calibri" w:hAnsi="Calibri" w:cs="Calibri"/>
                  <w:sz w:val="20"/>
                  <w:szCs w:val="20"/>
                </w:rPr>
                <w:t>PUMP</w:t>
              </w:r>
            </w:hyperlink>
          </w:p>
        </w:tc>
        <w:tc>
          <w:tcPr>
            <w:tcW w:w="899" w:type="dxa"/>
            <w:shd w:val="clear" w:color="auto" w:fill="auto"/>
            <w:vAlign w:val="center"/>
          </w:tcPr>
          <w:p w:rsidRPr="00C940B6" w:rsidR="00C940B6" w:rsidP="00C940B6" w:rsidRDefault="00C940B6" w14:paraId="1F1AD7F5" w14:textId="4F2CC63E">
            <w:pPr>
              <w:rPr>
                <w:rFonts w:asciiTheme="minorHAnsi" w:hAnsiTheme="minorHAnsi" w:cstheme="minorHAnsi"/>
                <w:color w:val="000000"/>
                <w:sz w:val="20"/>
                <w:szCs w:val="20"/>
              </w:rPr>
            </w:pPr>
            <w:r w:rsidRPr="00C940B6">
              <w:rPr>
                <w:rFonts w:ascii="Calibri" w:hAnsi="Calibri" w:cs="Calibri"/>
                <w:color w:val="000000"/>
                <w:sz w:val="20"/>
                <w:szCs w:val="20"/>
              </w:rPr>
              <w:t>W1703</w:t>
            </w:r>
          </w:p>
        </w:tc>
        <w:tc>
          <w:tcPr>
            <w:tcW w:w="1260" w:type="dxa"/>
            <w:shd w:val="clear" w:color="auto" w:fill="auto"/>
            <w:noWrap/>
            <w:vAlign w:val="center"/>
          </w:tcPr>
          <w:p w:rsidRPr="00C940B6" w:rsidR="00C940B6" w:rsidP="00C940B6" w:rsidRDefault="00C940B6" w14:paraId="70641926" w14:textId="03BE1464">
            <w:pPr>
              <w:jc w:val="center"/>
              <w:rPr>
                <w:rFonts w:asciiTheme="minorHAnsi" w:hAnsiTheme="minorHAnsi" w:cstheme="minorHAnsi"/>
                <w:color w:val="000000"/>
                <w:sz w:val="20"/>
                <w:szCs w:val="20"/>
              </w:rPr>
            </w:pPr>
            <w:r w:rsidRPr="00C940B6">
              <w:rPr>
                <w:rFonts w:ascii="Calibri" w:hAnsi="Calibri" w:cs="Calibri"/>
                <w:color w:val="000000"/>
                <w:sz w:val="20"/>
                <w:szCs w:val="20"/>
              </w:rPr>
              <w:t>MA33-32</w:t>
            </w:r>
          </w:p>
        </w:tc>
        <w:tc>
          <w:tcPr>
            <w:tcW w:w="2253" w:type="dxa"/>
            <w:shd w:val="clear" w:color="auto" w:fill="auto"/>
            <w:noWrap/>
            <w:vAlign w:val="center"/>
          </w:tcPr>
          <w:p w:rsidRPr="00C940B6" w:rsidR="00C940B6" w:rsidP="00C940B6" w:rsidRDefault="00C940B6" w14:paraId="70641927" w14:textId="2E20E7F7">
            <w:pPr>
              <w:rPr>
                <w:rFonts w:asciiTheme="minorHAnsi" w:hAnsiTheme="minorHAnsi" w:cstheme="minorHAnsi"/>
                <w:color w:val="000000"/>
                <w:sz w:val="20"/>
                <w:szCs w:val="20"/>
              </w:rPr>
            </w:pPr>
            <w:r w:rsidRPr="00C940B6">
              <w:rPr>
                <w:rFonts w:ascii="Calibri" w:hAnsi="Calibri" w:cs="Calibri"/>
                <w:color w:val="000000"/>
                <w:sz w:val="20"/>
                <w:szCs w:val="20"/>
              </w:rPr>
              <w:t>Pumpkin Hollow Brook</w:t>
            </w:r>
          </w:p>
        </w:tc>
        <w:tc>
          <w:tcPr>
            <w:tcW w:w="1260" w:type="dxa"/>
            <w:shd w:val="clear" w:color="auto" w:fill="auto"/>
            <w:noWrap/>
            <w:vAlign w:val="center"/>
          </w:tcPr>
          <w:p w:rsidRPr="00C940B6" w:rsidR="00C940B6" w:rsidP="00C940B6" w:rsidRDefault="00C940B6" w14:paraId="70641928" w14:textId="3F6FCBF1">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29" w14:textId="3EEFB4E4">
            <w:pPr>
              <w:jc w:val="center"/>
              <w:rPr>
                <w:rFonts w:asciiTheme="minorHAnsi" w:hAnsiTheme="minorHAnsi" w:cstheme="minorHAnsi"/>
                <w:color w:val="000000"/>
                <w:sz w:val="20"/>
                <w:szCs w:val="20"/>
              </w:rPr>
            </w:pPr>
            <w:r w:rsidRPr="00C940B6">
              <w:rPr>
                <w:rFonts w:ascii="Calibri" w:hAnsi="Calibri" w:cs="Calibri"/>
                <w:color w:val="000000"/>
                <w:sz w:val="20"/>
                <w:szCs w:val="20"/>
              </w:rPr>
              <w:t>4</w:t>
            </w:r>
          </w:p>
        </w:tc>
        <w:tc>
          <w:tcPr>
            <w:tcW w:w="4408" w:type="dxa"/>
            <w:shd w:val="clear" w:color="auto" w:fill="auto"/>
            <w:vAlign w:val="center"/>
          </w:tcPr>
          <w:p w:rsidRPr="00C940B6" w:rsidR="00C940B6" w:rsidP="00C940B6" w:rsidRDefault="00C940B6" w14:paraId="7064192A" w14:textId="0CFB6E97">
            <w:pPr>
              <w:rPr>
                <w:rFonts w:asciiTheme="minorHAnsi" w:hAnsiTheme="minorHAnsi" w:cstheme="minorHAnsi"/>
                <w:color w:val="FF0000"/>
                <w:sz w:val="20"/>
                <w:szCs w:val="20"/>
              </w:rPr>
            </w:pPr>
            <w:r w:rsidRPr="00C940B6">
              <w:rPr>
                <w:rFonts w:ascii="Calibri" w:hAnsi="Calibri" w:cs="Calibri"/>
                <w:color w:val="000000"/>
                <w:sz w:val="20"/>
                <w:szCs w:val="20"/>
              </w:rPr>
              <w:t>[Academy Hill Road, Conway]</w:t>
            </w:r>
          </w:p>
        </w:tc>
        <w:tc>
          <w:tcPr>
            <w:tcW w:w="990" w:type="dxa"/>
            <w:shd w:val="clear" w:color="auto" w:fill="auto"/>
            <w:noWrap/>
            <w:vAlign w:val="center"/>
          </w:tcPr>
          <w:p w:rsidRPr="00C940B6" w:rsidR="00C940B6" w:rsidP="00C940B6" w:rsidRDefault="00C940B6" w14:paraId="7064192B" w14:textId="24CE4F94">
            <w:pPr>
              <w:jc w:val="center"/>
              <w:rPr>
                <w:rFonts w:asciiTheme="minorHAnsi" w:hAnsiTheme="minorHAnsi" w:cstheme="minorHAnsi"/>
                <w:color w:val="000000"/>
                <w:sz w:val="20"/>
                <w:szCs w:val="20"/>
              </w:rPr>
            </w:pPr>
            <w:r w:rsidRPr="00C940B6">
              <w:rPr>
                <w:rFonts w:ascii="Calibri" w:hAnsi="Calibri" w:cs="Calibri"/>
                <w:color w:val="000000"/>
                <w:sz w:val="20"/>
                <w:szCs w:val="20"/>
              </w:rPr>
              <w:t>42.50745</w:t>
            </w:r>
          </w:p>
        </w:tc>
        <w:tc>
          <w:tcPr>
            <w:tcW w:w="1080" w:type="dxa"/>
            <w:shd w:val="clear" w:color="auto" w:fill="auto"/>
            <w:noWrap/>
            <w:vAlign w:val="center"/>
          </w:tcPr>
          <w:p w:rsidRPr="00C940B6" w:rsidR="00C940B6" w:rsidP="00C940B6" w:rsidRDefault="00C940B6" w14:paraId="7064192C" w14:textId="19CFA780">
            <w:pPr>
              <w:jc w:val="center"/>
              <w:rPr>
                <w:rFonts w:asciiTheme="minorHAnsi" w:hAnsiTheme="minorHAnsi" w:cstheme="minorHAnsi"/>
                <w:color w:val="000000"/>
                <w:sz w:val="20"/>
                <w:szCs w:val="20"/>
              </w:rPr>
            </w:pPr>
            <w:r w:rsidRPr="00C940B6">
              <w:rPr>
                <w:rFonts w:ascii="Calibri" w:hAnsi="Calibri" w:cs="Calibri"/>
                <w:color w:val="000000"/>
                <w:sz w:val="20"/>
                <w:szCs w:val="20"/>
              </w:rPr>
              <w:t>-72.69769</w:t>
            </w:r>
          </w:p>
        </w:tc>
      </w:tr>
      <w:tr w:rsidRPr="00905B1F" w:rsidR="00C940B6" w:rsidTr="00BF1ED3" w14:paraId="70641936" w14:textId="2FDCD524">
        <w:trPr>
          <w:gridAfter w:val="1"/>
          <w:wAfter w:w="31" w:type="dxa"/>
          <w:cantSplit/>
          <w:trHeight w:val="300"/>
        </w:trPr>
        <w:tc>
          <w:tcPr>
            <w:tcW w:w="1440" w:type="dxa"/>
            <w:shd w:val="clear" w:color="auto" w:fill="auto"/>
            <w:noWrap/>
            <w:vAlign w:val="center"/>
          </w:tcPr>
          <w:p w:rsidRPr="00C940B6" w:rsidR="00C940B6" w:rsidP="00C940B6" w:rsidRDefault="00000000" w14:paraId="7064192E" w14:textId="4E599EF5">
            <w:pPr>
              <w:jc w:val="center"/>
              <w:rPr>
                <w:rFonts w:asciiTheme="minorHAnsi" w:hAnsiTheme="minorHAnsi" w:cstheme="minorHAnsi"/>
                <w:color w:val="0000FF"/>
                <w:sz w:val="20"/>
                <w:szCs w:val="20"/>
                <w:u w:val="single"/>
              </w:rPr>
            </w:pPr>
            <w:hyperlink w:tgtFrame="_parent" w:history="1" r:id="rId41">
              <w:r w:rsidRPr="00C940B6" w:rsidR="00C940B6">
                <w:rPr>
                  <w:rStyle w:val="Hyperlink"/>
                  <w:rFonts w:ascii="Calibri" w:hAnsi="Calibri" w:cs="Calibri"/>
                  <w:sz w:val="20"/>
                  <w:szCs w:val="20"/>
                </w:rPr>
                <w:t>WHEELDS</w:t>
              </w:r>
            </w:hyperlink>
          </w:p>
        </w:tc>
        <w:tc>
          <w:tcPr>
            <w:tcW w:w="899" w:type="dxa"/>
            <w:shd w:val="clear" w:color="auto" w:fill="auto"/>
            <w:vAlign w:val="center"/>
          </w:tcPr>
          <w:p w:rsidRPr="00C940B6" w:rsidR="00C940B6" w:rsidP="00C940B6" w:rsidRDefault="00C940B6" w14:paraId="7A685126" w14:textId="5F340574">
            <w:pPr>
              <w:rPr>
                <w:rFonts w:asciiTheme="minorHAnsi" w:hAnsiTheme="minorHAnsi" w:cstheme="minorHAnsi"/>
                <w:color w:val="000000"/>
                <w:sz w:val="20"/>
                <w:szCs w:val="20"/>
              </w:rPr>
            </w:pPr>
            <w:r w:rsidRPr="00C940B6">
              <w:rPr>
                <w:rFonts w:ascii="Calibri" w:hAnsi="Calibri" w:cs="Calibri"/>
                <w:color w:val="000000"/>
                <w:sz w:val="20"/>
                <w:szCs w:val="20"/>
              </w:rPr>
              <w:t>W3335</w:t>
            </w:r>
          </w:p>
        </w:tc>
        <w:tc>
          <w:tcPr>
            <w:tcW w:w="1260" w:type="dxa"/>
            <w:shd w:val="clear" w:color="auto" w:fill="auto"/>
            <w:noWrap/>
            <w:vAlign w:val="center"/>
          </w:tcPr>
          <w:p w:rsidRPr="00C940B6" w:rsidR="00C940B6" w:rsidP="00C940B6" w:rsidRDefault="00C940B6" w14:paraId="7064192F" w14:textId="69C214EB">
            <w:pPr>
              <w:jc w:val="center"/>
              <w:rPr>
                <w:rFonts w:asciiTheme="minorHAnsi" w:hAnsiTheme="minorHAnsi" w:cstheme="minorHAnsi"/>
                <w:color w:val="000000"/>
                <w:sz w:val="20"/>
                <w:szCs w:val="20"/>
              </w:rPr>
            </w:pPr>
            <w:r w:rsidRPr="00C940B6">
              <w:rPr>
                <w:rFonts w:ascii="Calibri" w:hAnsi="Calibri" w:cs="Calibri"/>
                <w:color w:val="000000"/>
                <w:sz w:val="20"/>
                <w:szCs w:val="20"/>
              </w:rPr>
              <w:t>MA33-95</w:t>
            </w:r>
          </w:p>
        </w:tc>
        <w:tc>
          <w:tcPr>
            <w:tcW w:w="2253" w:type="dxa"/>
            <w:shd w:val="clear" w:color="auto" w:fill="auto"/>
            <w:noWrap/>
            <w:vAlign w:val="center"/>
          </w:tcPr>
          <w:p w:rsidRPr="00C940B6" w:rsidR="00C940B6" w:rsidP="00C940B6" w:rsidRDefault="00C940B6" w14:paraId="70641930" w14:textId="55A97D25">
            <w:pPr>
              <w:rPr>
                <w:rFonts w:asciiTheme="minorHAnsi" w:hAnsiTheme="minorHAnsi" w:cstheme="minorHAnsi"/>
                <w:color w:val="000000"/>
                <w:sz w:val="20"/>
                <w:szCs w:val="20"/>
              </w:rPr>
            </w:pPr>
            <w:r w:rsidRPr="00C940B6">
              <w:rPr>
                <w:rFonts w:ascii="Calibri" w:hAnsi="Calibri" w:cs="Calibri"/>
                <w:color w:val="000000"/>
                <w:sz w:val="20"/>
                <w:szCs w:val="20"/>
              </w:rPr>
              <w:t>Wheeler Brook</w:t>
            </w:r>
          </w:p>
        </w:tc>
        <w:tc>
          <w:tcPr>
            <w:tcW w:w="1260" w:type="dxa"/>
            <w:shd w:val="clear" w:color="auto" w:fill="auto"/>
            <w:noWrap/>
            <w:vAlign w:val="center"/>
          </w:tcPr>
          <w:p w:rsidRPr="00C940B6" w:rsidR="00C940B6" w:rsidP="00C940B6" w:rsidRDefault="00C940B6" w14:paraId="70641931" w14:textId="6232E55B">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32" w14:textId="5595C9FF">
            <w:pPr>
              <w:jc w:val="center"/>
              <w:rPr>
                <w:rFonts w:asciiTheme="minorHAnsi" w:hAnsiTheme="minorHAnsi" w:cstheme="minorHAnsi"/>
                <w:color w:val="000000"/>
                <w:sz w:val="20"/>
                <w:szCs w:val="20"/>
              </w:rPr>
            </w:pPr>
            <w:r w:rsidRPr="00C940B6">
              <w:rPr>
                <w:rFonts w:ascii="Calibri" w:hAnsi="Calibri" w:cs="Calibri"/>
                <w:color w:val="000000"/>
                <w:sz w:val="20"/>
                <w:szCs w:val="20"/>
              </w:rPr>
              <w:t>4</w:t>
            </w:r>
          </w:p>
        </w:tc>
        <w:tc>
          <w:tcPr>
            <w:tcW w:w="4408" w:type="dxa"/>
            <w:shd w:val="clear" w:color="auto" w:fill="auto"/>
            <w:vAlign w:val="center"/>
          </w:tcPr>
          <w:p w:rsidRPr="00C940B6" w:rsidR="00C940B6" w:rsidP="00C940B6" w:rsidRDefault="00C940B6" w14:paraId="70641933" w14:textId="6E7311BA">
            <w:pPr>
              <w:rPr>
                <w:rFonts w:asciiTheme="minorHAnsi" w:hAnsiTheme="minorHAnsi" w:cstheme="minorHAnsi"/>
                <w:color w:val="FF0000"/>
                <w:sz w:val="20"/>
                <w:szCs w:val="20"/>
              </w:rPr>
            </w:pPr>
            <w:r w:rsidRPr="00C940B6">
              <w:rPr>
                <w:rFonts w:ascii="Calibri" w:hAnsi="Calibri" w:cs="Calibri"/>
                <w:color w:val="000000"/>
                <w:sz w:val="20"/>
                <w:szCs w:val="20"/>
              </w:rPr>
              <w:t>[Woodard Road, Greenfield]</w:t>
            </w:r>
          </w:p>
        </w:tc>
        <w:tc>
          <w:tcPr>
            <w:tcW w:w="990" w:type="dxa"/>
            <w:shd w:val="clear" w:color="auto" w:fill="auto"/>
            <w:noWrap/>
            <w:vAlign w:val="bottom"/>
          </w:tcPr>
          <w:p w:rsidRPr="00C940B6" w:rsidR="00C940B6" w:rsidP="00C940B6" w:rsidRDefault="00C940B6" w14:paraId="70641934" w14:textId="4F7C0175">
            <w:pPr>
              <w:jc w:val="center"/>
              <w:rPr>
                <w:rFonts w:asciiTheme="minorHAnsi" w:hAnsiTheme="minorHAnsi" w:cstheme="minorHAnsi"/>
                <w:color w:val="000000"/>
                <w:sz w:val="20"/>
                <w:szCs w:val="20"/>
              </w:rPr>
            </w:pPr>
            <w:r w:rsidRPr="00C940B6">
              <w:rPr>
                <w:rFonts w:ascii="Calibri" w:hAnsi="Calibri" w:cs="Calibri"/>
                <w:color w:val="000000"/>
                <w:sz w:val="20"/>
                <w:szCs w:val="20"/>
              </w:rPr>
              <w:t>42.58803</w:t>
            </w:r>
          </w:p>
        </w:tc>
        <w:tc>
          <w:tcPr>
            <w:tcW w:w="1080" w:type="dxa"/>
            <w:shd w:val="clear" w:color="auto" w:fill="auto"/>
            <w:noWrap/>
            <w:vAlign w:val="bottom"/>
          </w:tcPr>
          <w:p w:rsidRPr="00C940B6" w:rsidR="00C940B6" w:rsidP="00C940B6" w:rsidRDefault="00C940B6" w14:paraId="70641935" w14:textId="6350CD21">
            <w:pPr>
              <w:jc w:val="center"/>
              <w:rPr>
                <w:rFonts w:asciiTheme="minorHAnsi" w:hAnsiTheme="minorHAnsi" w:cstheme="minorHAnsi"/>
                <w:color w:val="000000"/>
                <w:sz w:val="20"/>
                <w:szCs w:val="20"/>
              </w:rPr>
            </w:pPr>
            <w:r w:rsidRPr="00C940B6">
              <w:rPr>
                <w:rFonts w:ascii="Calibri" w:hAnsi="Calibri" w:cs="Calibri"/>
                <w:color w:val="000000"/>
                <w:sz w:val="20"/>
                <w:szCs w:val="20"/>
              </w:rPr>
              <w:t>-72.61821</w:t>
            </w:r>
          </w:p>
        </w:tc>
      </w:tr>
      <w:tr w:rsidRPr="00905B1F" w:rsidR="00C940B6" w:rsidTr="00BF1ED3" w14:paraId="7064193F" w14:textId="5623F0B3">
        <w:trPr>
          <w:gridAfter w:val="1"/>
          <w:wAfter w:w="31" w:type="dxa"/>
          <w:cantSplit/>
          <w:trHeight w:val="300"/>
        </w:trPr>
        <w:tc>
          <w:tcPr>
            <w:tcW w:w="1440" w:type="dxa"/>
            <w:shd w:val="clear" w:color="auto" w:fill="auto"/>
            <w:noWrap/>
            <w:vAlign w:val="center"/>
          </w:tcPr>
          <w:p w:rsidRPr="00C940B6" w:rsidR="00C940B6" w:rsidP="00C940B6" w:rsidRDefault="00000000" w14:paraId="70641937" w14:textId="2DDA4CD9">
            <w:pPr>
              <w:jc w:val="center"/>
              <w:rPr>
                <w:rFonts w:asciiTheme="minorHAnsi" w:hAnsiTheme="minorHAnsi" w:cstheme="minorHAnsi"/>
                <w:color w:val="0000FF"/>
                <w:sz w:val="20"/>
                <w:szCs w:val="20"/>
                <w:u w:val="single"/>
              </w:rPr>
            </w:pPr>
            <w:hyperlink w:tgtFrame="_parent" w:history="1" r:id="rId42">
              <w:r w:rsidRPr="00C940B6" w:rsidR="00C940B6">
                <w:rPr>
                  <w:rStyle w:val="Hyperlink"/>
                  <w:rFonts w:ascii="Calibri" w:hAnsi="Calibri" w:cs="Calibri"/>
                  <w:sz w:val="20"/>
                  <w:szCs w:val="20"/>
                </w:rPr>
                <w:t>ARMS</w:t>
              </w:r>
            </w:hyperlink>
          </w:p>
        </w:tc>
        <w:tc>
          <w:tcPr>
            <w:tcW w:w="899" w:type="dxa"/>
            <w:shd w:val="clear" w:color="auto" w:fill="auto"/>
            <w:vAlign w:val="center"/>
          </w:tcPr>
          <w:p w:rsidRPr="00C940B6" w:rsidR="00C940B6" w:rsidP="00C940B6" w:rsidRDefault="00C940B6" w14:paraId="4759F1A4" w14:textId="2AC2DCDA">
            <w:pPr>
              <w:rPr>
                <w:rFonts w:asciiTheme="minorHAnsi" w:hAnsiTheme="minorHAnsi" w:cstheme="minorHAnsi"/>
                <w:color w:val="000000"/>
                <w:sz w:val="20"/>
                <w:szCs w:val="20"/>
              </w:rPr>
            </w:pPr>
            <w:r w:rsidRPr="00C940B6">
              <w:rPr>
                <w:rFonts w:ascii="Calibri" w:hAnsi="Calibri" w:cs="Calibri"/>
                <w:color w:val="000000"/>
                <w:sz w:val="20"/>
                <w:szCs w:val="20"/>
              </w:rPr>
              <w:t>W3370</w:t>
            </w:r>
          </w:p>
        </w:tc>
        <w:tc>
          <w:tcPr>
            <w:tcW w:w="1260" w:type="dxa"/>
            <w:shd w:val="clear" w:color="auto" w:fill="auto"/>
            <w:noWrap/>
            <w:vAlign w:val="center"/>
          </w:tcPr>
          <w:p w:rsidRPr="00C940B6" w:rsidR="00C940B6" w:rsidP="00C940B6" w:rsidRDefault="00C940B6" w14:paraId="70641938" w14:textId="109F5DA2">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939" w14:textId="4CD7B970">
            <w:pPr>
              <w:rPr>
                <w:rFonts w:asciiTheme="minorHAnsi" w:hAnsiTheme="minorHAnsi" w:cstheme="minorHAnsi"/>
                <w:color w:val="000000"/>
                <w:sz w:val="20"/>
                <w:szCs w:val="20"/>
              </w:rPr>
            </w:pPr>
            <w:r w:rsidRPr="00C940B6">
              <w:rPr>
                <w:rFonts w:ascii="Calibri" w:hAnsi="Calibri" w:cs="Calibri"/>
                <w:color w:val="000000"/>
                <w:sz w:val="20"/>
                <w:szCs w:val="20"/>
              </w:rPr>
              <w:t>Arms Brook</w:t>
            </w:r>
          </w:p>
        </w:tc>
        <w:tc>
          <w:tcPr>
            <w:tcW w:w="1260" w:type="dxa"/>
            <w:shd w:val="clear" w:color="auto" w:fill="auto"/>
            <w:noWrap/>
            <w:vAlign w:val="center"/>
          </w:tcPr>
          <w:p w:rsidRPr="00C940B6" w:rsidR="00C940B6" w:rsidP="00C940B6" w:rsidRDefault="00C940B6" w14:paraId="7064193A" w14:textId="0AF1D043">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3B" w14:textId="79CF5442">
            <w:pPr>
              <w:jc w:val="center"/>
              <w:rPr>
                <w:rFonts w:asciiTheme="minorHAnsi" w:hAnsiTheme="minorHAnsi" w:cstheme="minorHAnsi"/>
                <w:color w:val="000000"/>
                <w:sz w:val="20"/>
                <w:szCs w:val="20"/>
              </w:rPr>
            </w:pPr>
            <w:r w:rsidRPr="00C940B6">
              <w:rPr>
                <w:rFonts w:ascii="Calibri" w:hAnsi="Calibri" w:cs="Calibri"/>
                <w:color w:val="000000"/>
                <w:sz w:val="20"/>
                <w:szCs w:val="20"/>
              </w:rPr>
              <w:t>4</w:t>
            </w:r>
          </w:p>
        </w:tc>
        <w:tc>
          <w:tcPr>
            <w:tcW w:w="4408" w:type="dxa"/>
            <w:shd w:val="clear" w:color="auto" w:fill="auto"/>
            <w:vAlign w:val="center"/>
          </w:tcPr>
          <w:p w:rsidRPr="00C940B6" w:rsidR="00C940B6" w:rsidP="00C940B6" w:rsidRDefault="00C940B6" w14:paraId="7064193C" w14:textId="21E0517A">
            <w:pPr>
              <w:rPr>
                <w:rFonts w:asciiTheme="minorHAnsi" w:hAnsiTheme="minorHAnsi" w:cstheme="minorHAnsi"/>
                <w:color w:val="FF0000"/>
                <w:sz w:val="20"/>
                <w:szCs w:val="20"/>
              </w:rPr>
            </w:pPr>
            <w:r w:rsidRPr="00C940B6">
              <w:rPr>
                <w:rFonts w:ascii="Calibri" w:hAnsi="Calibri" w:cs="Calibri"/>
                <w:color w:val="000000"/>
                <w:sz w:val="20"/>
                <w:szCs w:val="20"/>
              </w:rPr>
              <w:t>[Colrain Road, Greenfield]</w:t>
            </w:r>
          </w:p>
        </w:tc>
        <w:tc>
          <w:tcPr>
            <w:tcW w:w="990" w:type="dxa"/>
            <w:shd w:val="clear" w:color="auto" w:fill="auto"/>
            <w:noWrap/>
            <w:vAlign w:val="bottom"/>
          </w:tcPr>
          <w:p w:rsidRPr="00C940B6" w:rsidR="00C940B6" w:rsidP="00C940B6" w:rsidRDefault="00C940B6" w14:paraId="7064193D" w14:textId="35A28592">
            <w:pPr>
              <w:jc w:val="center"/>
              <w:rPr>
                <w:rFonts w:asciiTheme="minorHAnsi" w:hAnsiTheme="minorHAnsi" w:cstheme="minorHAnsi"/>
                <w:color w:val="000000"/>
                <w:sz w:val="20"/>
                <w:szCs w:val="20"/>
              </w:rPr>
            </w:pPr>
            <w:r w:rsidRPr="00C940B6">
              <w:rPr>
                <w:rFonts w:ascii="Calibri" w:hAnsi="Calibri" w:cs="Calibri"/>
                <w:color w:val="000000"/>
                <w:sz w:val="20"/>
                <w:szCs w:val="20"/>
              </w:rPr>
              <w:t>42.59753</w:t>
            </w:r>
          </w:p>
        </w:tc>
        <w:tc>
          <w:tcPr>
            <w:tcW w:w="1080" w:type="dxa"/>
            <w:shd w:val="clear" w:color="auto" w:fill="auto"/>
            <w:noWrap/>
            <w:vAlign w:val="bottom"/>
          </w:tcPr>
          <w:p w:rsidRPr="00C940B6" w:rsidR="00C940B6" w:rsidP="00C940B6" w:rsidRDefault="00C940B6" w14:paraId="7064193E" w14:textId="36EAFA1F">
            <w:pPr>
              <w:jc w:val="center"/>
              <w:rPr>
                <w:rFonts w:asciiTheme="minorHAnsi" w:hAnsiTheme="minorHAnsi" w:cstheme="minorHAnsi"/>
                <w:color w:val="000000"/>
                <w:sz w:val="20"/>
                <w:szCs w:val="20"/>
              </w:rPr>
            </w:pPr>
            <w:r w:rsidRPr="00C940B6">
              <w:rPr>
                <w:rFonts w:ascii="Calibri" w:hAnsi="Calibri" w:cs="Calibri"/>
                <w:color w:val="000000"/>
                <w:sz w:val="20"/>
                <w:szCs w:val="20"/>
              </w:rPr>
              <w:t>-72.61994</w:t>
            </w:r>
          </w:p>
        </w:tc>
      </w:tr>
      <w:tr w:rsidRPr="00905B1F" w:rsidR="00C940B6" w:rsidTr="00BF1ED3" w14:paraId="70641948" w14:textId="44B49ED5">
        <w:trPr>
          <w:gridAfter w:val="1"/>
          <w:wAfter w:w="31" w:type="dxa"/>
          <w:cantSplit/>
          <w:trHeight w:val="300"/>
        </w:trPr>
        <w:tc>
          <w:tcPr>
            <w:tcW w:w="1440" w:type="dxa"/>
            <w:shd w:val="clear" w:color="auto" w:fill="auto"/>
            <w:noWrap/>
            <w:vAlign w:val="center"/>
          </w:tcPr>
          <w:p w:rsidRPr="00C940B6" w:rsidR="00C940B6" w:rsidP="00C940B6" w:rsidRDefault="00000000" w14:paraId="70641940" w14:textId="6F8A470F">
            <w:pPr>
              <w:jc w:val="center"/>
              <w:rPr>
                <w:rFonts w:asciiTheme="minorHAnsi" w:hAnsiTheme="minorHAnsi" w:cstheme="minorHAnsi"/>
                <w:color w:val="0000FF"/>
                <w:sz w:val="20"/>
                <w:szCs w:val="20"/>
                <w:u w:val="single"/>
              </w:rPr>
            </w:pPr>
            <w:hyperlink w:tgtFrame="_parent" w:history="1" r:id="rId43">
              <w:r w:rsidRPr="00C940B6" w:rsidR="00C940B6">
                <w:rPr>
                  <w:rStyle w:val="Hyperlink"/>
                  <w:rFonts w:ascii="Calibri" w:hAnsi="Calibri" w:cs="Calibri"/>
                  <w:sz w:val="20"/>
                  <w:szCs w:val="20"/>
                </w:rPr>
                <w:t>SR116</w:t>
              </w:r>
            </w:hyperlink>
          </w:p>
        </w:tc>
        <w:tc>
          <w:tcPr>
            <w:tcW w:w="899" w:type="dxa"/>
            <w:shd w:val="clear" w:color="auto" w:fill="auto"/>
            <w:vAlign w:val="center"/>
          </w:tcPr>
          <w:p w:rsidRPr="00C940B6" w:rsidR="00C940B6" w:rsidP="00C940B6" w:rsidRDefault="00C940B6" w14:paraId="423AC35C" w14:textId="26D4F573">
            <w:pPr>
              <w:rPr>
                <w:rFonts w:asciiTheme="minorHAnsi" w:hAnsiTheme="minorHAnsi" w:cstheme="minorHAnsi"/>
                <w:color w:val="000000"/>
                <w:sz w:val="20"/>
                <w:szCs w:val="20"/>
              </w:rPr>
            </w:pPr>
            <w:r w:rsidRPr="00C940B6">
              <w:rPr>
                <w:rFonts w:ascii="Calibri" w:hAnsi="Calibri" w:cs="Calibri"/>
                <w:color w:val="000000"/>
                <w:sz w:val="20"/>
                <w:szCs w:val="20"/>
              </w:rPr>
              <w:t>W3371</w:t>
            </w:r>
          </w:p>
        </w:tc>
        <w:tc>
          <w:tcPr>
            <w:tcW w:w="1260" w:type="dxa"/>
            <w:shd w:val="clear" w:color="auto" w:fill="auto"/>
            <w:noWrap/>
            <w:vAlign w:val="center"/>
          </w:tcPr>
          <w:p w:rsidRPr="00C940B6" w:rsidR="00C940B6" w:rsidP="00C940B6" w:rsidRDefault="00C940B6" w14:paraId="70641941" w14:textId="52D8FEF0">
            <w:pPr>
              <w:jc w:val="center"/>
              <w:rPr>
                <w:rFonts w:asciiTheme="minorHAnsi" w:hAnsiTheme="minorHAnsi" w:cstheme="minorHAnsi"/>
                <w:color w:val="000000"/>
                <w:sz w:val="20"/>
                <w:szCs w:val="20"/>
              </w:rPr>
            </w:pPr>
            <w:r w:rsidRPr="00C940B6">
              <w:rPr>
                <w:rFonts w:ascii="Calibri" w:hAnsi="Calibri" w:cs="Calibri"/>
                <w:color w:val="000000"/>
                <w:sz w:val="20"/>
                <w:szCs w:val="20"/>
              </w:rPr>
              <w:t>MA33-101</w:t>
            </w:r>
          </w:p>
        </w:tc>
        <w:tc>
          <w:tcPr>
            <w:tcW w:w="2253" w:type="dxa"/>
            <w:shd w:val="clear" w:color="auto" w:fill="auto"/>
            <w:noWrap/>
            <w:vAlign w:val="center"/>
          </w:tcPr>
          <w:p w:rsidRPr="00C940B6" w:rsidR="00C940B6" w:rsidP="00C940B6" w:rsidRDefault="00C940B6" w14:paraId="70641942" w14:textId="69B925EF">
            <w:pPr>
              <w:rPr>
                <w:rFonts w:asciiTheme="minorHAnsi" w:hAnsiTheme="minorHAnsi" w:cstheme="minorHAnsi"/>
                <w:color w:val="000000"/>
                <w:sz w:val="20"/>
                <w:szCs w:val="20"/>
              </w:rPr>
            </w:pPr>
            <w:r w:rsidRPr="00C940B6">
              <w:rPr>
                <w:rFonts w:ascii="Calibri" w:hAnsi="Calibri" w:cs="Calibri"/>
                <w:color w:val="000000"/>
                <w:sz w:val="20"/>
                <w:szCs w:val="20"/>
              </w:rPr>
              <w:t>South River</w:t>
            </w:r>
          </w:p>
        </w:tc>
        <w:tc>
          <w:tcPr>
            <w:tcW w:w="1260" w:type="dxa"/>
            <w:shd w:val="clear" w:color="auto" w:fill="auto"/>
            <w:noWrap/>
            <w:vAlign w:val="center"/>
          </w:tcPr>
          <w:p w:rsidRPr="00C940B6" w:rsidR="00C940B6" w:rsidP="00C940B6" w:rsidRDefault="00C940B6" w14:paraId="70641943" w14:textId="7EF13F7A">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44" w14:textId="081D1C9E">
            <w:pPr>
              <w:jc w:val="center"/>
              <w:rPr>
                <w:rFonts w:asciiTheme="minorHAnsi" w:hAnsiTheme="minorHAnsi" w:cstheme="minorHAnsi"/>
                <w:color w:val="000000"/>
                <w:sz w:val="20"/>
                <w:szCs w:val="20"/>
              </w:rPr>
            </w:pPr>
            <w:r w:rsidRPr="00C940B6">
              <w:rPr>
                <w:rFonts w:ascii="Calibri" w:hAnsi="Calibri" w:cs="Calibri"/>
                <w:color w:val="000000"/>
                <w:sz w:val="20"/>
                <w:szCs w:val="20"/>
              </w:rPr>
              <w:t>4</w:t>
            </w:r>
          </w:p>
        </w:tc>
        <w:tc>
          <w:tcPr>
            <w:tcW w:w="4408" w:type="dxa"/>
            <w:shd w:val="clear" w:color="auto" w:fill="auto"/>
            <w:vAlign w:val="center"/>
          </w:tcPr>
          <w:p w:rsidRPr="00C940B6" w:rsidR="00C940B6" w:rsidP="00C940B6" w:rsidRDefault="00C940B6" w14:paraId="70641945" w14:textId="5FDF7F16">
            <w:pPr>
              <w:rPr>
                <w:rFonts w:asciiTheme="minorHAnsi" w:hAnsiTheme="minorHAnsi" w:cstheme="minorHAnsi"/>
                <w:color w:val="FF0000"/>
                <w:sz w:val="20"/>
                <w:szCs w:val="20"/>
              </w:rPr>
            </w:pPr>
            <w:r w:rsidRPr="00C940B6">
              <w:rPr>
                <w:rFonts w:ascii="Calibri" w:hAnsi="Calibri" w:cs="Calibri"/>
                <w:color w:val="000000"/>
                <w:sz w:val="20"/>
                <w:szCs w:val="20"/>
              </w:rPr>
              <w:t>[approximately 1225 feet downstream from Bullitt Road, Ashfield]</w:t>
            </w:r>
          </w:p>
        </w:tc>
        <w:tc>
          <w:tcPr>
            <w:tcW w:w="990" w:type="dxa"/>
            <w:shd w:val="clear" w:color="auto" w:fill="auto"/>
            <w:noWrap/>
            <w:vAlign w:val="bottom"/>
          </w:tcPr>
          <w:p w:rsidRPr="00C940B6" w:rsidR="00C940B6" w:rsidP="00C940B6" w:rsidRDefault="00C940B6" w14:paraId="70641946" w14:textId="1C1B56D8">
            <w:pPr>
              <w:jc w:val="center"/>
              <w:rPr>
                <w:rFonts w:asciiTheme="minorHAnsi" w:hAnsiTheme="minorHAnsi" w:cstheme="minorHAnsi"/>
                <w:color w:val="000000"/>
                <w:sz w:val="20"/>
                <w:szCs w:val="20"/>
              </w:rPr>
            </w:pPr>
            <w:r w:rsidRPr="00C940B6">
              <w:rPr>
                <w:rFonts w:ascii="Calibri" w:hAnsi="Calibri" w:cs="Calibri"/>
                <w:color w:val="000000"/>
                <w:sz w:val="20"/>
                <w:szCs w:val="20"/>
              </w:rPr>
              <w:t>42.50973</w:t>
            </w:r>
          </w:p>
        </w:tc>
        <w:tc>
          <w:tcPr>
            <w:tcW w:w="1080" w:type="dxa"/>
            <w:shd w:val="clear" w:color="auto" w:fill="auto"/>
            <w:noWrap/>
            <w:vAlign w:val="bottom"/>
          </w:tcPr>
          <w:p w:rsidRPr="00C940B6" w:rsidR="00C940B6" w:rsidP="00C940B6" w:rsidRDefault="00C940B6" w14:paraId="70641947" w14:textId="5FDF6CDD">
            <w:pPr>
              <w:jc w:val="center"/>
              <w:rPr>
                <w:rFonts w:asciiTheme="minorHAnsi" w:hAnsiTheme="minorHAnsi" w:cstheme="minorHAnsi"/>
                <w:color w:val="000000"/>
                <w:sz w:val="20"/>
                <w:szCs w:val="20"/>
              </w:rPr>
            </w:pPr>
            <w:r w:rsidRPr="00C940B6">
              <w:rPr>
                <w:rFonts w:ascii="Calibri" w:hAnsi="Calibri" w:cs="Calibri"/>
                <w:color w:val="000000"/>
                <w:sz w:val="20"/>
                <w:szCs w:val="20"/>
              </w:rPr>
              <w:t>-72.75973</w:t>
            </w:r>
          </w:p>
        </w:tc>
      </w:tr>
      <w:tr w:rsidRPr="00905B1F" w:rsidR="00C940B6" w:rsidTr="00BF1ED3" w14:paraId="70641951" w14:textId="5A4EA984">
        <w:trPr>
          <w:gridAfter w:val="1"/>
          <w:wAfter w:w="31" w:type="dxa"/>
          <w:cantSplit/>
          <w:trHeight w:val="300"/>
        </w:trPr>
        <w:tc>
          <w:tcPr>
            <w:tcW w:w="1440" w:type="dxa"/>
            <w:shd w:val="clear" w:color="auto" w:fill="auto"/>
            <w:noWrap/>
            <w:vAlign w:val="center"/>
          </w:tcPr>
          <w:p w:rsidRPr="00C940B6" w:rsidR="00C940B6" w:rsidP="00C940B6" w:rsidRDefault="00000000" w14:paraId="70641949" w14:textId="196056AB">
            <w:pPr>
              <w:jc w:val="center"/>
              <w:rPr>
                <w:rFonts w:asciiTheme="minorHAnsi" w:hAnsiTheme="minorHAnsi" w:cstheme="minorHAnsi"/>
                <w:color w:val="0000FF"/>
                <w:sz w:val="20"/>
                <w:szCs w:val="20"/>
                <w:u w:val="single"/>
              </w:rPr>
            </w:pPr>
            <w:hyperlink w:tgtFrame="_parent" w:history="1" r:id="rId44">
              <w:r w:rsidRPr="00C940B6" w:rsidR="00C940B6">
                <w:rPr>
                  <w:rStyle w:val="Hyperlink"/>
                  <w:rFonts w:ascii="Calibri" w:hAnsi="Calibri" w:cs="Calibri"/>
                  <w:sz w:val="20"/>
                  <w:szCs w:val="20"/>
                </w:rPr>
                <w:t>UNTBEAR</w:t>
              </w:r>
            </w:hyperlink>
          </w:p>
        </w:tc>
        <w:tc>
          <w:tcPr>
            <w:tcW w:w="899" w:type="dxa"/>
            <w:shd w:val="clear" w:color="auto" w:fill="auto"/>
            <w:vAlign w:val="center"/>
          </w:tcPr>
          <w:p w:rsidRPr="00C940B6" w:rsidR="00C940B6" w:rsidP="00C940B6" w:rsidRDefault="00C940B6" w14:paraId="4923F616" w14:textId="1FE9A5AE">
            <w:pPr>
              <w:rPr>
                <w:rFonts w:asciiTheme="minorHAnsi" w:hAnsiTheme="minorHAnsi" w:cstheme="minorHAnsi"/>
                <w:color w:val="000000"/>
                <w:sz w:val="20"/>
                <w:szCs w:val="20"/>
              </w:rPr>
            </w:pPr>
            <w:r w:rsidRPr="00C940B6">
              <w:rPr>
                <w:rFonts w:ascii="Calibri" w:hAnsi="Calibri" w:cs="Calibri"/>
                <w:color w:val="000000"/>
                <w:sz w:val="20"/>
                <w:szCs w:val="20"/>
              </w:rPr>
              <w:t>W3372</w:t>
            </w:r>
          </w:p>
        </w:tc>
        <w:tc>
          <w:tcPr>
            <w:tcW w:w="1260" w:type="dxa"/>
            <w:shd w:val="clear" w:color="auto" w:fill="auto"/>
            <w:noWrap/>
            <w:vAlign w:val="center"/>
          </w:tcPr>
          <w:p w:rsidRPr="00C940B6" w:rsidR="00C940B6" w:rsidP="00C940B6" w:rsidRDefault="00C940B6" w14:paraId="7064194A" w14:textId="6185C998">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94B" w14:textId="6493ADB3">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7064194C" w14:textId="107B91EF">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4D" w14:textId="6F9A327F">
            <w:pPr>
              <w:jc w:val="center"/>
              <w:rPr>
                <w:rFonts w:asciiTheme="minorHAnsi" w:hAnsiTheme="minorHAnsi" w:cstheme="minorHAnsi"/>
                <w:color w:val="000000"/>
                <w:sz w:val="20"/>
                <w:szCs w:val="20"/>
              </w:rPr>
            </w:pPr>
            <w:r w:rsidRPr="00C940B6">
              <w:rPr>
                <w:rFonts w:ascii="Calibri" w:hAnsi="Calibri" w:cs="Calibri"/>
                <w:color w:val="000000"/>
                <w:sz w:val="20"/>
                <w:szCs w:val="20"/>
              </w:rPr>
              <w:t>4</w:t>
            </w:r>
          </w:p>
        </w:tc>
        <w:tc>
          <w:tcPr>
            <w:tcW w:w="4408" w:type="dxa"/>
            <w:shd w:val="clear" w:color="auto" w:fill="auto"/>
            <w:vAlign w:val="center"/>
          </w:tcPr>
          <w:p w:rsidRPr="00C940B6" w:rsidR="00C940B6" w:rsidP="00C940B6" w:rsidRDefault="00C940B6" w14:paraId="7064194E" w14:textId="09902694">
            <w:pPr>
              <w:rPr>
                <w:rFonts w:asciiTheme="minorHAnsi" w:hAnsiTheme="minorHAnsi" w:cstheme="minorHAnsi"/>
                <w:color w:val="FF0000"/>
                <w:sz w:val="20"/>
                <w:szCs w:val="20"/>
              </w:rPr>
            </w:pPr>
            <w:r w:rsidRPr="00C940B6">
              <w:rPr>
                <w:rFonts w:ascii="Calibri" w:hAnsi="Calibri" w:cs="Calibri"/>
                <w:color w:val="000000"/>
                <w:sz w:val="20"/>
                <w:szCs w:val="20"/>
              </w:rPr>
              <w:t>[unnamed tributary to Bear River, Baptist Corner Road, Ashfield]</w:t>
            </w:r>
          </w:p>
        </w:tc>
        <w:tc>
          <w:tcPr>
            <w:tcW w:w="990" w:type="dxa"/>
            <w:shd w:val="clear" w:color="auto" w:fill="auto"/>
            <w:noWrap/>
            <w:vAlign w:val="bottom"/>
          </w:tcPr>
          <w:p w:rsidRPr="00C940B6" w:rsidR="00C940B6" w:rsidP="00C940B6" w:rsidRDefault="00C940B6" w14:paraId="7064194F" w14:textId="7A24B9BA">
            <w:pPr>
              <w:jc w:val="center"/>
              <w:rPr>
                <w:rFonts w:asciiTheme="minorHAnsi" w:hAnsiTheme="minorHAnsi" w:cstheme="minorHAnsi"/>
                <w:color w:val="000000"/>
                <w:sz w:val="20"/>
                <w:szCs w:val="20"/>
              </w:rPr>
            </w:pPr>
            <w:r w:rsidRPr="00C940B6">
              <w:rPr>
                <w:rFonts w:ascii="Calibri" w:hAnsi="Calibri" w:cs="Calibri"/>
                <w:color w:val="000000"/>
                <w:sz w:val="20"/>
                <w:szCs w:val="20"/>
              </w:rPr>
              <w:t>42.54757</w:t>
            </w:r>
          </w:p>
        </w:tc>
        <w:tc>
          <w:tcPr>
            <w:tcW w:w="1080" w:type="dxa"/>
            <w:shd w:val="clear" w:color="auto" w:fill="auto"/>
            <w:noWrap/>
            <w:vAlign w:val="bottom"/>
          </w:tcPr>
          <w:p w:rsidRPr="00C940B6" w:rsidR="00C940B6" w:rsidP="00C940B6" w:rsidRDefault="00C940B6" w14:paraId="70641950" w14:textId="6DF61D16">
            <w:pPr>
              <w:jc w:val="center"/>
              <w:rPr>
                <w:rFonts w:asciiTheme="minorHAnsi" w:hAnsiTheme="minorHAnsi" w:cstheme="minorHAnsi"/>
                <w:color w:val="000000"/>
                <w:sz w:val="20"/>
                <w:szCs w:val="20"/>
              </w:rPr>
            </w:pPr>
            <w:r w:rsidRPr="00C940B6">
              <w:rPr>
                <w:rFonts w:ascii="Calibri" w:hAnsi="Calibri" w:cs="Calibri"/>
                <w:color w:val="000000"/>
                <w:sz w:val="20"/>
                <w:szCs w:val="20"/>
              </w:rPr>
              <w:t>-72.76788</w:t>
            </w:r>
          </w:p>
        </w:tc>
      </w:tr>
      <w:tr w:rsidRPr="00905B1F" w:rsidR="00C940B6" w:rsidTr="00BF1ED3" w14:paraId="7064195A" w14:textId="05A380FF">
        <w:trPr>
          <w:gridAfter w:val="1"/>
          <w:wAfter w:w="31" w:type="dxa"/>
          <w:cantSplit/>
          <w:trHeight w:val="300"/>
        </w:trPr>
        <w:tc>
          <w:tcPr>
            <w:tcW w:w="1440" w:type="dxa"/>
            <w:shd w:val="clear" w:color="auto" w:fill="auto"/>
            <w:noWrap/>
            <w:vAlign w:val="center"/>
          </w:tcPr>
          <w:p w:rsidRPr="00C940B6" w:rsidR="00C940B6" w:rsidP="00C940B6" w:rsidRDefault="00000000" w14:paraId="70641952" w14:textId="15C6D366">
            <w:pPr>
              <w:jc w:val="center"/>
              <w:rPr>
                <w:rFonts w:asciiTheme="minorHAnsi" w:hAnsiTheme="minorHAnsi" w:cstheme="minorHAnsi"/>
                <w:color w:val="0000FF"/>
                <w:sz w:val="20"/>
                <w:szCs w:val="20"/>
                <w:u w:val="single"/>
              </w:rPr>
            </w:pPr>
            <w:hyperlink w:tgtFrame="_parent" w:history="1" r:id="rId45">
              <w:r w:rsidRPr="00C940B6" w:rsidR="00C940B6">
                <w:rPr>
                  <w:rStyle w:val="Hyperlink"/>
                  <w:rFonts w:ascii="Calibri" w:hAnsi="Calibri" w:cs="Calibri"/>
                  <w:sz w:val="20"/>
                  <w:szCs w:val="20"/>
                </w:rPr>
                <w:t>DMINE</w:t>
              </w:r>
            </w:hyperlink>
          </w:p>
        </w:tc>
        <w:tc>
          <w:tcPr>
            <w:tcW w:w="899" w:type="dxa"/>
            <w:shd w:val="clear" w:color="auto" w:fill="auto"/>
            <w:vAlign w:val="center"/>
          </w:tcPr>
          <w:p w:rsidRPr="00C940B6" w:rsidR="00C940B6" w:rsidP="00C940B6" w:rsidRDefault="00C940B6" w14:paraId="5A0BEC6B" w14:textId="07A8B405">
            <w:pPr>
              <w:rPr>
                <w:rFonts w:asciiTheme="minorHAnsi" w:hAnsiTheme="minorHAnsi" w:cstheme="minorHAnsi"/>
                <w:color w:val="000000"/>
                <w:sz w:val="20"/>
                <w:szCs w:val="20"/>
              </w:rPr>
            </w:pPr>
            <w:r w:rsidRPr="00C940B6">
              <w:rPr>
                <w:rFonts w:ascii="Calibri" w:hAnsi="Calibri" w:cs="Calibri"/>
                <w:color w:val="000000"/>
                <w:sz w:val="20"/>
                <w:szCs w:val="20"/>
              </w:rPr>
              <w:t>W0362</w:t>
            </w:r>
          </w:p>
        </w:tc>
        <w:tc>
          <w:tcPr>
            <w:tcW w:w="1260" w:type="dxa"/>
            <w:shd w:val="clear" w:color="auto" w:fill="auto"/>
            <w:noWrap/>
            <w:vAlign w:val="center"/>
          </w:tcPr>
          <w:p w:rsidRPr="00C940B6" w:rsidR="00C940B6" w:rsidP="00C940B6" w:rsidRDefault="00C940B6" w14:paraId="70641953" w14:textId="6E0ECDA0">
            <w:pPr>
              <w:jc w:val="center"/>
              <w:rPr>
                <w:rFonts w:asciiTheme="minorHAnsi" w:hAnsiTheme="minorHAnsi" w:cstheme="minorHAnsi"/>
                <w:color w:val="000000"/>
                <w:sz w:val="20"/>
                <w:szCs w:val="20"/>
              </w:rPr>
            </w:pPr>
            <w:r w:rsidRPr="00C940B6">
              <w:rPr>
                <w:rFonts w:ascii="Calibri" w:hAnsi="Calibri" w:cs="Calibri"/>
                <w:color w:val="000000"/>
                <w:sz w:val="20"/>
                <w:szCs w:val="20"/>
              </w:rPr>
              <w:t>MA33-18</w:t>
            </w:r>
          </w:p>
        </w:tc>
        <w:tc>
          <w:tcPr>
            <w:tcW w:w="2253" w:type="dxa"/>
            <w:shd w:val="clear" w:color="auto" w:fill="auto"/>
            <w:noWrap/>
            <w:vAlign w:val="center"/>
          </w:tcPr>
          <w:p w:rsidRPr="00C940B6" w:rsidR="00C940B6" w:rsidP="00C940B6" w:rsidRDefault="00C940B6" w14:paraId="70641954" w14:textId="48F35A9A">
            <w:pPr>
              <w:rPr>
                <w:rFonts w:asciiTheme="minorHAnsi" w:hAnsiTheme="minorHAnsi" w:cstheme="minorHAnsi"/>
                <w:color w:val="000000"/>
                <w:sz w:val="20"/>
                <w:szCs w:val="20"/>
              </w:rPr>
            </w:pPr>
            <w:r w:rsidRPr="00C940B6">
              <w:rPr>
                <w:rFonts w:ascii="Calibri" w:hAnsi="Calibri" w:cs="Calibri"/>
                <w:color w:val="000000"/>
                <w:sz w:val="20"/>
                <w:szCs w:val="20"/>
              </w:rPr>
              <w:t>Davis Mine Brook</w:t>
            </w:r>
          </w:p>
        </w:tc>
        <w:tc>
          <w:tcPr>
            <w:tcW w:w="1260" w:type="dxa"/>
            <w:shd w:val="clear" w:color="auto" w:fill="auto"/>
            <w:noWrap/>
            <w:vAlign w:val="center"/>
          </w:tcPr>
          <w:p w:rsidRPr="00C940B6" w:rsidR="00C940B6" w:rsidP="00C940B6" w:rsidRDefault="00C940B6" w14:paraId="70641955" w14:textId="3AE799F1">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56" w14:textId="62097DC7">
            <w:pPr>
              <w:jc w:val="center"/>
              <w:rPr>
                <w:rFonts w:asciiTheme="minorHAnsi" w:hAnsiTheme="minorHAnsi" w:cstheme="minorHAnsi"/>
                <w:color w:val="000000"/>
                <w:sz w:val="20"/>
                <w:szCs w:val="20"/>
              </w:rPr>
            </w:pPr>
            <w:r w:rsidRPr="00C940B6">
              <w:rPr>
                <w:rFonts w:ascii="Calibri" w:hAnsi="Calibri" w:cs="Calibri"/>
                <w:color w:val="000000"/>
                <w:sz w:val="20"/>
                <w:szCs w:val="20"/>
              </w:rPr>
              <w:t>5</w:t>
            </w:r>
          </w:p>
        </w:tc>
        <w:tc>
          <w:tcPr>
            <w:tcW w:w="4408" w:type="dxa"/>
            <w:shd w:val="clear" w:color="auto" w:fill="auto"/>
            <w:vAlign w:val="center"/>
          </w:tcPr>
          <w:p w:rsidRPr="00C940B6" w:rsidR="00C940B6" w:rsidP="00C940B6" w:rsidRDefault="00C940B6" w14:paraId="70641957" w14:textId="212B2339">
            <w:pPr>
              <w:rPr>
                <w:rFonts w:asciiTheme="minorHAnsi" w:hAnsiTheme="minorHAnsi" w:cstheme="minorHAnsi"/>
                <w:color w:val="FF0000"/>
                <w:sz w:val="20"/>
                <w:szCs w:val="20"/>
              </w:rPr>
            </w:pPr>
            <w:r w:rsidRPr="00C940B6">
              <w:rPr>
                <w:rFonts w:ascii="Calibri" w:hAnsi="Calibri" w:cs="Calibri"/>
                <w:color w:val="000000"/>
                <w:sz w:val="20"/>
                <w:szCs w:val="20"/>
              </w:rPr>
              <w:t>[just upstream of the confluence with Mill Brook, Charlemont]</w:t>
            </w:r>
          </w:p>
        </w:tc>
        <w:tc>
          <w:tcPr>
            <w:tcW w:w="990" w:type="dxa"/>
            <w:shd w:val="clear" w:color="auto" w:fill="auto"/>
            <w:noWrap/>
            <w:vAlign w:val="center"/>
          </w:tcPr>
          <w:p w:rsidRPr="00C940B6" w:rsidR="00C940B6" w:rsidP="00C940B6" w:rsidRDefault="00C940B6" w14:paraId="70641958" w14:textId="0EF2F2B7">
            <w:pPr>
              <w:jc w:val="center"/>
              <w:rPr>
                <w:rFonts w:asciiTheme="minorHAnsi" w:hAnsiTheme="minorHAnsi" w:cstheme="minorHAnsi"/>
                <w:color w:val="000000"/>
                <w:sz w:val="20"/>
                <w:szCs w:val="20"/>
              </w:rPr>
            </w:pPr>
            <w:r w:rsidRPr="00C940B6">
              <w:rPr>
                <w:rFonts w:ascii="Calibri" w:hAnsi="Calibri" w:cs="Calibri"/>
                <w:color w:val="000000"/>
                <w:sz w:val="20"/>
                <w:szCs w:val="20"/>
              </w:rPr>
              <w:t>42.65885</w:t>
            </w:r>
          </w:p>
        </w:tc>
        <w:tc>
          <w:tcPr>
            <w:tcW w:w="1080" w:type="dxa"/>
            <w:shd w:val="clear" w:color="auto" w:fill="auto"/>
            <w:noWrap/>
            <w:vAlign w:val="center"/>
          </w:tcPr>
          <w:p w:rsidRPr="00C940B6" w:rsidR="00C940B6" w:rsidP="00C940B6" w:rsidRDefault="00C940B6" w14:paraId="70641959" w14:textId="19560204">
            <w:pPr>
              <w:jc w:val="center"/>
              <w:rPr>
                <w:rFonts w:asciiTheme="minorHAnsi" w:hAnsiTheme="minorHAnsi" w:cstheme="minorHAnsi"/>
                <w:color w:val="000000"/>
                <w:sz w:val="20"/>
                <w:szCs w:val="20"/>
              </w:rPr>
            </w:pPr>
            <w:r w:rsidRPr="00C940B6">
              <w:rPr>
                <w:rFonts w:ascii="Calibri" w:hAnsi="Calibri" w:cs="Calibri"/>
                <w:color w:val="000000"/>
                <w:sz w:val="20"/>
                <w:szCs w:val="20"/>
              </w:rPr>
              <w:t>-72.85754</w:t>
            </w:r>
          </w:p>
        </w:tc>
      </w:tr>
      <w:tr w:rsidRPr="00905B1F" w:rsidR="00C940B6" w:rsidTr="00BF1ED3" w14:paraId="70641963" w14:textId="0BE86833">
        <w:trPr>
          <w:gridAfter w:val="1"/>
          <w:wAfter w:w="31" w:type="dxa"/>
          <w:cantSplit/>
          <w:trHeight w:val="300"/>
        </w:trPr>
        <w:tc>
          <w:tcPr>
            <w:tcW w:w="1440" w:type="dxa"/>
            <w:shd w:val="clear" w:color="auto" w:fill="auto"/>
            <w:noWrap/>
            <w:vAlign w:val="center"/>
          </w:tcPr>
          <w:p w:rsidRPr="00C940B6" w:rsidR="00C940B6" w:rsidP="00C940B6" w:rsidRDefault="00000000" w14:paraId="7064195B" w14:textId="13981B63">
            <w:pPr>
              <w:jc w:val="center"/>
              <w:rPr>
                <w:rFonts w:asciiTheme="minorHAnsi" w:hAnsiTheme="minorHAnsi" w:cstheme="minorHAnsi"/>
                <w:color w:val="0000FF"/>
                <w:sz w:val="20"/>
                <w:szCs w:val="20"/>
                <w:u w:val="single"/>
              </w:rPr>
            </w:pPr>
            <w:hyperlink w:tgtFrame="_parent" w:history="1" r:id="rId46">
              <w:r w:rsidRPr="00C940B6" w:rsidR="00C940B6">
                <w:rPr>
                  <w:rStyle w:val="Hyperlink"/>
                  <w:rFonts w:ascii="Calibri" w:hAnsi="Calibri" w:cs="Calibri"/>
                  <w:sz w:val="20"/>
                  <w:szCs w:val="20"/>
                </w:rPr>
                <w:t>TROUT</w:t>
              </w:r>
            </w:hyperlink>
          </w:p>
        </w:tc>
        <w:tc>
          <w:tcPr>
            <w:tcW w:w="899" w:type="dxa"/>
            <w:shd w:val="clear" w:color="auto" w:fill="auto"/>
            <w:vAlign w:val="center"/>
          </w:tcPr>
          <w:p w:rsidRPr="00C940B6" w:rsidR="00C940B6" w:rsidP="00C940B6" w:rsidRDefault="00C940B6" w14:paraId="5687B2B9" w14:textId="4D5F66D4">
            <w:pPr>
              <w:rPr>
                <w:rFonts w:asciiTheme="minorHAnsi" w:hAnsiTheme="minorHAnsi" w:cstheme="minorHAnsi"/>
                <w:color w:val="000000"/>
                <w:sz w:val="20"/>
                <w:szCs w:val="20"/>
              </w:rPr>
            </w:pPr>
            <w:r w:rsidRPr="00C940B6">
              <w:rPr>
                <w:rFonts w:ascii="Calibri" w:hAnsi="Calibri" w:cs="Calibri"/>
                <w:color w:val="000000"/>
                <w:sz w:val="20"/>
                <w:szCs w:val="20"/>
              </w:rPr>
              <w:t>W3373</w:t>
            </w:r>
          </w:p>
        </w:tc>
        <w:tc>
          <w:tcPr>
            <w:tcW w:w="1260" w:type="dxa"/>
            <w:shd w:val="clear" w:color="auto" w:fill="auto"/>
            <w:noWrap/>
            <w:vAlign w:val="center"/>
          </w:tcPr>
          <w:p w:rsidRPr="00C940B6" w:rsidR="00C940B6" w:rsidP="00C940B6" w:rsidRDefault="00C940B6" w14:paraId="7064195C" w14:textId="5FF89FE4">
            <w:pPr>
              <w:jc w:val="center"/>
              <w:rPr>
                <w:rFonts w:asciiTheme="minorHAnsi" w:hAnsiTheme="minorHAnsi" w:cstheme="minorHAnsi"/>
                <w:color w:val="000000"/>
                <w:sz w:val="20"/>
                <w:szCs w:val="20"/>
              </w:rPr>
            </w:pPr>
            <w:r w:rsidRPr="00C940B6">
              <w:rPr>
                <w:rFonts w:ascii="Calibri" w:hAnsi="Calibri" w:cs="Calibri"/>
                <w:color w:val="000000"/>
                <w:sz w:val="20"/>
                <w:szCs w:val="20"/>
              </w:rPr>
              <w:t>MA33-88</w:t>
            </w:r>
          </w:p>
        </w:tc>
        <w:tc>
          <w:tcPr>
            <w:tcW w:w="2253" w:type="dxa"/>
            <w:shd w:val="clear" w:color="auto" w:fill="auto"/>
            <w:noWrap/>
            <w:vAlign w:val="center"/>
          </w:tcPr>
          <w:p w:rsidRPr="00C940B6" w:rsidR="00C940B6" w:rsidP="00C940B6" w:rsidRDefault="00C940B6" w14:paraId="7064195D" w14:textId="601AD59A">
            <w:pPr>
              <w:rPr>
                <w:rFonts w:asciiTheme="minorHAnsi" w:hAnsiTheme="minorHAnsi" w:cstheme="minorHAnsi"/>
                <w:color w:val="000000"/>
                <w:sz w:val="20"/>
                <w:szCs w:val="20"/>
              </w:rPr>
            </w:pPr>
            <w:r w:rsidRPr="00C940B6">
              <w:rPr>
                <w:rFonts w:ascii="Calibri" w:hAnsi="Calibri" w:cs="Calibri"/>
                <w:color w:val="000000"/>
                <w:sz w:val="20"/>
                <w:szCs w:val="20"/>
              </w:rPr>
              <w:t>Trout Brook</w:t>
            </w:r>
          </w:p>
        </w:tc>
        <w:tc>
          <w:tcPr>
            <w:tcW w:w="1260" w:type="dxa"/>
            <w:shd w:val="clear" w:color="auto" w:fill="auto"/>
            <w:noWrap/>
            <w:vAlign w:val="center"/>
          </w:tcPr>
          <w:p w:rsidRPr="00C940B6" w:rsidR="00C940B6" w:rsidP="00C940B6" w:rsidRDefault="00C940B6" w14:paraId="7064195E" w14:textId="008164BE">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5F" w14:textId="7F0280CC">
            <w:pPr>
              <w:jc w:val="center"/>
              <w:rPr>
                <w:rFonts w:asciiTheme="minorHAnsi" w:hAnsiTheme="minorHAnsi" w:cstheme="minorHAnsi"/>
                <w:color w:val="000000"/>
                <w:sz w:val="20"/>
                <w:szCs w:val="20"/>
              </w:rPr>
            </w:pPr>
            <w:r w:rsidRPr="00C940B6">
              <w:rPr>
                <w:rFonts w:ascii="Calibri" w:hAnsi="Calibri" w:cs="Calibri"/>
                <w:color w:val="000000"/>
                <w:sz w:val="20"/>
                <w:szCs w:val="20"/>
              </w:rPr>
              <w:t>5</w:t>
            </w:r>
          </w:p>
        </w:tc>
        <w:tc>
          <w:tcPr>
            <w:tcW w:w="4408" w:type="dxa"/>
            <w:shd w:val="clear" w:color="auto" w:fill="auto"/>
            <w:vAlign w:val="center"/>
          </w:tcPr>
          <w:p w:rsidRPr="00C940B6" w:rsidR="00C940B6" w:rsidP="00C940B6" w:rsidRDefault="00C940B6" w14:paraId="70641960" w14:textId="31F53F23">
            <w:pPr>
              <w:rPr>
                <w:rFonts w:asciiTheme="minorHAnsi" w:hAnsiTheme="minorHAnsi" w:cstheme="minorHAnsi"/>
                <w:color w:val="FF0000"/>
                <w:sz w:val="20"/>
                <w:szCs w:val="20"/>
              </w:rPr>
            </w:pPr>
            <w:r w:rsidRPr="00C940B6">
              <w:rPr>
                <w:rFonts w:ascii="Calibri" w:hAnsi="Calibri" w:cs="Calibri"/>
                <w:color w:val="000000"/>
                <w:sz w:val="20"/>
                <w:szCs w:val="20"/>
              </w:rPr>
              <w:t>[</w:t>
            </w:r>
            <w:r w:rsidRPr="00C940B6" w:rsidR="00154589">
              <w:rPr>
                <w:rFonts w:ascii="Calibri" w:hAnsi="Calibri" w:cs="Calibri"/>
                <w:color w:val="000000"/>
                <w:sz w:val="20"/>
                <w:szCs w:val="20"/>
              </w:rPr>
              <w:t>Mohawk</w:t>
            </w:r>
            <w:r w:rsidRPr="00C940B6">
              <w:rPr>
                <w:rFonts w:ascii="Calibri" w:hAnsi="Calibri" w:cs="Calibri"/>
                <w:color w:val="000000"/>
                <w:sz w:val="20"/>
                <w:szCs w:val="20"/>
              </w:rPr>
              <w:t xml:space="preserve"> Trail (Route 2), Charlemont]</w:t>
            </w:r>
          </w:p>
        </w:tc>
        <w:tc>
          <w:tcPr>
            <w:tcW w:w="990" w:type="dxa"/>
            <w:shd w:val="clear" w:color="auto" w:fill="auto"/>
            <w:noWrap/>
            <w:vAlign w:val="bottom"/>
          </w:tcPr>
          <w:p w:rsidRPr="00C940B6" w:rsidR="00C940B6" w:rsidP="00C940B6" w:rsidRDefault="00C940B6" w14:paraId="70641961" w14:textId="0043A47B">
            <w:pPr>
              <w:jc w:val="center"/>
              <w:rPr>
                <w:rFonts w:asciiTheme="minorHAnsi" w:hAnsiTheme="minorHAnsi" w:cstheme="minorHAnsi"/>
                <w:color w:val="000000"/>
                <w:sz w:val="20"/>
                <w:szCs w:val="20"/>
              </w:rPr>
            </w:pPr>
            <w:r w:rsidRPr="00C940B6">
              <w:rPr>
                <w:rFonts w:ascii="Calibri" w:hAnsi="Calibri" w:cs="Calibri"/>
                <w:color w:val="000000"/>
                <w:sz w:val="20"/>
                <w:szCs w:val="20"/>
              </w:rPr>
              <w:t>42.63295</w:t>
            </w:r>
          </w:p>
        </w:tc>
        <w:tc>
          <w:tcPr>
            <w:tcW w:w="1080" w:type="dxa"/>
            <w:shd w:val="clear" w:color="auto" w:fill="auto"/>
            <w:noWrap/>
            <w:vAlign w:val="bottom"/>
          </w:tcPr>
          <w:p w:rsidRPr="00C940B6" w:rsidR="00C940B6" w:rsidP="00C940B6" w:rsidRDefault="00C940B6" w14:paraId="70641962" w14:textId="3E09AAFF">
            <w:pPr>
              <w:jc w:val="center"/>
              <w:rPr>
                <w:rFonts w:asciiTheme="minorHAnsi" w:hAnsiTheme="minorHAnsi" w:cstheme="minorHAnsi"/>
                <w:color w:val="000000"/>
                <w:sz w:val="20"/>
                <w:szCs w:val="20"/>
              </w:rPr>
            </w:pPr>
            <w:r w:rsidRPr="00C940B6">
              <w:rPr>
                <w:rFonts w:ascii="Calibri" w:hAnsi="Calibri" w:cs="Calibri"/>
                <w:color w:val="000000"/>
                <w:sz w:val="20"/>
                <w:szCs w:val="20"/>
              </w:rPr>
              <w:t>-72.93158</w:t>
            </w:r>
          </w:p>
        </w:tc>
      </w:tr>
      <w:tr w:rsidRPr="00905B1F" w:rsidR="00C940B6" w:rsidTr="00BF1ED3" w14:paraId="7064196C" w14:textId="46ABDF9A">
        <w:trPr>
          <w:gridAfter w:val="1"/>
          <w:wAfter w:w="31" w:type="dxa"/>
          <w:cantSplit/>
          <w:trHeight w:val="300"/>
        </w:trPr>
        <w:tc>
          <w:tcPr>
            <w:tcW w:w="1440" w:type="dxa"/>
            <w:shd w:val="clear" w:color="auto" w:fill="auto"/>
            <w:noWrap/>
            <w:vAlign w:val="center"/>
          </w:tcPr>
          <w:p w:rsidRPr="00C940B6" w:rsidR="00C940B6" w:rsidP="00C940B6" w:rsidRDefault="00000000" w14:paraId="70641964" w14:textId="13F1C7D7">
            <w:pPr>
              <w:jc w:val="center"/>
              <w:rPr>
                <w:rFonts w:asciiTheme="minorHAnsi" w:hAnsiTheme="minorHAnsi" w:cstheme="minorHAnsi"/>
                <w:color w:val="0000FF"/>
                <w:sz w:val="20"/>
                <w:szCs w:val="20"/>
                <w:u w:val="single"/>
              </w:rPr>
            </w:pPr>
            <w:hyperlink w:tgtFrame="_parent" w:history="1" r:id="rId47">
              <w:r w:rsidRPr="00C940B6" w:rsidR="00C940B6">
                <w:rPr>
                  <w:rStyle w:val="Hyperlink"/>
                  <w:rFonts w:ascii="Calibri" w:hAnsi="Calibri" w:cs="Calibri"/>
                  <w:sz w:val="20"/>
                  <w:szCs w:val="20"/>
                </w:rPr>
                <w:t>LEG</w:t>
              </w:r>
            </w:hyperlink>
          </w:p>
        </w:tc>
        <w:tc>
          <w:tcPr>
            <w:tcW w:w="899" w:type="dxa"/>
            <w:shd w:val="clear" w:color="auto" w:fill="auto"/>
            <w:vAlign w:val="center"/>
          </w:tcPr>
          <w:p w:rsidRPr="00C940B6" w:rsidR="00C940B6" w:rsidP="00C940B6" w:rsidRDefault="00C940B6" w14:paraId="6CD1D8AC" w14:textId="3D8C44BE">
            <w:pPr>
              <w:rPr>
                <w:rFonts w:asciiTheme="minorHAnsi" w:hAnsiTheme="minorHAnsi" w:cstheme="minorHAnsi"/>
                <w:color w:val="000000"/>
                <w:sz w:val="20"/>
                <w:szCs w:val="20"/>
              </w:rPr>
            </w:pPr>
            <w:r w:rsidRPr="00C940B6">
              <w:rPr>
                <w:rFonts w:ascii="Calibri" w:hAnsi="Calibri" w:cs="Calibri"/>
                <w:color w:val="000000"/>
                <w:sz w:val="20"/>
                <w:szCs w:val="20"/>
              </w:rPr>
              <w:t>W3374</w:t>
            </w:r>
          </w:p>
        </w:tc>
        <w:tc>
          <w:tcPr>
            <w:tcW w:w="1260" w:type="dxa"/>
            <w:shd w:val="clear" w:color="auto" w:fill="auto"/>
            <w:noWrap/>
            <w:vAlign w:val="center"/>
          </w:tcPr>
          <w:p w:rsidRPr="00C940B6" w:rsidR="00C940B6" w:rsidP="00C940B6" w:rsidRDefault="00C940B6" w14:paraId="70641965" w14:textId="49360B5C">
            <w:pPr>
              <w:jc w:val="center"/>
              <w:rPr>
                <w:rFonts w:asciiTheme="minorHAnsi" w:hAnsiTheme="minorHAnsi" w:cstheme="minorHAnsi"/>
                <w:color w:val="000000"/>
                <w:sz w:val="20"/>
                <w:szCs w:val="20"/>
              </w:rPr>
            </w:pPr>
            <w:r w:rsidRPr="00C940B6">
              <w:rPr>
                <w:rFonts w:ascii="Calibri" w:hAnsi="Calibri" w:cs="Calibri"/>
                <w:color w:val="000000"/>
                <w:sz w:val="20"/>
                <w:szCs w:val="20"/>
              </w:rPr>
              <w:t>MA33-65</w:t>
            </w:r>
          </w:p>
        </w:tc>
        <w:tc>
          <w:tcPr>
            <w:tcW w:w="2253" w:type="dxa"/>
            <w:shd w:val="clear" w:color="auto" w:fill="auto"/>
            <w:noWrap/>
            <w:vAlign w:val="center"/>
          </w:tcPr>
          <w:p w:rsidRPr="00C940B6" w:rsidR="00C940B6" w:rsidP="00C940B6" w:rsidRDefault="00C940B6" w14:paraId="70641966" w14:textId="395E9633">
            <w:pPr>
              <w:rPr>
                <w:rFonts w:asciiTheme="minorHAnsi" w:hAnsiTheme="minorHAnsi" w:cstheme="minorHAnsi"/>
                <w:color w:val="000000"/>
                <w:sz w:val="20"/>
                <w:szCs w:val="20"/>
              </w:rPr>
            </w:pPr>
            <w:r w:rsidRPr="00C940B6">
              <w:rPr>
                <w:rFonts w:ascii="Calibri" w:hAnsi="Calibri" w:cs="Calibri"/>
                <w:color w:val="000000"/>
                <w:sz w:val="20"/>
                <w:szCs w:val="20"/>
              </w:rPr>
              <w:t>Legate Hill Brook</w:t>
            </w:r>
          </w:p>
        </w:tc>
        <w:tc>
          <w:tcPr>
            <w:tcW w:w="1260" w:type="dxa"/>
            <w:shd w:val="clear" w:color="auto" w:fill="auto"/>
            <w:noWrap/>
            <w:vAlign w:val="center"/>
          </w:tcPr>
          <w:p w:rsidRPr="00C940B6" w:rsidR="00C940B6" w:rsidP="00C940B6" w:rsidRDefault="00C940B6" w14:paraId="70641967" w14:textId="7CB4EAD4">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68" w14:textId="43A1D215">
            <w:pPr>
              <w:jc w:val="center"/>
              <w:rPr>
                <w:rFonts w:asciiTheme="minorHAnsi" w:hAnsiTheme="minorHAnsi" w:cstheme="minorHAnsi"/>
                <w:color w:val="000000"/>
                <w:sz w:val="20"/>
                <w:szCs w:val="20"/>
              </w:rPr>
            </w:pPr>
            <w:r w:rsidRPr="00C940B6">
              <w:rPr>
                <w:rFonts w:ascii="Calibri" w:hAnsi="Calibri" w:cs="Calibri"/>
                <w:color w:val="000000"/>
                <w:sz w:val="20"/>
                <w:szCs w:val="20"/>
              </w:rPr>
              <w:t>5</w:t>
            </w:r>
          </w:p>
        </w:tc>
        <w:tc>
          <w:tcPr>
            <w:tcW w:w="4408" w:type="dxa"/>
            <w:shd w:val="clear" w:color="auto" w:fill="auto"/>
            <w:vAlign w:val="center"/>
          </w:tcPr>
          <w:p w:rsidRPr="00C940B6" w:rsidR="00C940B6" w:rsidP="00C940B6" w:rsidRDefault="00C940B6" w14:paraId="70641969" w14:textId="32054E44">
            <w:pPr>
              <w:rPr>
                <w:rFonts w:asciiTheme="minorHAnsi" w:hAnsiTheme="minorHAnsi" w:cstheme="minorHAnsi"/>
                <w:color w:val="FF0000"/>
                <w:sz w:val="20"/>
                <w:szCs w:val="20"/>
              </w:rPr>
            </w:pPr>
            <w:r w:rsidRPr="00C940B6">
              <w:rPr>
                <w:rFonts w:ascii="Calibri" w:hAnsi="Calibri" w:cs="Calibri"/>
                <w:color w:val="000000"/>
                <w:sz w:val="20"/>
                <w:szCs w:val="20"/>
              </w:rPr>
              <w:t>[approximately 400 feet northwest/upstream of Main Street, Charlemont]</w:t>
            </w:r>
          </w:p>
        </w:tc>
        <w:tc>
          <w:tcPr>
            <w:tcW w:w="990" w:type="dxa"/>
            <w:shd w:val="clear" w:color="auto" w:fill="auto"/>
            <w:noWrap/>
            <w:vAlign w:val="bottom"/>
          </w:tcPr>
          <w:p w:rsidRPr="00C940B6" w:rsidR="00C940B6" w:rsidP="00C940B6" w:rsidRDefault="00C940B6" w14:paraId="7064196A" w14:textId="109849FE">
            <w:pPr>
              <w:jc w:val="center"/>
              <w:rPr>
                <w:rFonts w:asciiTheme="minorHAnsi" w:hAnsiTheme="minorHAnsi" w:cstheme="minorHAnsi"/>
                <w:color w:val="000000"/>
                <w:sz w:val="20"/>
                <w:szCs w:val="20"/>
              </w:rPr>
            </w:pPr>
            <w:r w:rsidRPr="00C940B6">
              <w:rPr>
                <w:rFonts w:ascii="Calibri" w:hAnsi="Calibri" w:cs="Calibri"/>
                <w:color w:val="000000"/>
                <w:sz w:val="20"/>
                <w:szCs w:val="20"/>
              </w:rPr>
              <w:t>42.62826</w:t>
            </w:r>
          </w:p>
        </w:tc>
        <w:tc>
          <w:tcPr>
            <w:tcW w:w="1080" w:type="dxa"/>
            <w:shd w:val="clear" w:color="auto" w:fill="auto"/>
            <w:noWrap/>
            <w:vAlign w:val="bottom"/>
          </w:tcPr>
          <w:p w:rsidRPr="00C940B6" w:rsidR="00C940B6" w:rsidP="00C940B6" w:rsidRDefault="00C940B6" w14:paraId="7064196B" w14:textId="3D5B4D18">
            <w:pPr>
              <w:jc w:val="center"/>
              <w:rPr>
                <w:rFonts w:asciiTheme="minorHAnsi" w:hAnsiTheme="minorHAnsi" w:cstheme="minorHAnsi"/>
                <w:color w:val="000000"/>
                <w:sz w:val="20"/>
                <w:szCs w:val="20"/>
              </w:rPr>
            </w:pPr>
            <w:r w:rsidRPr="00C940B6">
              <w:rPr>
                <w:rFonts w:ascii="Calibri" w:hAnsi="Calibri" w:cs="Calibri"/>
                <w:color w:val="000000"/>
                <w:sz w:val="20"/>
                <w:szCs w:val="20"/>
              </w:rPr>
              <w:t>-72.88547</w:t>
            </w:r>
          </w:p>
        </w:tc>
      </w:tr>
      <w:tr w:rsidRPr="00905B1F" w:rsidR="00C940B6" w:rsidTr="00BF1ED3" w14:paraId="70641975" w14:textId="15E7B78C">
        <w:trPr>
          <w:gridAfter w:val="1"/>
          <w:wAfter w:w="31" w:type="dxa"/>
          <w:cantSplit/>
          <w:trHeight w:val="300"/>
        </w:trPr>
        <w:tc>
          <w:tcPr>
            <w:tcW w:w="1440" w:type="dxa"/>
            <w:shd w:val="clear" w:color="auto" w:fill="auto"/>
            <w:noWrap/>
            <w:vAlign w:val="center"/>
          </w:tcPr>
          <w:p w:rsidRPr="00C940B6" w:rsidR="00C940B6" w:rsidP="00C940B6" w:rsidRDefault="00000000" w14:paraId="7064196D" w14:textId="72A977EB">
            <w:pPr>
              <w:jc w:val="center"/>
              <w:rPr>
                <w:rFonts w:asciiTheme="minorHAnsi" w:hAnsiTheme="minorHAnsi" w:cstheme="minorHAnsi"/>
                <w:color w:val="0000FF"/>
                <w:sz w:val="20"/>
                <w:szCs w:val="20"/>
                <w:u w:val="single"/>
              </w:rPr>
            </w:pPr>
            <w:hyperlink w:tgtFrame="_parent" w:history="1" r:id="rId48">
              <w:r w:rsidRPr="00C940B6" w:rsidR="00C940B6">
                <w:rPr>
                  <w:rStyle w:val="Hyperlink"/>
                  <w:rFonts w:ascii="Calibri" w:hAnsi="Calibri" w:cs="Calibri"/>
                  <w:sz w:val="20"/>
                  <w:szCs w:val="20"/>
                </w:rPr>
                <w:t>CLSN</w:t>
              </w:r>
            </w:hyperlink>
          </w:p>
        </w:tc>
        <w:tc>
          <w:tcPr>
            <w:tcW w:w="899" w:type="dxa"/>
            <w:shd w:val="clear" w:color="auto" w:fill="auto"/>
            <w:vAlign w:val="center"/>
          </w:tcPr>
          <w:p w:rsidRPr="00C940B6" w:rsidR="00C940B6" w:rsidP="00C940B6" w:rsidRDefault="00C940B6" w14:paraId="3F3A9358" w14:textId="6A6A6948">
            <w:pPr>
              <w:rPr>
                <w:rFonts w:asciiTheme="minorHAnsi" w:hAnsiTheme="minorHAnsi" w:cstheme="minorHAnsi"/>
                <w:color w:val="000000"/>
                <w:sz w:val="20"/>
                <w:szCs w:val="20"/>
              </w:rPr>
            </w:pPr>
            <w:r w:rsidRPr="00C940B6">
              <w:rPr>
                <w:rFonts w:ascii="Calibri" w:hAnsi="Calibri" w:cs="Calibri"/>
                <w:color w:val="000000"/>
                <w:sz w:val="20"/>
                <w:szCs w:val="20"/>
              </w:rPr>
              <w:t>W3375</w:t>
            </w:r>
          </w:p>
        </w:tc>
        <w:tc>
          <w:tcPr>
            <w:tcW w:w="1260" w:type="dxa"/>
            <w:shd w:val="clear" w:color="auto" w:fill="auto"/>
            <w:noWrap/>
            <w:vAlign w:val="center"/>
          </w:tcPr>
          <w:p w:rsidRPr="00C940B6" w:rsidR="00C940B6" w:rsidP="00C940B6" w:rsidRDefault="00C940B6" w14:paraId="7064196E" w14:textId="0F55D330">
            <w:pPr>
              <w:jc w:val="center"/>
              <w:rPr>
                <w:rFonts w:asciiTheme="minorHAnsi" w:hAnsiTheme="minorHAnsi" w:cstheme="minorHAnsi"/>
                <w:color w:val="000000"/>
                <w:sz w:val="20"/>
                <w:szCs w:val="20"/>
              </w:rPr>
            </w:pPr>
            <w:r w:rsidRPr="00C940B6">
              <w:rPr>
                <w:rFonts w:ascii="Calibri" w:hAnsi="Calibri" w:cs="Calibri"/>
                <w:color w:val="000000"/>
                <w:sz w:val="20"/>
                <w:szCs w:val="20"/>
              </w:rPr>
              <w:t>MA33-15</w:t>
            </w:r>
          </w:p>
        </w:tc>
        <w:tc>
          <w:tcPr>
            <w:tcW w:w="2253" w:type="dxa"/>
            <w:shd w:val="clear" w:color="auto" w:fill="auto"/>
            <w:noWrap/>
            <w:vAlign w:val="center"/>
          </w:tcPr>
          <w:p w:rsidRPr="00C940B6" w:rsidR="00C940B6" w:rsidP="00C940B6" w:rsidRDefault="00C940B6" w14:paraId="7064196F" w14:textId="6A939EB8">
            <w:pPr>
              <w:rPr>
                <w:rFonts w:asciiTheme="minorHAnsi" w:hAnsiTheme="minorHAnsi" w:cstheme="minorHAnsi"/>
                <w:color w:val="000000"/>
                <w:sz w:val="20"/>
                <w:szCs w:val="20"/>
              </w:rPr>
            </w:pPr>
            <w:r w:rsidRPr="00C940B6">
              <w:rPr>
                <w:rFonts w:ascii="Calibri" w:hAnsi="Calibri" w:cs="Calibri"/>
                <w:color w:val="000000"/>
                <w:sz w:val="20"/>
                <w:szCs w:val="20"/>
              </w:rPr>
              <w:t>Clesson Brook</w:t>
            </w:r>
          </w:p>
        </w:tc>
        <w:tc>
          <w:tcPr>
            <w:tcW w:w="1260" w:type="dxa"/>
            <w:shd w:val="clear" w:color="auto" w:fill="auto"/>
            <w:noWrap/>
            <w:vAlign w:val="center"/>
          </w:tcPr>
          <w:p w:rsidRPr="00C940B6" w:rsidR="00C940B6" w:rsidP="00C940B6" w:rsidRDefault="00C940B6" w14:paraId="70641970" w14:textId="3C3CE138">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71" w14:textId="0698FC29">
            <w:pPr>
              <w:jc w:val="center"/>
              <w:rPr>
                <w:rFonts w:asciiTheme="minorHAnsi" w:hAnsiTheme="minorHAnsi" w:cstheme="minorHAnsi"/>
                <w:color w:val="000000"/>
                <w:sz w:val="20"/>
                <w:szCs w:val="20"/>
              </w:rPr>
            </w:pPr>
            <w:r w:rsidRPr="00C940B6">
              <w:rPr>
                <w:rFonts w:ascii="Calibri" w:hAnsi="Calibri" w:cs="Calibri"/>
                <w:color w:val="000000"/>
                <w:sz w:val="20"/>
                <w:szCs w:val="20"/>
              </w:rPr>
              <w:t>5</w:t>
            </w:r>
          </w:p>
        </w:tc>
        <w:tc>
          <w:tcPr>
            <w:tcW w:w="4408" w:type="dxa"/>
            <w:shd w:val="clear" w:color="auto" w:fill="auto"/>
            <w:vAlign w:val="center"/>
          </w:tcPr>
          <w:p w:rsidRPr="00C940B6" w:rsidR="00C940B6" w:rsidP="00C940B6" w:rsidRDefault="00C940B6" w14:paraId="70641972" w14:textId="360E6A11">
            <w:pPr>
              <w:rPr>
                <w:rFonts w:asciiTheme="minorHAnsi" w:hAnsiTheme="minorHAnsi" w:cstheme="minorHAnsi"/>
                <w:color w:val="FF0000"/>
                <w:sz w:val="20"/>
                <w:szCs w:val="20"/>
              </w:rPr>
            </w:pPr>
            <w:r w:rsidRPr="00C940B6">
              <w:rPr>
                <w:rFonts w:ascii="Calibri" w:hAnsi="Calibri" w:cs="Calibri"/>
                <w:color w:val="000000"/>
                <w:sz w:val="20"/>
                <w:szCs w:val="20"/>
              </w:rPr>
              <w:t>[approximately 3800 feet south/upstream of Ashfield Road crossing nearest Depot Road intersection, Buckland]</w:t>
            </w:r>
          </w:p>
        </w:tc>
        <w:tc>
          <w:tcPr>
            <w:tcW w:w="990" w:type="dxa"/>
            <w:shd w:val="clear" w:color="auto" w:fill="auto"/>
            <w:noWrap/>
            <w:vAlign w:val="bottom"/>
          </w:tcPr>
          <w:p w:rsidRPr="00C940B6" w:rsidR="00C940B6" w:rsidP="00C940B6" w:rsidRDefault="00C940B6" w14:paraId="70641973" w14:textId="6207D85A">
            <w:pPr>
              <w:jc w:val="center"/>
              <w:rPr>
                <w:rFonts w:asciiTheme="minorHAnsi" w:hAnsiTheme="minorHAnsi" w:cstheme="minorHAnsi"/>
                <w:color w:val="000000"/>
                <w:sz w:val="20"/>
                <w:szCs w:val="20"/>
              </w:rPr>
            </w:pPr>
            <w:r w:rsidRPr="00C940B6">
              <w:rPr>
                <w:rFonts w:ascii="Calibri" w:hAnsi="Calibri" w:cs="Calibri"/>
                <w:color w:val="000000"/>
                <w:sz w:val="20"/>
                <w:szCs w:val="20"/>
              </w:rPr>
              <w:t>42.60417</w:t>
            </w:r>
          </w:p>
        </w:tc>
        <w:tc>
          <w:tcPr>
            <w:tcW w:w="1080" w:type="dxa"/>
            <w:shd w:val="clear" w:color="auto" w:fill="auto"/>
            <w:noWrap/>
            <w:vAlign w:val="bottom"/>
          </w:tcPr>
          <w:p w:rsidRPr="00C940B6" w:rsidR="00C940B6" w:rsidP="00C940B6" w:rsidRDefault="00C940B6" w14:paraId="70641974" w14:textId="6203EE27">
            <w:pPr>
              <w:jc w:val="center"/>
              <w:rPr>
                <w:rFonts w:asciiTheme="minorHAnsi" w:hAnsiTheme="minorHAnsi" w:cstheme="minorHAnsi"/>
                <w:color w:val="000000"/>
                <w:sz w:val="20"/>
                <w:szCs w:val="20"/>
              </w:rPr>
            </w:pPr>
            <w:r w:rsidRPr="00C940B6">
              <w:rPr>
                <w:rFonts w:ascii="Calibri" w:hAnsi="Calibri" w:cs="Calibri"/>
                <w:color w:val="000000"/>
                <w:sz w:val="20"/>
                <w:szCs w:val="20"/>
              </w:rPr>
              <w:t>-72.77463</w:t>
            </w:r>
          </w:p>
        </w:tc>
      </w:tr>
      <w:tr w:rsidRPr="00905B1F" w:rsidR="00C940B6" w:rsidTr="00BF1ED3" w14:paraId="7064197E" w14:textId="6A2B61C3">
        <w:trPr>
          <w:gridAfter w:val="1"/>
          <w:wAfter w:w="31" w:type="dxa"/>
          <w:cantSplit/>
          <w:trHeight w:val="300"/>
        </w:trPr>
        <w:tc>
          <w:tcPr>
            <w:tcW w:w="1440" w:type="dxa"/>
            <w:shd w:val="clear" w:color="auto" w:fill="auto"/>
            <w:noWrap/>
            <w:vAlign w:val="center"/>
          </w:tcPr>
          <w:p w:rsidRPr="00C940B6" w:rsidR="00C940B6" w:rsidP="00C940B6" w:rsidRDefault="00000000" w14:paraId="70641976" w14:textId="4BD438DE">
            <w:pPr>
              <w:jc w:val="center"/>
              <w:rPr>
                <w:rFonts w:asciiTheme="minorHAnsi" w:hAnsiTheme="minorHAnsi" w:cstheme="minorHAnsi"/>
                <w:color w:val="0000FF"/>
                <w:sz w:val="20"/>
                <w:szCs w:val="20"/>
                <w:u w:val="single"/>
              </w:rPr>
            </w:pPr>
            <w:hyperlink w:tgtFrame="_parent" w:history="1" r:id="rId49">
              <w:r w:rsidRPr="00C940B6" w:rsidR="00C940B6">
                <w:rPr>
                  <w:rStyle w:val="Hyperlink"/>
                  <w:rFonts w:ascii="Calibri" w:hAnsi="Calibri" w:cs="Calibri"/>
                  <w:sz w:val="20"/>
                  <w:szCs w:val="20"/>
                </w:rPr>
                <w:t>AVERY</w:t>
              </w:r>
            </w:hyperlink>
          </w:p>
        </w:tc>
        <w:tc>
          <w:tcPr>
            <w:tcW w:w="899" w:type="dxa"/>
            <w:shd w:val="clear" w:color="auto" w:fill="auto"/>
            <w:vAlign w:val="center"/>
          </w:tcPr>
          <w:p w:rsidRPr="00C940B6" w:rsidR="00C940B6" w:rsidP="00C940B6" w:rsidRDefault="00C940B6" w14:paraId="5E484BBA" w14:textId="2796694D">
            <w:pPr>
              <w:rPr>
                <w:rFonts w:asciiTheme="minorHAnsi" w:hAnsiTheme="minorHAnsi" w:cstheme="minorHAnsi"/>
                <w:color w:val="000000"/>
                <w:sz w:val="20"/>
                <w:szCs w:val="20"/>
              </w:rPr>
            </w:pPr>
            <w:r w:rsidRPr="00C940B6">
              <w:rPr>
                <w:rFonts w:ascii="Calibri" w:hAnsi="Calibri" w:cs="Calibri"/>
                <w:color w:val="000000"/>
                <w:sz w:val="20"/>
                <w:szCs w:val="20"/>
              </w:rPr>
              <w:t>W3376</w:t>
            </w:r>
          </w:p>
        </w:tc>
        <w:tc>
          <w:tcPr>
            <w:tcW w:w="1260" w:type="dxa"/>
            <w:shd w:val="clear" w:color="auto" w:fill="auto"/>
            <w:noWrap/>
            <w:vAlign w:val="center"/>
          </w:tcPr>
          <w:p w:rsidRPr="00C940B6" w:rsidR="00C940B6" w:rsidP="00C940B6" w:rsidRDefault="00C940B6" w14:paraId="70641977" w14:textId="505281D8">
            <w:pPr>
              <w:jc w:val="center"/>
              <w:rPr>
                <w:rFonts w:asciiTheme="minorHAnsi" w:hAnsiTheme="minorHAnsi" w:cstheme="minorHAnsi"/>
                <w:color w:val="000000"/>
                <w:sz w:val="20"/>
                <w:szCs w:val="20"/>
              </w:rPr>
            </w:pPr>
            <w:r w:rsidRPr="00C940B6">
              <w:rPr>
                <w:rFonts w:ascii="Calibri" w:hAnsi="Calibri" w:cs="Calibri"/>
                <w:color w:val="000000"/>
                <w:sz w:val="20"/>
                <w:szCs w:val="20"/>
              </w:rPr>
              <w:t>MA33-35</w:t>
            </w:r>
          </w:p>
        </w:tc>
        <w:tc>
          <w:tcPr>
            <w:tcW w:w="2253" w:type="dxa"/>
            <w:shd w:val="clear" w:color="auto" w:fill="auto"/>
            <w:noWrap/>
            <w:vAlign w:val="center"/>
          </w:tcPr>
          <w:p w:rsidRPr="00C940B6" w:rsidR="00C940B6" w:rsidP="00C940B6" w:rsidRDefault="00C940B6" w14:paraId="70641978" w14:textId="084C1144">
            <w:pPr>
              <w:rPr>
                <w:rFonts w:asciiTheme="minorHAnsi" w:hAnsiTheme="minorHAnsi" w:cstheme="minorHAnsi"/>
                <w:color w:val="000000"/>
                <w:sz w:val="20"/>
                <w:szCs w:val="20"/>
              </w:rPr>
            </w:pPr>
            <w:r w:rsidRPr="00C940B6">
              <w:rPr>
                <w:rFonts w:ascii="Calibri" w:hAnsi="Calibri" w:cs="Calibri"/>
                <w:color w:val="000000"/>
                <w:sz w:val="20"/>
                <w:szCs w:val="20"/>
              </w:rPr>
              <w:t>Avery Brook</w:t>
            </w:r>
          </w:p>
        </w:tc>
        <w:tc>
          <w:tcPr>
            <w:tcW w:w="1260" w:type="dxa"/>
            <w:shd w:val="clear" w:color="auto" w:fill="auto"/>
            <w:noWrap/>
            <w:vAlign w:val="center"/>
          </w:tcPr>
          <w:p w:rsidRPr="00C940B6" w:rsidR="00C940B6" w:rsidP="00C940B6" w:rsidRDefault="00C940B6" w14:paraId="70641979" w14:textId="693F105A">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7A" w14:textId="336344CE">
            <w:pPr>
              <w:jc w:val="center"/>
              <w:rPr>
                <w:rFonts w:asciiTheme="minorHAnsi" w:hAnsiTheme="minorHAnsi" w:cstheme="minorHAnsi"/>
                <w:color w:val="000000"/>
                <w:sz w:val="20"/>
                <w:szCs w:val="20"/>
              </w:rPr>
            </w:pPr>
            <w:r w:rsidRPr="00C940B6">
              <w:rPr>
                <w:rFonts w:ascii="Calibri" w:hAnsi="Calibri" w:cs="Calibri"/>
                <w:color w:val="000000"/>
                <w:sz w:val="20"/>
                <w:szCs w:val="20"/>
              </w:rPr>
              <w:t>5</w:t>
            </w:r>
          </w:p>
        </w:tc>
        <w:tc>
          <w:tcPr>
            <w:tcW w:w="4408" w:type="dxa"/>
            <w:shd w:val="clear" w:color="auto" w:fill="auto"/>
            <w:vAlign w:val="center"/>
          </w:tcPr>
          <w:p w:rsidRPr="00C940B6" w:rsidR="00C940B6" w:rsidP="00C940B6" w:rsidRDefault="00C940B6" w14:paraId="7064197B" w14:textId="02537333">
            <w:pPr>
              <w:rPr>
                <w:rFonts w:asciiTheme="minorHAnsi" w:hAnsiTheme="minorHAnsi" w:cstheme="minorHAnsi"/>
                <w:color w:val="FF0000"/>
                <w:sz w:val="20"/>
                <w:szCs w:val="20"/>
              </w:rPr>
            </w:pPr>
            <w:r w:rsidRPr="00C940B6">
              <w:rPr>
                <w:rFonts w:ascii="Calibri" w:hAnsi="Calibri" w:cs="Calibri"/>
                <w:color w:val="000000"/>
                <w:sz w:val="20"/>
                <w:szCs w:val="20"/>
              </w:rPr>
              <w:t>[Route 2, Charlemont]</w:t>
            </w:r>
          </w:p>
        </w:tc>
        <w:tc>
          <w:tcPr>
            <w:tcW w:w="990" w:type="dxa"/>
            <w:shd w:val="clear" w:color="auto" w:fill="auto"/>
            <w:noWrap/>
            <w:vAlign w:val="bottom"/>
          </w:tcPr>
          <w:p w:rsidRPr="00C940B6" w:rsidR="00C940B6" w:rsidP="00C940B6" w:rsidRDefault="00C940B6" w14:paraId="7064197C" w14:textId="56770F44">
            <w:pPr>
              <w:jc w:val="center"/>
              <w:rPr>
                <w:rFonts w:asciiTheme="minorHAnsi" w:hAnsiTheme="minorHAnsi" w:cstheme="minorHAnsi"/>
                <w:color w:val="000000"/>
                <w:sz w:val="20"/>
                <w:szCs w:val="20"/>
              </w:rPr>
            </w:pPr>
            <w:r w:rsidRPr="00C940B6">
              <w:rPr>
                <w:rFonts w:ascii="Calibri" w:hAnsi="Calibri" w:cs="Calibri"/>
                <w:color w:val="000000"/>
                <w:sz w:val="20"/>
                <w:szCs w:val="20"/>
              </w:rPr>
              <w:t>42.61749</w:t>
            </w:r>
          </w:p>
        </w:tc>
        <w:tc>
          <w:tcPr>
            <w:tcW w:w="1080" w:type="dxa"/>
            <w:shd w:val="clear" w:color="auto" w:fill="auto"/>
            <w:noWrap/>
            <w:vAlign w:val="bottom"/>
          </w:tcPr>
          <w:p w:rsidRPr="00C940B6" w:rsidR="00C940B6" w:rsidP="00C940B6" w:rsidRDefault="00C940B6" w14:paraId="7064197D" w14:textId="30919632">
            <w:pPr>
              <w:jc w:val="center"/>
              <w:rPr>
                <w:rFonts w:asciiTheme="minorHAnsi" w:hAnsiTheme="minorHAnsi" w:cstheme="minorHAnsi"/>
                <w:color w:val="000000"/>
                <w:sz w:val="20"/>
                <w:szCs w:val="20"/>
              </w:rPr>
            </w:pPr>
            <w:r w:rsidRPr="00C940B6">
              <w:rPr>
                <w:rFonts w:ascii="Calibri" w:hAnsi="Calibri" w:cs="Calibri"/>
                <w:color w:val="000000"/>
                <w:sz w:val="20"/>
                <w:szCs w:val="20"/>
              </w:rPr>
              <w:t>-72.81026</w:t>
            </w:r>
          </w:p>
        </w:tc>
      </w:tr>
      <w:tr w:rsidRPr="00905B1F" w:rsidR="00C940B6" w:rsidTr="00BF1ED3" w14:paraId="70641987" w14:textId="6107A6AE">
        <w:trPr>
          <w:gridAfter w:val="1"/>
          <w:wAfter w:w="31" w:type="dxa"/>
          <w:cantSplit/>
          <w:trHeight w:val="300"/>
        </w:trPr>
        <w:tc>
          <w:tcPr>
            <w:tcW w:w="1440" w:type="dxa"/>
            <w:shd w:val="clear" w:color="auto" w:fill="auto"/>
            <w:noWrap/>
            <w:vAlign w:val="center"/>
          </w:tcPr>
          <w:p w:rsidRPr="00C940B6" w:rsidR="00C940B6" w:rsidP="00C940B6" w:rsidRDefault="00000000" w14:paraId="7064197F" w14:textId="5C3BDB9F">
            <w:pPr>
              <w:jc w:val="center"/>
              <w:rPr>
                <w:rFonts w:asciiTheme="minorHAnsi" w:hAnsiTheme="minorHAnsi" w:cstheme="minorHAnsi"/>
                <w:color w:val="0000FF"/>
                <w:sz w:val="20"/>
                <w:szCs w:val="20"/>
                <w:u w:val="single"/>
              </w:rPr>
            </w:pPr>
            <w:hyperlink w:tgtFrame="_parent" w:history="1" r:id="rId50">
              <w:r w:rsidRPr="00C940B6" w:rsidR="00C940B6">
                <w:rPr>
                  <w:rStyle w:val="Hyperlink"/>
                  <w:rFonts w:ascii="Calibri" w:hAnsi="Calibri" w:cs="Calibri"/>
                  <w:sz w:val="20"/>
                  <w:szCs w:val="20"/>
                </w:rPr>
                <w:t>SLUICE</w:t>
              </w:r>
            </w:hyperlink>
          </w:p>
        </w:tc>
        <w:tc>
          <w:tcPr>
            <w:tcW w:w="899" w:type="dxa"/>
            <w:shd w:val="clear" w:color="auto" w:fill="auto"/>
            <w:vAlign w:val="center"/>
          </w:tcPr>
          <w:p w:rsidRPr="00C940B6" w:rsidR="00C940B6" w:rsidP="00C940B6" w:rsidRDefault="00C940B6" w14:paraId="62F7DDDA" w14:textId="7F654C55">
            <w:pPr>
              <w:rPr>
                <w:rFonts w:asciiTheme="minorHAnsi" w:hAnsiTheme="minorHAnsi" w:cstheme="minorHAnsi"/>
                <w:color w:val="000000"/>
                <w:sz w:val="20"/>
                <w:szCs w:val="20"/>
              </w:rPr>
            </w:pPr>
            <w:r w:rsidRPr="00C940B6">
              <w:rPr>
                <w:rFonts w:ascii="Calibri" w:hAnsi="Calibri" w:cs="Calibri"/>
                <w:color w:val="000000"/>
                <w:sz w:val="20"/>
                <w:szCs w:val="20"/>
              </w:rPr>
              <w:t>W3377</w:t>
            </w:r>
          </w:p>
        </w:tc>
        <w:tc>
          <w:tcPr>
            <w:tcW w:w="1260" w:type="dxa"/>
            <w:shd w:val="clear" w:color="auto" w:fill="auto"/>
            <w:noWrap/>
            <w:vAlign w:val="center"/>
          </w:tcPr>
          <w:p w:rsidRPr="00C940B6" w:rsidR="00C940B6" w:rsidP="00C940B6" w:rsidRDefault="00C940B6" w14:paraId="70641980" w14:textId="6C2E5675">
            <w:pPr>
              <w:jc w:val="center"/>
              <w:rPr>
                <w:rFonts w:asciiTheme="minorHAnsi" w:hAnsiTheme="minorHAnsi" w:cstheme="minorHAnsi"/>
                <w:color w:val="000000"/>
                <w:sz w:val="20"/>
                <w:szCs w:val="20"/>
              </w:rPr>
            </w:pPr>
            <w:r w:rsidRPr="00C940B6">
              <w:rPr>
                <w:rFonts w:ascii="Calibri" w:hAnsi="Calibri" w:cs="Calibri"/>
                <w:color w:val="000000"/>
                <w:sz w:val="20"/>
                <w:szCs w:val="20"/>
              </w:rPr>
              <w:t>MA33-83</w:t>
            </w:r>
          </w:p>
        </w:tc>
        <w:tc>
          <w:tcPr>
            <w:tcW w:w="2253" w:type="dxa"/>
            <w:shd w:val="clear" w:color="auto" w:fill="auto"/>
            <w:noWrap/>
            <w:vAlign w:val="center"/>
          </w:tcPr>
          <w:p w:rsidRPr="00C940B6" w:rsidR="00C940B6" w:rsidP="00C940B6" w:rsidRDefault="00C940B6" w14:paraId="70641981" w14:textId="48B7B0D4">
            <w:pPr>
              <w:rPr>
                <w:rFonts w:asciiTheme="minorHAnsi" w:hAnsiTheme="minorHAnsi" w:cstheme="minorHAnsi"/>
                <w:color w:val="000000"/>
                <w:sz w:val="20"/>
                <w:szCs w:val="20"/>
              </w:rPr>
            </w:pPr>
            <w:r w:rsidRPr="00C940B6">
              <w:rPr>
                <w:rFonts w:ascii="Calibri" w:hAnsi="Calibri" w:cs="Calibri"/>
                <w:color w:val="000000"/>
                <w:sz w:val="20"/>
                <w:szCs w:val="20"/>
              </w:rPr>
              <w:t>Sluice Brook</w:t>
            </w:r>
          </w:p>
        </w:tc>
        <w:tc>
          <w:tcPr>
            <w:tcW w:w="1260" w:type="dxa"/>
            <w:shd w:val="clear" w:color="auto" w:fill="auto"/>
            <w:noWrap/>
            <w:vAlign w:val="center"/>
          </w:tcPr>
          <w:p w:rsidRPr="00C940B6" w:rsidR="00C940B6" w:rsidP="00C940B6" w:rsidRDefault="00C940B6" w14:paraId="70641982" w14:textId="4A078543">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83" w14:textId="1D9049C9">
            <w:pPr>
              <w:jc w:val="center"/>
              <w:rPr>
                <w:rFonts w:asciiTheme="minorHAnsi" w:hAnsiTheme="minorHAnsi" w:cstheme="minorHAnsi"/>
                <w:color w:val="000000"/>
                <w:sz w:val="20"/>
                <w:szCs w:val="20"/>
              </w:rPr>
            </w:pPr>
            <w:r w:rsidRPr="00C940B6">
              <w:rPr>
                <w:rFonts w:ascii="Calibri" w:hAnsi="Calibri" w:cs="Calibri"/>
                <w:color w:val="000000"/>
                <w:sz w:val="20"/>
                <w:szCs w:val="20"/>
              </w:rPr>
              <w:t>5</w:t>
            </w:r>
          </w:p>
        </w:tc>
        <w:tc>
          <w:tcPr>
            <w:tcW w:w="4408" w:type="dxa"/>
            <w:shd w:val="clear" w:color="auto" w:fill="auto"/>
            <w:vAlign w:val="center"/>
          </w:tcPr>
          <w:p w:rsidRPr="00C940B6" w:rsidR="00C940B6" w:rsidP="00C940B6" w:rsidRDefault="00C940B6" w14:paraId="70641984" w14:textId="436B73D1">
            <w:pPr>
              <w:rPr>
                <w:rFonts w:asciiTheme="minorHAnsi" w:hAnsiTheme="minorHAnsi" w:cstheme="minorHAnsi"/>
                <w:color w:val="FF0000"/>
                <w:sz w:val="20"/>
                <w:szCs w:val="20"/>
              </w:rPr>
            </w:pPr>
            <w:r w:rsidRPr="00C940B6">
              <w:rPr>
                <w:rFonts w:ascii="Calibri" w:hAnsi="Calibri" w:cs="Calibri"/>
                <w:color w:val="000000"/>
                <w:sz w:val="20"/>
                <w:szCs w:val="20"/>
              </w:rPr>
              <w:t>[Shelburne Center Road, Shelburne]</w:t>
            </w:r>
          </w:p>
        </w:tc>
        <w:tc>
          <w:tcPr>
            <w:tcW w:w="990" w:type="dxa"/>
            <w:shd w:val="clear" w:color="auto" w:fill="auto"/>
            <w:noWrap/>
            <w:vAlign w:val="bottom"/>
          </w:tcPr>
          <w:p w:rsidRPr="00C940B6" w:rsidR="00C940B6" w:rsidP="00C940B6" w:rsidRDefault="00C940B6" w14:paraId="70641985" w14:textId="0C4703ED">
            <w:pPr>
              <w:jc w:val="center"/>
              <w:rPr>
                <w:rFonts w:asciiTheme="minorHAnsi" w:hAnsiTheme="minorHAnsi" w:cstheme="minorHAnsi"/>
                <w:color w:val="000000"/>
                <w:sz w:val="20"/>
                <w:szCs w:val="20"/>
              </w:rPr>
            </w:pPr>
            <w:r w:rsidRPr="00C940B6">
              <w:rPr>
                <w:rFonts w:ascii="Calibri" w:hAnsi="Calibri" w:cs="Calibri"/>
                <w:color w:val="000000"/>
                <w:sz w:val="20"/>
                <w:szCs w:val="20"/>
              </w:rPr>
              <w:t>42.58324</w:t>
            </w:r>
          </w:p>
        </w:tc>
        <w:tc>
          <w:tcPr>
            <w:tcW w:w="1080" w:type="dxa"/>
            <w:shd w:val="clear" w:color="auto" w:fill="auto"/>
            <w:noWrap/>
            <w:vAlign w:val="bottom"/>
          </w:tcPr>
          <w:p w:rsidRPr="00C940B6" w:rsidR="00C940B6" w:rsidP="00C940B6" w:rsidRDefault="00C940B6" w14:paraId="70641986" w14:textId="1B6E5D43">
            <w:pPr>
              <w:jc w:val="center"/>
              <w:rPr>
                <w:rFonts w:asciiTheme="minorHAnsi" w:hAnsiTheme="minorHAnsi" w:cstheme="minorHAnsi"/>
                <w:color w:val="000000"/>
                <w:sz w:val="20"/>
                <w:szCs w:val="20"/>
              </w:rPr>
            </w:pPr>
            <w:r w:rsidRPr="00C940B6">
              <w:rPr>
                <w:rFonts w:ascii="Calibri" w:hAnsi="Calibri" w:cs="Calibri"/>
                <w:color w:val="000000"/>
                <w:sz w:val="20"/>
                <w:szCs w:val="20"/>
              </w:rPr>
              <w:t>-72.70142</w:t>
            </w:r>
          </w:p>
        </w:tc>
      </w:tr>
      <w:tr w:rsidRPr="00905B1F" w:rsidR="00C940B6" w:rsidTr="00BF1ED3" w14:paraId="70641990" w14:textId="6563BB13">
        <w:trPr>
          <w:gridAfter w:val="1"/>
          <w:wAfter w:w="31" w:type="dxa"/>
          <w:cantSplit/>
          <w:trHeight w:val="300"/>
        </w:trPr>
        <w:tc>
          <w:tcPr>
            <w:tcW w:w="1440" w:type="dxa"/>
            <w:shd w:val="clear" w:color="auto" w:fill="auto"/>
            <w:noWrap/>
            <w:vAlign w:val="center"/>
          </w:tcPr>
          <w:p w:rsidRPr="00C940B6" w:rsidR="00C940B6" w:rsidP="00C940B6" w:rsidRDefault="00000000" w14:paraId="70641988" w14:textId="73FC95B9">
            <w:pPr>
              <w:jc w:val="center"/>
              <w:rPr>
                <w:rFonts w:asciiTheme="minorHAnsi" w:hAnsiTheme="minorHAnsi" w:cstheme="minorHAnsi"/>
                <w:color w:val="0000FF"/>
                <w:sz w:val="20"/>
                <w:szCs w:val="20"/>
                <w:u w:val="single"/>
              </w:rPr>
            </w:pPr>
            <w:hyperlink w:tgtFrame="_parent" w:history="1" r:id="rId51">
              <w:r w:rsidRPr="00C940B6" w:rsidR="00C940B6">
                <w:rPr>
                  <w:rStyle w:val="Hyperlink"/>
                  <w:rFonts w:ascii="Calibri" w:hAnsi="Calibri" w:cs="Calibri"/>
                  <w:sz w:val="20"/>
                  <w:szCs w:val="20"/>
                </w:rPr>
                <w:t>UNTDRAG</w:t>
              </w:r>
            </w:hyperlink>
          </w:p>
        </w:tc>
        <w:tc>
          <w:tcPr>
            <w:tcW w:w="899" w:type="dxa"/>
            <w:shd w:val="clear" w:color="auto" w:fill="auto"/>
            <w:vAlign w:val="center"/>
          </w:tcPr>
          <w:p w:rsidRPr="00C940B6" w:rsidR="00C940B6" w:rsidP="00C940B6" w:rsidRDefault="00C940B6" w14:paraId="56ACEC4E" w14:textId="3C08D7DD">
            <w:pPr>
              <w:rPr>
                <w:rFonts w:asciiTheme="minorHAnsi" w:hAnsiTheme="minorHAnsi" w:cstheme="minorHAnsi"/>
                <w:color w:val="000000"/>
                <w:sz w:val="20"/>
                <w:szCs w:val="20"/>
              </w:rPr>
            </w:pPr>
            <w:r w:rsidRPr="00C940B6">
              <w:rPr>
                <w:rFonts w:ascii="Calibri" w:hAnsi="Calibri" w:cs="Calibri"/>
                <w:color w:val="000000"/>
                <w:sz w:val="20"/>
                <w:szCs w:val="20"/>
              </w:rPr>
              <w:t>W3378</w:t>
            </w:r>
          </w:p>
        </w:tc>
        <w:tc>
          <w:tcPr>
            <w:tcW w:w="1260" w:type="dxa"/>
            <w:shd w:val="clear" w:color="auto" w:fill="auto"/>
            <w:noWrap/>
            <w:vAlign w:val="center"/>
          </w:tcPr>
          <w:p w:rsidRPr="00C940B6" w:rsidR="00C940B6" w:rsidP="00C940B6" w:rsidRDefault="00C940B6" w14:paraId="70641989" w14:textId="3A4E044A">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98A" w14:textId="5E075DE7">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7064198B" w14:textId="5BAA4AA5">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8C" w14:textId="2EFE9314">
            <w:pPr>
              <w:jc w:val="center"/>
              <w:rPr>
                <w:rFonts w:asciiTheme="minorHAnsi" w:hAnsiTheme="minorHAnsi" w:cstheme="minorHAnsi"/>
                <w:color w:val="000000"/>
                <w:sz w:val="20"/>
                <w:szCs w:val="20"/>
              </w:rPr>
            </w:pPr>
            <w:r w:rsidRPr="00C940B6">
              <w:rPr>
                <w:rFonts w:ascii="Calibri" w:hAnsi="Calibri" w:cs="Calibri"/>
                <w:color w:val="000000"/>
                <w:sz w:val="20"/>
                <w:szCs w:val="20"/>
              </w:rPr>
              <w:t>5</w:t>
            </w:r>
          </w:p>
        </w:tc>
        <w:tc>
          <w:tcPr>
            <w:tcW w:w="4408" w:type="dxa"/>
            <w:shd w:val="clear" w:color="auto" w:fill="auto"/>
            <w:vAlign w:val="center"/>
          </w:tcPr>
          <w:p w:rsidRPr="00C940B6" w:rsidR="00C940B6" w:rsidP="00C940B6" w:rsidRDefault="00C940B6" w14:paraId="7064198D" w14:textId="775D38C2">
            <w:pPr>
              <w:rPr>
                <w:rFonts w:asciiTheme="minorHAnsi" w:hAnsiTheme="minorHAnsi" w:cstheme="minorHAnsi"/>
                <w:color w:val="FF0000"/>
                <w:sz w:val="20"/>
                <w:szCs w:val="20"/>
              </w:rPr>
            </w:pPr>
            <w:r w:rsidRPr="00C940B6">
              <w:rPr>
                <w:rFonts w:ascii="Calibri" w:hAnsi="Calibri" w:cs="Calibri"/>
                <w:color w:val="000000"/>
                <w:sz w:val="20"/>
                <w:szCs w:val="20"/>
              </w:rPr>
              <w:t>[unnamed tributary to Dragon Brook, east of Shelburne Center Road, approximately 100 meters upstream of mouth at confluence with Dragon Brook, Shelburne]</w:t>
            </w:r>
          </w:p>
        </w:tc>
        <w:tc>
          <w:tcPr>
            <w:tcW w:w="990" w:type="dxa"/>
            <w:shd w:val="clear" w:color="auto" w:fill="auto"/>
            <w:noWrap/>
            <w:vAlign w:val="bottom"/>
          </w:tcPr>
          <w:p w:rsidRPr="00C940B6" w:rsidR="00C940B6" w:rsidP="00C940B6" w:rsidRDefault="00C940B6" w14:paraId="7064198E" w14:textId="4E576A27">
            <w:pPr>
              <w:jc w:val="center"/>
              <w:rPr>
                <w:rFonts w:asciiTheme="minorHAnsi" w:hAnsiTheme="minorHAnsi" w:cstheme="minorHAnsi"/>
                <w:color w:val="000000"/>
                <w:sz w:val="20"/>
                <w:szCs w:val="20"/>
              </w:rPr>
            </w:pPr>
            <w:r w:rsidRPr="00C940B6">
              <w:rPr>
                <w:rFonts w:ascii="Calibri" w:hAnsi="Calibri" w:cs="Calibri"/>
                <w:color w:val="000000"/>
                <w:sz w:val="20"/>
                <w:szCs w:val="20"/>
              </w:rPr>
              <w:t>42.58893</w:t>
            </w:r>
          </w:p>
        </w:tc>
        <w:tc>
          <w:tcPr>
            <w:tcW w:w="1080" w:type="dxa"/>
            <w:shd w:val="clear" w:color="auto" w:fill="auto"/>
            <w:noWrap/>
            <w:vAlign w:val="bottom"/>
          </w:tcPr>
          <w:p w:rsidRPr="00C940B6" w:rsidR="00C940B6" w:rsidP="00C940B6" w:rsidRDefault="00C940B6" w14:paraId="7064198F" w14:textId="0A9047CB">
            <w:pPr>
              <w:jc w:val="center"/>
              <w:rPr>
                <w:rFonts w:asciiTheme="minorHAnsi" w:hAnsiTheme="minorHAnsi" w:cstheme="minorHAnsi"/>
                <w:color w:val="000000"/>
                <w:sz w:val="20"/>
                <w:szCs w:val="20"/>
              </w:rPr>
            </w:pPr>
            <w:r w:rsidRPr="00C940B6">
              <w:rPr>
                <w:rFonts w:ascii="Calibri" w:hAnsi="Calibri" w:cs="Calibri"/>
                <w:color w:val="000000"/>
                <w:sz w:val="20"/>
                <w:szCs w:val="20"/>
              </w:rPr>
              <w:t>-72.68838</w:t>
            </w:r>
          </w:p>
        </w:tc>
      </w:tr>
      <w:tr w:rsidRPr="00905B1F" w:rsidR="00C940B6" w:rsidTr="00BF1ED3" w14:paraId="70641999" w14:textId="24184360">
        <w:trPr>
          <w:gridAfter w:val="1"/>
          <w:wAfter w:w="31" w:type="dxa"/>
          <w:cantSplit/>
          <w:trHeight w:val="300"/>
        </w:trPr>
        <w:tc>
          <w:tcPr>
            <w:tcW w:w="1440" w:type="dxa"/>
            <w:shd w:val="clear" w:color="auto" w:fill="auto"/>
            <w:noWrap/>
            <w:vAlign w:val="center"/>
          </w:tcPr>
          <w:p w:rsidRPr="00C940B6" w:rsidR="00C940B6" w:rsidP="00C940B6" w:rsidRDefault="00000000" w14:paraId="70641991" w14:textId="5C1EE041">
            <w:pPr>
              <w:jc w:val="center"/>
              <w:rPr>
                <w:rFonts w:asciiTheme="minorHAnsi" w:hAnsiTheme="minorHAnsi" w:cstheme="minorHAnsi"/>
                <w:color w:val="0000FF"/>
                <w:sz w:val="20"/>
                <w:szCs w:val="20"/>
                <w:u w:val="single"/>
              </w:rPr>
            </w:pPr>
            <w:hyperlink w:tgtFrame="_parent" w:history="1" r:id="rId52">
              <w:r w:rsidRPr="00C940B6" w:rsidR="00C940B6">
                <w:rPr>
                  <w:rStyle w:val="Hyperlink"/>
                  <w:rFonts w:ascii="Calibri" w:hAnsi="Calibri" w:cs="Calibri"/>
                  <w:sz w:val="20"/>
                  <w:szCs w:val="20"/>
                </w:rPr>
                <w:t>NORTHUP</w:t>
              </w:r>
            </w:hyperlink>
          </w:p>
        </w:tc>
        <w:tc>
          <w:tcPr>
            <w:tcW w:w="899" w:type="dxa"/>
            <w:shd w:val="clear" w:color="auto" w:fill="auto"/>
            <w:vAlign w:val="center"/>
          </w:tcPr>
          <w:p w:rsidRPr="00C940B6" w:rsidR="00C940B6" w:rsidP="00C940B6" w:rsidRDefault="00C940B6" w14:paraId="6504CC4D" w14:textId="278E0F95">
            <w:pPr>
              <w:rPr>
                <w:rFonts w:asciiTheme="minorHAnsi" w:hAnsiTheme="minorHAnsi" w:cstheme="minorHAnsi"/>
                <w:color w:val="000000"/>
                <w:sz w:val="20"/>
                <w:szCs w:val="20"/>
              </w:rPr>
            </w:pPr>
            <w:r w:rsidRPr="00C940B6">
              <w:rPr>
                <w:rFonts w:ascii="Calibri" w:hAnsi="Calibri" w:cs="Calibri"/>
                <w:color w:val="000000"/>
                <w:sz w:val="20"/>
                <w:szCs w:val="20"/>
              </w:rPr>
              <w:t>W0022</w:t>
            </w:r>
          </w:p>
        </w:tc>
        <w:tc>
          <w:tcPr>
            <w:tcW w:w="1260" w:type="dxa"/>
            <w:shd w:val="clear" w:color="auto" w:fill="auto"/>
            <w:noWrap/>
            <w:vAlign w:val="center"/>
          </w:tcPr>
          <w:p w:rsidRPr="00C940B6" w:rsidR="00C940B6" w:rsidP="00C940B6" w:rsidRDefault="00C940B6" w14:paraId="70641992" w14:textId="0FF8852C">
            <w:pPr>
              <w:jc w:val="center"/>
              <w:rPr>
                <w:rFonts w:asciiTheme="minorHAnsi" w:hAnsiTheme="minorHAnsi" w:cstheme="minorHAnsi"/>
                <w:color w:val="000000"/>
                <w:sz w:val="20"/>
                <w:szCs w:val="20"/>
              </w:rPr>
            </w:pPr>
            <w:r w:rsidRPr="00C940B6">
              <w:rPr>
                <w:rFonts w:ascii="Calibri" w:hAnsi="Calibri" w:cs="Calibri"/>
                <w:color w:val="000000"/>
                <w:sz w:val="20"/>
                <w:szCs w:val="20"/>
              </w:rPr>
              <w:t>MA33-06</w:t>
            </w:r>
          </w:p>
        </w:tc>
        <w:tc>
          <w:tcPr>
            <w:tcW w:w="2253" w:type="dxa"/>
            <w:shd w:val="clear" w:color="auto" w:fill="auto"/>
            <w:noWrap/>
            <w:vAlign w:val="center"/>
          </w:tcPr>
          <w:p w:rsidRPr="00C940B6" w:rsidR="00C940B6" w:rsidP="00C940B6" w:rsidRDefault="00C940B6" w14:paraId="70641993" w14:textId="4C19ABBF">
            <w:pPr>
              <w:rPr>
                <w:rFonts w:asciiTheme="minorHAnsi" w:hAnsiTheme="minorHAnsi" w:cstheme="minorHAnsi"/>
                <w:color w:val="000000"/>
                <w:sz w:val="20"/>
                <w:szCs w:val="20"/>
              </w:rPr>
            </w:pPr>
            <w:r w:rsidRPr="00C940B6">
              <w:rPr>
                <w:rFonts w:ascii="Calibri" w:hAnsi="Calibri" w:cs="Calibri"/>
                <w:color w:val="000000"/>
                <w:sz w:val="20"/>
                <w:szCs w:val="20"/>
              </w:rPr>
              <w:t>North River</w:t>
            </w:r>
          </w:p>
        </w:tc>
        <w:tc>
          <w:tcPr>
            <w:tcW w:w="1260" w:type="dxa"/>
            <w:shd w:val="clear" w:color="auto" w:fill="auto"/>
            <w:noWrap/>
            <w:vAlign w:val="center"/>
          </w:tcPr>
          <w:p w:rsidRPr="00C940B6" w:rsidR="00C940B6" w:rsidP="00C940B6" w:rsidRDefault="00C940B6" w14:paraId="70641994" w14:textId="0FDE9229">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95" w14:textId="6899E537">
            <w:pPr>
              <w:jc w:val="center"/>
              <w:rPr>
                <w:rFonts w:asciiTheme="minorHAnsi" w:hAnsiTheme="minorHAnsi" w:cstheme="minorHAnsi"/>
                <w:color w:val="000000"/>
                <w:sz w:val="20"/>
                <w:szCs w:val="20"/>
              </w:rPr>
            </w:pPr>
            <w:r w:rsidRPr="00C940B6">
              <w:rPr>
                <w:rFonts w:ascii="Calibri" w:hAnsi="Calibri" w:cs="Calibri"/>
                <w:color w:val="000000"/>
                <w:sz w:val="20"/>
                <w:szCs w:val="20"/>
              </w:rPr>
              <w:t>6</w:t>
            </w:r>
          </w:p>
        </w:tc>
        <w:tc>
          <w:tcPr>
            <w:tcW w:w="4408" w:type="dxa"/>
            <w:shd w:val="clear" w:color="auto" w:fill="auto"/>
            <w:vAlign w:val="center"/>
          </w:tcPr>
          <w:p w:rsidRPr="00C940B6" w:rsidR="00C940B6" w:rsidP="00C940B6" w:rsidRDefault="00C940B6" w14:paraId="70641996" w14:textId="72FB6344">
            <w:pPr>
              <w:rPr>
                <w:rFonts w:asciiTheme="minorHAnsi" w:hAnsiTheme="minorHAnsi" w:cstheme="minorHAnsi"/>
                <w:color w:val="FF0000"/>
                <w:sz w:val="20"/>
                <w:szCs w:val="20"/>
              </w:rPr>
            </w:pPr>
            <w:r w:rsidRPr="00C940B6">
              <w:rPr>
                <w:rFonts w:ascii="Calibri" w:hAnsi="Calibri" w:cs="Calibri"/>
                <w:color w:val="000000"/>
                <w:sz w:val="20"/>
                <w:szCs w:val="20"/>
              </w:rPr>
              <w:t>[Adamsville Road bridge, Colrain]</w:t>
            </w:r>
          </w:p>
        </w:tc>
        <w:tc>
          <w:tcPr>
            <w:tcW w:w="990" w:type="dxa"/>
            <w:shd w:val="clear" w:color="auto" w:fill="auto"/>
            <w:noWrap/>
            <w:vAlign w:val="center"/>
          </w:tcPr>
          <w:p w:rsidRPr="00C940B6" w:rsidR="00C940B6" w:rsidP="00C940B6" w:rsidRDefault="00C940B6" w14:paraId="70641997" w14:textId="311C244F">
            <w:pPr>
              <w:jc w:val="center"/>
              <w:rPr>
                <w:rFonts w:asciiTheme="minorHAnsi" w:hAnsiTheme="minorHAnsi" w:cstheme="minorHAnsi"/>
                <w:color w:val="000000"/>
                <w:sz w:val="20"/>
                <w:szCs w:val="20"/>
              </w:rPr>
            </w:pPr>
            <w:r w:rsidRPr="00C940B6">
              <w:rPr>
                <w:rFonts w:ascii="Calibri" w:hAnsi="Calibri" w:cs="Calibri"/>
                <w:color w:val="000000"/>
                <w:sz w:val="20"/>
                <w:szCs w:val="20"/>
              </w:rPr>
              <w:t>42.65821</w:t>
            </w:r>
          </w:p>
        </w:tc>
        <w:tc>
          <w:tcPr>
            <w:tcW w:w="1080" w:type="dxa"/>
            <w:shd w:val="clear" w:color="auto" w:fill="auto"/>
            <w:noWrap/>
            <w:vAlign w:val="center"/>
          </w:tcPr>
          <w:p w:rsidRPr="00C940B6" w:rsidR="00C940B6" w:rsidP="00C940B6" w:rsidRDefault="00C940B6" w14:paraId="70641998" w14:textId="1FA9C73D">
            <w:pPr>
              <w:jc w:val="center"/>
              <w:rPr>
                <w:rFonts w:asciiTheme="minorHAnsi" w:hAnsiTheme="minorHAnsi" w:cstheme="minorHAnsi"/>
                <w:color w:val="000000"/>
                <w:sz w:val="20"/>
                <w:szCs w:val="20"/>
              </w:rPr>
            </w:pPr>
            <w:r w:rsidRPr="00C940B6">
              <w:rPr>
                <w:rFonts w:ascii="Calibri" w:hAnsi="Calibri" w:cs="Calibri"/>
                <w:color w:val="000000"/>
                <w:sz w:val="20"/>
                <w:szCs w:val="20"/>
              </w:rPr>
              <w:t>-72.71499</w:t>
            </w:r>
          </w:p>
        </w:tc>
      </w:tr>
      <w:tr w:rsidRPr="00905B1F" w:rsidR="00C940B6" w:rsidTr="00BF1ED3" w14:paraId="706419A2" w14:textId="53EE2713">
        <w:trPr>
          <w:gridAfter w:val="1"/>
          <w:wAfter w:w="31" w:type="dxa"/>
          <w:cantSplit/>
          <w:trHeight w:val="300"/>
        </w:trPr>
        <w:tc>
          <w:tcPr>
            <w:tcW w:w="1440" w:type="dxa"/>
            <w:shd w:val="clear" w:color="auto" w:fill="auto"/>
            <w:noWrap/>
            <w:vAlign w:val="center"/>
          </w:tcPr>
          <w:p w:rsidRPr="00C940B6" w:rsidR="00C940B6" w:rsidP="00C940B6" w:rsidRDefault="00000000" w14:paraId="7064199A" w14:textId="4F4D2F26">
            <w:pPr>
              <w:jc w:val="center"/>
              <w:rPr>
                <w:rFonts w:asciiTheme="minorHAnsi" w:hAnsiTheme="minorHAnsi" w:cstheme="minorHAnsi"/>
                <w:color w:val="0000FF"/>
                <w:sz w:val="20"/>
                <w:szCs w:val="20"/>
                <w:u w:val="single"/>
              </w:rPr>
            </w:pPr>
            <w:hyperlink w:tgtFrame="_parent" w:history="1" r:id="rId53">
              <w:r w:rsidRPr="00C940B6" w:rsidR="00C940B6">
                <w:rPr>
                  <w:rStyle w:val="Hyperlink"/>
                  <w:rFonts w:ascii="Calibri" w:hAnsi="Calibri" w:cs="Calibri"/>
                  <w:sz w:val="20"/>
                  <w:szCs w:val="20"/>
                </w:rPr>
                <w:t>EBNORTH</w:t>
              </w:r>
            </w:hyperlink>
          </w:p>
        </w:tc>
        <w:tc>
          <w:tcPr>
            <w:tcW w:w="899" w:type="dxa"/>
            <w:shd w:val="clear" w:color="auto" w:fill="auto"/>
            <w:vAlign w:val="center"/>
          </w:tcPr>
          <w:p w:rsidRPr="00C940B6" w:rsidR="00C940B6" w:rsidP="00C940B6" w:rsidRDefault="00C940B6" w14:paraId="22A9AE43" w14:textId="5F16A34A">
            <w:pPr>
              <w:rPr>
                <w:rFonts w:asciiTheme="minorHAnsi" w:hAnsiTheme="minorHAnsi" w:cstheme="minorHAnsi"/>
                <w:color w:val="000000"/>
                <w:sz w:val="20"/>
                <w:szCs w:val="20"/>
              </w:rPr>
            </w:pPr>
            <w:r w:rsidRPr="00C940B6">
              <w:rPr>
                <w:rFonts w:ascii="Calibri" w:hAnsi="Calibri" w:cs="Calibri"/>
                <w:color w:val="000000"/>
                <w:sz w:val="20"/>
                <w:szCs w:val="20"/>
              </w:rPr>
              <w:t>W1347</w:t>
            </w:r>
          </w:p>
        </w:tc>
        <w:tc>
          <w:tcPr>
            <w:tcW w:w="1260" w:type="dxa"/>
            <w:shd w:val="clear" w:color="auto" w:fill="auto"/>
            <w:noWrap/>
            <w:vAlign w:val="center"/>
          </w:tcPr>
          <w:p w:rsidRPr="00C940B6" w:rsidR="00C940B6" w:rsidP="00C940B6" w:rsidRDefault="00C940B6" w14:paraId="7064199B" w14:textId="02832999">
            <w:pPr>
              <w:jc w:val="center"/>
              <w:rPr>
                <w:rFonts w:asciiTheme="minorHAnsi" w:hAnsiTheme="minorHAnsi" w:cstheme="minorHAnsi"/>
                <w:color w:val="000000"/>
                <w:sz w:val="20"/>
                <w:szCs w:val="20"/>
              </w:rPr>
            </w:pPr>
            <w:r w:rsidRPr="00C940B6">
              <w:rPr>
                <w:rFonts w:ascii="Calibri" w:hAnsi="Calibri" w:cs="Calibri"/>
                <w:color w:val="000000"/>
                <w:sz w:val="20"/>
                <w:szCs w:val="20"/>
              </w:rPr>
              <w:t>MA33-19</w:t>
            </w:r>
          </w:p>
        </w:tc>
        <w:tc>
          <w:tcPr>
            <w:tcW w:w="2253" w:type="dxa"/>
            <w:shd w:val="clear" w:color="auto" w:fill="auto"/>
            <w:noWrap/>
            <w:vAlign w:val="center"/>
          </w:tcPr>
          <w:p w:rsidRPr="00C940B6" w:rsidR="00C940B6" w:rsidP="00C940B6" w:rsidRDefault="00C940B6" w14:paraId="7064199C" w14:textId="7CDF92A4">
            <w:pPr>
              <w:rPr>
                <w:rFonts w:asciiTheme="minorHAnsi" w:hAnsiTheme="minorHAnsi" w:cstheme="minorHAnsi"/>
                <w:color w:val="000000"/>
                <w:sz w:val="20"/>
                <w:szCs w:val="20"/>
              </w:rPr>
            </w:pPr>
            <w:r w:rsidRPr="00C940B6">
              <w:rPr>
                <w:rFonts w:ascii="Calibri" w:hAnsi="Calibri" w:cs="Calibri"/>
                <w:color w:val="000000"/>
                <w:sz w:val="20"/>
                <w:szCs w:val="20"/>
              </w:rPr>
              <w:t>East Branch North River</w:t>
            </w:r>
          </w:p>
        </w:tc>
        <w:tc>
          <w:tcPr>
            <w:tcW w:w="1260" w:type="dxa"/>
            <w:shd w:val="clear" w:color="auto" w:fill="auto"/>
            <w:noWrap/>
            <w:vAlign w:val="center"/>
          </w:tcPr>
          <w:p w:rsidRPr="00C940B6" w:rsidR="00C940B6" w:rsidP="00C940B6" w:rsidRDefault="00C940B6" w14:paraId="7064199D" w14:textId="2809A966">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9E" w14:textId="15B4765D">
            <w:pPr>
              <w:jc w:val="center"/>
              <w:rPr>
                <w:rFonts w:asciiTheme="minorHAnsi" w:hAnsiTheme="minorHAnsi" w:cstheme="minorHAnsi"/>
                <w:color w:val="000000"/>
                <w:sz w:val="20"/>
                <w:szCs w:val="20"/>
              </w:rPr>
            </w:pPr>
            <w:r w:rsidRPr="00C940B6">
              <w:rPr>
                <w:rFonts w:ascii="Calibri" w:hAnsi="Calibri" w:cs="Calibri"/>
                <w:color w:val="000000"/>
                <w:sz w:val="20"/>
                <w:szCs w:val="20"/>
              </w:rPr>
              <w:t>6</w:t>
            </w:r>
          </w:p>
        </w:tc>
        <w:tc>
          <w:tcPr>
            <w:tcW w:w="4408" w:type="dxa"/>
            <w:shd w:val="clear" w:color="auto" w:fill="auto"/>
            <w:vAlign w:val="center"/>
          </w:tcPr>
          <w:p w:rsidRPr="00C940B6" w:rsidR="00C940B6" w:rsidP="00C940B6" w:rsidRDefault="00C940B6" w14:paraId="7064199F" w14:textId="472D8C20">
            <w:pPr>
              <w:rPr>
                <w:rFonts w:asciiTheme="minorHAnsi" w:hAnsiTheme="minorHAnsi" w:cstheme="minorHAnsi"/>
                <w:color w:val="FF0000"/>
                <w:sz w:val="20"/>
                <w:szCs w:val="20"/>
              </w:rPr>
            </w:pPr>
            <w:r w:rsidRPr="00C940B6">
              <w:rPr>
                <w:rFonts w:ascii="Calibri" w:hAnsi="Calibri" w:cs="Calibri"/>
                <w:color w:val="000000"/>
                <w:sz w:val="20"/>
                <w:szCs w:val="20"/>
              </w:rPr>
              <w:t>["Lyonsville Road", Colrain (site of old Arthur Smith Covered Bridge, taken out of service 1982, replaced in 2007, reopened to traffic in 2021)]</w:t>
            </w:r>
          </w:p>
        </w:tc>
        <w:tc>
          <w:tcPr>
            <w:tcW w:w="990" w:type="dxa"/>
            <w:shd w:val="clear" w:color="auto" w:fill="auto"/>
            <w:noWrap/>
            <w:vAlign w:val="center"/>
          </w:tcPr>
          <w:p w:rsidRPr="00C940B6" w:rsidR="00C940B6" w:rsidP="00C940B6" w:rsidRDefault="00C940B6" w14:paraId="706419A0" w14:textId="39658643">
            <w:pPr>
              <w:jc w:val="center"/>
              <w:rPr>
                <w:rFonts w:asciiTheme="minorHAnsi" w:hAnsiTheme="minorHAnsi" w:cstheme="minorHAnsi"/>
                <w:color w:val="000000"/>
                <w:sz w:val="20"/>
                <w:szCs w:val="20"/>
              </w:rPr>
            </w:pPr>
            <w:r w:rsidRPr="00C940B6">
              <w:rPr>
                <w:rFonts w:ascii="Calibri" w:hAnsi="Calibri" w:cs="Calibri"/>
                <w:color w:val="000000"/>
                <w:sz w:val="20"/>
                <w:szCs w:val="20"/>
              </w:rPr>
              <w:t>42.66989</w:t>
            </w:r>
          </w:p>
        </w:tc>
        <w:tc>
          <w:tcPr>
            <w:tcW w:w="1080" w:type="dxa"/>
            <w:shd w:val="clear" w:color="auto" w:fill="auto"/>
            <w:noWrap/>
            <w:vAlign w:val="center"/>
          </w:tcPr>
          <w:p w:rsidRPr="00C940B6" w:rsidR="00C940B6" w:rsidP="00C940B6" w:rsidRDefault="00C940B6" w14:paraId="706419A1" w14:textId="06DC7BA1">
            <w:pPr>
              <w:jc w:val="center"/>
              <w:rPr>
                <w:rFonts w:asciiTheme="minorHAnsi" w:hAnsiTheme="minorHAnsi" w:cstheme="minorHAnsi"/>
                <w:color w:val="000000"/>
                <w:sz w:val="20"/>
                <w:szCs w:val="20"/>
              </w:rPr>
            </w:pPr>
            <w:r w:rsidRPr="00C940B6">
              <w:rPr>
                <w:rFonts w:ascii="Calibri" w:hAnsi="Calibri" w:cs="Calibri"/>
                <w:color w:val="000000"/>
                <w:sz w:val="20"/>
                <w:szCs w:val="20"/>
              </w:rPr>
              <w:t>-72.71886</w:t>
            </w:r>
          </w:p>
        </w:tc>
      </w:tr>
      <w:tr w:rsidRPr="00905B1F" w:rsidR="00C940B6" w:rsidTr="00BF1ED3" w14:paraId="706419AB" w14:textId="1BCD076E">
        <w:trPr>
          <w:gridAfter w:val="1"/>
          <w:wAfter w:w="31" w:type="dxa"/>
          <w:cantSplit/>
          <w:trHeight w:val="300"/>
        </w:trPr>
        <w:tc>
          <w:tcPr>
            <w:tcW w:w="1440" w:type="dxa"/>
            <w:shd w:val="clear" w:color="auto" w:fill="auto"/>
            <w:noWrap/>
            <w:vAlign w:val="center"/>
          </w:tcPr>
          <w:p w:rsidRPr="00C940B6" w:rsidR="00C940B6" w:rsidP="00C940B6" w:rsidRDefault="00000000" w14:paraId="706419A3" w14:textId="537F874F">
            <w:pPr>
              <w:jc w:val="center"/>
              <w:rPr>
                <w:rFonts w:asciiTheme="minorHAnsi" w:hAnsiTheme="minorHAnsi" w:cstheme="minorHAnsi"/>
                <w:color w:val="0000FF"/>
                <w:sz w:val="20"/>
                <w:szCs w:val="20"/>
                <w:u w:val="single"/>
              </w:rPr>
            </w:pPr>
            <w:hyperlink w:tgtFrame="_parent" w:history="1" r:id="rId54">
              <w:r w:rsidRPr="00C940B6" w:rsidR="00C940B6">
                <w:rPr>
                  <w:rStyle w:val="Hyperlink"/>
                  <w:rFonts w:ascii="Calibri" w:hAnsi="Calibri" w:cs="Calibri"/>
                  <w:sz w:val="20"/>
                  <w:szCs w:val="20"/>
                </w:rPr>
                <w:t>WBNORTH</w:t>
              </w:r>
            </w:hyperlink>
          </w:p>
        </w:tc>
        <w:tc>
          <w:tcPr>
            <w:tcW w:w="899" w:type="dxa"/>
            <w:shd w:val="clear" w:color="auto" w:fill="auto"/>
            <w:vAlign w:val="center"/>
          </w:tcPr>
          <w:p w:rsidRPr="00C940B6" w:rsidR="00C940B6" w:rsidP="00C940B6" w:rsidRDefault="00C940B6" w14:paraId="217FC6D9" w14:textId="5E76C7E6">
            <w:pPr>
              <w:rPr>
                <w:rFonts w:asciiTheme="minorHAnsi" w:hAnsiTheme="minorHAnsi" w:cstheme="minorHAnsi"/>
                <w:color w:val="000000"/>
                <w:sz w:val="20"/>
                <w:szCs w:val="20"/>
              </w:rPr>
            </w:pPr>
            <w:r w:rsidRPr="00C940B6">
              <w:rPr>
                <w:rFonts w:ascii="Calibri" w:hAnsi="Calibri" w:cs="Calibri"/>
                <w:color w:val="000000"/>
                <w:sz w:val="20"/>
                <w:szCs w:val="20"/>
              </w:rPr>
              <w:t>W1348</w:t>
            </w:r>
          </w:p>
        </w:tc>
        <w:tc>
          <w:tcPr>
            <w:tcW w:w="1260" w:type="dxa"/>
            <w:shd w:val="clear" w:color="auto" w:fill="auto"/>
            <w:noWrap/>
            <w:vAlign w:val="center"/>
          </w:tcPr>
          <w:p w:rsidRPr="00C940B6" w:rsidR="00C940B6" w:rsidP="00C940B6" w:rsidRDefault="00C940B6" w14:paraId="706419A4" w14:textId="0DDFB978">
            <w:pPr>
              <w:jc w:val="center"/>
              <w:rPr>
                <w:rFonts w:asciiTheme="minorHAnsi" w:hAnsiTheme="minorHAnsi" w:cstheme="minorHAnsi"/>
                <w:color w:val="000000"/>
                <w:sz w:val="20"/>
                <w:szCs w:val="20"/>
              </w:rPr>
            </w:pPr>
            <w:r w:rsidRPr="00C940B6">
              <w:rPr>
                <w:rFonts w:ascii="Calibri" w:hAnsi="Calibri" w:cs="Calibri"/>
                <w:color w:val="000000"/>
                <w:sz w:val="20"/>
                <w:szCs w:val="20"/>
              </w:rPr>
              <w:t>MA33-27</w:t>
            </w:r>
          </w:p>
        </w:tc>
        <w:tc>
          <w:tcPr>
            <w:tcW w:w="2253" w:type="dxa"/>
            <w:shd w:val="clear" w:color="auto" w:fill="auto"/>
            <w:noWrap/>
            <w:vAlign w:val="center"/>
          </w:tcPr>
          <w:p w:rsidRPr="00C940B6" w:rsidR="00C940B6" w:rsidP="00C940B6" w:rsidRDefault="00C940B6" w14:paraId="706419A5" w14:textId="5ADAEE2F">
            <w:pPr>
              <w:rPr>
                <w:rFonts w:asciiTheme="minorHAnsi" w:hAnsiTheme="minorHAnsi" w:cstheme="minorHAnsi"/>
                <w:color w:val="000000"/>
                <w:sz w:val="20"/>
                <w:szCs w:val="20"/>
              </w:rPr>
            </w:pPr>
            <w:r w:rsidRPr="00C940B6">
              <w:rPr>
                <w:rFonts w:ascii="Calibri" w:hAnsi="Calibri" w:cs="Calibri"/>
                <w:color w:val="000000"/>
                <w:sz w:val="20"/>
                <w:szCs w:val="20"/>
              </w:rPr>
              <w:t>West Branch North River</w:t>
            </w:r>
          </w:p>
        </w:tc>
        <w:tc>
          <w:tcPr>
            <w:tcW w:w="1260" w:type="dxa"/>
            <w:shd w:val="clear" w:color="auto" w:fill="auto"/>
            <w:noWrap/>
            <w:vAlign w:val="center"/>
          </w:tcPr>
          <w:p w:rsidRPr="00C940B6" w:rsidR="00C940B6" w:rsidP="00C940B6" w:rsidRDefault="00C940B6" w14:paraId="706419A6" w14:textId="1BF066C1">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A7" w14:textId="70A2C03E">
            <w:pPr>
              <w:jc w:val="center"/>
              <w:rPr>
                <w:rFonts w:asciiTheme="minorHAnsi" w:hAnsiTheme="minorHAnsi" w:cstheme="minorHAnsi"/>
                <w:color w:val="000000"/>
                <w:sz w:val="20"/>
                <w:szCs w:val="20"/>
              </w:rPr>
            </w:pPr>
            <w:r w:rsidRPr="00C940B6">
              <w:rPr>
                <w:rFonts w:ascii="Calibri" w:hAnsi="Calibri" w:cs="Calibri"/>
                <w:color w:val="000000"/>
                <w:sz w:val="20"/>
                <w:szCs w:val="20"/>
              </w:rPr>
              <w:t>6</w:t>
            </w:r>
          </w:p>
        </w:tc>
        <w:tc>
          <w:tcPr>
            <w:tcW w:w="4408" w:type="dxa"/>
            <w:shd w:val="clear" w:color="auto" w:fill="auto"/>
            <w:vAlign w:val="center"/>
          </w:tcPr>
          <w:p w:rsidRPr="00C940B6" w:rsidR="00C940B6" w:rsidP="00C940B6" w:rsidRDefault="00C940B6" w14:paraId="706419A8" w14:textId="2EB60B54">
            <w:pPr>
              <w:rPr>
                <w:rFonts w:asciiTheme="minorHAnsi" w:hAnsiTheme="minorHAnsi" w:cstheme="minorHAnsi"/>
                <w:color w:val="FF0000"/>
                <w:sz w:val="20"/>
                <w:szCs w:val="20"/>
              </w:rPr>
            </w:pPr>
            <w:r w:rsidRPr="00C940B6">
              <w:rPr>
                <w:rFonts w:ascii="Calibri" w:hAnsi="Calibri" w:cs="Calibri"/>
                <w:color w:val="000000"/>
                <w:sz w:val="20"/>
                <w:szCs w:val="20"/>
              </w:rPr>
              <w:t>[Adamsville Road, Colrain]</w:t>
            </w:r>
          </w:p>
        </w:tc>
        <w:tc>
          <w:tcPr>
            <w:tcW w:w="990" w:type="dxa"/>
            <w:shd w:val="clear" w:color="auto" w:fill="auto"/>
            <w:noWrap/>
            <w:vAlign w:val="center"/>
          </w:tcPr>
          <w:p w:rsidRPr="00C940B6" w:rsidR="00C940B6" w:rsidP="00C940B6" w:rsidRDefault="00C940B6" w14:paraId="706419A9" w14:textId="18DD5249">
            <w:pPr>
              <w:jc w:val="center"/>
              <w:rPr>
                <w:rFonts w:asciiTheme="minorHAnsi" w:hAnsiTheme="minorHAnsi" w:cstheme="minorHAnsi"/>
                <w:color w:val="000000"/>
                <w:sz w:val="20"/>
                <w:szCs w:val="20"/>
              </w:rPr>
            </w:pPr>
            <w:r w:rsidRPr="00C940B6">
              <w:rPr>
                <w:rFonts w:ascii="Calibri" w:hAnsi="Calibri" w:cs="Calibri"/>
                <w:color w:val="000000"/>
                <w:sz w:val="20"/>
                <w:szCs w:val="20"/>
              </w:rPr>
              <w:t>42.66590</w:t>
            </w:r>
          </w:p>
        </w:tc>
        <w:tc>
          <w:tcPr>
            <w:tcW w:w="1080" w:type="dxa"/>
            <w:shd w:val="clear" w:color="auto" w:fill="auto"/>
            <w:noWrap/>
            <w:vAlign w:val="center"/>
          </w:tcPr>
          <w:p w:rsidRPr="00C940B6" w:rsidR="00C940B6" w:rsidP="00C940B6" w:rsidRDefault="00C940B6" w14:paraId="706419AA" w14:textId="7DAA79E8">
            <w:pPr>
              <w:jc w:val="center"/>
              <w:rPr>
                <w:rFonts w:asciiTheme="minorHAnsi" w:hAnsiTheme="minorHAnsi" w:cstheme="minorHAnsi"/>
                <w:color w:val="000000"/>
                <w:sz w:val="20"/>
                <w:szCs w:val="20"/>
              </w:rPr>
            </w:pPr>
            <w:r w:rsidRPr="00C940B6">
              <w:rPr>
                <w:rFonts w:ascii="Calibri" w:hAnsi="Calibri" w:cs="Calibri"/>
                <w:color w:val="000000"/>
                <w:sz w:val="20"/>
                <w:szCs w:val="20"/>
              </w:rPr>
              <w:t>-72.72299</w:t>
            </w:r>
          </w:p>
        </w:tc>
      </w:tr>
      <w:tr w:rsidRPr="00905B1F" w:rsidR="00C940B6" w:rsidTr="00BF1ED3" w14:paraId="706419B4" w14:textId="466B4ABD">
        <w:trPr>
          <w:gridAfter w:val="1"/>
          <w:wAfter w:w="31" w:type="dxa"/>
          <w:cantSplit/>
          <w:trHeight w:val="300"/>
        </w:trPr>
        <w:tc>
          <w:tcPr>
            <w:tcW w:w="1440" w:type="dxa"/>
            <w:shd w:val="clear" w:color="auto" w:fill="auto"/>
            <w:noWrap/>
            <w:vAlign w:val="center"/>
          </w:tcPr>
          <w:p w:rsidRPr="00C940B6" w:rsidR="00C940B6" w:rsidP="00C940B6" w:rsidRDefault="00000000" w14:paraId="706419AC" w14:textId="1013ACC0">
            <w:pPr>
              <w:jc w:val="center"/>
              <w:rPr>
                <w:rFonts w:asciiTheme="minorHAnsi" w:hAnsiTheme="minorHAnsi" w:cstheme="minorHAnsi"/>
                <w:color w:val="0000FF"/>
                <w:sz w:val="20"/>
                <w:szCs w:val="20"/>
                <w:u w:val="single"/>
              </w:rPr>
            </w:pPr>
            <w:hyperlink w:tgtFrame="_parent" w:history="1" r:id="rId55">
              <w:r w:rsidRPr="00C940B6" w:rsidR="00C940B6">
                <w:rPr>
                  <w:rStyle w:val="Hyperlink"/>
                  <w:rFonts w:ascii="Calibri" w:hAnsi="Calibri" w:cs="Calibri"/>
                  <w:sz w:val="20"/>
                  <w:szCs w:val="20"/>
                </w:rPr>
                <w:t>CITY</w:t>
              </w:r>
            </w:hyperlink>
          </w:p>
        </w:tc>
        <w:tc>
          <w:tcPr>
            <w:tcW w:w="899" w:type="dxa"/>
            <w:shd w:val="clear" w:color="auto" w:fill="auto"/>
            <w:vAlign w:val="center"/>
          </w:tcPr>
          <w:p w:rsidRPr="00C940B6" w:rsidR="00C940B6" w:rsidP="00C940B6" w:rsidRDefault="00C940B6" w14:paraId="125B5C91" w14:textId="5DD6F1C7">
            <w:pPr>
              <w:rPr>
                <w:rFonts w:asciiTheme="minorHAnsi" w:hAnsiTheme="minorHAnsi" w:cstheme="minorHAnsi"/>
                <w:color w:val="000000"/>
                <w:sz w:val="20"/>
                <w:szCs w:val="20"/>
              </w:rPr>
            </w:pPr>
            <w:r w:rsidRPr="00C940B6">
              <w:rPr>
                <w:rFonts w:ascii="Calibri" w:hAnsi="Calibri" w:cs="Calibri"/>
                <w:color w:val="000000"/>
                <w:sz w:val="20"/>
                <w:szCs w:val="20"/>
              </w:rPr>
              <w:t>W3379</w:t>
            </w:r>
          </w:p>
        </w:tc>
        <w:tc>
          <w:tcPr>
            <w:tcW w:w="1260" w:type="dxa"/>
            <w:shd w:val="clear" w:color="auto" w:fill="auto"/>
            <w:noWrap/>
            <w:vAlign w:val="center"/>
          </w:tcPr>
          <w:p w:rsidRPr="00C940B6" w:rsidR="00C940B6" w:rsidP="00C940B6" w:rsidRDefault="00C940B6" w14:paraId="706419AD" w14:textId="1A0649B2">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9AE" w14:textId="7E45E270">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706419AF" w14:textId="5A0CEC68">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B0" w14:textId="3CD6263A">
            <w:pPr>
              <w:jc w:val="center"/>
              <w:rPr>
                <w:rFonts w:asciiTheme="minorHAnsi" w:hAnsiTheme="minorHAnsi" w:cstheme="minorHAnsi"/>
                <w:color w:val="000000"/>
                <w:sz w:val="20"/>
                <w:szCs w:val="20"/>
              </w:rPr>
            </w:pPr>
            <w:r w:rsidRPr="00C940B6">
              <w:rPr>
                <w:rFonts w:ascii="Calibri" w:hAnsi="Calibri" w:cs="Calibri"/>
                <w:color w:val="000000"/>
                <w:sz w:val="20"/>
                <w:szCs w:val="20"/>
              </w:rPr>
              <w:t>6</w:t>
            </w:r>
          </w:p>
        </w:tc>
        <w:tc>
          <w:tcPr>
            <w:tcW w:w="4408" w:type="dxa"/>
            <w:shd w:val="clear" w:color="auto" w:fill="auto"/>
            <w:vAlign w:val="center"/>
          </w:tcPr>
          <w:p w:rsidRPr="00C940B6" w:rsidR="00C940B6" w:rsidP="00C940B6" w:rsidRDefault="00C940B6" w14:paraId="706419B1" w14:textId="7E854DBE">
            <w:pPr>
              <w:rPr>
                <w:rFonts w:asciiTheme="minorHAnsi" w:hAnsiTheme="minorHAnsi" w:cstheme="minorHAnsi"/>
                <w:color w:val="FF0000"/>
                <w:sz w:val="20"/>
                <w:szCs w:val="20"/>
              </w:rPr>
            </w:pPr>
            <w:r w:rsidRPr="00C940B6">
              <w:rPr>
                <w:rFonts w:ascii="Calibri" w:hAnsi="Calibri" w:cs="Calibri"/>
                <w:color w:val="000000"/>
                <w:sz w:val="20"/>
                <w:szCs w:val="20"/>
              </w:rPr>
              <w:t>[unnamed tributary to East Branch North River, approximately 550 feet southeast/upstream of Greenfield Road, Colrain]</w:t>
            </w:r>
          </w:p>
        </w:tc>
        <w:tc>
          <w:tcPr>
            <w:tcW w:w="990" w:type="dxa"/>
            <w:shd w:val="clear" w:color="auto" w:fill="auto"/>
            <w:noWrap/>
            <w:vAlign w:val="bottom"/>
          </w:tcPr>
          <w:p w:rsidRPr="00C940B6" w:rsidR="00C940B6" w:rsidP="00C940B6" w:rsidRDefault="00C940B6" w14:paraId="706419B2" w14:textId="5B046796">
            <w:pPr>
              <w:jc w:val="center"/>
              <w:rPr>
                <w:rFonts w:asciiTheme="minorHAnsi" w:hAnsiTheme="minorHAnsi" w:cstheme="minorHAnsi"/>
                <w:color w:val="000000"/>
                <w:sz w:val="20"/>
                <w:szCs w:val="20"/>
              </w:rPr>
            </w:pPr>
            <w:r w:rsidRPr="00C940B6">
              <w:rPr>
                <w:rFonts w:ascii="Calibri" w:hAnsi="Calibri" w:cs="Calibri"/>
                <w:color w:val="000000"/>
                <w:sz w:val="20"/>
                <w:szCs w:val="20"/>
              </w:rPr>
              <w:t>42.67053</w:t>
            </w:r>
          </w:p>
        </w:tc>
        <w:tc>
          <w:tcPr>
            <w:tcW w:w="1080" w:type="dxa"/>
            <w:shd w:val="clear" w:color="auto" w:fill="auto"/>
            <w:noWrap/>
            <w:vAlign w:val="bottom"/>
          </w:tcPr>
          <w:p w:rsidRPr="00C940B6" w:rsidR="00C940B6" w:rsidP="00C940B6" w:rsidRDefault="00C940B6" w14:paraId="706419B3" w14:textId="5306BF2E">
            <w:pPr>
              <w:jc w:val="center"/>
              <w:rPr>
                <w:rFonts w:asciiTheme="minorHAnsi" w:hAnsiTheme="minorHAnsi" w:cstheme="minorHAnsi"/>
                <w:color w:val="000000"/>
                <w:sz w:val="20"/>
                <w:szCs w:val="20"/>
              </w:rPr>
            </w:pPr>
            <w:r w:rsidRPr="00C940B6">
              <w:rPr>
                <w:rFonts w:ascii="Calibri" w:hAnsi="Calibri" w:cs="Calibri"/>
                <w:color w:val="000000"/>
                <w:sz w:val="20"/>
                <w:szCs w:val="20"/>
              </w:rPr>
              <w:t>-72.69478</w:t>
            </w:r>
          </w:p>
        </w:tc>
      </w:tr>
      <w:tr w:rsidRPr="00905B1F" w:rsidR="00C940B6" w:rsidTr="00BF1ED3" w14:paraId="706419BD" w14:textId="6335CBB6">
        <w:trPr>
          <w:gridAfter w:val="1"/>
          <w:wAfter w:w="31" w:type="dxa"/>
          <w:cantSplit/>
          <w:trHeight w:val="300"/>
        </w:trPr>
        <w:tc>
          <w:tcPr>
            <w:tcW w:w="1440" w:type="dxa"/>
            <w:shd w:val="clear" w:color="auto" w:fill="auto"/>
            <w:noWrap/>
            <w:vAlign w:val="center"/>
          </w:tcPr>
          <w:p w:rsidRPr="00C940B6" w:rsidR="00C940B6" w:rsidP="00C940B6" w:rsidRDefault="00000000" w14:paraId="706419B5" w14:textId="44E131CF">
            <w:pPr>
              <w:jc w:val="center"/>
              <w:rPr>
                <w:rFonts w:asciiTheme="minorHAnsi" w:hAnsiTheme="minorHAnsi" w:cstheme="minorHAnsi"/>
                <w:color w:val="0000FF"/>
                <w:sz w:val="20"/>
                <w:szCs w:val="20"/>
                <w:u w:val="single"/>
              </w:rPr>
            </w:pPr>
            <w:hyperlink w:tgtFrame="_parent" w:history="1" r:id="rId56">
              <w:r w:rsidRPr="00C940B6" w:rsidR="00C940B6">
                <w:rPr>
                  <w:rStyle w:val="Hyperlink"/>
                  <w:rFonts w:ascii="Calibri" w:hAnsi="Calibri" w:cs="Calibri"/>
                  <w:sz w:val="20"/>
                  <w:szCs w:val="20"/>
                </w:rPr>
                <w:t>MCLLN</w:t>
              </w:r>
            </w:hyperlink>
          </w:p>
        </w:tc>
        <w:tc>
          <w:tcPr>
            <w:tcW w:w="899" w:type="dxa"/>
            <w:shd w:val="clear" w:color="auto" w:fill="auto"/>
            <w:vAlign w:val="center"/>
          </w:tcPr>
          <w:p w:rsidRPr="00C940B6" w:rsidR="00C940B6" w:rsidP="00C940B6" w:rsidRDefault="00C940B6" w14:paraId="1364BDC8" w14:textId="0E40B3D6">
            <w:pPr>
              <w:rPr>
                <w:rFonts w:asciiTheme="minorHAnsi" w:hAnsiTheme="minorHAnsi" w:cstheme="minorHAnsi"/>
                <w:color w:val="000000"/>
                <w:sz w:val="20"/>
                <w:szCs w:val="20"/>
              </w:rPr>
            </w:pPr>
            <w:r w:rsidRPr="00C940B6">
              <w:rPr>
                <w:rFonts w:ascii="Calibri" w:hAnsi="Calibri" w:cs="Calibri"/>
                <w:color w:val="000000"/>
                <w:sz w:val="20"/>
                <w:szCs w:val="20"/>
              </w:rPr>
              <w:t>W3380</w:t>
            </w:r>
          </w:p>
        </w:tc>
        <w:tc>
          <w:tcPr>
            <w:tcW w:w="1260" w:type="dxa"/>
            <w:shd w:val="clear" w:color="auto" w:fill="auto"/>
            <w:noWrap/>
            <w:vAlign w:val="center"/>
          </w:tcPr>
          <w:p w:rsidRPr="00C940B6" w:rsidR="00C940B6" w:rsidP="00C940B6" w:rsidRDefault="00C940B6" w14:paraId="706419B6" w14:textId="633FBFDA">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9B7" w14:textId="1FB0075B">
            <w:pPr>
              <w:rPr>
                <w:rFonts w:asciiTheme="minorHAnsi" w:hAnsiTheme="minorHAnsi" w:cstheme="minorHAnsi"/>
                <w:color w:val="000000"/>
                <w:sz w:val="20"/>
                <w:szCs w:val="20"/>
              </w:rPr>
            </w:pPr>
            <w:r w:rsidRPr="00C940B6">
              <w:rPr>
                <w:rFonts w:ascii="Calibri" w:hAnsi="Calibri" w:cs="Calibri"/>
                <w:color w:val="000000"/>
                <w:sz w:val="20"/>
                <w:szCs w:val="20"/>
              </w:rPr>
              <w:t>McClellan Brook</w:t>
            </w:r>
          </w:p>
        </w:tc>
        <w:tc>
          <w:tcPr>
            <w:tcW w:w="1260" w:type="dxa"/>
            <w:shd w:val="clear" w:color="auto" w:fill="auto"/>
            <w:noWrap/>
            <w:vAlign w:val="center"/>
          </w:tcPr>
          <w:p w:rsidRPr="00C940B6" w:rsidR="00C940B6" w:rsidP="00C940B6" w:rsidRDefault="00C940B6" w14:paraId="706419B8" w14:textId="3F16FCE2">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B9" w14:textId="6FF0473C">
            <w:pPr>
              <w:jc w:val="center"/>
              <w:rPr>
                <w:rFonts w:asciiTheme="minorHAnsi" w:hAnsiTheme="minorHAnsi" w:cstheme="minorHAnsi"/>
                <w:color w:val="000000"/>
                <w:sz w:val="20"/>
                <w:szCs w:val="20"/>
              </w:rPr>
            </w:pPr>
            <w:r w:rsidRPr="00C940B6">
              <w:rPr>
                <w:rFonts w:ascii="Calibri" w:hAnsi="Calibri" w:cs="Calibri"/>
                <w:color w:val="000000"/>
                <w:sz w:val="20"/>
                <w:szCs w:val="20"/>
              </w:rPr>
              <w:t>6</w:t>
            </w:r>
          </w:p>
        </w:tc>
        <w:tc>
          <w:tcPr>
            <w:tcW w:w="4408" w:type="dxa"/>
            <w:shd w:val="clear" w:color="auto" w:fill="auto"/>
            <w:vAlign w:val="center"/>
          </w:tcPr>
          <w:p w:rsidRPr="00C940B6" w:rsidR="00C940B6" w:rsidP="00C940B6" w:rsidRDefault="00C940B6" w14:paraId="706419BA" w14:textId="6FE9C088">
            <w:pPr>
              <w:rPr>
                <w:rFonts w:asciiTheme="minorHAnsi" w:hAnsiTheme="minorHAnsi" w:cstheme="minorHAnsi"/>
                <w:color w:val="FF0000"/>
                <w:sz w:val="20"/>
                <w:szCs w:val="20"/>
              </w:rPr>
            </w:pPr>
            <w:r w:rsidRPr="00C940B6">
              <w:rPr>
                <w:rFonts w:ascii="Calibri" w:hAnsi="Calibri" w:cs="Calibri"/>
                <w:color w:val="000000"/>
                <w:sz w:val="20"/>
                <w:szCs w:val="20"/>
              </w:rPr>
              <w:t>[Call Road, Colrain]</w:t>
            </w:r>
          </w:p>
        </w:tc>
        <w:tc>
          <w:tcPr>
            <w:tcW w:w="990" w:type="dxa"/>
            <w:shd w:val="clear" w:color="auto" w:fill="auto"/>
            <w:noWrap/>
            <w:vAlign w:val="bottom"/>
          </w:tcPr>
          <w:p w:rsidRPr="00C940B6" w:rsidR="00C940B6" w:rsidP="00C940B6" w:rsidRDefault="00C940B6" w14:paraId="706419BB" w14:textId="758C056F">
            <w:pPr>
              <w:jc w:val="center"/>
              <w:rPr>
                <w:rFonts w:asciiTheme="minorHAnsi" w:hAnsiTheme="minorHAnsi" w:cstheme="minorHAnsi"/>
                <w:color w:val="000000"/>
                <w:sz w:val="20"/>
                <w:szCs w:val="20"/>
              </w:rPr>
            </w:pPr>
            <w:r w:rsidRPr="00C940B6">
              <w:rPr>
                <w:rFonts w:ascii="Calibri" w:hAnsi="Calibri" w:cs="Calibri"/>
                <w:color w:val="000000"/>
                <w:sz w:val="20"/>
                <w:szCs w:val="20"/>
              </w:rPr>
              <w:t>42.64936</w:t>
            </w:r>
          </w:p>
        </w:tc>
        <w:tc>
          <w:tcPr>
            <w:tcW w:w="1080" w:type="dxa"/>
            <w:shd w:val="clear" w:color="auto" w:fill="auto"/>
            <w:noWrap/>
            <w:vAlign w:val="bottom"/>
          </w:tcPr>
          <w:p w:rsidRPr="00C940B6" w:rsidR="00C940B6" w:rsidP="00C940B6" w:rsidRDefault="00C940B6" w14:paraId="706419BC" w14:textId="17B9600C">
            <w:pPr>
              <w:jc w:val="center"/>
              <w:rPr>
                <w:rFonts w:asciiTheme="minorHAnsi" w:hAnsiTheme="minorHAnsi" w:cstheme="minorHAnsi"/>
                <w:color w:val="000000"/>
                <w:sz w:val="20"/>
                <w:szCs w:val="20"/>
              </w:rPr>
            </w:pPr>
            <w:r w:rsidRPr="00C940B6">
              <w:rPr>
                <w:rFonts w:ascii="Calibri" w:hAnsi="Calibri" w:cs="Calibri"/>
                <w:color w:val="000000"/>
                <w:sz w:val="20"/>
                <w:szCs w:val="20"/>
              </w:rPr>
              <w:t>-72.71244</w:t>
            </w:r>
          </w:p>
        </w:tc>
      </w:tr>
      <w:tr w:rsidRPr="00905B1F" w:rsidR="00C940B6" w:rsidTr="00BF1ED3" w14:paraId="706419C6" w14:textId="797EE481">
        <w:trPr>
          <w:gridAfter w:val="1"/>
          <w:wAfter w:w="31" w:type="dxa"/>
          <w:cantSplit/>
          <w:trHeight w:val="300"/>
        </w:trPr>
        <w:tc>
          <w:tcPr>
            <w:tcW w:w="1440" w:type="dxa"/>
            <w:shd w:val="clear" w:color="auto" w:fill="auto"/>
            <w:noWrap/>
            <w:vAlign w:val="center"/>
          </w:tcPr>
          <w:p w:rsidRPr="00C940B6" w:rsidR="00C940B6" w:rsidP="00C940B6" w:rsidRDefault="00000000" w14:paraId="706419BE" w14:textId="3DA6756A">
            <w:pPr>
              <w:jc w:val="center"/>
              <w:rPr>
                <w:rFonts w:asciiTheme="minorHAnsi" w:hAnsiTheme="minorHAnsi" w:cstheme="minorHAnsi"/>
                <w:color w:val="0000FF"/>
                <w:sz w:val="20"/>
                <w:szCs w:val="20"/>
                <w:u w:val="single"/>
              </w:rPr>
            </w:pPr>
            <w:hyperlink w:tgtFrame="_parent" w:history="1" r:id="rId57">
              <w:r w:rsidRPr="00C940B6" w:rsidR="00C940B6">
                <w:rPr>
                  <w:rStyle w:val="Hyperlink"/>
                  <w:rFonts w:ascii="Calibri" w:hAnsi="Calibri" w:cs="Calibri"/>
                  <w:sz w:val="20"/>
                  <w:szCs w:val="20"/>
                </w:rPr>
                <w:t>NORTHDN</w:t>
              </w:r>
            </w:hyperlink>
          </w:p>
        </w:tc>
        <w:tc>
          <w:tcPr>
            <w:tcW w:w="899" w:type="dxa"/>
            <w:shd w:val="clear" w:color="auto" w:fill="auto"/>
            <w:vAlign w:val="center"/>
          </w:tcPr>
          <w:p w:rsidRPr="00C940B6" w:rsidR="00C940B6" w:rsidP="00C940B6" w:rsidRDefault="00C940B6" w14:paraId="6F2E4351" w14:textId="35F3412B">
            <w:pPr>
              <w:rPr>
                <w:rFonts w:asciiTheme="minorHAnsi" w:hAnsiTheme="minorHAnsi" w:cstheme="minorHAnsi"/>
                <w:color w:val="000000"/>
                <w:sz w:val="20"/>
                <w:szCs w:val="20"/>
              </w:rPr>
            </w:pPr>
            <w:r w:rsidRPr="00C940B6">
              <w:rPr>
                <w:rFonts w:ascii="Calibri" w:hAnsi="Calibri" w:cs="Calibri"/>
                <w:color w:val="000000"/>
                <w:sz w:val="20"/>
                <w:szCs w:val="20"/>
              </w:rPr>
              <w:t>W3381</w:t>
            </w:r>
          </w:p>
        </w:tc>
        <w:tc>
          <w:tcPr>
            <w:tcW w:w="1260" w:type="dxa"/>
            <w:shd w:val="clear" w:color="auto" w:fill="auto"/>
            <w:noWrap/>
            <w:vAlign w:val="center"/>
          </w:tcPr>
          <w:p w:rsidRPr="00C940B6" w:rsidR="00C940B6" w:rsidP="00C940B6" w:rsidRDefault="00C940B6" w14:paraId="706419BF" w14:textId="5017EA68">
            <w:pPr>
              <w:jc w:val="center"/>
              <w:rPr>
                <w:rFonts w:asciiTheme="minorHAnsi" w:hAnsiTheme="minorHAnsi" w:cstheme="minorHAnsi"/>
                <w:color w:val="000000"/>
                <w:sz w:val="20"/>
                <w:szCs w:val="20"/>
              </w:rPr>
            </w:pPr>
            <w:r w:rsidRPr="00C940B6">
              <w:rPr>
                <w:rFonts w:ascii="Calibri" w:hAnsi="Calibri" w:cs="Calibri"/>
                <w:color w:val="000000"/>
                <w:sz w:val="20"/>
                <w:szCs w:val="20"/>
              </w:rPr>
              <w:t>MA33-06</w:t>
            </w:r>
          </w:p>
        </w:tc>
        <w:tc>
          <w:tcPr>
            <w:tcW w:w="2253" w:type="dxa"/>
            <w:shd w:val="clear" w:color="auto" w:fill="auto"/>
            <w:noWrap/>
            <w:vAlign w:val="center"/>
          </w:tcPr>
          <w:p w:rsidRPr="00C940B6" w:rsidR="00C940B6" w:rsidP="00C940B6" w:rsidRDefault="00C940B6" w14:paraId="706419C0" w14:textId="4088852D">
            <w:pPr>
              <w:rPr>
                <w:rFonts w:asciiTheme="minorHAnsi" w:hAnsiTheme="minorHAnsi" w:cstheme="minorHAnsi"/>
                <w:color w:val="000000"/>
                <w:sz w:val="20"/>
                <w:szCs w:val="20"/>
              </w:rPr>
            </w:pPr>
            <w:r w:rsidRPr="00C940B6">
              <w:rPr>
                <w:rFonts w:ascii="Calibri" w:hAnsi="Calibri" w:cs="Calibri"/>
                <w:color w:val="000000"/>
                <w:sz w:val="20"/>
                <w:szCs w:val="20"/>
              </w:rPr>
              <w:t>North River</w:t>
            </w:r>
          </w:p>
        </w:tc>
        <w:tc>
          <w:tcPr>
            <w:tcW w:w="1260" w:type="dxa"/>
            <w:shd w:val="clear" w:color="auto" w:fill="auto"/>
            <w:noWrap/>
            <w:vAlign w:val="center"/>
          </w:tcPr>
          <w:p w:rsidRPr="00C940B6" w:rsidR="00C940B6" w:rsidP="00C940B6" w:rsidRDefault="00C940B6" w14:paraId="706419C1" w14:textId="5069F0AE">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C2" w14:textId="0B431B2E">
            <w:pPr>
              <w:jc w:val="center"/>
              <w:rPr>
                <w:rFonts w:asciiTheme="minorHAnsi" w:hAnsiTheme="minorHAnsi" w:cstheme="minorHAnsi"/>
                <w:color w:val="000000"/>
                <w:sz w:val="20"/>
                <w:szCs w:val="20"/>
              </w:rPr>
            </w:pPr>
            <w:r w:rsidRPr="00C940B6">
              <w:rPr>
                <w:rFonts w:ascii="Calibri" w:hAnsi="Calibri" w:cs="Calibri"/>
                <w:color w:val="000000"/>
                <w:sz w:val="20"/>
                <w:szCs w:val="20"/>
              </w:rPr>
              <w:t>6</w:t>
            </w:r>
          </w:p>
        </w:tc>
        <w:tc>
          <w:tcPr>
            <w:tcW w:w="4408" w:type="dxa"/>
            <w:shd w:val="clear" w:color="auto" w:fill="auto"/>
            <w:vAlign w:val="center"/>
          </w:tcPr>
          <w:p w:rsidRPr="00C940B6" w:rsidR="00C940B6" w:rsidP="00C940B6" w:rsidRDefault="00C940B6" w14:paraId="706419C3" w14:textId="287670A1">
            <w:pPr>
              <w:rPr>
                <w:rFonts w:asciiTheme="minorHAnsi" w:hAnsiTheme="minorHAnsi" w:cstheme="minorHAnsi"/>
                <w:color w:val="FF0000"/>
                <w:sz w:val="20"/>
                <w:szCs w:val="20"/>
              </w:rPr>
            </w:pPr>
            <w:r w:rsidRPr="00C940B6">
              <w:rPr>
                <w:rFonts w:ascii="Calibri" w:hAnsi="Calibri" w:cs="Calibri"/>
                <w:color w:val="000000"/>
                <w:sz w:val="20"/>
                <w:szCs w:val="20"/>
              </w:rPr>
              <w:t>[Main Road, Colrain]</w:t>
            </w:r>
          </w:p>
        </w:tc>
        <w:tc>
          <w:tcPr>
            <w:tcW w:w="990" w:type="dxa"/>
            <w:shd w:val="clear" w:color="auto" w:fill="auto"/>
            <w:noWrap/>
            <w:vAlign w:val="bottom"/>
          </w:tcPr>
          <w:p w:rsidRPr="00C940B6" w:rsidR="00C940B6" w:rsidP="00C940B6" w:rsidRDefault="00C940B6" w14:paraId="706419C4" w14:textId="62CB9DD0">
            <w:pPr>
              <w:jc w:val="center"/>
              <w:rPr>
                <w:rFonts w:asciiTheme="minorHAnsi" w:hAnsiTheme="minorHAnsi" w:cstheme="minorHAnsi"/>
                <w:color w:val="000000"/>
                <w:sz w:val="20"/>
                <w:szCs w:val="20"/>
              </w:rPr>
            </w:pPr>
            <w:r w:rsidRPr="00C940B6">
              <w:rPr>
                <w:rFonts w:ascii="Calibri" w:hAnsi="Calibri" w:cs="Calibri"/>
                <w:color w:val="000000"/>
                <w:sz w:val="20"/>
                <w:szCs w:val="20"/>
              </w:rPr>
              <w:t>42.63574</w:t>
            </w:r>
          </w:p>
        </w:tc>
        <w:tc>
          <w:tcPr>
            <w:tcW w:w="1080" w:type="dxa"/>
            <w:shd w:val="clear" w:color="auto" w:fill="auto"/>
            <w:noWrap/>
            <w:vAlign w:val="bottom"/>
          </w:tcPr>
          <w:p w:rsidRPr="00C940B6" w:rsidR="00C940B6" w:rsidP="00C940B6" w:rsidRDefault="00C940B6" w14:paraId="706419C5" w14:textId="38721FC9">
            <w:pPr>
              <w:jc w:val="center"/>
              <w:rPr>
                <w:rFonts w:asciiTheme="minorHAnsi" w:hAnsiTheme="minorHAnsi" w:cstheme="minorHAnsi"/>
                <w:color w:val="000000"/>
                <w:sz w:val="20"/>
                <w:szCs w:val="20"/>
              </w:rPr>
            </w:pPr>
            <w:r w:rsidRPr="00C940B6">
              <w:rPr>
                <w:rFonts w:ascii="Calibri" w:hAnsi="Calibri" w:cs="Calibri"/>
                <w:color w:val="000000"/>
                <w:sz w:val="20"/>
                <w:szCs w:val="20"/>
              </w:rPr>
              <w:t>-72.73243</w:t>
            </w:r>
          </w:p>
        </w:tc>
      </w:tr>
      <w:tr w:rsidRPr="00905B1F" w:rsidR="00C940B6" w:rsidTr="00BF1ED3" w14:paraId="706419CF" w14:textId="07E2C629">
        <w:trPr>
          <w:gridAfter w:val="1"/>
          <w:wAfter w:w="31" w:type="dxa"/>
          <w:cantSplit/>
          <w:trHeight w:val="300"/>
        </w:trPr>
        <w:tc>
          <w:tcPr>
            <w:tcW w:w="1440" w:type="dxa"/>
            <w:shd w:val="clear" w:color="auto" w:fill="auto"/>
            <w:noWrap/>
            <w:vAlign w:val="center"/>
          </w:tcPr>
          <w:p w:rsidRPr="00C940B6" w:rsidR="00C940B6" w:rsidP="00C940B6" w:rsidRDefault="00000000" w14:paraId="706419C7" w14:textId="0D3A3917">
            <w:pPr>
              <w:jc w:val="center"/>
              <w:rPr>
                <w:rFonts w:asciiTheme="minorHAnsi" w:hAnsiTheme="minorHAnsi" w:cstheme="minorHAnsi"/>
                <w:color w:val="0000FF"/>
                <w:sz w:val="20"/>
                <w:szCs w:val="20"/>
                <w:u w:val="single"/>
              </w:rPr>
            </w:pPr>
            <w:hyperlink w:tgtFrame="_parent" w:history="1" r:id="rId58">
              <w:r w:rsidRPr="00C940B6" w:rsidR="00C940B6">
                <w:rPr>
                  <w:rStyle w:val="Hyperlink"/>
                  <w:rFonts w:ascii="Calibri" w:hAnsi="Calibri" w:cs="Calibri"/>
                  <w:sz w:val="20"/>
                  <w:szCs w:val="20"/>
                </w:rPr>
                <w:t>MDOW</w:t>
              </w:r>
            </w:hyperlink>
          </w:p>
        </w:tc>
        <w:tc>
          <w:tcPr>
            <w:tcW w:w="899" w:type="dxa"/>
            <w:shd w:val="clear" w:color="auto" w:fill="auto"/>
            <w:vAlign w:val="center"/>
          </w:tcPr>
          <w:p w:rsidRPr="00C940B6" w:rsidR="00C940B6" w:rsidP="00C940B6" w:rsidRDefault="00C940B6" w14:paraId="1E50A384" w14:textId="0DACDD62">
            <w:pPr>
              <w:rPr>
                <w:rFonts w:asciiTheme="minorHAnsi" w:hAnsiTheme="minorHAnsi" w:cstheme="minorHAnsi"/>
                <w:color w:val="000000"/>
                <w:sz w:val="20"/>
                <w:szCs w:val="20"/>
              </w:rPr>
            </w:pPr>
            <w:r w:rsidRPr="00C940B6">
              <w:rPr>
                <w:rFonts w:ascii="Calibri" w:hAnsi="Calibri" w:cs="Calibri"/>
                <w:color w:val="000000"/>
                <w:sz w:val="20"/>
                <w:szCs w:val="20"/>
              </w:rPr>
              <w:t>W3382</w:t>
            </w:r>
          </w:p>
        </w:tc>
        <w:tc>
          <w:tcPr>
            <w:tcW w:w="1260" w:type="dxa"/>
            <w:shd w:val="clear" w:color="auto" w:fill="auto"/>
            <w:noWrap/>
            <w:vAlign w:val="center"/>
          </w:tcPr>
          <w:p w:rsidRPr="00C940B6" w:rsidR="00C940B6" w:rsidP="00C940B6" w:rsidRDefault="00C940B6" w14:paraId="706419C8" w14:textId="3BB5AAA7">
            <w:pPr>
              <w:jc w:val="center"/>
              <w:rPr>
                <w:rFonts w:asciiTheme="minorHAnsi" w:hAnsiTheme="minorHAnsi" w:cstheme="minorHAnsi"/>
                <w:color w:val="000000"/>
                <w:sz w:val="20"/>
                <w:szCs w:val="20"/>
              </w:rPr>
            </w:pPr>
            <w:r w:rsidRPr="00C940B6">
              <w:rPr>
                <w:rFonts w:ascii="Calibri" w:hAnsi="Calibri" w:cs="Calibri"/>
                <w:color w:val="000000"/>
                <w:sz w:val="20"/>
                <w:szCs w:val="20"/>
              </w:rPr>
              <w:t>MA33-130</w:t>
            </w:r>
          </w:p>
        </w:tc>
        <w:tc>
          <w:tcPr>
            <w:tcW w:w="2253" w:type="dxa"/>
            <w:shd w:val="clear" w:color="auto" w:fill="auto"/>
            <w:noWrap/>
            <w:vAlign w:val="center"/>
          </w:tcPr>
          <w:p w:rsidRPr="00C940B6" w:rsidR="00C940B6" w:rsidP="00C940B6" w:rsidRDefault="00C940B6" w14:paraId="706419C9" w14:textId="4360AF65">
            <w:pPr>
              <w:rPr>
                <w:rFonts w:asciiTheme="minorHAnsi" w:hAnsiTheme="minorHAnsi" w:cstheme="minorHAnsi"/>
                <w:color w:val="000000"/>
                <w:sz w:val="20"/>
                <w:szCs w:val="20"/>
              </w:rPr>
            </w:pPr>
            <w:r w:rsidRPr="00C940B6">
              <w:rPr>
                <w:rFonts w:ascii="Calibri" w:hAnsi="Calibri" w:cs="Calibri"/>
                <w:color w:val="000000"/>
                <w:sz w:val="20"/>
                <w:szCs w:val="20"/>
              </w:rPr>
              <w:t>Meadow Brook</w:t>
            </w:r>
          </w:p>
        </w:tc>
        <w:tc>
          <w:tcPr>
            <w:tcW w:w="1260" w:type="dxa"/>
            <w:shd w:val="clear" w:color="auto" w:fill="auto"/>
            <w:noWrap/>
            <w:vAlign w:val="center"/>
          </w:tcPr>
          <w:p w:rsidRPr="00C940B6" w:rsidR="00C940B6" w:rsidP="00C940B6" w:rsidRDefault="00C940B6" w14:paraId="706419CA" w14:textId="6F3590A7">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CB" w14:textId="74FB4423">
            <w:pPr>
              <w:jc w:val="center"/>
              <w:rPr>
                <w:rFonts w:asciiTheme="minorHAnsi" w:hAnsiTheme="minorHAnsi" w:cstheme="minorHAnsi"/>
                <w:color w:val="000000"/>
                <w:sz w:val="20"/>
                <w:szCs w:val="20"/>
              </w:rPr>
            </w:pPr>
            <w:r w:rsidRPr="00C940B6">
              <w:rPr>
                <w:rFonts w:ascii="Calibri" w:hAnsi="Calibri" w:cs="Calibri"/>
                <w:color w:val="000000"/>
                <w:sz w:val="20"/>
                <w:szCs w:val="20"/>
              </w:rPr>
              <w:t>6</w:t>
            </w:r>
          </w:p>
        </w:tc>
        <w:tc>
          <w:tcPr>
            <w:tcW w:w="4408" w:type="dxa"/>
            <w:shd w:val="clear" w:color="auto" w:fill="auto"/>
            <w:vAlign w:val="center"/>
          </w:tcPr>
          <w:p w:rsidRPr="00C940B6" w:rsidR="00C940B6" w:rsidP="00C940B6" w:rsidRDefault="00C940B6" w14:paraId="706419CC" w14:textId="6671DB17">
            <w:pPr>
              <w:rPr>
                <w:rFonts w:asciiTheme="minorHAnsi" w:hAnsiTheme="minorHAnsi" w:cstheme="minorHAnsi"/>
                <w:color w:val="FF0000"/>
                <w:sz w:val="20"/>
                <w:szCs w:val="20"/>
              </w:rPr>
            </w:pPr>
            <w:r w:rsidRPr="00C940B6">
              <w:rPr>
                <w:rFonts w:ascii="Calibri" w:hAnsi="Calibri" w:cs="Calibri"/>
                <w:color w:val="000000"/>
                <w:sz w:val="20"/>
                <w:szCs w:val="20"/>
              </w:rPr>
              <w:t>[Charlemont Road, Colrain]</w:t>
            </w:r>
          </w:p>
        </w:tc>
        <w:tc>
          <w:tcPr>
            <w:tcW w:w="990" w:type="dxa"/>
            <w:shd w:val="clear" w:color="auto" w:fill="auto"/>
            <w:noWrap/>
            <w:vAlign w:val="bottom"/>
          </w:tcPr>
          <w:p w:rsidRPr="00C940B6" w:rsidR="00C940B6" w:rsidP="00C940B6" w:rsidRDefault="00C940B6" w14:paraId="706419CD" w14:textId="38EEDC3F">
            <w:pPr>
              <w:jc w:val="right"/>
              <w:rPr>
                <w:rFonts w:asciiTheme="minorHAnsi" w:hAnsiTheme="minorHAnsi" w:cstheme="minorHAnsi"/>
                <w:color w:val="000000"/>
                <w:sz w:val="20"/>
                <w:szCs w:val="20"/>
              </w:rPr>
            </w:pPr>
            <w:r w:rsidRPr="00C940B6">
              <w:rPr>
                <w:rFonts w:ascii="Calibri" w:hAnsi="Calibri" w:cs="Calibri"/>
                <w:color w:val="000000"/>
                <w:sz w:val="20"/>
                <w:szCs w:val="20"/>
              </w:rPr>
              <w:t>42.63713</w:t>
            </w:r>
          </w:p>
        </w:tc>
        <w:tc>
          <w:tcPr>
            <w:tcW w:w="1080" w:type="dxa"/>
            <w:shd w:val="clear" w:color="auto" w:fill="auto"/>
            <w:noWrap/>
            <w:vAlign w:val="bottom"/>
          </w:tcPr>
          <w:p w:rsidRPr="00C940B6" w:rsidR="00C940B6" w:rsidP="00C940B6" w:rsidRDefault="00C940B6" w14:paraId="706419CE" w14:textId="3E841D07">
            <w:pPr>
              <w:jc w:val="right"/>
              <w:rPr>
                <w:rFonts w:asciiTheme="minorHAnsi" w:hAnsiTheme="minorHAnsi" w:cstheme="minorHAnsi"/>
                <w:color w:val="000000"/>
                <w:sz w:val="20"/>
                <w:szCs w:val="20"/>
              </w:rPr>
            </w:pPr>
            <w:r w:rsidRPr="00C940B6">
              <w:rPr>
                <w:rFonts w:ascii="Calibri" w:hAnsi="Calibri" w:cs="Calibri"/>
                <w:color w:val="000000"/>
                <w:sz w:val="20"/>
                <w:szCs w:val="20"/>
              </w:rPr>
              <w:t>-72.73545</w:t>
            </w:r>
          </w:p>
        </w:tc>
      </w:tr>
      <w:tr w:rsidRPr="00905B1F" w:rsidR="00C940B6" w:rsidTr="00BF1ED3" w14:paraId="706419D8" w14:textId="715C2D40">
        <w:trPr>
          <w:gridAfter w:val="1"/>
          <w:wAfter w:w="31" w:type="dxa"/>
          <w:cantSplit/>
          <w:trHeight w:val="300"/>
        </w:trPr>
        <w:tc>
          <w:tcPr>
            <w:tcW w:w="1440" w:type="dxa"/>
            <w:shd w:val="clear" w:color="auto" w:fill="auto"/>
            <w:noWrap/>
            <w:vAlign w:val="center"/>
          </w:tcPr>
          <w:p w:rsidRPr="00C940B6" w:rsidR="00C940B6" w:rsidP="00C940B6" w:rsidRDefault="00000000" w14:paraId="706419D0" w14:textId="6D5A5B99">
            <w:pPr>
              <w:jc w:val="center"/>
              <w:rPr>
                <w:rFonts w:asciiTheme="minorHAnsi" w:hAnsiTheme="minorHAnsi" w:cstheme="minorHAnsi"/>
                <w:color w:val="0000FF"/>
                <w:sz w:val="20"/>
                <w:szCs w:val="20"/>
                <w:u w:val="single"/>
              </w:rPr>
            </w:pPr>
            <w:hyperlink w:tgtFrame="_parent" w:history="1" r:id="rId59">
              <w:r w:rsidRPr="00C940B6" w:rsidR="00C940B6">
                <w:rPr>
                  <w:rStyle w:val="Hyperlink"/>
                  <w:rFonts w:ascii="Calibri" w:hAnsi="Calibri" w:cs="Calibri"/>
                  <w:sz w:val="20"/>
                  <w:szCs w:val="20"/>
                </w:rPr>
                <w:t>WF-24-01</w:t>
              </w:r>
            </w:hyperlink>
          </w:p>
        </w:tc>
        <w:tc>
          <w:tcPr>
            <w:tcW w:w="899" w:type="dxa"/>
            <w:shd w:val="clear" w:color="auto" w:fill="auto"/>
            <w:vAlign w:val="center"/>
          </w:tcPr>
          <w:p w:rsidRPr="00C940B6" w:rsidR="00C940B6" w:rsidP="00C940B6" w:rsidRDefault="00C940B6" w14:paraId="3D6AF9C2" w14:textId="3E78F66A">
            <w:pPr>
              <w:rPr>
                <w:rFonts w:asciiTheme="minorHAnsi" w:hAnsiTheme="minorHAnsi" w:cstheme="minorHAnsi"/>
                <w:color w:val="000000"/>
                <w:sz w:val="20"/>
                <w:szCs w:val="20"/>
              </w:rPr>
            </w:pPr>
            <w:r w:rsidRPr="00C940B6">
              <w:rPr>
                <w:rFonts w:ascii="Calibri" w:hAnsi="Calibri" w:cs="Calibri"/>
                <w:color w:val="000000"/>
                <w:sz w:val="20"/>
                <w:szCs w:val="20"/>
              </w:rPr>
              <w:t>W3383</w:t>
            </w:r>
          </w:p>
        </w:tc>
        <w:tc>
          <w:tcPr>
            <w:tcW w:w="1260" w:type="dxa"/>
            <w:shd w:val="clear" w:color="auto" w:fill="auto"/>
            <w:noWrap/>
            <w:vAlign w:val="center"/>
          </w:tcPr>
          <w:p w:rsidRPr="00C940B6" w:rsidR="00C940B6" w:rsidP="00C940B6" w:rsidRDefault="00C940B6" w14:paraId="706419D1" w14:textId="419227D6">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9D2" w14:textId="1F0F02BA">
            <w:pPr>
              <w:rPr>
                <w:rFonts w:asciiTheme="minorHAnsi" w:hAnsiTheme="minorHAnsi" w:cstheme="minorHAnsi"/>
                <w:color w:val="000000"/>
                <w:sz w:val="20"/>
                <w:szCs w:val="20"/>
              </w:rPr>
            </w:pPr>
            <w:r w:rsidRPr="00C940B6">
              <w:rPr>
                <w:rFonts w:ascii="Calibri" w:hAnsi="Calibri" w:cs="Calibri"/>
                <w:color w:val="000000"/>
                <w:sz w:val="20"/>
                <w:szCs w:val="20"/>
              </w:rPr>
              <w:t>Center Brook</w:t>
            </w:r>
          </w:p>
        </w:tc>
        <w:tc>
          <w:tcPr>
            <w:tcW w:w="1260" w:type="dxa"/>
            <w:shd w:val="clear" w:color="auto" w:fill="auto"/>
            <w:noWrap/>
            <w:vAlign w:val="center"/>
          </w:tcPr>
          <w:p w:rsidRPr="00C940B6" w:rsidR="00C940B6" w:rsidP="00C940B6" w:rsidRDefault="00C940B6" w14:paraId="706419D3" w14:textId="1DE86613">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06419D4" w14:textId="77A0ABD5">
            <w:pPr>
              <w:jc w:val="center"/>
              <w:rPr>
                <w:rFonts w:asciiTheme="minorHAnsi" w:hAnsiTheme="minorHAnsi" w:cstheme="minorHAnsi"/>
                <w:color w:val="000000"/>
                <w:sz w:val="20"/>
                <w:szCs w:val="20"/>
              </w:rPr>
            </w:pPr>
            <w:r w:rsidRPr="00C940B6">
              <w:rPr>
                <w:rFonts w:ascii="Calibri" w:hAnsi="Calibri" w:cs="Calibri"/>
                <w:color w:val="000000"/>
                <w:sz w:val="20"/>
                <w:szCs w:val="20"/>
              </w:rPr>
              <w:t>7</w:t>
            </w:r>
          </w:p>
        </w:tc>
        <w:tc>
          <w:tcPr>
            <w:tcW w:w="4408" w:type="dxa"/>
            <w:shd w:val="clear" w:color="auto" w:fill="auto"/>
            <w:vAlign w:val="center"/>
          </w:tcPr>
          <w:p w:rsidRPr="00C940B6" w:rsidR="00C940B6" w:rsidP="00C940B6" w:rsidRDefault="00C940B6" w14:paraId="706419D5" w14:textId="69ED0EC6">
            <w:pPr>
              <w:rPr>
                <w:rFonts w:asciiTheme="minorHAnsi" w:hAnsiTheme="minorHAnsi" w:cstheme="minorHAnsi"/>
                <w:color w:val="FF0000"/>
                <w:sz w:val="20"/>
                <w:szCs w:val="20"/>
              </w:rPr>
            </w:pPr>
            <w:r w:rsidRPr="00C940B6">
              <w:rPr>
                <w:rFonts w:ascii="Calibri" w:hAnsi="Calibri" w:cs="Calibri"/>
                <w:color w:val="000000"/>
                <w:sz w:val="20"/>
                <w:szCs w:val="20"/>
              </w:rPr>
              <w:t>[Center Road (crossing approximately 220 feet upstream of mouth), Savoy]</w:t>
            </w:r>
          </w:p>
        </w:tc>
        <w:tc>
          <w:tcPr>
            <w:tcW w:w="990" w:type="dxa"/>
            <w:shd w:val="clear" w:color="auto" w:fill="auto"/>
            <w:noWrap/>
            <w:vAlign w:val="bottom"/>
          </w:tcPr>
          <w:p w:rsidRPr="00C940B6" w:rsidR="00C940B6" w:rsidP="00C940B6" w:rsidRDefault="00C940B6" w14:paraId="706419D6" w14:textId="465CC0A2">
            <w:pPr>
              <w:jc w:val="right"/>
              <w:rPr>
                <w:rFonts w:asciiTheme="minorHAnsi" w:hAnsiTheme="minorHAnsi" w:cstheme="minorHAnsi"/>
                <w:color w:val="000000"/>
                <w:sz w:val="20"/>
                <w:szCs w:val="20"/>
              </w:rPr>
            </w:pPr>
            <w:r w:rsidRPr="00C940B6">
              <w:rPr>
                <w:rFonts w:ascii="Calibri" w:hAnsi="Calibri" w:cs="Calibri"/>
                <w:color w:val="000000"/>
                <w:sz w:val="20"/>
                <w:szCs w:val="20"/>
              </w:rPr>
              <w:t>42.57019</w:t>
            </w:r>
          </w:p>
        </w:tc>
        <w:tc>
          <w:tcPr>
            <w:tcW w:w="1080" w:type="dxa"/>
            <w:shd w:val="clear" w:color="auto" w:fill="auto"/>
            <w:noWrap/>
            <w:vAlign w:val="bottom"/>
          </w:tcPr>
          <w:p w:rsidRPr="00C940B6" w:rsidR="00C940B6" w:rsidP="00C940B6" w:rsidRDefault="00C940B6" w14:paraId="706419D7" w14:textId="6F56E69B">
            <w:pPr>
              <w:jc w:val="right"/>
              <w:rPr>
                <w:rFonts w:asciiTheme="minorHAnsi" w:hAnsiTheme="minorHAnsi" w:cstheme="minorHAnsi"/>
                <w:color w:val="000000"/>
                <w:sz w:val="20"/>
                <w:szCs w:val="20"/>
              </w:rPr>
            </w:pPr>
            <w:r w:rsidRPr="00C940B6">
              <w:rPr>
                <w:rFonts w:ascii="Calibri" w:hAnsi="Calibri" w:cs="Calibri"/>
                <w:color w:val="000000"/>
                <w:sz w:val="20"/>
                <w:szCs w:val="20"/>
              </w:rPr>
              <w:t>-73.03206</w:t>
            </w:r>
          </w:p>
        </w:tc>
      </w:tr>
      <w:tr w:rsidRPr="00905B1F" w:rsidR="00C940B6" w:rsidTr="00BF1ED3" w14:paraId="706419E1" w14:textId="44713F2E">
        <w:trPr>
          <w:gridAfter w:val="1"/>
          <w:wAfter w:w="31" w:type="dxa"/>
          <w:cantSplit/>
          <w:trHeight w:val="300"/>
        </w:trPr>
        <w:tc>
          <w:tcPr>
            <w:tcW w:w="1440" w:type="dxa"/>
            <w:shd w:val="clear" w:color="auto" w:fill="auto"/>
            <w:noWrap/>
            <w:vAlign w:val="center"/>
          </w:tcPr>
          <w:p w:rsidRPr="00C940B6" w:rsidR="00C940B6" w:rsidP="00C940B6" w:rsidRDefault="00000000" w14:paraId="706419D9" w14:textId="73D9CDC1">
            <w:pPr>
              <w:jc w:val="center"/>
              <w:rPr>
                <w:rFonts w:asciiTheme="minorHAnsi" w:hAnsiTheme="minorHAnsi" w:cstheme="minorHAnsi"/>
                <w:color w:val="0000FF"/>
                <w:sz w:val="20"/>
                <w:szCs w:val="20"/>
                <w:u w:val="single"/>
              </w:rPr>
            </w:pPr>
            <w:hyperlink w:tgtFrame="_parent" w:history="1" r:id="rId60">
              <w:r w:rsidRPr="00C940B6" w:rsidR="00C940B6">
                <w:rPr>
                  <w:rStyle w:val="Hyperlink"/>
                  <w:rFonts w:ascii="Calibri" w:hAnsi="Calibri" w:cs="Calibri"/>
                  <w:sz w:val="20"/>
                  <w:szCs w:val="20"/>
                </w:rPr>
                <w:t>WF-24-02</w:t>
              </w:r>
            </w:hyperlink>
          </w:p>
        </w:tc>
        <w:tc>
          <w:tcPr>
            <w:tcW w:w="899" w:type="dxa"/>
            <w:shd w:val="clear" w:color="auto" w:fill="auto"/>
            <w:vAlign w:val="center"/>
          </w:tcPr>
          <w:p w:rsidRPr="00C940B6" w:rsidR="00C940B6" w:rsidP="00C940B6" w:rsidRDefault="00C940B6" w14:paraId="2D2E0697" w14:textId="05B7524A">
            <w:pPr>
              <w:rPr>
                <w:rFonts w:asciiTheme="minorHAnsi" w:hAnsiTheme="minorHAnsi" w:cstheme="minorHAnsi"/>
                <w:color w:val="000000"/>
                <w:sz w:val="20"/>
                <w:szCs w:val="20"/>
              </w:rPr>
            </w:pPr>
            <w:r w:rsidRPr="00C940B6">
              <w:rPr>
                <w:rFonts w:ascii="Calibri" w:hAnsi="Calibri" w:cs="Calibri"/>
                <w:color w:val="000000"/>
                <w:sz w:val="20"/>
                <w:szCs w:val="20"/>
              </w:rPr>
              <w:t>W3384</w:t>
            </w:r>
          </w:p>
        </w:tc>
        <w:tc>
          <w:tcPr>
            <w:tcW w:w="1260" w:type="dxa"/>
            <w:shd w:val="clear" w:color="auto" w:fill="auto"/>
            <w:noWrap/>
            <w:vAlign w:val="center"/>
          </w:tcPr>
          <w:p w:rsidRPr="00C940B6" w:rsidR="00C940B6" w:rsidP="00C940B6" w:rsidRDefault="00C940B6" w14:paraId="706419DA" w14:textId="64DC8705">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9DB" w14:textId="7B34B61C">
            <w:pPr>
              <w:rPr>
                <w:rFonts w:asciiTheme="minorHAnsi" w:hAnsiTheme="minorHAnsi" w:cstheme="minorHAnsi"/>
                <w:color w:val="000000"/>
                <w:sz w:val="20"/>
                <w:szCs w:val="20"/>
              </w:rPr>
            </w:pPr>
            <w:r w:rsidRPr="00C940B6">
              <w:rPr>
                <w:rFonts w:ascii="Calibri" w:hAnsi="Calibri" w:cs="Calibri"/>
                <w:color w:val="000000"/>
                <w:sz w:val="20"/>
                <w:szCs w:val="20"/>
              </w:rPr>
              <w:t>Drowned Land Brook</w:t>
            </w:r>
          </w:p>
        </w:tc>
        <w:tc>
          <w:tcPr>
            <w:tcW w:w="1260" w:type="dxa"/>
            <w:shd w:val="clear" w:color="auto" w:fill="auto"/>
            <w:noWrap/>
            <w:vAlign w:val="center"/>
          </w:tcPr>
          <w:p w:rsidRPr="00C940B6" w:rsidR="00C940B6" w:rsidP="00C940B6" w:rsidRDefault="00C940B6" w14:paraId="706419DC" w14:textId="303B5492">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06419DD" w14:textId="6F283D61">
            <w:pPr>
              <w:jc w:val="center"/>
              <w:rPr>
                <w:rFonts w:asciiTheme="minorHAnsi" w:hAnsiTheme="minorHAnsi" w:cstheme="minorHAnsi"/>
                <w:color w:val="000000"/>
                <w:sz w:val="20"/>
                <w:szCs w:val="20"/>
              </w:rPr>
            </w:pPr>
            <w:r w:rsidRPr="00C940B6">
              <w:rPr>
                <w:rFonts w:ascii="Calibri" w:hAnsi="Calibri" w:cs="Calibri"/>
                <w:color w:val="000000"/>
                <w:sz w:val="20"/>
                <w:szCs w:val="20"/>
              </w:rPr>
              <w:t>7</w:t>
            </w:r>
          </w:p>
        </w:tc>
        <w:tc>
          <w:tcPr>
            <w:tcW w:w="4408" w:type="dxa"/>
            <w:shd w:val="clear" w:color="auto" w:fill="auto"/>
            <w:vAlign w:val="center"/>
          </w:tcPr>
          <w:p w:rsidRPr="00C940B6" w:rsidR="00C940B6" w:rsidP="00C940B6" w:rsidRDefault="00C940B6" w14:paraId="706419DE" w14:textId="75C791FE">
            <w:pPr>
              <w:rPr>
                <w:rFonts w:asciiTheme="minorHAnsi" w:hAnsiTheme="minorHAnsi" w:cstheme="minorHAnsi"/>
                <w:color w:val="FF0000"/>
                <w:sz w:val="20"/>
                <w:szCs w:val="20"/>
              </w:rPr>
            </w:pPr>
            <w:r w:rsidRPr="00C940B6">
              <w:rPr>
                <w:rFonts w:ascii="Calibri" w:hAnsi="Calibri" w:cs="Calibri"/>
                <w:color w:val="000000"/>
                <w:sz w:val="20"/>
                <w:szCs w:val="20"/>
              </w:rPr>
              <w:t>[Old Main Road, Savoy]</w:t>
            </w:r>
          </w:p>
        </w:tc>
        <w:tc>
          <w:tcPr>
            <w:tcW w:w="990" w:type="dxa"/>
            <w:shd w:val="clear" w:color="auto" w:fill="auto"/>
            <w:noWrap/>
            <w:vAlign w:val="bottom"/>
          </w:tcPr>
          <w:p w:rsidRPr="00C940B6" w:rsidR="00C940B6" w:rsidP="00C940B6" w:rsidRDefault="00C940B6" w14:paraId="706419DF" w14:textId="0438C2E0">
            <w:pPr>
              <w:jc w:val="right"/>
              <w:rPr>
                <w:rFonts w:asciiTheme="minorHAnsi" w:hAnsiTheme="minorHAnsi" w:cstheme="minorHAnsi"/>
                <w:color w:val="000000"/>
                <w:sz w:val="20"/>
                <w:szCs w:val="20"/>
              </w:rPr>
            </w:pPr>
            <w:r w:rsidRPr="00C940B6">
              <w:rPr>
                <w:rFonts w:ascii="Calibri" w:hAnsi="Calibri" w:cs="Calibri"/>
                <w:color w:val="000000"/>
                <w:sz w:val="20"/>
                <w:szCs w:val="20"/>
              </w:rPr>
              <w:t>42.56740</w:t>
            </w:r>
          </w:p>
        </w:tc>
        <w:tc>
          <w:tcPr>
            <w:tcW w:w="1080" w:type="dxa"/>
            <w:shd w:val="clear" w:color="auto" w:fill="auto"/>
            <w:noWrap/>
            <w:vAlign w:val="bottom"/>
          </w:tcPr>
          <w:p w:rsidRPr="00C940B6" w:rsidR="00C940B6" w:rsidP="00C940B6" w:rsidRDefault="00C940B6" w14:paraId="706419E0" w14:textId="1098B9C2">
            <w:pPr>
              <w:jc w:val="right"/>
              <w:rPr>
                <w:rFonts w:asciiTheme="minorHAnsi" w:hAnsiTheme="minorHAnsi" w:cstheme="minorHAnsi"/>
                <w:color w:val="000000"/>
                <w:sz w:val="20"/>
                <w:szCs w:val="20"/>
              </w:rPr>
            </w:pPr>
            <w:r w:rsidRPr="00C940B6">
              <w:rPr>
                <w:rFonts w:ascii="Calibri" w:hAnsi="Calibri" w:cs="Calibri"/>
                <w:color w:val="000000"/>
                <w:sz w:val="20"/>
                <w:szCs w:val="20"/>
              </w:rPr>
              <w:t>-73.03705</w:t>
            </w:r>
          </w:p>
        </w:tc>
      </w:tr>
      <w:tr w:rsidRPr="00905B1F" w:rsidR="00C940B6" w:rsidTr="00BF1ED3" w14:paraId="706419EA" w14:textId="79C28F5A">
        <w:trPr>
          <w:gridAfter w:val="1"/>
          <w:wAfter w:w="31" w:type="dxa"/>
          <w:cantSplit/>
          <w:trHeight w:val="300"/>
        </w:trPr>
        <w:tc>
          <w:tcPr>
            <w:tcW w:w="1440" w:type="dxa"/>
            <w:shd w:val="clear" w:color="auto" w:fill="auto"/>
            <w:noWrap/>
            <w:vAlign w:val="center"/>
          </w:tcPr>
          <w:p w:rsidRPr="00C940B6" w:rsidR="00C940B6" w:rsidP="00C940B6" w:rsidRDefault="00000000" w14:paraId="706419E2" w14:textId="4E1B0BA9">
            <w:pPr>
              <w:jc w:val="center"/>
              <w:rPr>
                <w:rFonts w:asciiTheme="minorHAnsi" w:hAnsiTheme="minorHAnsi" w:cstheme="minorHAnsi"/>
                <w:color w:val="0000FF"/>
                <w:sz w:val="20"/>
                <w:szCs w:val="20"/>
                <w:u w:val="single"/>
              </w:rPr>
            </w:pPr>
            <w:hyperlink w:tgtFrame="_parent" w:history="1" r:id="rId61">
              <w:r w:rsidRPr="00C940B6" w:rsidR="00C940B6">
                <w:rPr>
                  <w:rStyle w:val="Hyperlink"/>
                  <w:rFonts w:ascii="Calibri" w:hAnsi="Calibri" w:cs="Calibri"/>
                  <w:sz w:val="20"/>
                  <w:szCs w:val="20"/>
                </w:rPr>
                <w:t>DF-24-01</w:t>
              </w:r>
            </w:hyperlink>
          </w:p>
        </w:tc>
        <w:tc>
          <w:tcPr>
            <w:tcW w:w="899" w:type="dxa"/>
            <w:shd w:val="clear" w:color="auto" w:fill="auto"/>
            <w:vAlign w:val="center"/>
          </w:tcPr>
          <w:p w:rsidRPr="00C940B6" w:rsidR="00C940B6" w:rsidP="00C940B6" w:rsidRDefault="00C940B6" w14:paraId="256D4C3B" w14:textId="7E9B3778">
            <w:pPr>
              <w:rPr>
                <w:rFonts w:asciiTheme="minorHAnsi" w:hAnsiTheme="minorHAnsi" w:cstheme="minorHAnsi"/>
                <w:color w:val="000000"/>
                <w:sz w:val="20"/>
                <w:szCs w:val="20"/>
              </w:rPr>
            </w:pPr>
            <w:r w:rsidRPr="00C940B6">
              <w:rPr>
                <w:rFonts w:ascii="Calibri" w:hAnsi="Calibri" w:cs="Calibri"/>
                <w:color w:val="000000"/>
                <w:sz w:val="20"/>
                <w:szCs w:val="20"/>
              </w:rPr>
              <w:t>W3385</w:t>
            </w:r>
          </w:p>
        </w:tc>
        <w:tc>
          <w:tcPr>
            <w:tcW w:w="1260" w:type="dxa"/>
            <w:shd w:val="clear" w:color="auto" w:fill="auto"/>
            <w:noWrap/>
            <w:vAlign w:val="center"/>
          </w:tcPr>
          <w:p w:rsidRPr="00C940B6" w:rsidR="00C940B6" w:rsidP="00C940B6" w:rsidRDefault="00C940B6" w14:paraId="706419E3" w14:textId="23ABF812">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9E4" w14:textId="17589F96">
            <w:pPr>
              <w:rPr>
                <w:rFonts w:asciiTheme="minorHAnsi" w:hAnsiTheme="minorHAnsi" w:cstheme="minorHAnsi"/>
                <w:color w:val="000000"/>
                <w:sz w:val="20"/>
                <w:szCs w:val="20"/>
              </w:rPr>
            </w:pPr>
            <w:r w:rsidRPr="00C940B6">
              <w:rPr>
                <w:rFonts w:ascii="Calibri" w:hAnsi="Calibri" w:cs="Calibri"/>
                <w:color w:val="000000"/>
                <w:sz w:val="20"/>
                <w:szCs w:val="20"/>
              </w:rPr>
              <w:t>Sheperd Brook</w:t>
            </w:r>
          </w:p>
        </w:tc>
        <w:tc>
          <w:tcPr>
            <w:tcW w:w="1260" w:type="dxa"/>
            <w:shd w:val="clear" w:color="auto" w:fill="auto"/>
            <w:noWrap/>
            <w:vAlign w:val="center"/>
          </w:tcPr>
          <w:p w:rsidRPr="00C940B6" w:rsidR="00C940B6" w:rsidP="00C940B6" w:rsidRDefault="00C940B6" w14:paraId="706419E5" w14:textId="3DEEF730">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E6" w14:textId="138DC109">
            <w:pPr>
              <w:jc w:val="center"/>
              <w:rPr>
                <w:rFonts w:asciiTheme="minorHAnsi" w:hAnsiTheme="minorHAnsi" w:cstheme="minorHAnsi"/>
                <w:color w:val="000000"/>
                <w:sz w:val="20"/>
                <w:szCs w:val="20"/>
              </w:rPr>
            </w:pPr>
            <w:r w:rsidRPr="00C940B6">
              <w:rPr>
                <w:rFonts w:ascii="Calibri" w:hAnsi="Calibri" w:cs="Calibri"/>
                <w:color w:val="000000"/>
                <w:sz w:val="20"/>
                <w:szCs w:val="20"/>
              </w:rPr>
              <w:t>7</w:t>
            </w:r>
          </w:p>
        </w:tc>
        <w:tc>
          <w:tcPr>
            <w:tcW w:w="4408" w:type="dxa"/>
            <w:shd w:val="clear" w:color="auto" w:fill="auto"/>
            <w:vAlign w:val="center"/>
          </w:tcPr>
          <w:p w:rsidRPr="00C940B6" w:rsidR="00C940B6" w:rsidP="00C940B6" w:rsidRDefault="00C940B6" w14:paraId="706419E7" w14:textId="40332C85">
            <w:pPr>
              <w:rPr>
                <w:rFonts w:asciiTheme="minorHAnsi" w:hAnsiTheme="minorHAnsi" w:cstheme="minorHAnsi"/>
                <w:color w:val="FF0000"/>
                <w:sz w:val="20"/>
                <w:szCs w:val="20"/>
              </w:rPr>
            </w:pPr>
            <w:r w:rsidRPr="00C940B6">
              <w:rPr>
                <w:rFonts w:ascii="Calibri" w:hAnsi="Calibri" w:cs="Calibri"/>
                <w:color w:val="000000"/>
                <w:sz w:val="20"/>
                <w:szCs w:val="20"/>
              </w:rPr>
              <w:t>[Clesson Brook Road, Buckland]</w:t>
            </w:r>
          </w:p>
        </w:tc>
        <w:tc>
          <w:tcPr>
            <w:tcW w:w="990" w:type="dxa"/>
            <w:shd w:val="clear" w:color="auto" w:fill="auto"/>
            <w:noWrap/>
            <w:vAlign w:val="bottom"/>
          </w:tcPr>
          <w:p w:rsidRPr="00C940B6" w:rsidR="00C940B6" w:rsidP="00C940B6" w:rsidRDefault="00C940B6" w14:paraId="706419E8" w14:textId="063FB147">
            <w:pPr>
              <w:jc w:val="right"/>
              <w:rPr>
                <w:rFonts w:asciiTheme="minorHAnsi" w:hAnsiTheme="minorHAnsi" w:cstheme="minorHAnsi"/>
                <w:color w:val="000000"/>
                <w:sz w:val="20"/>
                <w:szCs w:val="20"/>
              </w:rPr>
            </w:pPr>
            <w:r w:rsidRPr="00C940B6">
              <w:rPr>
                <w:rFonts w:ascii="Calibri" w:hAnsi="Calibri" w:cs="Calibri"/>
                <w:color w:val="000000"/>
                <w:sz w:val="20"/>
                <w:szCs w:val="20"/>
              </w:rPr>
              <w:t>42.57681</w:t>
            </w:r>
          </w:p>
        </w:tc>
        <w:tc>
          <w:tcPr>
            <w:tcW w:w="1080" w:type="dxa"/>
            <w:shd w:val="clear" w:color="auto" w:fill="auto"/>
            <w:noWrap/>
            <w:vAlign w:val="bottom"/>
          </w:tcPr>
          <w:p w:rsidRPr="00C940B6" w:rsidR="00C940B6" w:rsidP="00C940B6" w:rsidRDefault="00C940B6" w14:paraId="706419E9" w14:textId="5480A4CB">
            <w:pPr>
              <w:jc w:val="right"/>
              <w:rPr>
                <w:rFonts w:asciiTheme="minorHAnsi" w:hAnsiTheme="minorHAnsi" w:cstheme="minorHAnsi"/>
                <w:color w:val="000000"/>
                <w:sz w:val="20"/>
                <w:szCs w:val="20"/>
              </w:rPr>
            </w:pPr>
            <w:r w:rsidRPr="00C940B6">
              <w:rPr>
                <w:rFonts w:ascii="Calibri" w:hAnsi="Calibri" w:cs="Calibri"/>
                <w:color w:val="000000"/>
                <w:sz w:val="20"/>
                <w:szCs w:val="20"/>
              </w:rPr>
              <w:t>-72.81212</w:t>
            </w:r>
          </w:p>
        </w:tc>
      </w:tr>
      <w:tr w:rsidRPr="00905B1F" w:rsidR="00C940B6" w:rsidTr="00BF1ED3" w14:paraId="706419F3" w14:textId="41803071">
        <w:trPr>
          <w:gridAfter w:val="1"/>
          <w:wAfter w:w="31" w:type="dxa"/>
          <w:cantSplit/>
          <w:trHeight w:val="300"/>
        </w:trPr>
        <w:tc>
          <w:tcPr>
            <w:tcW w:w="1440" w:type="dxa"/>
            <w:shd w:val="clear" w:color="auto" w:fill="auto"/>
            <w:noWrap/>
            <w:vAlign w:val="center"/>
          </w:tcPr>
          <w:p w:rsidRPr="00C940B6" w:rsidR="00C940B6" w:rsidP="00C940B6" w:rsidRDefault="00000000" w14:paraId="706419EB" w14:textId="663EDBD5">
            <w:pPr>
              <w:jc w:val="center"/>
              <w:rPr>
                <w:rFonts w:asciiTheme="minorHAnsi" w:hAnsiTheme="minorHAnsi" w:cstheme="minorHAnsi"/>
                <w:color w:val="0000FF"/>
                <w:sz w:val="20"/>
                <w:szCs w:val="20"/>
                <w:u w:val="single"/>
              </w:rPr>
            </w:pPr>
            <w:hyperlink w:tgtFrame="_parent" w:history="1" r:id="rId62">
              <w:r w:rsidRPr="00C940B6" w:rsidR="00C940B6">
                <w:rPr>
                  <w:rStyle w:val="Hyperlink"/>
                  <w:rFonts w:ascii="Calibri" w:hAnsi="Calibri" w:cs="Calibri"/>
                  <w:sz w:val="20"/>
                  <w:szCs w:val="20"/>
                </w:rPr>
                <w:t>WF-24-03</w:t>
              </w:r>
            </w:hyperlink>
          </w:p>
        </w:tc>
        <w:tc>
          <w:tcPr>
            <w:tcW w:w="899" w:type="dxa"/>
            <w:shd w:val="clear" w:color="auto" w:fill="auto"/>
            <w:vAlign w:val="center"/>
          </w:tcPr>
          <w:p w:rsidRPr="00C940B6" w:rsidR="00C940B6" w:rsidP="00C940B6" w:rsidRDefault="00C940B6" w14:paraId="6F14CBAA" w14:textId="14845D4A">
            <w:pPr>
              <w:rPr>
                <w:rFonts w:asciiTheme="minorHAnsi" w:hAnsiTheme="minorHAnsi" w:cstheme="minorHAnsi"/>
                <w:color w:val="000000"/>
                <w:sz w:val="20"/>
                <w:szCs w:val="20"/>
              </w:rPr>
            </w:pPr>
            <w:r w:rsidRPr="00C940B6">
              <w:rPr>
                <w:rFonts w:ascii="Calibri" w:hAnsi="Calibri" w:cs="Calibri"/>
                <w:color w:val="000000"/>
                <w:sz w:val="20"/>
                <w:szCs w:val="20"/>
              </w:rPr>
              <w:t>W3386</w:t>
            </w:r>
          </w:p>
        </w:tc>
        <w:tc>
          <w:tcPr>
            <w:tcW w:w="1260" w:type="dxa"/>
            <w:shd w:val="clear" w:color="auto" w:fill="auto"/>
            <w:noWrap/>
            <w:vAlign w:val="center"/>
          </w:tcPr>
          <w:p w:rsidRPr="00C940B6" w:rsidR="00C940B6" w:rsidP="00C940B6" w:rsidRDefault="00C940B6" w14:paraId="706419EC" w14:textId="34FB8A5E">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9ED" w14:textId="30F8119D">
            <w:pPr>
              <w:rPr>
                <w:rFonts w:asciiTheme="minorHAnsi" w:hAnsiTheme="minorHAnsi" w:cstheme="minorHAnsi"/>
                <w:color w:val="000000"/>
                <w:sz w:val="20"/>
                <w:szCs w:val="20"/>
              </w:rPr>
            </w:pPr>
            <w:r w:rsidRPr="00C940B6">
              <w:rPr>
                <w:rFonts w:ascii="Calibri" w:hAnsi="Calibri" w:cs="Calibri"/>
                <w:color w:val="000000"/>
                <w:sz w:val="20"/>
                <w:szCs w:val="20"/>
              </w:rPr>
              <w:t>Tower Brook</w:t>
            </w:r>
          </w:p>
        </w:tc>
        <w:tc>
          <w:tcPr>
            <w:tcW w:w="1260" w:type="dxa"/>
            <w:shd w:val="clear" w:color="auto" w:fill="auto"/>
            <w:noWrap/>
            <w:vAlign w:val="center"/>
          </w:tcPr>
          <w:p w:rsidRPr="00C940B6" w:rsidR="00C940B6" w:rsidP="00C940B6" w:rsidRDefault="00C940B6" w14:paraId="706419EE" w14:textId="37C8893B">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06419EF" w14:textId="23456411">
            <w:pPr>
              <w:jc w:val="center"/>
              <w:rPr>
                <w:rFonts w:asciiTheme="minorHAnsi" w:hAnsiTheme="minorHAnsi" w:cstheme="minorHAnsi"/>
                <w:color w:val="000000"/>
                <w:sz w:val="20"/>
                <w:szCs w:val="20"/>
              </w:rPr>
            </w:pPr>
            <w:r w:rsidRPr="00C940B6">
              <w:rPr>
                <w:rFonts w:ascii="Calibri" w:hAnsi="Calibri" w:cs="Calibri"/>
                <w:color w:val="000000"/>
                <w:sz w:val="20"/>
                <w:szCs w:val="20"/>
              </w:rPr>
              <w:t>7</w:t>
            </w:r>
          </w:p>
        </w:tc>
        <w:tc>
          <w:tcPr>
            <w:tcW w:w="4408" w:type="dxa"/>
            <w:shd w:val="clear" w:color="auto" w:fill="auto"/>
            <w:vAlign w:val="center"/>
          </w:tcPr>
          <w:p w:rsidRPr="00C940B6" w:rsidR="00C940B6" w:rsidP="00C940B6" w:rsidRDefault="00C940B6" w14:paraId="706419F0" w14:textId="381CAC87">
            <w:pPr>
              <w:rPr>
                <w:rFonts w:asciiTheme="minorHAnsi" w:hAnsiTheme="minorHAnsi" w:cstheme="minorHAnsi"/>
                <w:color w:val="FF0000"/>
                <w:sz w:val="20"/>
                <w:szCs w:val="20"/>
              </w:rPr>
            </w:pPr>
            <w:r w:rsidRPr="00C940B6">
              <w:rPr>
                <w:rFonts w:ascii="Calibri" w:hAnsi="Calibri" w:cs="Calibri"/>
                <w:color w:val="000000"/>
                <w:sz w:val="20"/>
                <w:szCs w:val="20"/>
              </w:rPr>
              <w:t>[just upstream of confluence with Windsor Jambs Brook, north of Schoolhouse Road, Windsor]</w:t>
            </w:r>
          </w:p>
        </w:tc>
        <w:tc>
          <w:tcPr>
            <w:tcW w:w="990" w:type="dxa"/>
            <w:shd w:val="clear" w:color="auto" w:fill="auto"/>
            <w:noWrap/>
            <w:vAlign w:val="bottom"/>
          </w:tcPr>
          <w:p w:rsidRPr="00C940B6" w:rsidR="00C940B6" w:rsidP="00C940B6" w:rsidRDefault="00C940B6" w14:paraId="706419F1" w14:textId="3F139467">
            <w:pPr>
              <w:jc w:val="right"/>
              <w:rPr>
                <w:rFonts w:asciiTheme="minorHAnsi" w:hAnsiTheme="minorHAnsi" w:cstheme="minorHAnsi"/>
                <w:color w:val="000000"/>
                <w:sz w:val="20"/>
                <w:szCs w:val="20"/>
              </w:rPr>
            </w:pPr>
            <w:r w:rsidRPr="00C940B6">
              <w:rPr>
                <w:rFonts w:ascii="Calibri" w:hAnsi="Calibri" w:cs="Calibri"/>
                <w:color w:val="000000"/>
                <w:sz w:val="20"/>
                <w:szCs w:val="20"/>
              </w:rPr>
              <w:t>42.52378</w:t>
            </w:r>
          </w:p>
        </w:tc>
        <w:tc>
          <w:tcPr>
            <w:tcW w:w="1080" w:type="dxa"/>
            <w:shd w:val="clear" w:color="auto" w:fill="auto"/>
            <w:noWrap/>
            <w:vAlign w:val="bottom"/>
          </w:tcPr>
          <w:p w:rsidRPr="00C940B6" w:rsidR="00C940B6" w:rsidP="00C940B6" w:rsidRDefault="00C940B6" w14:paraId="706419F2" w14:textId="6D3119B1">
            <w:pPr>
              <w:jc w:val="right"/>
              <w:rPr>
                <w:rFonts w:asciiTheme="minorHAnsi" w:hAnsiTheme="minorHAnsi" w:cstheme="minorHAnsi"/>
                <w:color w:val="000000"/>
                <w:sz w:val="20"/>
                <w:szCs w:val="20"/>
              </w:rPr>
            </w:pPr>
            <w:r w:rsidRPr="00C940B6">
              <w:rPr>
                <w:rFonts w:ascii="Calibri" w:hAnsi="Calibri" w:cs="Calibri"/>
                <w:color w:val="000000"/>
                <w:sz w:val="20"/>
                <w:szCs w:val="20"/>
              </w:rPr>
              <w:t>-72.99178</w:t>
            </w:r>
          </w:p>
        </w:tc>
      </w:tr>
      <w:tr w:rsidRPr="00905B1F" w:rsidR="00C940B6" w:rsidTr="00BF1ED3" w14:paraId="706419FC" w14:textId="501B7665">
        <w:trPr>
          <w:gridAfter w:val="1"/>
          <w:wAfter w:w="31" w:type="dxa"/>
          <w:cantSplit/>
          <w:trHeight w:val="300"/>
        </w:trPr>
        <w:tc>
          <w:tcPr>
            <w:tcW w:w="1440" w:type="dxa"/>
            <w:shd w:val="clear" w:color="auto" w:fill="auto"/>
            <w:noWrap/>
            <w:vAlign w:val="center"/>
          </w:tcPr>
          <w:p w:rsidRPr="00C940B6" w:rsidR="00C940B6" w:rsidP="00C940B6" w:rsidRDefault="00000000" w14:paraId="706419F4" w14:textId="0FB3992F">
            <w:pPr>
              <w:jc w:val="center"/>
              <w:rPr>
                <w:rFonts w:asciiTheme="minorHAnsi" w:hAnsiTheme="minorHAnsi" w:cstheme="minorHAnsi"/>
                <w:color w:val="0000FF"/>
                <w:sz w:val="20"/>
                <w:szCs w:val="20"/>
                <w:u w:val="single"/>
              </w:rPr>
            </w:pPr>
            <w:hyperlink w:tgtFrame="_parent" w:history="1" r:id="rId63">
              <w:r w:rsidRPr="00C940B6" w:rsidR="00C940B6">
                <w:rPr>
                  <w:rStyle w:val="Hyperlink"/>
                  <w:rFonts w:ascii="Calibri" w:hAnsi="Calibri" w:cs="Calibri"/>
                  <w:sz w:val="20"/>
                  <w:szCs w:val="20"/>
                </w:rPr>
                <w:t>DF-24-02</w:t>
              </w:r>
            </w:hyperlink>
          </w:p>
        </w:tc>
        <w:tc>
          <w:tcPr>
            <w:tcW w:w="899" w:type="dxa"/>
            <w:shd w:val="clear" w:color="auto" w:fill="auto"/>
            <w:vAlign w:val="center"/>
          </w:tcPr>
          <w:p w:rsidRPr="00C940B6" w:rsidR="00C940B6" w:rsidP="00C940B6" w:rsidRDefault="00C940B6" w14:paraId="31A22627" w14:textId="7808598B">
            <w:pPr>
              <w:rPr>
                <w:rFonts w:asciiTheme="minorHAnsi" w:hAnsiTheme="minorHAnsi" w:cstheme="minorHAnsi"/>
                <w:color w:val="000000"/>
                <w:sz w:val="20"/>
                <w:szCs w:val="20"/>
              </w:rPr>
            </w:pPr>
            <w:r w:rsidRPr="00C940B6">
              <w:rPr>
                <w:rFonts w:ascii="Calibri" w:hAnsi="Calibri" w:cs="Calibri"/>
                <w:color w:val="000000"/>
                <w:sz w:val="20"/>
                <w:szCs w:val="20"/>
              </w:rPr>
              <w:t>W3387</w:t>
            </w:r>
          </w:p>
        </w:tc>
        <w:tc>
          <w:tcPr>
            <w:tcW w:w="1260" w:type="dxa"/>
            <w:shd w:val="clear" w:color="auto" w:fill="auto"/>
            <w:noWrap/>
            <w:vAlign w:val="center"/>
          </w:tcPr>
          <w:p w:rsidRPr="00C940B6" w:rsidR="00C940B6" w:rsidP="00C940B6" w:rsidRDefault="00C940B6" w14:paraId="706419F5" w14:textId="73600F8C">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9F6" w14:textId="474156FC">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706419F7" w14:textId="30B2D565">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9F8" w14:textId="57B140FB">
            <w:pPr>
              <w:jc w:val="center"/>
              <w:rPr>
                <w:rFonts w:asciiTheme="minorHAnsi" w:hAnsiTheme="minorHAnsi" w:cstheme="minorHAnsi"/>
                <w:color w:val="000000"/>
                <w:sz w:val="20"/>
                <w:szCs w:val="20"/>
              </w:rPr>
            </w:pPr>
            <w:r w:rsidRPr="00C940B6">
              <w:rPr>
                <w:rFonts w:ascii="Calibri" w:hAnsi="Calibri" w:cs="Calibri"/>
                <w:color w:val="000000"/>
                <w:sz w:val="20"/>
                <w:szCs w:val="20"/>
              </w:rPr>
              <w:t>7</w:t>
            </w:r>
          </w:p>
        </w:tc>
        <w:tc>
          <w:tcPr>
            <w:tcW w:w="4408" w:type="dxa"/>
            <w:shd w:val="clear" w:color="auto" w:fill="auto"/>
            <w:vAlign w:val="center"/>
          </w:tcPr>
          <w:p w:rsidRPr="00C940B6" w:rsidR="00C940B6" w:rsidP="00C940B6" w:rsidRDefault="00C940B6" w14:paraId="706419F9" w14:textId="4616CD5A">
            <w:pPr>
              <w:rPr>
                <w:rFonts w:asciiTheme="minorHAnsi" w:hAnsiTheme="minorHAnsi" w:cstheme="minorHAnsi"/>
                <w:color w:val="FF0000"/>
                <w:sz w:val="20"/>
                <w:szCs w:val="20"/>
              </w:rPr>
            </w:pPr>
            <w:r w:rsidRPr="00C940B6">
              <w:rPr>
                <w:rFonts w:ascii="Calibri" w:hAnsi="Calibri" w:cs="Calibri"/>
                <w:color w:val="000000"/>
                <w:sz w:val="20"/>
                <w:szCs w:val="20"/>
              </w:rPr>
              <w:t>[unnamed tributary to the Chickley River, approximately 50 feet upstream from mouth, east of the intersection of Scott and Hawley roads, Savoy]</w:t>
            </w:r>
          </w:p>
        </w:tc>
        <w:tc>
          <w:tcPr>
            <w:tcW w:w="990" w:type="dxa"/>
            <w:shd w:val="clear" w:color="auto" w:fill="auto"/>
            <w:noWrap/>
            <w:vAlign w:val="bottom"/>
          </w:tcPr>
          <w:p w:rsidRPr="00C940B6" w:rsidR="00C940B6" w:rsidP="00C940B6" w:rsidRDefault="00C940B6" w14:paraId="706419FA" w14:textId="73D0CC4F">
            <w:pPr>
              <w:jc w:val="right"/>
              <w:rPr>
                <w:rFonts w:asciiTheme="minorHAnsi" w:hAnsiTheme="minorHAnsi" w:cstheme="minorHAnsi"/>
                <w:color w:val="000000"/>
                <w:sz w:val="20"/>
                <w:szCs w:val="20"/>
              </w:rPr>
            </w:pPr>
            <w:r w:rsidRPr="00C940B6">
              <w:rPr>
                <w:rFonts w:ascii="Calibri" w:hAnsi="Calibri" w:cs="Calibri"/>
                <w:color w:val="000000"/>
                <w:sz w:val="20"/>
                <w:szCs w:val="20"/>
              </w:rPr>
              <w:t>42.57778</w:t>
            </w:r>
          </w:p>
        </w:tc>
        <w:tc>
          <w:tcPr>
            <w:tcW w:w="1080" w:type="dxa"/>
            <w:shd w:val="clear" w:color="auto" w:fill="auto"/>
            <w:noWrap/>
            <w:vAlign w:val="bottom"/>
          </w:tcPr>
          <w:p w:rsidRPr="00C940B6" w:rsidR="00C940B6" w:rsidP="00C940B6" w:rsidRDefault="00C940B6" w14:paraId="706419FB" w14:textId="2C3AF201">
            <w:pPr>
              <w:jc w:val="right"/>
              <w:rPr>
                <w:rFonts w:asciiTheme="minorHAnsi" w:hAnsiTheme="minorHAnsi" w:cstheme="minorHAnsi"/>
                <w:color w:val="000000"/>
                <w:sz w:val="20"/>
                <w:szCs w:val="20"/>
              </w:rPr>
            </w:pPr>
            <w:r w:rsidRPr="00C940B6">
              <w:rPr>
                <w:rFonts w:ascii="Calibri" w:hAnsi="Calibri" w:cs="Calibri"/>
                <w:color w:val="000000"/>
                <w:sz w:val="20"/>
                <w:szCs w:val="20"/>
              </w:rPr>
              <w:t>-72.97599</w:t>
            </w:r>
          </w:p>
        </w:tc>
      </w:tr>
      <w:tr w:rsidRPr="00905B1F" w:rsidR="00C940B6" w:rsidTr="00BF1ED3" w14:paraId="70641A05" w14:textId="1EECB348">
        <w:trPr>
          <w:gridAfter w:val="1"/>
          <w:wAfter w:w="31" w:type="dxa"/>
          <w:cantSplit/>
          <w:trHeight w:val="300"/>
        </w:trPr>
        <w:tc>
          <w:tcPr>
            <w:tcW w:w="1440" w:type="dxa"/>
            <w:shd w:val="clear" w:color="auto" w:fill="auto"/>
            <w:noWrap/>
            <w:vAlign w:val="center"/>
          </w:tcPr>
          <w:p w:rsidRPr="00C940B6" w:rsidR="00C940B6" w:rsidP="00C940B6" w:rsidRDefault="00000000" w14:paraId="706419FD" w14:textId="6C62DB37">
            <w:pPr>
              <w:jc w:val="center"/>
              <w:rPr>
                <w:rFonts w:asciiTheme="minorHAnsi" w:hAnsiTheme="minorHAnsi" w:cstheme="minorHAnsi"/>
                <w:color w:val="0000FF"/>
                <w:sz w:val="20"/>
                <w:szCs w:val="20"/>
                <w:u w:val="single"/>
              </w:rPr>
            </w:pPr>
            <w:hyperlink w:tgtFrame="_parent" w:history="1" r:id="rId64">
              <w:r w:rsidRPr="00C940B6" w:rsidR="00C940B6">
                <w:rPr>
                  <w:rStyle w:val="Hyperlink"/>
                  <w:rFonts w:ascii="Calibri" w:hAnsi="Calibri" w:cs="Calibri"/>
                  <w:sz w:val="20"/>
                  <w:szCs w:val="20"/>
                </w:rPr>
                <w:t>DF-24-03</w:t>
              </w:r>
            </w:hyperlink>
          </w:p>
        </w:tc>
        <w:tc>
          <w:tcPr>
            <w:tcW w:w="899" w:type="dxa"/>
            <w:shd w:val="clear" w:color="auto" w:fill="auto"/>
            <w:vAlign w:val="center"/>
          </w:tcPr>
          <w:p w:rsidRPr="00C940B6" w:rsidR="00C940B6" w:rsidP="00C940B6" w:rsidRDefault="00C940B6" w14:paraId="3F59C1A2" w14:textId="2780B86E">
            <w:pPr>
              <w:rPr>
                <w:rFonts w:asciiTheme="minorHAnsi" w:hAnsiTheme="minorHAnsi" w:cstheme="minorHAnsi"/>
                <w:color w:val="000000"/>
                <w:sz w:val="20"/>
                <w:szCs w:val="20"/>
              </w:rPr>
            </w:pPr>
            <w:r w:rsidRPr="00C940B6">
              <w:rPr>
                <w:rFonts w:ascii="Calibri" w:hAnsi="Calibri" w:cs="Calibri"/>
                <w:color w:val="000000"/>
                <w:sz w:val="20"/>
                <w:szCs w:val="20"/>
              </w:rPr>
              <w:t>W3388</w:t>
            </w:r>
          </w:p>
        </w:tc>
        <w:tc>
          <w:tcPr>
            <w:tcW w:w="1260" w:type="dxa"/>
            <w:shd w:val="clear" w:color="auto" w:fill="auto"/>
            <w:noWrap/>
            <w:vAlign w:val="center"/>
          </w:tcPr>
          <w:p w:rsidRPr="00C940B6" w:rsidR="00C940B6" w:rsidP="00C940B6" w:rsidRDefault="00C940B6" w14:paraId="706419FE" w14:textId="103019B9">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9FF" w14:textId="205785CE">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70641A00" w14:textId="58B50122">
            <w:pPr>
              <w:rPr>
                <w:rFonts w:asciiTheme="minorHAnsi" w:hAnsiTheme="minorHAnsi" w:cstheme="minorHAnsi"/>
                <w:color w:val="000000"/>
                <w:sz w:val="20"/>
                <w:szCs w:val="20"/>
              </w:rPr>
            </w:pPr>
            <w:r w:rsidRPr="00C940B6">
              <w:rPr>
                <w:rFonts w:ascii="Calibri" w:hAnsi="Calibri" w:cs="Calibri"/>
                <w:color w:val="000000"/>
                <w:sz w:val="20"/>
                <w:szCs w:val="20"/>
              </w:rPr>
              <w:t>Deerfield</w:t>
            </w:r>
          </w:p>
        </w:tc>
        <w:tc>
          <w:tcPr>
            <w:tcW w:w="810" w:type="dxa"/>
            <w:shd w:val="clear" w:color="auto" w:fill="auto"/>
            <w:noWrap/>
            <w:vAlign w:val="center"/>
          </w:tcPr>
          <w:p w:rsidRPr="00C940B6" w:rsidR="00C940B6" w:rsidP="00C940B6" w:rsidRDefault="00C940B6" w14:paraId="70641A01" w14:textId="32F95244">
            <w:pPr>
              <w:jc w:val="center"/>
              <w:rPr>
                <w:rFonts w:asciiTheme="minorHAnsi" w:hAnsiTheme="minorHAnsi" w:cstheme="minorHAnsi"/>
                <w:color w:val="000000"/>
                <w:sz w:val="20"/>
                <w:szCs w:val="20"/>
              </w:rPr>
            </w:pPr>
            <w:r w:rsidRPr="00C940B6">
              <w:rPr>
                <w:rFonts w:ascii="Calibri" w:hAnsi="Calibri" w:cs="Calibri"/>
                <w:color w:val="000000"/>
                <w:sz w:val="20"/>
                <w:szCs w:val="20"/>
              </w:rPr>
              <w:t>7</w:t>
            </w:r>
          </w:p>
        </w:tc>
        <w:tc>
          <w:tcPr>
            <w:tcW w:w="4408" w:type="dxa"/>
            <w:shd w:val="clear" w:color="auto" w:fill="auto"/>
            <w:vAlign w:val="center"/>
          </w:tcPr>
          <w:p w:rsidRPr="00C940B6" w:rsidR="00C940B6" w:rsidP="00C940B6" w:rsidRDefault="00C940B6" w14:paraId="70641A02" w14:textId="21D5B72C">
            <w:pPr>
              <w:rPr>
                <w:rFonts w:asciiTheme="minorHAnsi" w:hAnsiTheme="minorHAnsi" w:cstheme="minorHAnsi"/>
                <w:color w:val="FF0000"/>
                <w:sz w:val="20"/>
                <w:szCs w:val="20"/>
              </w:rPr>
            </w:pPr>
            <w:r w:rsidRPr="00C940B6">
              <w:rPr>
                <w:rFonts w:ascii="Calibri" w:hAnsi="Calibri" w:cs="Calibri"/>
                <w:color w:val="000000"/>
                <w:sz w:val="20"/>
                <w:szCs w:val="20"/>
              </w:rPr>
              <w:t>[unnamed tributary to Clesson Brook, Buckland Road, Hawley]</w:t>
            </w:r>
          </w:p>
        </w:tc>
        <w:tc>
          <w:tcPr>
            <w:tcW w:w="990" w:type="dxa"/>
            <w:shd w:val="clear" w:color="auto" w:fill="auto"/>
            <w:noWrap/>
            <w:vAlign w:val="bottom"/>
          </w:tcPr>
          <w:p w:rsidRPr="00C940B6" w:rsidR="00C940B6" w:rsidP="00C940B6" w:rsidRDefault="00C940B6" w14:paraId="70641A03" w14:textId="1EE0DCDE">
            <w:pPr>
              <w:jc w:val="right"/>
              <w:rPr>
                <w:rFonts w:asciiTheme="minorHAnsi" w:hAnsiTheme="minorHAnsi" w:cstheme="minorHAnsi"/>
                <w:color w:val="000000"/>
                <w:sz w:val="20"/>
                <w:szCs w:val="20"/>
              </w:rPr>
            </w:pPr>
            <w:r w:rsidRPr="00C940B6">
              <w:rPr>
                <w:rFonts w:ascii="Calibri" w:hAnsi="Calibri" w:cs="Calibri"/>
                <w:color w:val="000000"/>
                <w:sz w:val="20"/>
                <w:szCs w:val="20"/>
              </w:rPr>
              <w:t>42.57859</w:t>
            </w:r>
          </w:p>
        </w:tc>
        <w:tc>
          <w:tcPr>
            <w:tcW w:w="1080" w:type="dxa"/>
            <w:shd w:val="clear" w:color="auto" w:fill="auto"/>
            <w:noWrap/>
            <w:vAlign w:val="bottom"/>
          </w:tcPr>
          <w:p w:rsidRPr="00C940B6" w:rsidR="00C940B6" w:rsidP="00C940B6" w:rsidRDefault="00C940B6" w14:paraId="70641A04" w14:textId="3385E7DF">
            <w:pPr>
              <w:jc w:val="right"/>
              <w:rPr>
                <w:rFonts w:asciiTheme="minorHAnsi" w:hAnsiTheme="minorHAnsi" w:cstheme="minorHAnsi"/>
                <w:color w:val="000000"/>
                <w:sz w:val="20"/>
                <w:szCs w:val="20"/>
              </w:rPr>
            </w:pPr>
            <w:r w:rsidRPr="00C940B6">
              <w:rPr>
                <w:rFonts w:ascii="Calibri" w:hAnsi="Calibri" w:cs="Calibri"/>
                <w:color w:val="000000"/>
                <w:sz w:val="20"/>
                <w:szCs w:val="20"/>
              </w:rPr>
              <w:t>-72.85143</w:t>
            </w:r>
          </w:p>
        </w:tc>
      </w:tr>
      <w:tr w:rsidRPr="00905B1F" w:rsidR="00C940B6" w:rsidTr="00BF1ED3" w14:paraId="70641A0E" w14:textId="1119973A">
        <w:trPr>
          <w:gridAfter w:val="1"/>
          <w:wAfter w:w="31" w:type="dxa"/>
          <w:cantSplit/>
          <w:trHeight w:val="300"/>
        </w:trPr>
        <w:tc>
          <w:tcPr>
            <w:tcW w:w="1440" w:type="dxa"/>
            <w:shd w:val="clear" w:color="auto" w:fill="auto"/>
            <w:noWrap/>
            <w:vAlign w:val="center"/>
          </w:tcPr>
          <w:p w:rsidRPr="00C940B6" w:rsidR="00C940B6" w:rsidP="00C940B6" w:rsidRDefault="00000000" w14:paraId="70641A06" w14:textId="331D2AD5">
            <w:pPr>
              <w:jc w:val="center"/>
              <w:rPr>
                <w:rFonts w:asciiTheme="minorHAnsi" w:hAnsiTheme="minorHAnsi" w:cstheme="minorHAnsi"/>
                <w:color w:val="0000FF"/>
                <w:sz w:val="20"/>
                <w:szCs w:val="20"/>
                <w:u w:val="single"/>
              </w:rPr>
            </w:pPr>
            <w:hyperlink w:tgtFrame="_parent" w:history="1" r:id="rId65">
              <w:r w:rsidRPr="00C940B6" w:rsidR="00C940B6">
                <w:rPr>
                  <w:rStyle w:val="Hyperlink"/>
                  <w:rFonts w:ascii="Calibri" w:hAnsi="Calibri" w:cs="Calibri"/>
                  <w:sz w:val="20"/>
                  <w:szCs w:val="20"/>
                </w:rPr>
                <w:t>WF-24-04</w:t>
              </w:r>
            </w:hyperlink>
          </w:p>
        </w:tc>
        <w:tc>
          <w:tcPr>
            <w:tcW w:w="899" w:type="dxa"/>
            <w:shd w:val="clear" w:color="auto" w:fill="auto"/>
            <w:vAlign w:val="center"/>
          </w:tcPr>
          <w:p w:rsidRPr="00C940B6" w:rsidR="00C940B6" w:rsidP="00C940B6" w:rsidRDefault="00C940B6" w14:paraId="78797691" w14:textId="0100F889">
            <w:pPr>
              <w:rPr>
                <w:rFonts w:asciiTheme="minorHAnsi" w:hAnsiTheme="minorHAnsi" w:cstheme="minorHAnsi"/>
                <w:color w:val="000000"/>
                <w:sz w:val="20"/>
                <w:szCs w:val="20"/>
              </w:rPr>
            </w:pPr>
            <w:r w:rsidRPr="00C940B6">
              <w:rPr>
                <w:rFonts w:ascii="Calibri" w:hAnsi="Calibri" w:cs="Calibri"/>
                <w:color w:val="000000"/>
                <w:sz w:val="20"/>
                <w:szCs w:val="20"/>
              </w:rPr>
              <w:t>W3389</w:t>
            </w:r>
          </w:p>
        </w:tc>
        <w:tc>
          <w:tcPr>
            <w:tcW w:w="1260" w:type="dxa"/>
            <w:shd w:val="clear" w:color="auto" w:fill="auto"/>
            <w:noWrap/>
            <w:vAlign w:val="center"/>
          </w:tcPr>
          <w:p w:rsidRPr="00C940B6" w:rsidR="00C940B6" w:rsidP="00C940B6" w:rsidRDefault="00C940B6" w14:paraId="70641A07" w14:textId="1D4B5A5E">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A08" w14:textId="6ED67D45">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70641A09" w14:textId="3590C374">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0641A0A" w14:textId="0DA71348">
            <w:pPr>
              <w:jc w:val="center"/>
              <w:rPr>
                <w:rFonts w:asciiTheme="minorHAnsi" w:hAnsiTheme="minorHAnsi" w:cstheme="minorHAnsi"/>
                <w:color w:val="000000"/>
                <w:sz w:val="20"/>
                <w:szCs w:val="20"/>
              </w:rPr>
            </w:pPr>
            <w:r w:rsidRPr="00C940B6">
              <w:rPr>
                <w:rFonts w:ascii="Calibri" w:hAnsi="Calibri" w:cs="Calibri"/>
                <w:color w:val="000000"/>
                <w:sz w:val="20"/>
                <w:szCs w:val="20"/>
              </w:rPr>
              <w:t>7</w:t>
            </w:r>
          </w:p>
        </w:tc>
        <w:tc>
          <w:tcPr>
            <w:tcW w:w="4408" w:type="dxa"/>
            <w:shd w:val="clear" w:color="auto" w:fill="auto"/>
            <w:vAlign w:val="center"/>
          </w:tcPr>
          <w:p w:rsidRPr="00C940B6" w:rsidR="00C940B6" w:rsidP="00C940B6" w:rsidRDefault="00C940B6" w14:paraId="70641A0B" w14:textId="5D9B7856">
            <w:pPr>
              <w:rPr>
                <w:rFonts w:asciiTheme="minorHAnsi" w:hAnsiTheme="minorHAnsi" w:cstheme="minorHAnsi"/>
                <w:color w:val="FF0000"/>
                <w:sz w:val="20"/>
                <w:szCs w:val="20"/>
              </w:rPr>
            </w:pPr>
            <w:r w:rsidRPr="00C940B6">
              <w:rPr>
                <w:rFonts w:ascii="Calibri" w:hAnsi="Calibri" w:cs="Calibri"/>
                <w:color w:val="000000"/>
                <w:sz w:val="20"/>
                <w:szCs w:val="20"/>
              </w:rPr>
              <w:t>[unnamed tributary to the Swift River at the southern end of Watson Spruce Corner Road , Ashfield]</w:t>
            </w:r>
          </w:p>
        </w:tc>
        <w:tc>
          <w:tcPr>
            <w:tcW w:w="990" w:type="dxa"/>
            <w:shd w:val="clear" w:color="auto" w:fill="auto"/>
            <w:noWrap/>
            <w:vAlign w:val="bottom"/>
          </w:tcPr>
          <w:p w:rsidRPr="00C940B6" w:rsidR="00C940B6" w:rsidP="00C940B6" w:rsidRDefault="00C940B6" w14:paraId="70641A0C" w14:textId="30646A83">
            <w:pPr>
              <w:jc w:val="right"/>
              <w:rPr>
                <w:rFonts w:asciiTheme="minorHAnsi" w:hAnsiTheme="minorHAnsi" w:cstheme="minorHAnsi"/>
                <w:color w:val="000000"/>
                <w:sz w:val="20"/>
                <w:szCs w:val="20"/>
              </w:rPr>
            </w:pPr>
            <w:r w:rsidRPr="00C940B6">
              <w:rPr>
                <w:rFonts w:ascii="Calibri" w:hAnsi="Calibri" w:cs="Calibri"/>
                <w:color w:val="000000"/>
                <w:sz w:val="20"/>
                <w:szCs w:val="20"/>
              </w:rPr>
              <w:t>42.50472</w:t>
            </w:r>
          </w:p>
        </w:tc>
        <w:tc>
          <w:tcPr>
            <w:tcW w:w="1080" w:type="dxa"/>
            <w:shd w:val="clear" w:color="auto" w:fill="auto"/>
            <w:noWrap/>
            <w:vAlign w:val="bottom"/>
          </w:tcPr>
          <w:p w:rsidRPr="00C940B6" w:rsidR="00C940B6" w:rsidP="00C940B6" w:rsidRDefault="00C940B6" w14:paraId="70641A0D" w14:textId="1756F351">
            <w:pPr>
              <w:jc w:val="right"/>
              <w:rPr>
                <w:rFonts w:asciiTheme="minorHAnsi" w:hAnsiTheme="minorHAnsi" w:cstheme="minorHAnsi"/>
                <w:color w:val="000000"/>
                <w:sz w:val="20"/>
                <w:szCs w:val="20"/>
              </w:rPr>
            </w:pPr>
            <w:r w:rsidRPr="00C940B6">
              <w:rPr>
                <w:rFonts w:ascii="Calibri" w:hAnsi="Calibri" w:cs="Calibri"/>
                <w:color w:val="000000"/>
                <w:sz w:val="20"/>
                <w:szCs w:val="20"/>
              </w:rPr>
              <w:t>-72.84677</w:t>
            </w:r>
          </w:p>
        </w:tc>
      </w:tr>
      <w:tr w:rsidRPr="00905B1F" w:rsidR="00C940B6" w:rsidTr="00BF1ED3" w14:paraId="70641A17" w14:textId="473F3284">
        <w:trPr>
          <w:gridAfter w:val="1"/>
          <w:wAfter w:w="31" w:type="dxa"/>
          <w:cantSplit/>
          <w:trHeight w:val="300"/>
        </w:trPr>
        <w:tc>
          <w:tcPr>
            <w:tcW w:w="1440" w:type="dxa"/>
            <w:shd w:val="clear" w:color="auto" w:fill="auto"/>
            <w:noWrap/>
            <w:vAlign w:val="center"/>
          </w:tcPr>
          <w:p w:rsidRPr="00C940B6" w:rsidR="00C940B6" w:rsidP="00C940B6" w:rsidRDefault="00000000" w14:paraId="70641A0F" w14:textId="7DC12817">
            <w:pPr>
              <w:jc w:val="center"/>
              <w:rPr>
                <w:rFonts w:asciiTheme="minorHAnsi" w:hAnsiTheme="minorHAnsi" w:cstheme="minorHAnsi"/>
                <w:color w:val="0000FF"/>
                <w:sz w:val="20"/>
                <w:szCs w:val="20"/>
                <w:u w:val="single"/>
              </w:rPr>
            </w:pPr>
            <w:hyperlink w:tgtFrame="_parent" w:history="1" r:id="rId66">
              <w:r w:rsidRPr="00C940B6" w:rsidR="00C940B6">
                <w:rPr>
                  <w:rStyle w:val="Hyperlink"/>
                  <w:rFonts w:ascii="Calibri" w:hAnsi="Calibri" w:cs="Calibri"/>
                  <w:sz w:val="20"/>
                  <w:szCs w:val="20"/>
                </w:rPr>
                <w:t>WF-24-05</w:t>
              </w:r>
            </w:hyperlink>
          </w:p>
        </w:tc>
        <w:tc>
          <w:tcPr>
            <w:tcW w:w="899" w:type="dxa"/>
            <w:shd w:val="clear" w:color="auto" w:fill="auto"/>
            <w:vAlign w:val="center"/>
          </w:tcPr>
          <w:p w:rsidRPr="00C940B6" w:rsidR="00C940B6" w:rsidP="00C940B6" w:rsidRDefault="00C940B6" w14:paraId="6B7C4623" w14:textId="762BE700">
            <w:pPr>
              <w:rPr>
                <w:rFonts w:asciiTheme="minorHAnsi" w:hAnsiTheme="minorHAnsi" w:cstheme="minorHAnsi"/>
                <w:color w:val="000000"/>
                <w:sz w:val="20"/>
                <w:szCs w:val="20"/>
              </w:rPr>
            </w:pPr>
            <w:r w:rsidRPr="00C940B6">
              <w:rPr>
                <w:rFonts w:ascii="Calibri" w:hAnsi="Calibri" w:cs="Calibri"/>
                <w:color w:val="000000"/>
                <w:sz w:val="20"/>
                <w:szCs w:val="20"/>
              </w:rPr>
              <w:t>W3390</w:t>
            </w:r>
          </w:p>
        </w:tc>
        <w:tc>
          <w:tcPr>
            <w:tcW w:w="1260" w:type="dxa"/>
            <w:shd w:val="clear" w:color="auto" w:fill="auto"/>
            <w:noWrap/>
            <w:vAlign w:val="center"/>
          </w:tcPr>
          <w:p w:rsidRPr="00C940B6" w:rsidR="00C940B6" w:rsidP="00C940B6" w:rsidRDefault="00C940B6" w14:paraId="70641A10" w14:textId="0D49D387">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A11" w14:textId="6444A481">
            <w:pPr>
              <w:rPr>
                <w:rFonts w:asciiTheme="minorHAnsi" w:hAnsiTheme="minorHAnsi" w:cstheme="minorHAnsi"/>
                <w:color w:val="000000"/>
                <w:sz w:val="20"/>
                <w:szCs w:val="20"/>
              </w:rPr>
            </w:pPr>
            <w:r w:rsidRPr="00C940B6">
              <w:rPr>
                <w:rFonts w:ascii="Calibri" w:hAnsi="Calibri" w:cs="Calibri"/>
                <w:color w:val="000000"/>
                <w:sz w:val="20"/>
                <w:szCs w:val="20"/>
              </w:rPr>
              <w:t>Windsor Jambs Brook</w:t>
            </w:r>
          </w:p>
        </w:tc>
        <w:tc>
          <w:tcPr>
            <w:tcW w:w="1260" w:type="dxa"/>
            <w:shd w:val="clear" w:color="auto" w:fill="auto"/>
            <w:noWrap/>
            <w:vAlign w:val="center"/>
          </w:tcPr>
          <w:p w:rsidRPr="00C940B6" w:rsidR="00C940B6" w:rsidP="00C940B6" w:rsidRDefault="00C940B6" w14:paraId="70641A12" w14:textId="3867C720">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0641A13" w14:textId="004EDD70">
            <w:pPr>
              <w:jc w:val="center"/>
              <w:rPr>
                <w:rFonts w:asciiTheme="minorHAnsi" w:hAnsiTheme="minorHAnsi" w:cstheme="minorHAnsi"/>
                <w:color w:val="000000"/>
                <w:sz w:val="20"/>
                <w:szCs w:val="20"/>
              </w:rPr>
            </w:pPr>
            <w:r w:rsidRPr="00C940B6">
              <w:rPr>
                <w:rFonts w:ascii="Calibri" w:hAnsi="Calibri" w:cs="Calibri"/>
                <w:color w:val="000000"/>
                <w:sz w:val="20"/>
                <w:szCs w:val="20"/>
              </w:rPr>
              <w:t>7</w:t>
            </w:r>
          </w:p>
        </w:tc>
        <w:tc>
          <w:tcPr>
            <w:tcW w:w="4408" w:type="dxa"/>
            <w:shd w:val="clear" w:color="auto" w:fill="auto"/>
            <w:vAlign w:val="center"/>
          </w:tcPr>
          <w:p w:rsidRPr="00C940B6" w:rsidR="00C940B6" w:rsidP="00C940B6" w:rsidRDefault="00C940B6" w14:paraId="70641A14" w14:textId="6C91B7C0">
            <w:pPr>
              <w:rPr>
                <w:rFonts w:asciiTheme="minorHAnsi" w:hAnsiTheme="minorHAnsi" w:cstheme="minorHAnsi"/>
                <w:color w:val="FF0000"/>
                <w:sz w:val="20"/>
                <w:szCs w:val="20"/>
              </w:rPr>
            </w:pPr>
            <w:r w:rsidRPr="00C940B6">
              <w:rPr>
                <w:rFonts w:ascii="Calibri" w:hAnsi="Calibri" w:cs="Calibri"/>
                <w:color w:val="000000"/>
                <w:sz w:val="20"/>
                <w:szCs w:val="20"/>
              </w:rPr>
              <w:t>[approximately 200 feet south/downstream from Schoolhouse Road, Windsor]</w:t>
            </w:r>
          </w:p>
        </w:tc>
        <w:tc>
          <w:tcPr>
            <w:tcW w:w="990" w:type="dxa"/>
            <w:shd w:val="clear" w:color="auto" w:fill="auto"/>
            <w:noWrap/>
            <w:vAlign w:val="bottom"/>
          </w:tcPr>
          <w:p w:rsidRPr="00C940B6" w:rsidR="00C940B6" w:rsidP="00C940B6" w:rsidRDefault="00C940B6" w14:paraId="70641A15" w14:textId="2D432515">
            <w:pPr>
              <w:jc w:val="right"/>
              <w:rPr>
                <w:rFonts w:asciiTheme="minorHAnsi" w:hAnsiTheme="minorHAnsi" w:cstheme="minorHAnsi"/>
                <w:color w:val="000000"/>
                <w:sz w:val="20"/>
                <w:szCs w:val="20"/>
              </w:rPr>
            </w:pPr>
            <w:r w:rsidRPr="00C940B6">
              <w:rPr>
                <w:rFonts w:ascii="Calibri" w:hAnsi="Calibri" w:cs="Calibri"/>
                <w:color w:val="000000"/>
                <w:sz w:val="20"/>
                <w:szCs w:val="20"/>
              </w:rPr>
              <w:t>42.52322</w:t>
            </w:r>
          </w:p>
        </w:tc>
        <w:tc>
          <w:tcPr>
            <w:tcW w:w="1080" w:type="dxa"/>
            <w:shd w:val="clear" w:color="auto" w:fill="auto"/>
            <w:noWrap/>
            <w:vAlign w:val="bottom"/>
          </w:tcPr>
          <w:p w:rsidRPr="00C940B6" w:rsidR="00C940B6" w:rsidP="00C940B6" w:rsidRDefault="00C940B6" w14:paraId="70641A16" w14:textId="03F260E3">
            <w:pPr>
              <w:jc w:val="right"/>
              <w:rPr>
                <w:rFonts w:asciiTheme="minorHAnsi" w:hAnsiTheme="minorHAnsi" w:cstheme="minorHAnsi"/>
                <w:color w:val="000000"/>
                <w:sz w:val="20"/>
                <w:szCs w:val="20"/>
              </w:rPr>
            </w:pPr>
            <w:r w:rsidRPr="00C940B6">
              <w:rPr>
                <w:rFonts w:ascii="Calibri" w:hAnsi="Calibri" w:cs="Calibri"/>
                <w:color w:val="000000"/>
                <w:sz w:val="20"/>
                <w:szCs w:val="20"/>
              </w:rPr>
              <w:t>-72.99214</w:t>
            </w:r>
          </w:p>
        </w:tc>
      </w:tr>
      <w:tr w:rsidRPr="00905B1F" w:rsidR="00C940B6" w:rsidTr="00BF1ED3" w14:paraId="70641A20" w14:textId="657D1434">
        <w:trPr>
          <w:gridAfter w:val="1"/>
          <w:wAfter w:w="31" w:type="dxa"/>
          <w:cantSplit/>
          <w:trHeight w:val="300"/>
        </w:trPr>
        <w:tc>
          <w:tcPr>
            <w:tcW w:w="1440" w:type="dxa"/>
            <w:shd w:val="clear" w:color="auto" w:fill="auto"/>
            <w:noWrap/>
            <w:vAlign w:val="center"/>
          </w:tcPr>
          <w:p w:rsidRPr="00C940B6" w:rsidR="00C940B6" w:rsidP="00C940B6" w:rsidRDefault="00000000" w14:paraId="70641A18" w14:textId="047B982B">
            <w:pPr>
              <w:jc w:val="center"/>
              <w:rPr>
                <w:rFonts w:asciiTheme="minorHAnsi" w:hAnsiTheme="minorHAnsi" w:cstheme="minorHAnsi"/>
                <w:color w:val="0000FF"/>
                <w:sz w:val="20"/>
                <w:szCs w:val="20"/>
                <w:u w:val="single"/>
              </w:rPr>
            </w:pPr>
            <w:hyperlink w:tgtFrame="_parent" w:history="1" r:id="rId67">
              <w:r w:rsidRPr="00C940B6" w:rsidR="00C940B6">
                <w:rPr>
                  <w:rStyle w:val="Hyperlink"/>
                  <w:rFonts w:ascii="Calibri" w:hAnsi="Calibri" w:cs="Calibri"/>
                  <w:sz w:val="20"/>
                  <w:szCs w:val="20"/>
                </w:rPr>
                <w:t>WF-24-13</w:t>
              </w:r>
            </w:hyperlink>
          </w:p>
        </w:tc>
        <w:tc>
          <w:tcPr>
            <w:tcW w:w="899" w:type="dxa"/>
            <w:shd w:val="clear" w:color="auto" w:fill="auto"/>
            <w:vAlign w:val="center"/>
          </w:tcPr>
          <w:p w:rsidRPr="00C940B6" w:rsidR="00C940B6" w:rsidP="00C940B6" w:rsidRDefault="00C940B6" w14:paraId="047C22BD" w14:textId="148969D6">
            <w:pPr>
              <w:rPr>
                <w:rFonts w:asciiTheme="minorHAnsi" w:hAnsiTheme="minorHAnsi" w:cstheme="minorHAnsi"/>
                <w:color w:val="000000"/>
                <w:sz w:val="20"/>
                <w:szCs w:val="20"/>
              </w:rPr>
            </w:pPr>
            <w:r w:rsidRPr="00C940B6">
              <w:rPr>
                <w:rFonts w:ascii="Calibri" w:hAnsi="Calibri" w:cs="Calibri"/>
                <w:color w:val="000000"/>
                <w:sz w:val="20"/>
                <w:szCs w:val="20"/>
              </w:rPr>
              <w:t>W0216</w:t>
            </w:r>
          </w:p>
        </w:tc>
        <w:tc>
          <w:tcPr>
            <w:tcW w:w="1260" w:type="dxa"/>
            <w:shd w:val="clear" w:color="auto" w:fill="auto"/>
            <w:noWrap/>
            <w:vAlign w:val="center"/>
          </w:tcPr>
          <w:p w:rsidRPr="00C940B6" w:rsidR="00C940B6" w:rsidP="00C940B6" w:rsidRDefault="00C940B6" w14:paraId="70641A19" w14:textId="76AE03C4">
            <w:pPr>
              <w:jc w:val="center"/>
              <w:rPr>
                <w:rFonts w:asciiTheme="minorHAnsi" w:hAnsiTheme="minorHAnsi" w:cstheme="minorHAnsi"/>
                <w:color w:val="000000"/>
                <w:sz w:val="20"/>
                <w:szCs w:val="20"/>
              </w:rPr>
            </w:pPr>
            <w:r w:rsidRPr="00C940B6">
              <w:rPr>
                <w:rFonts w:ascii="Calibri" w:hAnsi="Calibri" w:cs="Calibri"/>
                <w:color w:val="000000"/>
                <w:sz w:val="20"/>
                <w:szCs w:val="20"/>
              </w:rPr>
              <w:t>MA32-04</w:t>
            </w:r>
          </w:p>
        </w:tc>
        <w:tc>
          <w:tcPr>
            <w:tcW w:w="2253" w:type="dxa"/>
            <w:shd w:val="clear" w:color="auto" w:fill="auto"/>
            <w:noWrap/>
            <w:vAlign w:val="center"/>
          </w:tcPr>
          <w:p w:rsidRPr="00C940B6" w:rsidR="00C940B6" w:rsidP="00C940B6" w:rsidRDefault="00C940B6" w14:paraId="70641A1A" w14:textId="0CD36BEB">
            <w:pPr>
              <w:rPr>
                <w:rFonts w:asciiTheme="minorHAnsi" w:hAnsiTheme="minorHAnsi" w:cstheme="minorHAnsi"/>
                <w:color w:val="000000"/>
                <w:sz w:val="20"/>
                <w:szCs w:val="20"/>
              </w:rPr>
            </w:pPr>
            <w:r w:rsidRPr="00C940B6">
              <w:rPr>
                <w:rFonts w:ascii="Calibri" w:hAnsi="Calibri" w:cs="Calibri"/>
                <w:color w:val="000000"/>
                <w:sz w:val="20"/>
                <w:szCs w:val="20"/>
              </w:rPr>
              <w:t>Westfield River</w:t>
            </w:r>
          </w:p>
        </w:tc>
        <w:tc>
          <w:tcPr>
            <w:tcW w:w="1260" w:type="dxa"/>
            <w:shd w:val="clear" w:color="auto" w:fill="auto"/>
            <w:noWrap/>
            <w:vAlign w:val="center"/>
          </w:tcPr>
          <w:p w:rsidRPr="00C940B6" w:rsidR="00C940B6" w:rsidP="00C940B6" w:rsidRDefault="00C940B6" w14:paraId="70641A1B" w14:textId="25DFD7A3">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0641A1C" w14:textId="176043B6">
            <w:pPr>
              <w:jc w:val="center"/>
              <w:rPr>
                <w:rFonts w:asciiTheme="minorHAnsi" w:hAnsiTheme="minorHAnsi" w:cstheme="minorHAnsi"/>
                <w:color w:val="000000"/>
                <w:sz w:val="20"/>
                <w:szCs w:val="20"/>
              </w:rPr>
            </w:pPr>
            <w:r w:rsidRPr="00C940B6">
              <w:rPr>
                <w:rFonts w:ascii="Calibri" w:hAnsi="Calibri" w:cs="Calibri"/>
                <w:color w:val="000000"/>
                <w:sz w:val="20"/>
                <w:szCs w:val="20"/>
              </w:rPr>
              <w:t>8</w:t>
            </w:r>
          </w:p>
        </w:tc>
        <w:tc>
          <w:tcPr>
            <w:tcW w:w="4408" w:type="dxa"/>
            <w:shd w:val="clear" w:color="auto" w:fill="auto"/>
            <w:vAlign w:val="center"/>
          </w:tcPr>
          <w:p w:rsidRPr="00C940B6" w:rsidR="00C940B6" w:rsidP="00C940B6" w:rsidRDefault="00C940B6" w14:paraId="70641A1D" w14:textId="63125922">
            <w:pPr>
              <w:rPr>
                <w:rFonts w:asciiTheme="minorHAnsi" w:hAnsiTheme="minorHAnsi" w:cstheme="minorHAnsi"/>
                <w:color w:val="FF0000"/>
                <w:sz w:val="20"/>
                <w:szCs w:val="20"/>
              </w:rPr>
            </w:pPr>
            <w:r w:rsidRPr="00C940B6">
              <w:rPr>
                <w:rFonts w:ascii="Calibri" w:hAnsi="Calibri" w:cs="Calibri"/>
                <w:color w:val="000000"/>
                <w:sz w:val="20"/>
                <w:szCs w:val="20"/>
              </w:rPr>
              <w:t>[West Main Street bridge, Cummington]</w:t>
            </w:r>
          </w:p>
        </w:tc>
        <w:tc>
          <w:tcPr>
            <w:tcW w:w="990" w:type="dxa"/>
            <w:shd w:val="clear" w:color="auto" w:fill="auto"/>
            <w:noWrap/>
            <w:vAlign w:val="center"/>
          </w:tcPr>
          <w:p w:rsidRPr="00C940B6" w:rsidR="00C940B6" w:rsidP="00C940B6" w:rsidRDefault="00C940B6" w14:paraId="70641A1E" w14:textId="51F25A26">
            <w:pPr>
              <w:jc w:val="right"/>
              <w:rPr>
                <w:rFonts w:asciiTheme="minorHAnsi" w:hAnsiTheme="minorHAnsi" w:cstheme="minorHAnsi"/>
                <w:color w:val="000000"/>
                <w:sz w:val="20"/>
                <w:szCs w:val="20"/>
              </w:rPr>
            </w:pPr>
            <w:r w:rsidRPr="00C940B6">
              <w:rPr>
                <w:rFonts w:ascii="Calibri" w:hAnsi="Calibri" w:cs="Calibri"/>
                <w:color w:val="000000"/>
                <w:sz w:val="20"/>
                <w:szCs w:val="20"/>
              </w:rPr>
              <w:t>42.49277</w:t>
            </w:r>
          </w:p>
        </w:tc>
        <w:tc>
          <w:tcPr>
            <w:tcW w:w="1080" w:type="dxa"/>
            <w:shd w:val="clear" w:color="auto" w:fill="auto"/>
            <w:noWrap/>
            <w:vAlign w:val="center"/>
          </w:tcPr>
          <w:p w:rsidRPr="00C940B6" w:rsidR="00C940B6" w:rsidP="00C940B6" w:rsidRDefault="00C940B6" w14:paraId="70641A1F" w14:textId="597933C0">
            <w:pPr>
              <w:jc w:val="right"/>
              <w:rPr>
                <w:rFonts w:asciiTheme="minorHAnsi" w:hAnsiTheme="minorHAnsi" w:cstheme="minorHAnsi"/>
                <w:color w:val="000000"/>
                <w:sz w:val="20"/>
                <w:szCs w:val="20"/>
              </w:rPr>
            </w:pPr>
            <w:r w:rsidRPr="00C940B6">
              <w:rPr>
                <w:rFonts w:ascii="Calibri" w:hAnsi="Calibri" w:cs="Calibri"/>
                <w:color w:val="000000"/>
                <w:sz w:val="20"/>
                <w:szCs w:val="20"/>
              </w:rPr>
              <w:t>-72.97352</w:t>
            </w:r>
          </w:p>
        </w:tc>
      </w:tr>
      <w:tr w:rsidRPr="00905B1F" w:rsidR="00C940B6" w:rsidTr="00BF1ED3" w14:paraId="70641A29" w14:textId="7303BA20">
        <w:trPr>
          <w:gridAfter w:val="1"/>
          <w:wAfter w:w="31" w:type="dxa"/>
          <w:cantSplit/>
          <w:trHeight w:val="300"/>
        </w:trPr>
        <w:tc>
          <w:tcPr>
            <w:tcW w:w="1440" w:type="dxa"/>
            <w:shd w:val="clear" w:color="auto" w:fill="auto"/>
            <w:noWrap/>
            <w:vAlign w:val="center"/>
          </w:tcPr>
          <w:p w:rsidRPr="00C940B6" w:rsidR="00C940B6" w:rsidP="00C940B6" w:rsidRDefault="00000000" w14:paraId="70641A21" w14:textId="19C345B0">
            <w:pPr>
              <w:jc w:val="center"/>
              <w:rPr>
                <w:rFonts w:asciiTheme="minorHAnsi" w:hAnsiTheme="minorHAnsi" w:cstheme="minorHAnsi"/>
                <w:color w:val="0000FF"/>
                <w:sz w:val="20"/>
                <w:szCs w:val="20"/>
                <w:u w:val="single"/>
              </w:rPr>
            </w:pPr>
            <w:hyperlink w:tgtFrame="_parent" w:history="1" r:id="rId68">
              <w:r w:rsidRPr="00C940B6" w:rsidR="00C940B6">
                <w:rPr>
                  <w:rStyle w:val="Hyperlink"/>
                  <w:rFonts w:ascii="Calibri" w:hAnsi="Calibri" w:cs="Calibri"/>
                  <w:sz w:val="20"/>
                  <w:szCs w:val="20"/>
                </w:rPr>
                <w:t>WF-24-08</w:t>
              </w:r>
            </w:hyperlink>
          </w:p>
        </w:tc>
        <w:tc>
          <w:tcPr>
            <w:tcW w:w="899" w:type="dxa"/>
            <w:shd w:val="clear" w:color="auto" w:fill="auto"/>
            <w:vAlign w:val="center"/>
          </w:tcPr>
          <w:p w:rsidRPr="00C940B6" w:rsidR="00C940B6" w:rsidP="00C940B6" w:rsidRDefault="00C940B6" w14:paraId="1A36FBD4" w14:textId="73552ADB">
            <w:pPr>
              <w:rPr>
                <w:rFonts w:asciiTheme="minorHAnsi" w:hAnsiTheme="minorHAnsi" w:cstheme="minorHAnsi"/>
                <w:color w:val="000000"/>
                <w:sz w:val="20"/>
                <w:szCs w:val="20"/>
              </w:rPr>
            </w:pPr>
            <w:r w:rsidRPr="00C940B6">
              <w:rPr>
                <w:rFonts w:ascii="Calibri" w:hAnsi="Calibri" w:cs="Calibri"/>
                <w:color w:val="000000"/>
                <w:sz w:val="20"/>
                <w:szCs w:val="20"/>
              </w:rPr>
              <w:t>W0266</w:t>
            </w:r>
          </w:p>
        </w:tc>
        <w:tc>
          <w:tcPr>
            <w:tcW w:w="1260" w:type="dxa"/>
            <w:shd w:val="clear" w:color="auto" w:fill="auto"/>
            <w:noWrap/>
            <w:vAlign w:val="center"/>
          </w:tcPr>
          <w:p w:rsidRPr="00C940B6" w:rsidR="00C940B6" w:rsidP="00C940B6" w:rsidRDefault="00C940B6" w14:paraId="70641A22" w14:textId="2559FD0F">
            <w:pPr>
              <w:jc w:val="center"/>
              <w:rPr>
                <w:rFonts w:asciiTheme="minorHAnsi" w:hAnsiTheme="minorHAnsi" w:cstheme="minorHAnsi"/>
                <w:color w:val="000000"/>
                <w:sz w:val="20"/>
                <w:szCs w:val="20"/>
              </w:rPr>
            </w:pPr>
            <w:r w:rsidRPr="00C940B6">
              <w:rPr>
                <w:rFonts w:ascii="Calibri" w:hAnsi="Calibri" w:cs="Calibri"/>
                <w:color w:val="000000"/>
                <w:sz w:val="20"/>
                <w:szCs w:val="20"/>
              </w:rPr>
              <w:t>MA32-10</w:t>
            </w:r>
          </w:p>
        </w:tc>
        <w:tc>
          <w:tcPr>
            <w:tcW w:w="2253" w:type="dxa"/>
            <w:shd w:val="clear" w:color="auto" w:fill="auto"/>
            <w:noWrap/>
            <w:vAlign w:val="center"/>
          </w:tcPr>
          <w:p w:rsidRPr="00C940B6" w:rsidR="00C940B6" w:rsidP="00C940B6" w:rsidRDefault="00C940B6" w14:paraId="70641A23" w14:textId="084DF8B3">
            <w:pPr>
              <w:rPr>
                <w:rFonts w:asciiTheme="minorHAnsi" w:hAnsiTheme="minorHAnsi" w:cstheme="minorHAnsi"/>
                <w:color w:val="000000"/>
                <w:sz w:val="20"/>
                <w:szCs w:val="20"/>
              </w:rPr>
            </w:pPr>
            <w:r w:rsidRPr="00C940B6">
              <w:rPr>
                <w:rFonts w:ascii="Calibri" w:hAnsi="Calibri" w:cs="Calibri"/>
                <w:color w:val="000000"/>
                <w:sz w:val="20"/>
                <w:szCs w:val="20"/>
              </w:rPr>
              <w:t>Glendale Brook</w:t>
            </w:r>
          </w:p>
        </w:tc>
        <w:tc>
          <w:tcPr>
            <w:tcW w:w="1260" w:type="dxa"/>
            <w:shd w:val="clear" w:color="auto" w:fill="auto"/>
            <w:noWrap/>
            <w:vAlign w:val="center"/>
          </w:tcPr>
          <w:p w:rsidRPr="00C940B6" w:rsidR="00C940B6" w:rsidP="00C940B6" w:rsidRDefault="00C940B6" w14:paraId="70641A24" w14:textId="324AB31C">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0641A25" w14:textId="76C608F8">
            <w:pPr>
              <w:jc w:val="center"/>
              <w:rPr>
                <w:rFonts w:asciiTheme="minorHAnsi" w:hAnsiTheme="minorHAnsi" w:cstheme="minorHAnsi"/>
                <w:color w:val="000000"/>
                <w:sz w:val="20"/>
                <w:szCs w:val="20"/>
              </w:rPr>
            </w:pPr>
            <w:r w:rsidRPr="00C940B6">
              <w:rPr>
                <w:rFonts w:ascii="Calibri" w:hAnsi="Calibri" w:cs="Calibri"/>
                <w:color w:val="000000"/>
                <w:sz w:val="20"/>
                <w:szCs w:val="20"/>
              </w:rPr>
              <w:t>8</w:t>
            </w:r>
          </w:p>
        </w:tc>
        <w:tc>
          <w:tcPr>
            <w:tcW w:w="4408" w:type="dxa"/>
            <w:shd w:val="clear" w:color="auto" w:fill="auto"/>
            <w:vAlign w:val="center"/>
          </w:tcPr>
          <w:p w:rsidRPr="00C940B6" w:rsidR="00C940B6" w:rsidP="00C940B6" w:rsidRDefault="00C940B6" w14:paraId="70641A26" w14:textId="2652FD18">
            <w:pPr>
              <w:rPr>
                <w:rFonts w:asciiTheme="minorHAnsi" w:hAnsiTheme="minorHAnsi" w:cstheme="minorHAnsi"/>
                <w:color w:val="FF0000"/>
                <w:sz w:val="20"/>
                <w:szCs w:val="20"/>
              </w:rPr>
            </w:pPr>
            <w:r w:rsidRPr="00C940B6">
              <w:rPr>
                <w:rFonts w:ascii="Calibri" w:hAnsi="Calibri" w:cs="Calibri"/>
                <w:color w:val="000000"/>
                <w:sz w:val="20"/>
                <w:szCs w:val="20"/>
              </w:rPr>
              <w:t>[Clark Wright Road bridge, Middlefield]</w:t>
            </w:r>
          </w:p>
        </w:tc>
        <w:tc>
          <w:tcPr>
            <w:tcW w:w="990" w:type="dxa"/>
            <w:shd w:val="clear" w:color="auto" w:fill="auto"/>
            <w:noWrap/>
            <w:vAlign w:val="center"/>
          </w:tcPr>
          <w:p w:rsidRPr="00C940B6" w:rsidR="00C940B6" w:rsidP="00C940B6" w:rsidRDefault="00C940B6" w14:paraId="70641A27" w14:textId="58C443E1">
            <w:pPr>
              <w:jc w:val="right"/>
              <w:rPr>
                <w:rFonts w:asciiTheme="minorHAnsi" w:hAnsiTheme="minorHAnsi" w:cstheme="minorHAnsi"/>
                <w:color w:val="000000"/>
                <w:sz w:val="20"/>
                <w:szCs w:val="20"/>
              </w:rPr>
            </w:pPr>
            <w:r w:rsidRPr="00C940B6">
              <w:rPr>
                <w:rFonts w:ascii="Calibri" w:hAnsi="Calibri" w:cs="Calibri"/>
                <w:color w:val="000000"/>
                <w:sz w:val="20"/>
                <w:szCs w:val="20"/>
              </w:rPr>
              <w:t>42.34954</w:t>
            </w:r>
          </w:p>
        </w:tc>
        <w:tc>
          <w:tcPr>
            <w:tcW w:w="1080" w:type="dxa"/>
            <w:shd w:val="clear" w:color="auto" w:fill="auto"/>
            <w:noWrap/>
            <w:vAlign w:val="center"/>
          </w:tcPr>
          <w:p w:rsidRPr="00C940B6" w:rsidR="00C940B6" w:rsidP="00C940B6" w:rsidRDefault="00C940B6" w14:paraId="70641A28" w14:textId="7C6CF77C">
            <w:pPr>
              <w:jc w:val="right"/>
              <w:rPr>
                <w:rFonts w:asciiTheme="minorHAnsi" w:hAnsiTheme="minorHAnsi" w:cstheme="minorHAnsi"/>
                <w:color w:val="000000"/>
                <w:sz w:val="20"/>
                <w:szCs w:val="20"/>
              </w:rPr>
            </w:pPr>
            <w:r w:rsidRPr="00C940B6">
              <w:rPr>
                <w:rFonts w:ascii="Calibri" w:hAnsi="Calibri" w:cs="Calibri"/>
                <w:color w:val="000000"/>
                <w:sz w:val="20"/>
                <w:szCs w:val="20"/>
              </w:rPr>
              <w:t>-72.96741</w:t>
            </w:r>
          </w:p>
        </w:tc>
      </w:tr>
      <w:tr w:rsidRPr="00905B1F" w:rsidR="00C940B6" w:rsidTr="00BF1ED3" w14:paraId="70641A32" w14:textId="400F8459">
        <w:trPr>
          <w:gridAfter w:val="1"/>
          <w:wAfter w:w="31" w:type="dxa"/>
          <w:cantSplit/>
          <w:trHeight w:val="300"/>
        </w:trPr>
        <w:tc>
          <w:tcPr>
            <w:tcW w:w="1440" w:type="dxa"/>
            <w:shd w:val="clear" w:color="auto" w:fill="auto"/>
            <w:noWrap/>
            <w:vAlign w:val="center"/>
          </w:tcPr>
          <w:p w:rsidRPr="00C940B6" w:rsidR="00C940B6" w:rsidP="00C940B6" w:rsidRDefault="00000000" w14:paraId="70641A2A" w14:textId="7B5F4DB3">
            <w:pPr>
              <w:jc w:val="center"/>
              <w:rPr>
                <w:rFonts w:asciiTheme="minorHAnsi" w:hAnsiTheme="minorHAnsi" w:cstheme="minorHAnsi"/>
                <w:color w:val="0000FF"/>
                <w:sz w:val="20"/>
                <w:szCs w:val="20"/>
                <w:u w:val="single"/>
              </w:rPr>
            </w:pPr>
            <w:hyperlink w:tgtFrame="_parent" w:history="1" r:id="rId69">
              <w:r w:rsidRPr="00C940B6" w:rsidR="00C940B6">
                <w:rPr>
                  <w:rStyle w:val="Hyperlink"/>
                  <w:rFonts w:ascii="Calibri" w:hAnsi="Calibri" w:cs="Calibri"/>
                  <w:sz w:val="20"/>
                  <w:szCs w:val="20"/>
                </w:rPr>
                <w:t>WF-24-09</w:t>
              </w:r>
            </w:hyperlink>
          </w:p>
        </w:tc>
        <w:tc>
          <w:tcPr>
            <w:tcW w:w="899" w:type="dxa"/>
            <w:shd w:val="clear" w:color="auto" w:fill="auto"/>
            <w:vAlign w:val="center"/>
          </w:tcPr>
          <w:p w:rsidRPr="00C940B6" w:rsidR="00C940B6" w:rsidP="00C940B6" w:rsidRDefault="00C940B6" w14:paraId="050A4487" w14:textId="1234BD66">
            <w:pPr>
              <w:rPr>
                <w:rFonts w:asciiTheme="minorHAnsi" w:hAnsiTheme="minorHAnsi" w:cstheme="minorHAnsi"/>
                <w:color w:val="000000"/>
                <w:sz w:val="20"/>
                <w:szCs w:val="20"/>
              </w:rPr>
            </w:pPr>
            <w:r w:rsidRPr="00C940B6">
              <w:rPr>
                <w:rFonts w:ascii="Calibri" w:hAnsi="Calibri" w:cs="Calibri"/>
                <w:color w:val="000000"/>
                <w:sz w:val="20"/>
                <w:szCs w:val="20"/>
              </w:rPr>
              <w:t>W2908</w:t>
            </w:r>
          </w:p>
        </w:tc>
        <w:tc>
          <w:tcPr>
            <w:tcW w:w="1260" w:type="dxa"/>
            <w:shd w:val="clear" w:color="auto" w:fill="auto"/>
            <w:noWrap/>
            <w:vAlign w:val="center"/>
          </w:tcPr>
          <w:p w:rsidRPr="00C940B6" w:rsidR="00C940B6" w:rsidP="00C940B6" w:rsidRDefault="00C940B6" w14:paraId="70641A2B" w14:textId="0C529ECA">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A2C" w14:textId="58A26FB7">
            <w:pPr>
              <w:rPr>
                <w:rFonts w:asciiTheme="minorHAnsi" w:hAnsiTheme="minorHAnsi" w:cstheme="minorHAnsi"/>
                <w:color w:val="000000"/>
                <w:sz w:val="20"/>
                <w:szCs w:val="20"/>
              </w:rPr>
            </w:pPr>
            <w:r w:rsidRPr="00C940B6">
              <w:rPr>
                <w:rFonts w:ascii="Calibri" w:hAnsi="Calibri" w:cs="Calibri"/>
                <w:color w:val="000000"/>
                <w:sz w:val="20"/>
                <w:szCs w:val="20"/>
              </w:rPr>
              <w:t>Trout Brook</w:t>
            </w:r>
          </w:p>
        </w:tc>
        <w:tc>
          <w:tcPr>
            <w:tcW w:w="1260" w:type="dxa"/>
            <w:shd w:val="clear" w:color="auto" w:fill="auto"/>
            <w:noWrap/>
            <w:vAlign w:val="center"/>
          </w:tcPr>
          <w:p w:rsidRPr="00C940B6" w:rsidR="00C940B6" w:rsidP="00C940B6" w:rsidRDefault="00C940B6" w14:paraId="70641A2D" w14:textId="6AA4B27E">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0641A2E" w14:textId="4B608502">
            <w:pPr>
              <w:jc w:val="center"/>
              <w:rPr>
                <w:rFonts w:asciiTheme="minorHAnsi" w:hAnsiTheme="minorHAnsi" w:cstheme="minorHAnsi"/>
                <w:color w:val="000000"/>
                <w:sz w:val="20"/>
                <w:szCs w:val="20"/>
              </w:rPr>
            </w:pPr>
            <w:r w:rsidRPr="00C940B6">
              <w:rPr>
                <w:rFonts w:ascii="Calibri" w:hAnsi="Calibri" w:cs="Calibri"/>
                <w:color w:val="000000"/>
                <w:sz w:val="20"/>
                <w:szCs w:val="20"/>
              </w:rPr>
              <w:t>8</w:t>
            </w:r>
          </w:p>
        </w:tc>
        <w:tc>
          <w:tcPr>
            <w:tcW w:w="4408" w:type="dxa"/>
            <w:shd w:val="clear" w:color="auto" w:fill="auto"/>
            <w:vAlign w:val="center"/>
          </w:tcPr>
          <w:p w:rsidRPr="00C940B6" w:rsidR="00C940B6" w:rsidP="00C940B6" w:rsidRDefault="00C940B6" w14:paraId="70641A2F" w14:textId="50DB7385">
            <w:pPr>
              <w:rPr>
                <w:rFonts w:asciiTheme="minorHAnsi" w:hAnsiTheme="minorHAnsi" w:cstheme="minorHAnsi"/>
                <w:color w:val="FF0000"/>
                <w:sz w:val="20"/>
                <w:szCs w:val="20"/>
              </w:rPr>
            </w:pPr>
            <w:r w:rsidRPr="00C940B6">
              <w:rPr>
                <w:rFonts w:ascii="Calibri" w:hAnsi="Calibri" w:cs="Calibri"/>
                <w:color w:val="000000"/>
                <w:sz w:val="20"/>
                <w:szCs w:val="20"/>
              </w:rPr>
              <w:t>[Parish Road, Worthington]</w:t>
            </w:r>
          </w:p>
        </w:tc>
        <w:tc>
          <w:tcPr>
            <w:tcW w:w="990" w:type="dxa"/>
            <w:shd w:val="clear" w:color="auto" w:fill="auto"/>
            <w:noWrap/>
            <w:vAlign w:val="center"/>
          </w:tcPr>
          <w:p w:rsidRPr="00C940B6" w:rsidR="00C940B6" w:rsidP="00C940B6" w:rsidRDefault="00C940B6" w14:paraId="70641A30" w14:textId="0DEB8E56">
            <w:pPr>
              <w:jc w:val="right"/>
              <w:rPr>
                <w:rFonts w:asciiTheme="minorHAnsi" w:hAnsiTheme="minorHAnsi" w:cstheme="minorHAnsi"/>
                <w:color w:val="000000"/>
                <w:sz w:val="20"/>
                <w:szCs w:val="20"/>
              </w:rPr>
            </w:pPr>
            <w:r w:rsidRPr="00C940B6">
              <w:rPr>
                <w:rFonts w:ascii="Calibri" w:hAnsi="Calibri" w:cs="Calibri"/>
                <w:color w:val="000000"/>
                <w:sz w:val="20"/>
                <w:szCs w:val="20"/>
              </w:rPr>
              <w:t>42.44139</w:t>
            </w:r>
          </w:p>
        </w:tc>
        <w:tc>
          <w:tcPr>
            <w:tcW w:w="1080" w:type="dxa"/>
            <w:shd w:val="clear" w:color="auto" w:fill="auto"/>
            <w:noWrap/>
            <w:vAlign w:val="center"/>
          </w:tcPr>
          <w:p w:rsidRPr="00C940B6" w:rsidR="00C940B6" w:rsidP="00C940B6" w:rsidRDefault="00C940B6" w14:paraId="70641A31" w14:textId="20C024A1">
            <w:pPr>
              <w:jc w:val="right"/>
              <w:rPr>
                <w:rFonts w:asciiTheme="minorHAnsi" w:hAnsiTheme="minorHAnsi" w:cstheme="minorHAnsi"/>
                <w:color w:val="000000"/>
                <w:sz w:val="20"/>
                <w:szCs w:val="20"/>
              </w:rPr>
            </w:pPr>
            <w:r w:rsidRPr="00C940B6">
              <w:rPr>
                <w:rFonts w:ascii="Calibri" w:hAnsi="Calibri" w:cs="Calibri"/>
                <w:color w:val="000000"/>
                <w:sz w:val="20"/>
                <w:szCs w:val="20"/>
              </w:rPr>
              <w:t>-72.99463</w:t>
            </w:r>
          </w:p>
        </w:tc>
      </w:tr>
      <w:tr w:rsidRPr="00905B1F" w:rsidR="00C940B6" w:rsidTr="00BF1ED3" w14:paraId="70641A3B" w14:textId="4F1E0AD2">
        <w:trPr>
          <w:gridAfter w:val="1"/>
          <w:wAfter w:w="31" w:type="dxa"/>
          <w:cantSplit/>
          <w:trHeight w:val="300"/>
        </w:trPr>
        <w:tc>
          <w:tcPr>
            <w:tcW w:w="1440" w:type="dxa"/>
            <w:shd w:val="clear" w:color="auto" w:fill="auto"/>
            <w:noWrap/>
            <w:vAlign w:val="center"/>
          </w:tcPr>
          <w:p w:rsidRPr="00C940B6" w:rsidR="00C940B6" w:rsidP="00C940B6" w:rsidRDefault="00000000" w14:paraId="70641A33" w14:textId="0649EE7D">
            <w:pPr>
              <w:jc w:val="center"/>
              <w:rPr>
                <w:rFonts w:asciiTheme="minorHAnsi" w:hAnsiTheme="minorHAnsi" w:cstheme="minorHAnsi"/>
                <w:color w:val="0000FF"/>
                <w:sz w:val="20"/>
                <w:szCs w:val="20"/>
                <w:u w:val="single"/>
              </w:rPr>
            </w:pPr>
            <w:hyperlink w:tgtFrame="_parent" w:history="1" r:id="rId70">
              <w:r w:rsidRPr="00C940B6" w:rsidR="00C940B6">
                <w:rPr>
                  <w:rStyle w:val="Hyperlink"/>
                  <w:rFonts w:ascii="Calibri" w:hAnsi="Calibri" w:cs="Calibri"/>
                  <w:sz w:val="20"/>
                  <w:szCs w:val="20"/>
                </w:rPr>
                <w:t>WF-24-06</w:t>
              </w:r>
            </w:hyperlink>
          </w:p>
        </w:tc>
        <w:tc>
          <w:tcPr>
            <w:tcW w:w="899" w:type="dxa"/>
            <w:shd w:val="clear" w:color="auto" w:fill="auto"/>
            <w:vAlign w:val="center"/>
          </w:tcPr>
          <w:p w:rsidRPr="00C940B6" w:rsidR="00C940B6" w:rsidP="00C940B6" w:rsidRDefault="00C940B6" w14:paraId="1EE53789" w14:textId="5D4ED526">
            <w:pPr>
              <w:rPr>
                <w:rFonts w:asciiTheme="minorHAnsi" w:hAnsiTheme="minorHAnsi" w:cstheme="minorHAnsi"/>
                <w:color w:val="000000"/>
                <w:sz w:val="20"/>
                <w:szCs w:val="20"/>
              </w:rPr>
            </w:pPr>
            <w:r w:rsidRPr="00C940B6">
              <w:rPr>
                <w:rFonts w:ascii="Calibri" w:hAnsi="Calibri" w:cs="Calibri"/>
                <w:color w:val="000000"/>
                <w:sz w:val="20"/>
                <w:szCs w:val="20"/>
              </w:rPr>
              <w:t>W3391</w:t>
            </w:r>
          </w:p>
        </w:tc>
        <w:tc>
          <w:tcPr>
            <w:tcW w:w="1260" w:type="dxa"/>
            <w:shd w:val="clear" w:color="auto" w:fill="auto"/>
            <w:noWrap/>
            <w:vAlign w:val="center"/>
          </w:tcPr>
          <w:p w:rsidRPr="00C940B6" w:rsidR="00C940B6" w:rsidP="00C940B6" w:rsidRDefault="00C940B6" w14:paraId="70641A34" w14:textId="3454054C">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70641A35" w14:textId="165BFD11">
            <w:pPr>
              <w:rPr>
                <w:rFonts w:asciiTheme="minorHAnsi" w:hAnsiTheme="minorHAnsi" w:cstheme="minorHAnsi"/>
                <w:color w:val="000000"/>
                <w:sz w:val="20"/>
                <w:szCs w:val="20"/>
              </w:rPr>
            </w:pPr>
            <w:r w:rsidRPr="00C940B6">
              <w:rPr>
                <w:rFonts w:ascii="Calibri" w:hAnsi="Calibri" w:cs="Calibri"/>
                <w:color w:val="000000"/>
                <w:sz w:val="20"/>
                <w:szCs w:val="20"/>
              </w:rPr>
              <w:t>Childs Brook</w:t>
            </w:r>
          </w:p>
        </w:tc>
        <w:tc>
          <w:tcPr>
            <w:tcW w:w="1260" w:type="dxa"/>
            <w:shd w:val="clear" w:color="auto" w:fill="auto"/>
            <w:noWrap/>
            <w:vAlign w:val="center"/>
          </w:tcPr>
          <w:p w:rsidRPr="00C940B6" w:rsidR="00C940B6" w:rsidP="00C940B6" w:rsidRDefault="00C940B6" w14:paraId="70641A36" w14:textId="62084173">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0641A37" w14:textId="71C3D588">
            <w:pPr>
              <w:jc w:val="center"/>
              <w:rPr>
                <w:rFonts w:asciiTheme="minorHAnsi" w:hAnsiTheme="minorHAnsi" w:cstheme="minorHAnsi"/>
                <w:color w:val="000000"/>
                <w:sz w:val="20"/>
                <w:szCs w:val="20"/>
              </w:rPr>
            </w:pPr>
            <w:r w:rsidRPr="00C940B6">
              <w:rPr>
                <w:rFonts w:ascii="Calibri" w:hAnsi="Calibri" w:cs="Calibri"/>
                <w:color w:val="000000"/>
                <w:sz w:val="20"/>
                <w:szCs w:val="20"/>
              </w:rPr>
              <w:t>8</w:t>
            </w:r>
          </w:p>
        </w:tc>
        <w:tc>
          <w:tcPr>
            <w:tcW w:w="4408" w:type="dxa"/>
            <w:shd w:val="clear" w:color="auto" w:fill="auto"/>
            <w:vAlign w:val="center"/>
          </w:tcPr>
          <w:p w:rsidRPr="00C940B6" w:rsidR="00C940B6" w:rsidP="00C940B6" w:rsidRDefault="00C940B6" w14:paraId="70641A38" w14:textId="00E3ACCF">
            <w:pPr>
              <w:rPr>
                <w:rFonts w:asciiTheme="minorHAnsi" w:hAnsiTheme="minorHAnsi" w:cstheme="minorHAnsi"/>
                <w:color w:val="FF0000"/>
                <w:sz w:val="20"/>
                <w:szCs w:val="20"/>
              </w:rPr>
            </w:pPr>
            <w:r w:rsidRPr="00C940B6">
              <w:rPr>
                <w:rFonts w:ascii="Calibri" w:hAnsi="Calibri" w:cs="Calibri"/>
                <w:color w:val="000000"/>
                <w:sz w:val="20"/>
                <w:szCs w:val="20"/>
              </w:rPr>
              <w:t>[approximately 50 feet upstream of mouth at confluence with Bronson Brook, east of Capen Street, Worthington]</w:t>
            </w:r>
          </w:p>
        </w:tc>
        <w:tc>
          <w:tcPr>
            <w:tcW w:w="990" w:type="dxa"/>
            <w:shd w:val="clear" w:color="auto" w:fill="auto"/>
            <w:noWrap/>
            <w:vAlign w:val="bottom"/>
          </w:tcPr>
          <w:p w:rsidRPr="00C940B6" w:rsidR="00C940B6" w:rsidP="00C940B6" w:rsidRDefault="00C940B6" w14:paraId="70641A39" w14:textId="396931FA">
            <w:pPr>
              <w:jc w:val="right"/>
              <w:rPr>
                <w:rFonts w:asciiTheme="minorHAnsi" w:hAnsiTheme="minorHAnsi" w:cstheme="minorHAnsi"/>
                <w:color w:val="000000"/>
                <w:sz w:val="20"/>
                <w:szCs w:val="20"/>
              </w:rPr>
            </w:pPr>
            <w:r w:rsidRPr="00C940B6">
              <w:rPr>
                <w:rFonts w:ascii="Calibri" w:hAnsi="Calibri" w:cs="Calibri"/>
                <w:color w:val="000000"/>
                <w:sz w:val="20"/>
                <w:szCs w:val="20"/>
              </w:rPr>
              <w:t>42.42480</w:t>
            </w:r>
          </w:p>
        </w:tc>
        <w:tc>
          <w:tcPr>
            <w:tcW w:w="1080" w:type="dxa"/>
            <w:shd w:val="clear" w:color="auto" w:fill="auto"/>
            <w:noWrap/>
            <w:vAlign w:val="bottom"/>
          </w:tcPr>
          <w:p w:rsidRPr="00C940B6" w:rsidR="00C940B6" w:rsidP="00C940B6" w:rsidRDefault="00C940B6" w14:paraId="70641A3A" w14:textId="13AF272E">
            <w:pPr>
              <w:jc w:val="right"/>
              <w:rPr>
                <w:rFonts w:asciiTheme="minorHAnsi" w:hAnsiTheme="minorHAnsi" w:cstheme="minorHAnsi"/>
                <w:color w:val="000000"/>
                <w:sz w:val="20"/>
                <w:szCs w:val="20"/>
              </w:rPr>
            </w:pPr>
            <w:r w:rsidRPr="00C940B6">
              <w:rPr>
                <w:rFonts w:ascii="Calibri" w:hAnsi="Calibri" w:cs="Calibri"/>
                <w:color w:val="000000"/>
                <w:sz w:val="20"/>
                <w:szCs w:val="20"/>
              </w:rPr>
              <w:t>-72.91935</w:t>
            </w:r>
          </w:p>
        </w:tc>
      </w:tr>
      <w:tr w:rsidRPr="00905B1F" w:rsidR="00C940B6" w:rsidTr="00BF1ED3" w14:paraId="53DF7D37"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6709F491" w14:textId="417EC91B">
            <w:pPr>
              <w:jc w:val="center"/>
              <w:rPr>
                <w:rFonts w:asciiTheme="minorHAnsi" w:hAnsiTheme="minorHAnsi" w:cstheme="minorHAnsi"/>
                <w:color w:val="0000FF"/>
                <w:sz w:val="20"/>
                <w:szCs w:val="20"/>
                <w:u w:val="single"/>
              </w:rPr>
            </w:pPr>
            <w:hyperlink w:tgtFrame="_parent" w:history="1" r:id="rId71">
              <w:r w:rsidRPr="00C940B6" w:rsidR="00C940B6">
                <w:rPr>
                  <w:rStyle w:val="Hyperlink"/>
                  <w:rFonts w:ascii="Calibri" w:hAnsi="Calibri" w:cs="Calibri"/>
                  <w:sz w:val="20"/>
                  <w:szCs w:val="20"/>
                </w:rPr>
                <w:t>WF-24-07</w:t>
              </w:r>
            </w:hyperlink>
          </w:p>
        </w:tc>
        <w:tc>
          <w:tcPr>
            <w:tcW w:w="899" w:type="dxa"/>
            <w:shd w:val="clear" w:color="auto" w:fill="auto"/>
            <w:vAlign w:val="center"/>
          </w:tcPr>
          <w:p w:rsidRPr="00C940B6" w:rsidR="00C940B6" w:rsidP="00C940B6" w:rsidRDefault="00C940B6" w14:paraId="03F85E48" w14:textId="37F5EFE5">
            <w:pPr>
              <w:rPr>
                <w:rFonts w:asciiTheme="minorHAnsi" w:hAnsiTheme="minorHAnsi" w:cstheme="minorHAnsi"/>
                <w:color w:val="000000"/>
                <w:sz w:val="20"/>
                <w:szCs w:val="20"/>
              </w:rPr>
            </w:pPr>
            <w:r w:rsidRPr="00C940B6">
              <w:rPr>
                <w:rFonts w:ascii="Calibri" w:hAnsi="Calibri" w:cs="Calibri"/>
                <w:color w:val="000000"/>
                <w:sz w:val="20"/>
                <w:szCs w:val="20"/>
              </w:rPr>
              <w:t>W3392</w:t>
            </w:r>
          </w:p>
        </w:tc>
        <w:tc>
          <w:tcPr>
            <w:tcW w:w="1260" w:type="dxa"/>
            <w:shd w:val="clear" w:color="auto" w:fill="auto"/>
            <w:noWrap/>
            <w:vAlign w:val="center"/>
          </w:tcPr>
          <w:p w:rsidRPr="00C940B6" w:rsidR="00C940B6" w:rsidP="00C940B6" w:rsidRDefault="00C940B6" w14:paraId="6A45B071" w14:textId="7100EAEC">
            <w:pPr>
              <w:jc w:val="center"/>
              <w:rPr>
                <w:rFonts w:asciiTheme="minorHAnsi" w:hAnsiTheme="minorHAnsi" w:cstheme="minorHAnsi"/>
                <w:color w:val="000000"/>
                <w:sz w:val="20"/>
                <w:szCs w:val="20"/>
              </w:rPr>
            </w:pPr>
            <w:r w:rsidRPr="00C940B6">
              <w:rPr>
                <w:rFonts w:ascii="Calibri" w:hAnsi="Calibri" w:cs="Calibri"/>
                <w:color w:val="000000"/>
                <w:sz w:val="20"/>
                <w:szCs w:val="20"/>
              </w:rPr>
              <w:t>MA32-63</w:t>
            </w:r>
          </w:p>
        </w:tc>
        <w:tc>
          <w:tcPr>
            <w:tcW w:w="2253" w:type="dxa"/>
            <w:shd w:val="clear" w:color="auto" w:fill="auto"/>
            <w:noWrap/>
            <w:vAlign w:val="center"/>
          </w:tcPr>
          <w:p w:rsidRPr="00C940B6" w:rsidR="00C940B6" w:rsidP="00C940B6" w:rsidRDefault="00C940B6" w14:paraId="0E8ED969" w14:textId="4B414B8E">
            <w:pPr>
              <w:rPr>
                <w:rFonts w:asciiTheme="minorHAnsi" w:hAnsiTheme="minorHAnsi" w:cstheme="minorHAnsi"/>
                <w:color w:val="000000"/>
                <w:sz w:val="20"/>
                <w:szCs w:val="20"/>
              </w:rPr>
            </w:pPr>
            <w:r w:rsidRPr="00C940B6">
              <w:rPr>
                <w:rFonts w:ascii="Calibri" w:hAnsi="Calibri" w:cs="Calibri"/>
                <w:color w:val="000000"/>
                <w:sz w:val="20"/>
                <w:szCs w:val="20"/>
              </w:rPr>
              <w:t>Dead Branch (Brook)</w:t>
            </w:r>
          </w:p>
        </w:tc>
        <w:tc>
          <w:tcPr>
            <w:tcW w:w="1260" w:type="dxa"/>
            <w:shd w:val="clear" w:color="auto" w:fill="auto"/>
            <w:noWrap/>
            <w:vAlign w:val="center"/>
          </w:tcPr>
          <w:p w:rsidRPr="00C940B6" w:rsidR="00C940B6" w:rsidP="00C940B6" w:rsidRDefault="00C940B6" w14:paraId="19375C60" w14:textId="22FC6F1D">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BDF906F" w14:textId="493F6DEC">
            <w:pPr>
              <w:jc w:val="center"/>
              <w:rPr>
                <w:rFonts w:asciiTheme="minorHAnsi" w:hAnsiTheme="minorHAnsi" w:cstheme="minorHAnsi"/>
                <w:color w:val="000000"/>
                <w:sz w:val="20"/>
                <w:szCs w:val="20"/>
              </w:rPr>
            </w:pPr>
            <w:r w:rsidRPr="00C940B6">
              <w:rPr>
                <w:rFonts w:ascii="Calibri" w:hAnsi="Calibri" w:cs="Calibri"/>
                <w:color w:val="000000"/>
                <w:sz w:val="20"/>
                <w:szCs w:val="20"/>
              </w:rPr>
              <w:t>8</w:t>
            </w:r>
          </w:p>
        </w:tc>
        <w:tc>
          <w:tcPr>
            <w:tcW w:w="4408" w:type="dxa"/>
            <w:shd w:val="clear" w:color="auto" w:fill="auto"/>
            <w:vAlign w:val="center"/>
          </w:tcPr>
          <w:p w:rsidRPr="00C940B6" w:rsidR="00C940B6" w:rsidP="00C940B6" w:rsidRDefault="00C940B6" w14:paraId="4AB4F00E" w14:textId="2168CE07">
            <w:pPr>
              <w:rPr>
                <w:rFonts w:asciiTheme="minorHAnsi" w:hAnsiTheme="minorHAnsi" w:cstheme="minorHAnsi"/>
                <w:color w:val="FF0000"/>
                <w:sz w:val="20"/>
                <w:szCs w:val="20"/>
              </w:rPr>
            </w:pPr>
            <w:r w:rsidRPr="00C940B6">
              <w:rPr>
                <w:rFonts w:ascii="Calibri" w:hAnsi="Calibri" w:cs="Calibri"/>
                <w:color w:val="000000"/>
                <w:sz w:val="20"/>
                <w:szCs w:val="20"/>
              </w:rPr>
              <w:t>[east of Indian Hollow Road, approximately 1375 feet from mouth at confluence with the Westfield River, Chesterfield]</w:t>
            </w:r>
          </w:p>
        </w:tc>
        <w:tc>
          <w:tcPr>
            <w:tcW w:w="990" w:type="dxa"/>
            <w:shd w:val="clear" w:color="auto" w:fill="auto"/>
            <w:noWrap/>
            <w:vAlign w:val="bottom"/>
          </w:tcPr>
          <w:p w:rsidRPr="00C940B6" w:rsidR="00C940B6" w:rsidP="00C940B6" w:rsidRDefault="00C940B6" w14:paraId="1A6A1B23" w14:textId="4CB4AD79">
            <w:pPr>
              <w:jc w:val="right"/>
              <w:rPr>
                <w:rFonts w:asciiTheme="minorHAnsi" w:hAnsiTheme="minorHAnsi" w:cstheme="minorHAnsi"/>
                <w:color w:val="000000"/>
                <w:sz w:val="20"/>
                <w:szCs w:val="20"/>
              </w:rPr>
            </w:pPr>
            <w:r w:rsidRPr="00C940B6">
              <w:rPr>
                <w:rFonts w:ascii="Calibri" w:hAnsi="Calibri" w:cs="Calibri"/>
                <w:color w:val="000000"/>
                <w:sz w:val="20"/>
                <w:szCs w:val="20"/>
              </w:rPr>
              <w:t>42.34378</w:t>
            </w:r>
          </w:p>
        </w:tc>
        <w:tc>
          <w:tcPr>
            <w:tcW w:w="1080" w:type="dxa"/>
            <w:shd w:val="clear" w:color="auto" w:fill="auto"/>
            <w:noWrap/>
            <w:vAlign w:val="bottom"/>
          </w:tcPr>
          <w:p w:rsidRPr="00C940B6" w:rsidR="00C940B6" w:rsidP="00C940B6" w:rsidRDefault="00C940B6" w14:paraId="739FBD37" w14:textId="4A6FC702">
            <w:pPr>
              <w:jc w:val="right"/>
              <w:rPr>
                <w:rFonts w:asciiTheme="minorHAnsi" w:hAnsiTheme="minorHAnsi" w:cstheme="minorHAnsi"/>
                <w:color w:val="000000"/>
                <w:sz w:val="20"/>
                <w:szCs w:val="20"/>
              </w:rPr>
            </w:pPr>
            <w:r w:rsidRPr="00C940B6">
              <w:rPr>
                <w:rFonts w:ascii="Calibri" w:hAnsi="Calibri" w:cs="Calibri"/>
                <w:color w:val="000000"/>
                <w:sz w:val="20"/>
                <w:szCs w:val="20"/>
              </w:rPr>
              <w:t>-72.84467</w:t>
            </w:r>
          </w:p>
        </w:tc>
      </w:tr>
      <w:tr w:rsidRPr="00905B1F" w:rsidR="00C940B6" w:rsidTr="00BF1ED3" w14:paraId="73267FE2"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3FD38EAE" w14:textId="3D327F94">
            <w:pPr>
              <w:jc w:val="center"/>
              <w:rPr>
                <w:rFonts w:asciiTheme="minorHAnsi" w:hAnsiTheme="minorHAnsi" w:cstheme="minorHAnsi"/>
                <w:color w:val="0000FF"/>
                <w:sz w:val="20"/>
                <w:szCs w:val="20"/>
                <w:u w:val="single"/>
              </w:rPr>
            </w:pPr>
            <w:hyperlink w:tgtFrame="_parent" w:history="1" r:id="rId72">
              <w:r w:rsidRPr="00C940B6" w:rsidR="00C940B6">
                <w:rPr>
                  <w:rStyle w:val="Hyperlink"/>
                  <w:rFonts w:ascii="Calibri" w:hAnsi="Calibri" w:cs="Calibri"/>
                  <w:sz w:val="20"/>
                  <w:szCs w:val="20"/>
                </w:rPr>
                <w:t>WF-24-10</w:t>
              </w:r>
            </w:hyperlink>
          </w:p>
        </w:tc>
        <w:tc>
          <w:tcPr>
            <w:tcW w:w="899" w:type="dxa"/>
            <w:shd w:val="clear" w:color="auto" w:fill="auto"/>
            <w:vAlign w:val="center"/>
          </w:tcPr>
          <w:p w:rsidRPr="00C940B6" w:rsidR="00C940B6" w:rsidP="00C940B6" w:rsidRDefault="00C940B6" w14:paraId="32159209" w14:textId="5555212A">
            <w:pPr>
              <w:rPr>
                <w:rFonts w:asciiTheme="minorHAnsi" w:hAnsiTheme="minorHAnsi" w:cstheme="minorHAnsi"/>
                <w:color w:val="000000"/>
                <w:sz w:val="20"/>
                <w:szCs w:val="20"/>
              </w:rPr>
            </w:pPr>
            <w:r w:rsidRPr="00C940B6">
              <w:rPr>
                <w:rFonts w:ascii="Calibri" w:hAnsi="Calibri" w:cs="Calibri"/>
                <w:color w:val="000000"/>
                <w:sz w:val="20"/>
                <w:szCs w:val="20"/>
              </w:rPr>
              <w:t>W3393</w:t>
            </w:r>
          </w:p>
        </w:tc>
        <w:tc>
          <w:tcPr>
            <w:tcW w:w="1260" w:type="dxa"/>
            <w:shd w:val="clear" w:color="auto" w:fill="auto"/>
            <w:noWrap/>
            <w:vAlign w:val="center"/>
          </w:tcPr>
          <w:p w:rsidRPr="00C940B6" w:rsidR="00C940B6" w:rsidP="00C940B6" w:rsidRDefault="00C940B6" w14:paraId="00904189" w14:textId="3DE61E47">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392EC537" w14:textId="4024515A">
            <w:pPr>
              <w:rPr>
                <w:rFonts w:asciiTheme="minorHAnsi" w:hAnsiTheme="minorHAnsi" w:cstheme="minorHAnsi"/>
                <w:color w:val="000000"/>
                <w:sz w:val="20"/>
                <w:szCs w:val="20"/>
              </w:rPr>
            </w:pPr>
            <w:r w:rsidRPr="00C940B6">
              <w:rPr>
                <w:rFonts w:ascii="Calibri" w:hAnsi="Calibri" w:cs="Calibri"/>
                <w:color w:val="000000"/>
                <w:sz w:val="20"/>
                <w:szCs w:val="20"/>
              </w:rPr>
              <w:t>Tuttle Brook</w:t>
            </w:r>
          </w:p>
        </w:tc>
        <w:tc>
          <w:tcPr>
            <w:tcW w:w="1260" w:type="dxa"/>
            <w:shd w:val="clear" w:color="auto" w:fill="auto"/>
            <w:noWrap/>
            <w:vAlign w:val="center"/>
          </w:tcPr>
          <w:p w:rsidRPr="00C940B6" w:rsidR="00C940B6" w:rsidP="00C940B6" w:rsidRDefault="00C940B6" w14:paraId="52509B68" w14:textId="4C51AF14">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966D492" w14:textId="74B673BF">
            <w:pPr>
              <w:jc w:val="center"/>
              <w:rPr>
                <w:rFonts w:asciiTheme="minorHAnsi" w:hAnsiTheme="minorHAnsi" w:cstheme="minorHAnsi"/>
                <w:color w:val="000000"/>
                <w:sz w:val="20"/>
                <w:szCs w:val="20"/>
              </w:rPr>
            </w:pPr>
            <w:r w:rsidRPr="00C940B6">
              <w:rPr>
                <w:rFonts w:ascii="Calibri" w:hAnsi="Calibri" w:cs="Calibri"/>
                <w:color w:val="000000"/>
                <w:sz w:val="20"/>
                <w:szCs w:val="20"/>
              </w:rPr>
              <w:t>8</w:t>
            </w:r>
          </w:p>
        </w:tc>
        <w:tc>
          <w:tcPr>
            <w:tcW w:w="4408" w:type="dxa"/>
            <w:shd w:val="clear" w:color="auto" w:fill="auto"/>
            <w:vAlign w:val="center"/>
          </w:tcPr>
          <w:p w:rsidRPr="00C940B6" w:rsidR="00C940B6" w:rsidP="00C940B6" w:rsidRDefault="00C940B6" w14:paraId="78F5E58A" w14:textId="16834C4B">
            <w:pPr>
              <w:rPr>
                <w:rFonts w:asciiTheme="minorHAnsi" w:hAnsiTheme="minorHAnsi" w:cstheme="minorHAnsi"/>
                <w:color w:val="FF0000"/>
                <w:sz w:val="20"/>
                <w:szCs w:val="20"/>
              </w:rPr>
            </w:pPr>
            <w:r w:rsidRPr="00C940B6">
              <w:rPr>
                <w:rFonts w:ascii="Calibri" w:hAnsi="Calibri" w:cs="Calibri"/>
                <w:color w:val="000000"/>
                <w:sz w:val="20"/>
                <w:szCs w:val="20"/>
              </w:rPr>
              <w:t>[Curtin Road, Peru]</w:t>
            </w:r>
          </w:p>
        </w:tc>
        <w:tc>
          <w:tcPr>
            <w:tcW w:w="990" w:type="dxa"/>
            <w:shd w:val="clear" w:color="auto" w:fill="auto"/>
            <w:noWrap/>
            <w:vAlign w:val="bottom"/>
          </w:tcPr>
          <w:p w:rsidRPr="00C940B6" w:rsidR="00C940B6" w:rsidP="00C940B6" w:rsidRDefault="00C940B6" w14:paraId="0C73CCC2" w14:textId="46128DEC">
            <w:pPr>
              <w:jc w:val="right"/>
              <w:rPr>
                <w:rFonts w:asciiTheme="minorHAnsi" w:hAnsiTheme="minorHAnsi" w:cstheme="minorHAnsi"/>
                <w:color w:val="000000"/>
                <w:sz w:val="20"/>
                <w:szCs w:val="20"/>
              </w:rPr>
            </w:pPr>
            <w:r w:rsidRPr="00C940B6">
              <w:rPr>
                <w:rFonts w:ascii="Calibri" w:hAnsi="Calibri" w:cs="Calibri"/>
                <w:color w:val="000000"/>
                <w:sz w:val="20"/>
                <w:szCs w:val="20"/>
              </w:rPr>
              <w:t>42.39695</w:t>
            </w:r>
          </w:p>
        </w:tc>
        <w:tc>
          <w:tcPr>
            <w:tcW w:w="1080" w:type="dxa"/>
            <w:shd w:val="clear" w:color="auto" w:fill="auto"/>
            <w:noWrap/>
            <w:vAlign w:val="bottom"/>
          </w:tcPr>
          <w:p w:rsidRPr="00C940B6" w:rsidR="00C940B6" w:rsidP="00C940B6" w:rsidRDefault="00C940B6" w14:paraId="5182D810" w14:textId="50DB64CF">
            <w:pPr>
              <w:jc w:val="right"/>
              <w:rPr>
                <w:rFonts w:asciiTheme="minorHAnsi" w:hAnsiTheme="minorHAnsi" w:cstheme="minorHAnsi"/>
                <w:color w:val="000000"/>
                <w:sz w:val="20"/>
                <w:szCs w:val="20"/>
              </w:rPr>
            </w:pPr>
            <w:r w:rsidRPr="00C940B6">
              <w:rPr>
                <w:rFonts w:ascii="Calibri" w:hAnsi="Calibri" w:cs="Calibri"/>
                <w:color w:val="000000"/>
                <w:sz w:val="20"/>
                <w:szCs w:val="20"/>
              </w:rPr>
              <w:t>-73.01536</w:t>
            </w:r>
          </w:p>
        </w:tc>
      </w:tr>
      <w:tr w:rsidRPr="00905B1F" w:rsidR="00C940B6" w:rsidTr="00BF1ED3" w14:paraId="5A59F463"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2704EA9A" w14:textId="0BB73D62">
            <w:pPr>
              <w:jc w:val="center"/>
              <w:rPr>
                <w:rFonts w:asciiTheme="minorHAnsi" w:hAnsiTheme="minorHAnsi" w:cstheme="minorHAnsi"/>
                <w:color w:val="0000FF"/>
                <w:sz w:val="20"/>
                <w:szCs w:val="20"/>
                <w:u w:val="single"/>
              </w:rPr>
            </w:pPr>
            <w:hyperlink w:tgtFrame="_parent" w:history="1" r:id="rId73">
              <w:r w:rsidRPr="00C940B6" w:rsidR="00C940B6">
                <w:rPr>
                  <w:rStyle w:val="Hyperlink"/>
                  <w:rFonts w:ascii="Calibri" w:hAnsi="Calibri" w:cs="Calibri"/>
                  <w:sz w:val="20"/>
                  <w:szCs w:val="20"/>
                </w:rPr>
                <w:t>WF-24-11</w:t>
              </w:r>
            </w:hyperlink>
          </w:p>
        </w:tc>
        <w:tc>
          <w:tcPr>
            <w:tcW w:w="899" w:type="dxa"/>
            <w:shd w:val="clear" w:color="auto" w:fill="auto"/>
            <w:vAlign w:val="center"/>
          </w:tcPr>
          <w:p w:rsidRPr="00C940B6" w:rsidR="00C940B6" w:rsidP="00C940B6" w:rsidRDefault="00C940B6" w14:paraId="02A8E633" w14:textId="0FBA8676">
            <w:pPr>
              <w:rPr>
                <w:rFonts w:asciiTheme="minorHAnsi" w:hAnsiTheme="minorHAnsi" w:cstheme="minorHAnsi"/>
                <w:color w:val="000000"/>
                <w:sz w:val="20"/>
                <w:szCs w:val="20"/>
              </w:rPr>
            </w:pPr>
            <w:r w:rsidRPr="00C940B6">
              <w:rPr>
                <w:rFonts w:ascii="Calibri" w:hAnsi="Calibri" w:cs="Calibri"/>
                <w:color w:val="000000"/>
                <w:sz w:val="20"/>
                <w:szCs w:val="20"/>
              </w:rPr>
              <w:t>W3394</w:t>
            </w:r>
          </w:p>
        </w:tc>
        <w:tc>
          <w:tcPr>
            <w:tcW w:w="1260" w:type="dxa"/>
            <w:shd w:val="clear" w:color="auto" w:fill="auto"/>
            <w:noWrap/>
            <w:vAlign w:val="center"/>
          </w:tcPr>
          <w:p w:rsidRPr="00C940B6" w:rsidR="00C940B6" w:rsidP="00C940B6" w:rsidRDefault="00C940B6" w14:paraId="2493D43F" w14:textId="01C516A4">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564244B0" w14:textId="010246C8">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4751EF93" w14:textId="4F6218C9">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2D60B9DD" w14:textId="015DB55A">
            <w:pPr>
              <w:jc w:val="center"/>
              <w:rPr>
                <w:rFonts w:asciiTheme="minorHAnsi" w:hAnsiTheme="minorHAnsi" w:cstheme="minorHAnsi"/>
                <w:color w:val="000000"/>
                <w:sz w:val="20"/>
                <w:szCs w:val="20"/>
              </w:rPr>
            </w:pPr>
            <w:r w:rsidRPr="00C940B6">
              <w:rPr>
                <w:rFonts w:ascii="Calibri" w:hAnsi="Calibri" w:cs="Calibri"/>
                <w:color w:val="000000"/>
                <w:sz w:val="20"/>
                <w:szCs w:val="20"/>
              </w:rPr>
              <w:t>8</w:t>
            </w:r>
          </w:p>
        </w:tc>
        <w:tc>
          <w:tcPr>
            <w:tcW w:w="4408" w:type="dxa"/>
            <w:shd w:val="clear" w:color="auto" w:fill="auto"/>
            <w:vAlign w:val="center"/>
          </w:tcPr>
          <w:p w:rsidRPr="00C940B6" w:rsidR="00C940B6" w:rsidP="00C940B6" w:rsidRDefault="00C940B6" w14:paraId="72C7167E" w14:textId="0302F85E">
            <w:pPr>
              <w:rPr>
                <w:rFonts w:asciiTheme="minorHAnsi" w:hAnsiTheme="minorHAnsi" w:cstheme="minorHAnsi"/>
                <w:color w:val="FF0000"/>
                <w:sz w:val="20"/>
                <w:szCs w:val="20"/>
              </w:rPr>
            </w:pPr>
            <w:r w:rsidRPr="00C940B6">
              <w:rPr>
                <w:rFonts w:ascii="Calibri" w:hAnsi="Calibri" w:cs="Calibri"/>
                <w:color w:val="000000"/>
                <w:sz w:val="20"/>
                <w:szCs w:val="20"/>
              </w:rPr>
              <w:t>[unnamed tributary to the eastern edge of the Middle Branch Westfield River (nearest Sam Hill Road), approximately 40 feet from confluence, Worthington]</w:t>
            </w:r>
          </w:p>
        </w:tc>
        <w:tc>
          <w:tcPr>
            <w:tcW w:w="990" w:type="dxa"/>
            <w:shd w:val="clear" w:color="auto" w:fill="auto"/>
            <w:noWrap/>
            <w:vAlign w:val="bottom"/>
          </w:tcPr>
          <w:p w:rsidRPr="00C940B6" w:rsidR="00C940B6" w:rsidP="00C940B6" w:rsidRDefault="00C940B6" w14:paraId="5AB6DD5A" w14:textId="23FEEA3E">
            <w:pPr>
              <w:jc w:val="right"/>
              <w:rPr>
                <w:rFonts w:asciiTheme="minorHAnsi" w:hAnsiTheme="minorHAnsi" w:cstheme="minorHAnsi"/>
                <w:color w:val="000000"/>
                <w:sz w:val="20"/>
                <w:szCs w:val="20"/>
              </w:rPr>
            </w:pPr>
            <w:r w:rsidRPr="00C940B6">
              <w:rPr>
                <w:rFonts w:ascii="Calibri" w:hAnsi="Calibri" w:cs="Calibri"/>
                <w:color w:val="000000"/>
                <w:sz w:val="20"/>
                <w:szCs w:val="20"/>
              </w:rPr>
              <w:t>42.38640</w:t>
            </w:r>
          </w:p>
        </w:tc>
        <w:tc>
          <w:tcPr>
            <w:tcW w:w="1080" w:type="dxa"/>
            <w:shd w:val="clear" w:color="auto" w:fill="auto"/>
            <w:noWrap/>
            <w:vAlign w:val="bottom"/>
          </w:tcPr>
          <w:p w:rsidRPr="00C940B6" w:rsidR="00C940B6" w:rsidP="00C940B6" w:rsidRDefault="00C940B6" w14:paraId="3456B005" w14:textId="056D256D">
            <w:pPr>
              <w:jc w:val="right"/>
              <w:rPr>
                <w:rFonts w:asciiTheme="minorHAnsi" w:hAnsiTheme="minorHAnsi" w:cstheme="minorHAnsi"/>
                <w:color w:val="000000"/>
                <w:sz w:val="20"/>
                <w:szCs w:val="20"/>
              </w:rPr>
            </w:pPr>
            <w:r w:rsidRPr="00C940B6">
              <w:rPr>
                <w:rFonts w:ascii="Calibri" w:hAnsi="Calibri" w:cs="Calibri"/>
                <w:color w:val="000000"/>
                <w:sz w:val="20"/>
                <w:szCs w:val="20"/>
              </w:rPr>
              <w:t>-72.97742</w:t>
            </w:r>
          </w:p>
        </w:tc>
      </w:tr>
      <w:tr w:rsidRPr="00905B1F" w:rsidR="00C940B6" w:rsidTr="00BF1ED3" w14:paraId="245084C0"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48014DF6" w14:textId="47418A12">
            <w:pPr>
              <w:jc w:val="center"/>
              <w:rPr>
                <w:rFonts w:asciiTheme="minorHAnsi" w:hAnsiTheme="minorHAnsi" w:cstheme="minorHAnsi"/>
                <w:color w:val="0000FF"/>
                <w:sz w:val="20"/>
                <w:szCs w:val="20"/>
                <w:u w:val="single"/>
              </w:rPr>
            </w:pPr>
            <w:hyperlink w:tgtFrame="_parent" w:history="1" r:id="rId74">
              <w:r w:rsidRPr="00C940B6" w:rsidR="00C940B6">
                <w:rPr>
                  <w:rStyle w:val="Hyperlink"/>
                  <w:rFonts w:ascii="Calibri" w:hAnsi="Calibri" w:cs="Calibri"/>
                  <w:sz w:val="20"/>
                  <w:szCs w:val="20"/>
                </w:rPr>
                <w:t>WF-24-12</w:t>
              </w:r>
            </w:hyperlink>
          </w:p>
        </w:tc>
        <w:tc>
          <w:tcPr>
            <w:tcW w:w="899" w:type="dxa"/>
            <w:shd w:val="clear" w:color="auto" w:fill="auto"/>
            <w:vAlign w:val="center"/>
          </w:tcPr>
          <w:p w:rsidRPr="00C940B6" w:rsidR="00C940B6" w:rsidP="00C940B6" w:rsidRDefault="00C940B6" w14:paraId="7518A198" w14:textId="385AB0F7">
            <w:pPr>
              <w:rPr>
                <w:rFonts w:asciiTheme="minorHAnsi" w:hAnsiTheme="minorHAnsi" w:cstheme="minorHAnsi"/>
                <w:color w:val="000000"/>
                <w:sz w:val="20"/>
                <w:szCs w:val="20"/>
              </w:rPr>
            </w:pPr>
            <w:r w:rsidRPr="00C940B6">
              <w:rPr>
                <w:rFonts w:ascii="Calibri" w:hAnsi="Calibri" w:cs="Calibri"/>
                <w:color w:val="000000"/>
                <w:sz w:val="20"/>
                <w:szCs w:val="20"/>
              </w:rPr>
              <w:t>W3395</w:t>
            </w:r>
          </w:p>
        </w:tc>
        <w:tc>
          <w:tcPr>
            <w:tcW w:w="1260" w:type="dxa"/>
            <w:shd w:val="clear" w:color="auto" w:fill="auto"/>
            <w:noWrap/>
            <w:vAlign w:val="center"/>
          </w:tcPr>
          <w:p w:rsidRPr="00C940B6" w:rsidR="00C940B6" w:rsidP="00C940B6" w:rsidRDefault="00C940B6" w14:paraId="4CFC2C25" w14:textId="0A43BC6A">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01365EE3" w14:textId="639FE953">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1DE2DCF8" w14:textId="08C7058C">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2343D9E8" w14:textId="562C9104">
            <w:pPr>
              <w:jc w:val="center"/>
              <w:rPr>
                <w:rFonts w:asciiTheme="minorHAnsi" w:hAnsiTheme="minorHAnsi" w:cstheme="minorHAnsi"/>
                <w:color w:val="000000"/>
                <w:sz w:val="20"/>
                <w:szCs w:val="20"/>
              </w:rPr>
            </w:pPr>
            <w:r w:rsidRPr="00C940B6">
              <w:rPr>
                <w:rFonts w:ascii="Calibri" w:hAnsi="Calibri" w:cs="Calibri"/>
                <w:color w:val="000000"/>
                <w:sz w:val="20"/>
                <w:szCs w:val="20"/>
              </w:rPr>
              <w:t>8</w:t>
            </w:r>
          </w:p>
        </w:tc>
        <w:tc>
          <w:tcPr>
            <w:tcW w:w="4408" w:type="dxa"/>
            <w:shd w:val="clear" w:color="auto" w:fill="auto"/>
            <w:vAlign w:val="center"/>
          </w:tcPr>
          <w:p w:rsidRPr="00C940B6" w:rsidR="00C940B6" w:rsidP="00C940B6" w:rsidRDefault="00C940B6" w14:paraId="7D0B6704" w14:textId="06C43966">
            <w:pPr>
              <w:rPr>
                <w:rFonts w:asciiTheme="minorHAnsi" w:hAnsiTheme="minorHAnsi" w:cstheme="minorHAnsi"/>
                <w:color w:val="FF0000"/>
                <w:sz w:val="20"/>
                <w:szCs w:val="20"/>
              </w:rPr>
            </w:pPr>
            <w:r w:rsidRPr="00C940B6">
              <w:rPr>
                <w:rFonts w:ascii="Calibri" w:hAnsi="Calibri" w:cs="Calibri"/>
                <w:color w:val="000000"/>
                <w:sz w:val="20"/>
                <w:szCs w:val="20"/>
              </w:rPr>
              <w:t>[unnamed tributary to the eastern edge of the Westfield River approximately 0.7 miles upstream of the intersection of Savoy and River roads in Cummington, just upstream from mouth at confluence with Westfield River, Windsor ]</w:t>
            </w:r>
          </w:p>
        </w:tc>
        <w:tc>
          <w:tcPr>
            <w:tcW w:w="990" w:type="dxa"/>
            <w:shd w:val="clear" w:color="auto" w:fill="auto"/>
            <w:noWrap/>
            <w:vAlign w:val="bottom"/>
          </w:tcPr>
          <w:p w:rsidRPr="00C940B6" w:rsidR="00C940B6" w:rsidP="00C940B6" w:rsidRDefault="00C940B6" w14:paraId="397C02D2" w14:textId="30DAA398">
            <w:pPr>
              <w:jc w:val="right"/>
              <w:rPr>
                <w:rFonts w:asciiTheme="minorHAnsi" w:hAnsiTheme="minorHAnsi" w:cstheme="minorHAnsi"/>
                <w:color w:val="000000"/>
                <w:sz w:val="20"/>
                <w:szCs w:val="20"/>
              </w:rPr>
            </w:pPr>
            <w:r w:rsidRPr="00C940B6">
              <w:rPr>
                <w:rFonts w:ascii="Calibri" w:hAnsi="Calibri" w:cs="Calibri"/>
                <w:color w:val="000000"/>
                <w:sz w:val="20"/>
                <w:szCs w:val="20"/>
              </w:rPr>
              <w:t>42.49913</w:t>
            </w:r>
          </w:p>
        </w:tc>
        <w:tc>
          <w:tcPr>
            <w:tcW w:w="1080" w:type="dxa"/>
            <w:shd w:val="clear" w:color="auto" w:fill="auto"/>
            <w:noWrap/>
            <w:vAlign w:val="bottom"/>
          </w:tcPr>
          <w:p w:rsidRPr="00C940B6" w:rsidR="00C940B6" w:rsidP="00C940B6" w:rsidRDefault="00C940B6" w14:paraId="658505FB" w14:textId="4EC2D822">
            <w:pPr>
              <w:jc w:val="right"/>
              <w:rPr>
                <w:rFonts w:asciiTheme="minorHAnsi" w:hAnsiTheme="minorHAnsi" w:cstheme="minorHAnsi"/>
                <w:color w:val="000000"/>
                <w:sz w:val="20"/>
                <w:szCs w:val="20"/>
              </w:rPr>
            </w:pPr>
            <w:r w:rsidRPr="00C940B6">
              <w:rPr>
                <w:rFonts w:ascii="Calibri" w:hAnsi="Calibri" w:cs="Calibri"/>
                <w:color w:val="000000"/>
                <w:sz w:val="20"/>
                <w:szCs w:val="20"/>
              </w:rPr>
              <w:t>-72.98338</w:t>
            </w:r>
          </w:p>
        </w:tc>
      </w:tr>
      <w:tr w:rsidRPr="00905B1F" w:rsidR="00C940B6" w:rsidTr="00BF1ED3" w14:paraId="0FC8CBCE"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40018F9E" w14:textId="23EA68FE">
            <w:pPr>
              <w:jc w:val="center"/>
              <w:rPr>
                <w:rFonts w:asciiTheme="minorHAnsi" w:hAnsiTheme="minorHAnsi" w:cstheme="minorHAnsi"/>
                <w:color w:val="0000FF"/>
                <w:sz w:val="20"/>
                <w:szCs w:val="20"/>
                <w:u w:val="single"/>
              </w:rPr>
            </w:pPr>
            <w:hyperlink w:tgtFrame="_parent" w:history="1" r:id="rId75">
              <w:r w:rsidRPr="00C940B6" w:rsidR="00C940B6">
                <w:rPr>
                  <w:rStyle w:val="Hyperlink"/>
                  <w:rFonts w:ascii="Calibri" w:hAnsi="Calibri" w:cs="Calibri"/>
                  <w:sz w:val="20"/>
                  <w:szCs w:val="20"/>
                </w:rPr>
                <w:t>WF-24-16</w:t>
              </w:r>
            </w:hyperlink>
          </w:p>
        </w:tc>
        <w:tc>
          <w:tcPr>
            <w:tcW w:w="899" w:type="dxa"/>
            <w:shd w:val="clear" w:color="auto" w:fill="auto"/>
            <w:vAlign w:val="center"/>
          </w:tcPr>
          <w:p w:rsidRPr="00C940B6" w:rsidR="00C940B6" w:rsidP="00C940B6" w:rsidRDefault="00C940B6" w14:paraId="16EF8062" w14:textId="72CAAD8A">
            <w:pPr>
              <w:rPr>
                <w:rFonts w:asciiTheme="minorHAnsi" w:hAnsiTheme="minorHAnsi" w:cstheme="minorHAnsi"/>
                <w:color w:val="000000"/>
                <w:sz w:val="20"/>
                <w:szCs w:val="20"/>
              </w:rPr>
            </w:pPr>
            <w:r w:rsidRPr="00C940B6">
              <w:rPr>
                <w:rFonts w:ascii="Calibri" w:hAnsi="Calibri" w:cs="Calibri"/>
                <w:color w:val="000000"/>
                <w:sz w:val="20"/>
                <w:szCs w:val="20"/>
              </w:rPr>
              <w:t>W0253</w:t>
            </w:r>
          </w:p>
        </w:tc>
        <w:tc>
          <w:tcPr>
            <w:tcW w:w="1260" w:type="dxa"/>
            <w:shd w:val="clear" w:color="auto" w:fill="auto"/>
            <w:noWrap/>
            <w:vAlign w:val="center"/>
          </w:tcPr>
          <w:p w:rsidRPr="00C940B6" w:rsidR="00C940B6" w:rsidP="00C940B6" w:rsidRDefault="00C940B6" w14:paraId="7D1CFD39" w14:textId="64707C18">
            <w:pPr>
              <w:jc w:val="center"/>
              <w:rPr>
                <w:rFonts w:asciiTheme="minorHAnsi" w:hAnsiTheme="minorHAnsi" w:cstheme="minorHAnsi"/>
                <w:color w:val="000000"/>
                <w:sz w:val="20"/>
                <w:szCs w:val="20"/>
              </w:rPr>
            </w:pPr>
            <w:r w:rsidRPr="00C940B6">
              <w:rPr>
                <w:rFonts w:ascii="Calibri" w:hAnsi="Calibri" w:cs="Calibri"/>
                <w:color w:val="000000"/>
                <w:sz w:val="20"/>
                <w:szCs w:val="20"/>
              </w:rPr>
              <w:t>MA32-31</w:t>
            </w:r>
          </w:p>
        </w:tc>
        <w:tc>
          <w:tcPr>
            <w:tcW w:w="2253" w:type="dxa"/>
            <w:shd w:val="clear" w:color="auto" w:fill="auto"/>
            <w:noWrap/>
            <w:vAlign w:val="center"/>
          </w:tcPr>
          <w:p w:rsidRPr="00C940B6" w:rsidR="00C940B6" w:rsidP="00C940B6" w:rsidRDefault="00C940B6" w14:paraId="5C2B7ACD" w14:textId="4A559363">
            <w:pPr>
              <w:rPr>
                <w:rFonts w:asciiTheme="minorHAnsi" w:hAnsiTheme="minorHAnsi" w:cstheme="minorHAnsi"/>
                <w:color w:val="000000"/>
                <w:sz w:val="20"/>
                <w:szCs w:val="20"/>
              </w:rPr>
            </w:pPr>
            <w:r w:rsidRPr="00C940B6">
              <w:rPr>
                <w:rFonts w:ascii="Calibri" w:hAnsi="Calibri" w:cs="Calibri"/>
                <w:color w:val="000000"/>
                <w:sz w:val="20"/>
                <w:szCs w:val="20"/>
              </w:rPr>
              <w:t>Sanderson Brook</w:t>
            </w:r>
          </w:p>
        </w:tc>
        <w:tc>
          <w:tcPr>
            <w:tcW w:w="1260" w:type="dxa"/>
            <w:shd w:val="clear" w:color="auto" w:fill="auto"/>
            <w:noWrap/>
            <w:vAlign w:val="center"/>
          </w:tcPr>
          <w:p w:rsidRPr="00C940B6" w:rsidR="00C940B6" w:rsidP="00C940B6" w:rsidRDefault="00C940B6" w14:paraId="0B12F77F" w14:textId="500421AB">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1AD81A0" w14:textId="498C7BC1">
            <w:pPr>
              <w:jc w:val="center"/>
              <w:rPr>
                <w:rFonts w:asciiTheme="minorHAnsi" w:hAnsiTheme="minorHAnsi" w:cstheme="minorHAnsi"/>
                <w:color w:val="000000"/>
                <w:sz w:val="20"/>
                <w:szCs w:val="20"/>
              </w:rPr>
            </w:pPr>
            <w:r w:rsidRPr="00C940B6">
              <w:rPr>
                <w:rFonts w:ascii="Calibri" w:hAnsi="Calibri" w:cs="Calibri"/>
                <w:color w:val="000000"/>
                <w:sz w:val="20"/>
                <w:szCs w:val="20"/>
              </w:rPr>
              <w:t>9</w:t>
            </w:r>
          </w:p>
        </w:tc>
        <w:tc>
          <w:tcPr>
            <w:tcW w:w="4408" w:type="dxa"/>
            <w:shd w:val="clear" w:color="auto" w:fill="auto"/>
            <w:vAlign w:val="center"/>
          </w:tcPr>
          <w:p w:rsidRPr="00C940B6" w:rsidR="00C940B6" w:rsidP="00C940B6" w:rsidRDefault="00C940B6" w14:paraId="2852C3B3" w14:textId="2D7484C3">
            <w:pPr>
              <w:rPr>
                <w:rFonts w:asciiTheme="minorHAnsi" w:hAnsiTheme="minorHAnsi" w:cstheme="minorHAnsi"/>
                <w:color w:val="FF0000"/>
                <w:sz w:val="20"/>
                <w:szCs w:val="20"/>
              </w:rPr>
            </w:pPr>
            <w:r w:rsidRPr="00C940B6">
              <w:rPr>
                <w:rFonts w:ascii="Calibri" w:hAnsi="Calibri" w:cs="Calibri"/>
                <w:color w:val="000000"/>
                <w:sz w:val="20"/>
                <w:szCs w:val="20"/>
              </w:rPr>
              <w:t>[off the west side of Sanderson Brook Road approximately 1000 meters south (upstream) of Route 20, Chester]</w:t>
            </w:r>
          </w:p>
        </w:tc>
        <w:tc>
          <w:tcPr>
            <w:tcW w:w="990" w:type="dxa"/>
            <w:shd w:val="clear" w:color="auto" w:fill="auto"/>
            <w:noWrap/>
            <w:vAlign w:val="center"/>
          </w:tcPr>
          <w:p w:rsidRPr="00C940B6" w:rsidR="00C940B6" w:rsidP="00C940B6" w:rsidRDefault="00C940B6" w14:paraId="0A2A6526" w14:textId="6A160B06">
            <w:pPr>
              <w:jc w:val="right"/>
              <w:rPr>
                <w:rFonts w:asciiTheme="minorHAnsi" w:hAnsiTheme="minorHAnsi" w:cstheme="minorHAnsi"/>
                <w:color w:val="000000"/>
                <w:sz w:val="20"/>
                <w:szCs w:val="20"/>
              </w:rPr>
            </w:pPr>
            <w:r w:rsidRPr="00C940B6">
              <w:rPr>
                <w:rFonts w:ascii="Calibri" w:hAnsi="Calibri" w:cs="Calibri"/>
                <w:color w:val="000000"/>
                <w:sz w:val="20"/>
                <w:szCs w:val="20"/>
              </w:rPr>
              <w:t>42.25017</w:t>
            </w:r>
          </w:p>
        </w:tc>
        <w:tc>
          <w:tcPr>
            <w:tcW w:w="1080" w:type="dxa"/>
            <w:shd w:val="clear" w:color="auto" w:fill="auto"/>
            <w:noWrap/>
            <w:vAlign w:val="center"/>
          </w:tcPr>
          <w:p w:rsidRPr="00C940B6" w:rsidR="00C940B6" w:rsidP="00C940B6" w:rsidRDefault="00C940B6" w14:paraId="17772259" w14:textId="6AB1CB61">
            <w:pPr>
              <w:jc w:val="right"/>
              <w:rPr>
                <w:rFonts w:asciiTheme="minorHAnsi" w:hAnsiTheme="minorHAnsi" w:cstheme="minorHAnsi"/>
                <w:color w:val="000000"/>
                <w:sz w:val="20"/>
                <w:szCs w:val="20"/>
              </w:rPr>
            </w:pPr>
            <w:r w:rsidRPr="00C940B6">
              <w:rPr>
                <w:rFonts w:ascii="Calibri" w:hAnsi="Calibri" w:cs="Calibri"/>
                <w:color w:val="000000"/>
                <w:sz w:val="20"/>
                <w:szCs w:val="20"/>
              </w:rPr>
              <w:t>-72.95321</w:t>
            </w:r>
          </w:p>
        </w:tc>
      </w:tr>
      <w:tr w:rsidRPr="00905B1F" w:rsidR="00C940B6" w:rsidTr="00BF1ED3" w14:paraId="133F2265"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253F5BA7" w14:textId="41D43F26">
            <w:pPr>
              <w:jc w:val="center"/>
              <w:rPr>
                <w:rFonts w:asciiTheme="minorHAnsi" w:hAnsiTheme="minorHAnsi" w:cstheme="minorHAnsi"/>
                <w:color w:val="0000FF"/>
                <w:sz w:val="20"/>
                <w:szCs w:val="20"/>
                <w:u w:val="single"/>
              </w:rPr>
            </w:pPr>
            <w:hyperlink w:tgtFrame="_parent" w:history="1" r:id="rId76">
              <w:r w:rsidRPr="00C940B6" w:rsidR="00C940B6">
                <w:rPr>
                  <w:rStyle w:val="Hyperlink"/>
                  <w:rFonts w:ascii="Calibri" w:hAnsi="Calibri" w:cs="Calibri"/>
                  <w:sz w:val="20"/>
                  <w:szCs w:val="20"/>
                </w:rPr>
                <w:t>WF-24-14</w:t>
              </w:r>
            </w:hyperlink>
          </w:p>
        </w:tc>
        <w:tc>
          <w:tcPr>
            <w:tcW w:w="899" w:type="dxa"/>
            <w:shd w:val="clear" w:color="auto" w:fill="auto"/>
            <w:vAlign w:val="center"/>
          </w:tcPr>
          <w:p w:rsidRPr="00C940B6" w:rsidR="00C940B6" w:rsidP="00C940B6" w:rsidRDefault="00C940B6" w14:paraId="0AABE9E4" w14:textId="068778C3">
            <w:pPr>
              <w:rPr>
                <w:rFonts w:asciiTheme="minorHAnsi" w:hAnsiTheme="minorHAnsi" w:cstheme="minorHAnsi"/>
                <w:color w:val="000000"/>
                <w:sz w:val="20"/>
                <w:szCs w:val="20"/>
              </w:rPr>
            </w:pPr>
            <w:r w:rsidRPr="00C940B6">
              <w:rPr>
                <w:rFonts w:ascii="Calibri" w:hAnsi="Calibri" w:cs="Calibri"/>
                <w:color w:val="000000"/>
                <w:sz w:val="20"/>
                <w:szCs w:val="20"/>
              </w:rPr>
              <w:t>W3396</w:t>
            </w:r>
          </w:p>
        </w:tc>
        <w:tc>
          <w:tcPr>
            <w:tcW w:w="1260" w:type="dxa"/>
            <w:shd w:val="clear" w:color="auto" w:fill="auto"/>
            <w:noWrap/>
            <w:vAlign w:val="center"/>
          </w:tcPr>
          <w:p w:rsidRPr="00C940B6" w:rsidR="00C940B6" w:rsidP="00C940B6" w:rsidRDefault="00C940B6" w14:paraId="0038899A" w14:textId="16309028">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14038E26" w14:textId="601714AA">
            <w:pPr>
              <w:rPr>
                <w:rFonts w:asciiTheme="minorHAnsi" w:hAnsiTheme="minorHAnsi" w:cstheme="minorHAnsi"/>
                <w:color w:val="000000"/>
                <w:sz w:val="20"/>
                <w:szCs w:val="20"/>
              </w:rPr>
            </w:pPr>
            <w:r w:rsidRPr="00C940B6">
              <w:rPr>
                <w:rFonts w:ascii="Calibri" w:hAnsi="Calibri" w:cs="Calibri"/>
                <w:color w:val="000000"/>
                <w:sz w:val="20"/>
                <w:szCs w:val="20"/>
              </w:rPr>
              <w:t>Coles Brook</w:t>
            </w:r>
          </w:p>
        </w:tc>
        <w:tc>
          <w:tcPr>
            <w:tcW w:w="1260" w:type="dxa"/>
            <w:shd w:val="clear" w:color="auto" w:fill="auto"/>
            <w:noWrap/>
            <w:vAlign w:val="center"/>
          </w:tcPr>
          <w:p w:rsidRPr="00C940B6" w:rsidR="00C940B6" w:rsidP="00C940B6" w:rsidRDefault="00C940B6" w14:paraId="6770F9EE" w14:textId="70809832">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4311B85" w14:textId="105B9939">
            <w:pPr>
              <w:jc w:val="center"/>
              <w:rPr>
                <w:rFonts w:asciiTheme="minorHAnsi" w:hAnsiTheme="minorHAnsi" w:cstheme="minorHAnsi"/>
                <w:color w:val="000000"/>
                <w:sz w:val="20"/>
                <w:szCs w:val="20"/>
              </w:rPr>
            </w:pPr>
            <w:r w:rsidRPr="00C940B6">
              <w:rPr>
                <w:rFonts w:ascii="Calibri" w:hAnsi="Calibri" w:cs="Calibri"/>
                <w:color w:val="000000"/>
                <w:sz w:val="20"/>
                <w:szCs w:val="20"/>
              </w:rPr>
              <w:t>9</w:t>
            </w:r>
          </w:p>
        </w:tc>
        <w:tc>
          <w:tcPr>
            <w:tcW w:w="4408" w:type="dxa"/>
            <w:shd w:val="clear" w:color="auto" w:fill="auto"/>
            <w:vAlign w:val="center"/>
          </w:tcPr>
          <w:p w:rsidRPr="00C940B6" w:rsidR="00C940B6" w:rsidP="00C940B6" w:rsidRDefault="00C940B6" w14:paraId="1AF9BD99" w14:textId="2511D848">
            <w:pPr>
              <w:rPr>
                <w:rFonts w:asciiTheme="minorHAnsi" w:hAnsiTheme="minorHAnsi" w:cstheme="minorHAnsi"/>
                <w:color w:val="FF0000"/>
                <w:sz w:val="20"/>
                <w:szCs w:val="20"/>
              </w:rPr>
            </w:pPr>
            <w:r w:rsidRPr="00C940B6">
              <w:rPr>
                <w:rFonts w:ascii="Calibri" w:hAnsi="Calibri" w:cs="Calibri"/>
                <w:color w:val="000000"/>
                <w:sz w:val="20"/>
                <w:szCs w:val="20"/>
              </w:rPr>
              <w:t>[Ryan Road, Middlefield]</w:t>
            </w:r>
          </w:p>
        </w:tc>
        <w:tc>
          <w:tcPr>
            <w:tcW w:w="990" w:type="dxa"/>
            <w:shd w:val="clear" w:color="auto" w:fill="auto"/>
            <w:noWrap/>
            <w:vAlign w:val="bottom"/>
          </w:tcPr>
          <w:p w:rsidRPr="00C940B6" w:rsidR="00C940B6" w:rsidP="00C940B6" w:rsidRDefault="00C940B6" w14:paraId="79EB48DB" w14:textId="38A2FAF4">
            <w:pPr>
              <w:jc w:val="right"/>
              <w:rPr>
                <w:rFonts w:asciiTheme="minorHAnsi" w:hAnsiTheme="minorHAnsi" w:cstheme="minorHAnsi"/>
                <w:color w:val="000000"/>
                <w:sz w:val="20"/>
                <w:szCs w:val="20"/>
              </w:rPr>
            </w:pPr>
            <w:r w:rsidRPr="00C940B6">
              <w:rPr>
                <w:rFonts w:ascii="Calibri" w:hAnsi="Calibri" w:cs="Calibri"/>
                <w:color w:val="000000"/>
                <w:sz w:val="20"/>
                <w:szCs w:val="20"/>
              </w:rPr>
              <w:t>42.34164</w:t>
            </w:r>
          </w:p>
        </w:tc>
        <w:tc>
          <w:tcPr>
            <w:tcW w:w="1080" w:type="dxa"/>
            <w:shd w:val="clear" w:color="auto" w:fill="auto"/>
            <w:noWrap/>
            <w:vAlign w:val="bottom"/>
          </w:tcPr>
          <w:p w:rsidRPr="00C940B6" w:rsidR="00C940B6" w:rsidP="00C940B6" w:rsidRDefault="00C940B6" w14:paraId="5256F531" w14:textId="5F823057">
            <w:pPr>
              <w:jc w:val="right"/>
              <w:rPr>
                <w:rFonts w:asciiTheme="minorHAnsi" w:hAnsiTheme="minorHAnsi" w:cstheme="minorHAnsi"/>
                <w:color w:val="000000"/>
                <w:sz w:val="20"/>
                <w:szCs w:val="20"/>
              </w:rPr>
            </w:pPr>
            <w:r w:rsidRPr="00C940B6">
              <w:rPr>
                <w:rFonts w:ascii="Calibri" w:hAnsi="Calibri" w:cs="Calibri"/>
                <w:color w:val="000000"/>
                <w:sz w:val="20"/>
                <w:szCs w:val="20"/>
              </w:rPr>
              <w:t>-73.05429</w:t>
            </w:r>
          </w:p>
        </w:tc>
      </w:tr>
      <w:tr w:rsidRPr="00905B1F" w:rsidR="00C940B6" w:rsidTr="00BF1ED3" w14:paraId="14E81099"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78172BF8" w14:textId="2085614F">
            <w:pPr>
              <w:jc w:val="center"/>
              <w:rPr>
                <w:rFonts w:asciiTheme="minorHAnsi" w:hAnsiTheme="minorHAnsi" w:cstheme="minorHAnsi"/>
                <w:color w:val="0000FF"/>
                <w:sz w:val="20"/>
                <w:szCs w:val="20"/>
                <w:u w:val="single"/>
              </w:rPr>
            </w:pPr>
            <w:hyperlink w:tgtFrame="_parent" w:history="1" r:id="rId77">
              <w:r w:rsidRPr="00C940B6" w:rsidR="00C940B6">
                <w:rPr>
                  <w:rStyle w:val="Hyperlink"/>
                  <w:rFonts w:ascii="Calibri" w:hAnsi="Calibri" w:cs="Calibri"/>
                  <w:sz w:val="20"/>
                  <w:szCs w:val="20"/>
                </w:rPr>
                <w:t>WF-24-15</w:t>
              </w:r>
            </w:hyperlink>
          </w:p>
        </w:tc>
        <w:tc>
          <w:tcPr>
            <w:tcW w:w="899" w:type="dxa"/>
            <w:shd w:val="clear" w:color="auto" w:fill="auto"/>
            <w:vAlign w:val="center"/>
          </w:tcPr>
          <w:p w:rsidRPr="00C940B6" w:rsidR="00C940B6" w:rsidP="00C940B6" w:rsidRDefault="00C940B6" w14:paraId="2BFEBA89" w14:textId="37F2D629">
            <w:pPr>
              <w:rPr>
                <w:rFonts w:asciiTheme="minorHAnsi" w:hAnsiTheme="minorHAnsi" w:cstheme="minorHAnsi"/>
                <w:color w:val="000000"/>
                <w:sz w:val="20"/>
                <w:szCs w:val="20"/>
              </w:rPr>
            </w:pPr>
            <w:r w:rsidRPr="00C940B6">
              <w:rPr>
                <w:rFonts w:ascii="Calibri" w:hAnsi="Calibri" w:cs="Calibri"/>
                <w:color w:val="000000"/>
                <w:sz w:val="20"/>
                <w:szCs w:val="20"/>
              </w:rPr>
              <w:t>W3397</w:t>
            </w:r>
          </w:p>
        </w:tc>
        <w:tc>
          <w:tcPr>
            <w:tcW w:w="1260" w:type="dxa"/>
            <w:shd w:val="clear" w:color="auto" w:fill="auto"/>
            <w:noWrap/>
            <w:vAlign w:val="center"/>
          </w:tcPr>
          <w:p w:rsidRPr="00C940B6" w:rsidR="00C940B6" w:rsidP="00C940B6" w:rsidRDefault="00C940B6" w14:paraId="6646F3E8" w14:textId="7A0EC127">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4B07F8D3" w14:textId="2314E257">
            <w:pPr>
              <w:rPr>
                <w:rFonts w:asciiTheme="minorHAnsi" w:hAnsiTheme="minorHAnsi" w:cstheme="minorHAnsi"/>
                <w:color w:val="000000"/>
                <w:sz w:val="20"/>
                <w:szCs w:val="20"/>
              </w:rPr>
            </w:pPr>
            <w:r w:rsidRPr="00C940B6">
              <w:rPr>
                <w:rFonts w:ascii="Calibri" w:hAnsi="Calibri" w:cs="Calibri"/>
                <w:color w:val="000000"/>
                <w:sz w:val="20"/>
                <w:szCs w:val="20"/>
              </w:rPr>
              <w:t>Goldmine Brook</w:t>
            </w:r>
          </w:p>
        </w:tc>
        <w:tc>
          <w:tcPr>
            <w:tcW w:w="1260" w:type="dxa"/>
            <w:shd w:val="clear" w:color="auto" w:fill="auto"/>
            <w:noWrap/>
            <w:vAlign w:val="center"/>
          </w:tcPr>
          <w:p w:rsidRPr="00C940B6" w:rsidR="00C940B6" w:rsidP="00C940B6" w:rsidRDefault="00C940B6" w14:paraId="0BE1A5ED" w14:textId="733BF01B">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6AA71E75" w14:textId="5D77271B">
            <w:pPr>
              <w:jc w:val="center"/>
              <w:rPr>
                <w:rFonts w:asciiTheme="minorHAnsi" w:hAnsiTheme="minorHAnsi" w:cstheme="minorHAnsi"/>
                <w:color w:val="000000"/>
                <w:sz w:val="20"/>
                <w:szCs w:val="20"/>
              </w:rPr>
            </w:pPr>
            <w:r w:rsidRPr="00C940B6">
              <w:rPr>
                <w:rFonts w:ascii="Calibri" w:hAnsi="Calibri" w:cs="Calibri"/>
                <w:color w:val="000000"/>
                <w:sz w:val="20"/>
                <w:szCs w:val="20"/>
              </w:rPr>
              <w:t>9</w:t>
            </w:r>
          </w:p>
        </w:tc>
        <w:tc>
          <w:tcPr>
            <w:tcW w:w="4408" w:type="dxa"/>
            <w:shd w:val="clear" w:color="auto" w:fill="auto"/>
            <w:vAlign w:val="center"/>
          </w:tcPr>
          <w:p w:rsidRPr="00C940B6" w:rsidR="00C940B6" w:rsidP="00C940B6" w:rsidRDefault="00C940B6" w14:paraId="28485289" w14:textId="3F2414D8">
            <w:pPr>
              <w:rPr>
                <w:rFonts w:asciiTheme="minorHAnsi" w:hAnsiTheme="minorHAnsi" w:cstheme="minorHAnsi"/>
                <w:color w:val="FF0000"/>
                <w:sz w:val="20"/>
                <w:szCs w:val="20"/>
              </w:rPr>
            </w:pPr>
            <w:r w:rsidRPr="00C940B6">
              <w:rPr>
                <w:rFonts w:ascii="Calibri" w:hAnsi="Calibri" w:cs="Calibri"/>
                <w:color w:val="000000"/>
                <w:sz w:val="20"/>
                <w:szCs w:val="20"/>
              </w:rPr>
              <w:t>[ approximately 0.7 miles upstream of Huntington Road, Chester, approximately 50 feet upstream of unnamed tributary to the western bank, Chester]</w:t>
            </w:r>
          </w:p>
        </w:tc>
        <w:tc>
          <w:tcPr>
            <w:tcW w:w="990" w:type="dxa"/>
            <w:shd w:val="clear" w:color="auto" w:fill="auto"/>
            <w:noWrap/>
            <w:vAlign w:val="bottom"/>
          </w:tcPr>
          <w:p w:rsidRPr="00C940B6" w:rsidR="00C940B6" w:rsidP="00C940B6" w:rsidRDefault="00C940B6" w14:paraId="7993180D" w14:textId="66407ABB">
            <w:pPr>
              <w:jc w:val="right"/>
              <w:rPr>
                <w:rFonts w:asciiTheme="minorHAnsi" w:hAnsiTheme="minorHAnsi" w:cstheme="minorHAnsi"/>
                <w:color w:val="000000"/>
                <w:sz w:val="20"/>
                <w:szCs w:val="20"/>
              </w:rPr>
            </w:pPr>
            <w:r w:rsidRPr="00C940B6">
              <w:rPr>
                <w:rFonts w:ascii="Calibri" w:hAnsi="Calibri" w:cs="Calibri"/>
                <w:color w:val="000000"/>
                <w:sz w:val="20"/>
                <w:szCs w:val="20"/>
              </w:rPr>
              <w:t>42.24347</w:t>
            </w:r>
          </w:p>
        </w:tc>
        <w:tc>
          <w:tcPr>
            <w:tcW w:w="1080" w:type="dxa"/>
            <w:shd w:val="clear" w:color="auto" w:fill="auto"/>
            <w:noWrap/>
            <w:vAlign w:val="bottom"/>
          </w:tcPr>
          <w:p w:rsidRPr="00C940B6" w:rsidR="00C940B6" w:rsidP="00C940B6" w:rsidRDefault="00C940B6" w14:paraId="1B0E931A" w14:textId="52B15716">
            <w:pPr>
              <w:jc w:val="right"/>
              <w:rPr>
                <w:rFonts w:asciiTheme="minorHAnsi" w:hAnsiTheme="minorHAnsi" w:cstheme="minorHAnsi"/>
                <w:color w:val="000000"/>
                <w:sz w:val="20"/>
                <w:szCs w:val="20"/>
              </w:rPr>
            </w:pPr>
            <w:r w:rsidRPr="00C940B6">
              <w:rPr>
                <w:rFonts w:ascii="Calibri" w:hAnsi="Calibri" w:cs="Calibri"/>
                <w:color w:val="000000"/>
                <w:sz w:val="20"/>
                <w:szCs w:val="20"/>
              </w:rPr>
              <w:t>-72.93511</w:t>
            </w:r>
          </w:p>
        </w:tc>
      </w:tr>
      <w:tr w:rsidRPr="00905B1F" w:rsidR="00C940B6" w:rsidTr="00BF1ED3" w14:paraId="3AD83754"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25D183A4" w14:textId="7866CA32">
            <w:pPr>
              <w:jc w:val="center"/>
              <w:rPr>
                <w:rFonts w:asciiTheme="minorHAnsi" w:hAnsiTheme="minorHAnsi" w:cstheme="minorHAnsi"/>
                <w:color w:val="0000FF"/>
                <w:sz w:val="20"/>
                <w:szCs w:val="20"/>
                <w:u w:val="single"/>
              </w:rPr>
            </w:pPr>
            <w:hyperlink w:tgtFrame="_parent" w:history="1" r:id="rId78">
              <w:r w:rsidRPr="00C940B6" w:rsidR="00C940B6">
                <w:rPr>
                  <w:rStyle w:val="Hyperlink"/>
                  <w:rFonts w:ascii="Calibri" w:hAnsi="Calibri" w:cs="Calibri"/>
                  <w:sz w:val="20"/>
                  <w:szCs w:val="20"/>
                </w:rPr>
                <w:t>WF-24-17</w:t>
              </w:r>
            </w:hyperlink>
          </w:p>
        </w:tc>
        <w:tc>
          <w:tcPr>
            <w:tcW w:w="899" w:type="dxa"/>
            <w:shd w:val="clear" w:color="auto" w:fill="auto"/>
            <w:vAlign w:val="center"/>
          </w:tcPr>
          <w:p w:rsidRPr="00C940B6" w:rsidR="00C940B6" w:rsidP="00C940B6" w:rsidRDefault="00C940B6" w14:paraId="71B3FE0C" w14:textId="1A67CCE3">
            <w:pPr>
              <w:rPr>
                <w:rFonts w:asciiTheme="minorHAnsi" w:hAnsiTheme="minorHAnsi" w:cstheme="minorHAnsi"/>
                <w:color w:val="000000"/>
                <w:sz w:val="20"/>
                <w:szCs w:val="20"/>
              </w:rPr>
            </w:pPr>
            <w:r w:rsidRPr="00C940B6">
              <w:rPr>
                <w:rFonts w:ascii="Calibri" w:hAnsi="Calibri" w:cs="Calibri"/>
                <w:color w:val="000000"/>
                <w:sz w:val="20"/>
                <w:szCs w:val="20"/>
              </w:rPr>
              <w:t>W3398</w:t>
            </w:r>
          </w:p>
        </w:tc>
        <w:tc>
          <w:tcPr>
            <w:tcW w:w="1260" w:type="dxa"/>
            <w:shd w:val="clear" w:color="auto" w:fill="auto"/>
            <w:noWrap/>
            <w:vAlign w:val="center"/>
          </w:tcPr>
          <w:p w:rsidRPr="00C940B6" w:rsidR="00C940B6" w:rsidP="00C940B6" w:rsidRDefault="00C940B6" w14:paraId="2125F98A" w14:textId="1B2BE986">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48E2DB41" w14:textId="7EAA70F9">
            <w:pPr>
              <w:rPr>
                <w:rFonts w:asciiTheme="minorHAnsi" w:hAnsiTheme="minorHAnsi" w:cstheme="minorHAnsi"/>
                <w:color w:val="000000"/>
                <w:sz w:val="20"/>
                <w:szCs w:val="20"/>
              </w:rPr>
            </w:pPr>
            <w:r w:rsidRPr="00C940B6">
              <w:rPr>
                <w:rFonts w:ascii="Calibri" w:hAnsi="Calibri" w:cs="Calibri"/>
                <w:color w:val="000000"/>
                <w:sz w:val="20"/>
                <w:szCs w:val="20"/>
              </w:rPr>
              <w:t>Spark Brook</w:t>
            </w:r>
          </w:p>
        </w:tc>
        <w:tc>
          <w:tcPr>
            <w:tcW w:w="1260" w:type="dxa"/>
            <w:shd w:val="clear" w:color="auto" w:fill="auto"/>
            <w:noWrap/>
            <w:vAlign w:val="center"/>
          </w:tcPr>
          <w:p w:rsidRPr="00C940B6" w:rsidR="00C940B6" w:rsidP="00C940B6" w:rsidRDefault="00C940B6" w14:paraId="42022853" w14:textId="6BBD029B">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67D1DE94" w14:textId="4D19E1C7">
            <w:pPr>
              <w:jc w:val="center"/>
              <w:rPr>
                <w:rFonts w:asciiTheme="minorHAnsi" w:hAnsiTheme="minorHAnsi" w:cstheme="minorHAnsi"/>
                <w:color w:val="000000"/>
                <w:sz w:val="20"/>
                <w:szCs w:val="20"/>
              </w:rPr>
            </w:pPr>
            <w:r w:rsidRPr="00C940B6">
              <w:rPr>
                <w:rFonts w:ascii="Calibri" w:hAnsi="Calibri" w:cs="Calibri"/>
                <w:color w:val="000000"/>
                <w:sz w:val="20"/>
                <w:szCs w:val="20"/>
              </w:rPr>
              <w:t>9</w:t>
            </w:r>
          </w:p>
        </w:tc>
        <w:tc>
          <w:tcPr>
            <w:tcW w:w="4408" w:type="dxa"/>
            <w:shd w:val="clear" w:color="auto" w:fill="auto"/>
            <w:vAlign w:val="center"/>
          </w:tcPr>
          <w:p w:rsidRPr="00C940B6" w:rsidR="00C940B6" w:rsidP="00C940B6" w:rsidRDefault="00C940B6" w14:paraId="7954B937" w14:textId="74F777AA">
            <w:pPr>
              <w:rPr>
                <w:rFonts w:asciiTheme="minorHAnsi" w:hAnsiTheme="minorHAnsi" w:cstheme="minorHAnsi"/>
                <w:color w:val="FF0000"/>
                <w:sz w:val="20"/>
                <w:szCs w:val="20"/>
              </w:rPr>
            </w:pPr>
            <w:r w:rsidRPr="00C940B6">
              <w:rPr>
                <w:rFonts w:ascii="Calibri" w:hAnsi="Calibri" w:cs="Calibri"/>
                <w:color w:val="000000"/>
                <w:sz w:val="20"/>
                <w:szCs w:val="20"/>
              </w:rPr>
              <w:t>[Chester Road, Becket]</w:t>
            </w:r>
          </w:p>
        </w:tc>
        <w:tc>
          <w:tcPr>
            <w:tcW w:w="990" w:type="dxa"/>
            <w:shd w:val="clear" w:color="auto" w:fill="auto"/>
            <w:noWrap/>
            <w:vAlign w:val="bottom"/>
          </w:tcPr>
          <w:p w:rsidRPr="00C940B6" w:rsidR="00C940B6" w:rsidP="00C940B6" w:rsidRDefault="00C940B6" w14:paraId="425270EF" w14:textId="54B6B5EF">
            <w:pPr>
              <w:jc w:val="right"/>
              <w:rPr>
                <w:rFonts w:asciiTheme="minorHAnsi" w:hAnsiTheme="minorHAnsi" w:cstheme="minorHAnsi"/>
                <w:color w:val="000000"/>
                <w:sz w:val="20"/>
                <w:szCs w:val="20"/>
              </w:rPr>
            </w:pPr>
            <w:r w:rsidRPr="00C940B6">
              <w:rPr>
                <w:rFonts w:ascii="Calibri" w:hAnsi="Calibri" w:cs="Calibri"/>
                <w:color w:val="000000"/>
                <w:sz w:val="20"/>
                <w:szCs w:val="20"/>
              </w:rPr>
              <w:t>42.26652</w:t>
            </w:r>
          </w:p>
        </w:tc>
        <w:tc>
          <w:tcPr>
            <w:tcW w:w="1080" w:type="dxa"/>
            <w:shd w:val="clear" w:color="auto" w:fill="auto"/>
            <w:noWrap/>
            <w:vAlign w:val="bottom"/>
          </w:tcPr>
          <w:p w:rsidRPr="00C940B6" w:rsidR="00C940B6" w:rsidP="00C940B6" w:rsidRDefault="00C940B6" w14:paraId="6FC367B3" w14:textId="006E715D">
            <w:pPr>
              <w:jc w:val="right"/>
              <w:rPr>
                <w:rFonts w:asciiTheme="minorHAnsi" w:hAnsiTheme="minorHAnsi" w:cstheme="minorHAnsi"/>
                <w:color w:val="000000"/>
                <w:sz w:val="20"/>
                <w:szCs w:val="20"/>
              </w:rPr>
            </w:pPr>
            <w:r w:rsidRPr="00C940B6">
              <w:rPr>
                <w:rFonts w:ascii="Calibri" w:hAnsi="Calibri" w:cs="Calibri"/>
                <w:color w:val="000000"/>
                <w:sz w:val="20"/>
                <w:szCs w:val="20"/>
              </w:rPr>
              <w:t>-73.03763</w:t>
            </w:r>
          </w:p>
        </w:tc>
      </w:tr>
      <w:tr w:rsidRPr="00905B1F" w:rsidR="00C940B6" w:rsidTr="00BF1ED3" w14:paraId="59AB4543"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13CF5434" w14:textId="27FFA09A">
            <w:pPr>
              <w:jc w:val="center"/>
              <w:rPr>
                <w:rFonts w:asciiTheme="minorHAnsi" w:hAnsiTheme="minorHAnsi" w:cstheme="minorHAnsi"/>
                <w:color w:val="0000FF"/>
                <w:sz w:val="20"/>
                <w:szCs w:val="20"/>
                <w:u w:val="single"/>
              </w:rPr>
            </w:pPr>
            <w:hyperlink w:tgtFrame="_parent" w:history="1" r:id="rId79">
              <w:r w:rsidRPr="00C940B6" w:rsidR="00C940B6">
                <w:rPr>
                  <w:rStyle w:val="Hyperlink"/>
                  <w:rFonts w:ascii="Calibri" w:hAnsi="Calibri" w:cs="Calibri"/>
                  <w:sz w:val="20"/>
                  <w:szCs w:val="20"/>
                </w:rPr>
                <w:t>WF-24-18</w:t>
              </w:r>
            </w:hyperlink>
          </w:p>
        </w:tc>
        <w:tc>
          <w:tcPr>
            <w:tcW w:w="899" w:type="dxa"/>
            <w:shd w:val="clear" w:color="auto" w:fill="auto"/>
            <w:vAlign w:val="center"/>
          </w:tcPr>
          <w:p w:rsidRPr="00C940B6" w:rsidR="00C940B6" w:rsidP="00C940B6" w:rsidRDefault="00C940B6" w14:paraId="13DE1BB2" w14:textId="14C1070C">
            <w:pPr>
              <w:rPr>
                <w:rFonts w:asciiTheme="minorHAnsi" w:hAnsiTheme="minorHAnsi" w:cstheme="minorHAnsi"/>
                <w:color w:val="000000"/>
                <w:sz w:val="20"/>
                <w:szCs w:val="20"/>
              </w:rPr>
            </w:pPr>
            <w:r w:rsidRPr="00C940B6">
              <w:rPr>
                <w:rFonts w:ascii="Calibri" w:hAnsi="Calibri" w:cs="Calibri"/>
                <w:color w:val="000000"/>
                <w:sz w:val="20"/>
                <w:szCs w:val="20"/>
              </w:rPr>
              <w:t>W3399</w:t>
            </w:r>
          </w:p>
        </w:tc>
        <w:tc>
          <w:tcPr>
            <w:tcW w:w="1260" w:type="dxa"/>
            <w:shd w:val="clear" w:color="auto" w:fill="auto"/>
            <w:noWrap/>
            <w:vAlign w:val="center"/>
          </w:tcPr>
          <w:p w:rsidRPr="00C940B6" w:rsidR="00C940B6" w:rsidP="00C940B6" w:rsidRDefault="00C940B6" w14:paraId="4AD9361C" w14:textId="4C3800D5">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09FD9DBA" w14:textId="1B84C6AE">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61989BF8" w14:textId="4FC6D488">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36A46A29" w14:textId="19D43EA6">
            <w:pPr>
              <w:jc w:val="center"/>
              <w:rPr>
                <w:rFonts w:asciiTheme="minorHAnsi" w:hAnsiTheme="minorHAnsi" w:cstheme="minorHAnsi"/>
                <w:color w:val="000000"/>
                <w:sz w:val="20"/>
                <w:szCs w:val="20"/>
              </w:rPr>
            </w:pPr>
            <w:r w:rsidRPr="00C940B6">
              <w:rPr>
                <w:rFonts w:ascii="Calibri" w:hAnsi="Calibri" w:cs="Calibri"/>
                <w:color w:val="000000"/>
                <w:sz w:val="20"/>
                <w:szCs w:val="20"/>
              </w:rPr>
              <w:t>9</w:t>
            </w:r>
          </w:p>
        </w:tc>
        <w:tc>
          <w:tcPr>
            <w:tcW w:w="4408" w:type="dxa"/>
            <w:shd w:val="clear" w:color="auto" w:fill="auto"/>
            <w:vAlign w:val="center"/>
          </w:tcPr>
          <w:p w:rsidRPr="00C940B6" w:rsidR="00C940B6" w:rsidP="00C940B6" w:rsidRDefault="00C940B6" w14:paraId="5C898467" w14:textId="529877B5">
            <w:pPr>
              <w:rPr>
                <w:rFonts w:asciiTheme="minorHAnsi" w:hAnsiTheme="minorHAnsi" w:cstheme="minorHAnsi"/>
                <w:color w:val="FF0000"/>
                <w:sz w:val="20"/>
                <w:szCs w:val="20"/>
              </w:rPr>
            </w:pPr>
            <w:r w:rsidRPr="00C940B6">
              <w:rPr>
                <w:rFonts w:ascii="Calibri" w:hAnsi="Calibri" w:cs="Calibri"/>
                <w:color w:val="000000"/>
                <w:sz w:val="20"/>
                <w:szCs w:val="20"/>
              </w:rPr>
              <w:t xml:space="preserve">[unnamed tributary to Depot Brook, south of Simmons Road approximately 780 feet </w:t>
            </w:r>
            <w:r w:rsidRPr="00C940B6" w:rsidR="00154589">
              <w:rPr>
                <w:rFonts w:ascii="Calibri" w:hAnsi="Calibri" w:cs="Calibri"/>
                <w:color w:val="000000"/>
                <w:sz w:val="20"/>
                <w:szCs w:val="20"/>
              </w:rPr>
              <w:t>ups</w:t>
            </w:r>
            <w:r w:rsidR="00154589">
              <w:rPr>
                <w:rFonts w:ascii="Calibri" w:hAnsi="Calibri" w:cs="Calibri"/>
                <w:color w:val="000000"/>
                <w:sz w:val="20"/>
                <w:szCs w:val="20"/>
              </w:rPr>
              <w:t>t</w:t>
            </w:r>
            <w:r w:rsidRPr="00C940B6" w:rsidR="00154589">
              <w:rPr>
                <w:rFonts w:ascii="Calibri" w:hAnsi="Calibri" w:cs="Calibri"/>
                <w:color w:val="000000"/>
                <w:sz w:val="20"/>
                <w:szCs w:val="20"/>
              </w:rPr>
              <w:t>ream</w:t>
            </w:r>
            <w:r w:rsidRPr="00C940B6">
              <w:rPr>
                <w:rFonts w:ascii="Calibri" w:hAnsi="Calibri" w:cs="Calibri"/>
                <w:color w:val="000000"/>
                <w:sz w:val="20"/>
                <w:szCs w:val="20"/>
              </w:rPr>
              <w:t xml:space="preserve"> of confluence with Depot Brook, Washington ]</w:t>
            </w:r>
          </w:p>
        </w:tc>
        <w:tc>
          <w:tcPr>
            <w:tcW w:w="990" w:type="dxa"/>
            <w:shd w:val="clear" w:color="auto" w:fill="auto"/>
            <w:noWrap/>
            <w:vAlign w:val="bottom"/>
          </w:tcPr>
          <w:p w:rsidRPr="00C940B6" w:rsidR="00C940B6" w:rsidP="00C940B6" w:rsidRDefault="00C940B6" w14:paraId="22A957A2" w14:textId="48F96937">
            <w:pPr>
              <w:jc w:val="right"/>
              <w:rPr>
                <w:rFonts w:asciiTheme="minorHAnsi" w:hAnsiTheme="minorHAnsi" w:cstheme="minorHAnsi"/>
                <w:color w:val="000000"/>
                <w:sz w:val="20"/>
                <w:szCs w:val="20"/>
              </w:rPr>
            </w:pPr>
            <w:r w:rsidRPr="00C940B6">
              <w:rPr>
                <w:rFonts w:ascii="Calibri" w:hAnsi="Calibri" w:cs="Calibri"/>
                <w:color w:val="000000"/>
                <w:sz w:val="20"/>
                <w:szCs w:val="20"/>
              </w:rPr>
              <w:t>42.37213</w:t>
            </w:r>
          </w:p>
        </w:tc>
        <w:tc>
          <w:tcPr>
            <w:tcW w:w="1080" w:type="dxa"/>
            <w:shd w:val="clear" w:color="auto" w:fill="auto"/>
            <w:noWrap/>
            <w:vAlign w:val="bottom"/>
          </w:tcPr>
          <w:p w:rsidRPr="00C940B6" w:rsidR="00C940B6" w:rsidP="00C940B6" w:rsidRDefault="00C940B6" w14:paraId="5593B120" w14:textId="23462E49">
            <w:pPr>
              <w:jc w:val="right"/>
              <w:rPr>
                <w:rFonts w:asciiTheme="minorHAnsi" w:hAnsiTheme="minorHAnsi" w:cstheme="minorHAnsi"/>
                <w:color w:val="000000"/>
                <w:sz w:val="20"/>
                <w:szCs w:val="20"/>
              </w:rPr>
            </w:pPr>
            <w:r w:rsidRPr="00C940B6">
              <w:rPr>
                <w:rFonts w:ascii="Calibri" w:hAnsi="Calibri" w:cs="Calibri"/>
                <w:color w:val="000000"/>
                <w:sz w:val="20"/>
                <w:szCs w:val="20"/>
              </w:rPr>
              <w:t>-73.12933</w:t>
            </w:r>
          </w:p>
        </w:tc>
      </w:tr>
      <w:tr w:rsidRPr="00905B1F" w:rsidR="00C940B6" w:rsidTr="00BF1ED3" w14:paraId="1F6389DD"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1A8D0178" w14:textId="566A6F0D">
            <w:pPr>
              <w:jc w:val="center"/>
              <w:rPr>
                <w:rFonts w:asciiTheme="minorHAnsi" w:hAnsiTheme="minorHAnsi" w:cstheme="minorHAnsi"/>
                <w:color w:val="0000FF"/>
                <w:sz w:val="20"/>
                <w:szCs w:val="20"/>
                <w:u w:val="single"/>
              </w:rPr>
            </w:pPr>
            <w:hyperlink w:tgtFrame="_parent" w:history="1" r:id="rId80">
              <w:r w:rsidRPr="00C940B6" w:rsidR="00C940B6">
                <w:rPr>
                  <w:rStyle w:val="Hyperlink"/>
                  <w:rFonts w:ascii="Calibri" w:hAnsi="Calibri" w:cs="Calibri"/>
                  <w:sz w:val="20"/>
                  <w:szCs w:val="20"/>
                </w:rPr>
                <w:t>WF-24-20</w:t>
              </w:r>
            </w:hyperlink>
          </w:p>
        </w:tc>
        <w:tc>
          <w:tcPr>
            <w:tcW w:w="899" w:type="dxa"/>
            <w:shd w:val="clear" w:color="auto" w:fill="auto"/>
            <w:vAlign w:val="center"/>
          </w:tcPr>
          <w:p w:rsidRPr="00C940B6" w:rsidR="00C940B6" w:rsidP="00C940B6" w:rsidRDefault="00C940B6" w14:paraId="2E7E222D" w14:textId="4C3318F8">
            <w:pPr>
              <w:rPr>
                <w:rFonts w:asciiTheme="minorHAnsi" w:hAnsiTheme="minorHAnsi" w:cstheme="minorHAnsi"/>
                <w:color w:val="000000"/>
                <w:sz w:val="20"/>
                <w:szCs w:val="20"/>
              </w:rPr>
            </w:pPr>
            <w:r w:rsidRPr="00C940B6">
              <w:rPr>
                <w:rFonts w:ascii="Calibri" w:hAnsi="Calibri" w:cs="Calibri"/>
                <w:color w:val="000000"/>
                <w:sz w:val="20"/>
                <w:szCs w:val="20"/>
              </w:rPr>
              <w:t>W3401</w:t>
            </w:r>
          </w:p>
        </w:tc>
        <w:tc>
          <w:tcPr>
            <w:tcW w:w="1260" w:type="dxa"/>
            <w:shd w:val="clear" w:color="auto" w:fill="auto"/>
            <w:noWrap/>
            <w:vAlign w:val="center"/>
          </w:tcPr>
          <w:p w:rsidRPr="00C940B6" w:rsidR="00C940B6" w:rsidP="00C940B6" w:rsidRDefault="00C940B6" w14:paraId="37F1DA10" w14:textId="5F51B45D">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544756C0" w14:textId="5C813E8E">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4FD7F3C4" w14:textId="6549C791">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2AAF9540" w14:textId="5A79FACA">
            <w:pPr>
              <w:jc w:val="center"/>
              <w:rPr>
                <w:rFonts w:asciiTheme="minorHAnsi" w:hAnsiTheme="minorHAnsi" w:cstheme="minorHAnsi"/>
                <w:color w:val="000000"/>
                <w:sz w:val="20"/>
                <w:szCs w:val="20"/>
              </w:rPr>
            </w:pPr>
            <w:r w:rsidRPr="00C940B6">
              <w:rPr>
                <w:rFonts w:ascii="Calibri" w:hAnsi="Calibri" w:cs="Calibri"/>
                <w:color w:val="000000"/>
                <w:sz w:val="20"/>
                <w:szCs w:val="20"/>
              </w:rPr>
              <w:t>9</w:t>
            </w:r>
          </w:p>
        </w:tc>
        <w:tc>
          <w:tcPr>
            <w:tcW w:w="4408" w:type="dxa"/>
            <w:shd w:val="clear" w:color="auto" w:fill="auto"/>
            <w:vAlign w:val="center"/>
          </w:tcPr>
          <w:p w:rsidRPr="00C940B6" w:rsidR="00C940B6" w:rsidP="00C940B6" w:rsidRDefault="00C940B6" w14:paraId="2CFD7312" w14:textId="1496ED8E">
            <w:pPr>
              <w:rPr>
                <w:rFonts w:asciiTheme="minorHAnsi" w:hAnsiTheme="minorHAnsi" w:cstheme="minorHAnsi"/>
                <w:color w:val="FF0000"/>
                <w:sz w:val="20"/>
                <w:szCs w:val="20"/>
              </w:rPr>
            </w:pPr>
            <w:r w:rsidRPr="00C940B6">
              <w:rPr>
                <w:rFonts w:ascii="Calibri" w:hAnsi="Calibri" w:cs="Calibri"/>
                <w:color w:val="000000"/>
                <w:sz w:val="20"/>
                <w:szCs w:val="20"/>
              </w:rPr>
              <w:t>[unnamed tributary to Sanderson Brook (nearest the State Road intersection), Sanderson Brook Road, Blandford]</w:t>
            </w:r>
          </w:p>
        </w:tc>
        <w:tc>
          <w:tcPr>
            <w:tcW w:w="990" w:type="dxa"/>
            <w:shd w:val="clear" w:color="auto" w:fill="auto"/>
            <w:noWrap/>
            <w:vAlign w:val="bottom"/>
          </w:tcPr>
          <w:p w:rsidRPr="00C940B6" w:rsidR="00C940B6" w:rsidP="00C940B6" w:rsidRDefault="00C940B6" w14:paraId="12344392" w14:textId="7D240FB6">
            <w:pPr>
              <w:jc w:val="right"/>
              <w:rPr>
                <w:rFonts w:asciiTheme="minorHAnsi" w:hAnsiTheme="minorHAnsi" w:cstheme="minorHAnsi"/>
                <w:color w:val="000000"/>
                <w:sz w:val="20"/>
                <w:szCs w:val="20"/>
              </w:rPr>
            </w:pPr>
            <w:r w:rsidRPr="00C940B6">
              <w:rPr>
                <w:rFonts w:ascii="Calibri" w:hAnsi="Calibri" w:cs="Calibri"/>
                <w:color w:val="000000"/>
                <w:sz w:val="20"/>
                <w:szCs w:val="20"/>
              </w:rPr>
              <w:t>42.23938</w:t>
            </w:r>
          </w:p>
        </w:tc>
        <w:tc>
          <w:tcPr>
            <w:tcW w:w="1080" w:type="dxa"/>
            <w:shd w:val="clear" w:color="auto" w:fill="auto"/>
            <w:noWrap/>
            <w:vAlign w:val="bottom"/>
          </w:tcPr>
          <w:p w:rsidRPr="00C940B6" w:rsidR="00C940B6" w:rsidP="00C940B6" w:rsidRDefault="00C940B6" w14:paraId="7A10FD32" w14:textId="6B7BC2FC">
            <w:pPr>
              <w:jc w:val="right"/>
              <w:rPr>
                <w:rFonts w:asciiTheme="minorHAnsi" w:hAnsiTheme="minorHAnsi" w:cstheme="minorHAnsi"/>
                <w:color w:val="000000"/>
                <w:sz w:val="20"/>
                <w:szCs w:val="20"/>
              </w:rPr>
            </w:pPr>
            <w:r w:rsidRPr="00C940B6">
              <w:rPr>
                <w:rFonts w:ascii="Calibri" w:hAnsi="Calibri" w:cs="Calibri"/>
                <w:color w:val="000000"/>
                <w:sz w:val="20"/>
                <w:szCs w:val="20"/>
              </w:rPr>
              <w:t>-72.95724</w:t>
            </w:r>
          </w:p>
        </w:tc>
      </w:tr>
      <w:tr w:rsidRPr="00905B1F" w:rsidR="00C940B6" w:rsidTr="00BF1ED3" w14:paraId="310596F9"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48ACA4D9" w14:textId="05F41FC8">
            <w:pPr>
              <w:jc w:val="center"/>
              <w:rPr>
                <w:rFonts w:asciiTheme="minorHAnsi" w:hAnsiTheme="minorHAnsi" w:cstheme="minorHAnsi"/>
                <w:color w:val="0000FF"/>
                <w:sz w:val="20"/>
                <w:szCs w:val="20"/>
                <w:u w:val="single"/>
              </w:rPr>
            </w:pPr>
            <w:hyperlink w:tgtFrame="_parent" w:history="1" r:id="rId81">
              <w:r w:rsidRPr="00C940B6" w:rsidR="00C940B6">
                <w:rPr>
                  <w:rStyle w:val="Hyperlink"/>
                  <w:rFonts w:ascii="Calibri" w:hAnsi="Calibri" w:cs="Calibri"/>
                  <w:sz w:val="20"/>
                  <w:szCs w:val="20"/>
                </w:rPr>
                <w:t>WF-24-21</w:t>
              </w:r>
            </w:hyperlink>
          </w:p>
        </w:tc>
        <w:tc>
          <w:tcPr>
            <w:tcW w:w="899" w:type="dxa"/>
            <w:shd w:val="clear" w:color="auto" w:fill="auto"/>
            <w:vAlign w:val="center"/>
          </w:tcPr>
          <w:p w:rsidRPr="00C940B6" w:rsidR="00C940B6" w:rsidP="00C940B6" w:rsidRDefault="00C940B6" w14:paraId="223CF033" w14:textId="0173F43B">
            <w:pPr>
              <w:rPr>
                <w:rFonts w:asciiTheme="minorHAnsi" w:hAnsiTheme="minorHAnsi" w:cstheme="minorHAnsi"/>
                <w:color w:val="000000"/>
                <w:sz w:val="20"/>
                <w:szCs w:val="20"/>
              </w:rPr>
            </w:pPr>
            <w:r w:rsidRPr="00C940B6">
              <w:rPr>
                <w:rFonts w:ascii="Calibri" w:hAnsi="Calibri" w:cs="Calibri"/>
                <w:color w:val="000000"/>
                <w:sz w:val="20"/>
                <w:szCs w:val="20"/>
              </w:rPr>
              <w:t>W3402</w:t>
            </w:r>
          </w:p>
        </w:tc>
        <w:tc>
          <w:tcPr>
            <w:tcW w:w="1260" w:type="dxa"/>
            <w:shd w:val="clear" w:color="auto" w:fill="auto"/>
            <w:noWrap/>
            <w:vAlign w:val="center"/>
          </w:tcPr>
          <w:p w:rsidRPr="00C940B6" w:rsidR="00C940B6" w:rsidP="00C940B6" w:rsidRDefault="00C940B6" w14:paraId="16D7A66D" w14:textId="586D343A">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6A186B87" w14:textId="70798922">
            <w:pPr>
              <w:rPr>
                <w:rFonts w:asciiTheme="minorHAnsi" w:hAnsiTheme="minorHAnsi" w:cstheme="minorHAnsi"/>
                <w:color w:val="000000"/>
                <w:sz w:val="20"/>
                <w:szCs w:val="20"/>
              </w:rPr>
            </w:pPr>
            <w:r w:rsidRPr="00C940B6">
              <w:rPr>
                <w:rFonts w:ascii="Calibri" w:hAnsi="Calibri" w:cs="Calibri"/>
                <w:color w:val="000000"/>
                <w:sz w:val="20"/>
                <w:szCs w:val="20"/>
              </w:rPr>
              <w:t>Watson Brook</w:t>
            </w:r>
          </w:p>
        </w:tc>
        <w:tc>
          <w:tcPr>
            <w:tcW w:w="1260" w:type="dxa"/>
            <w:shd w:val="clear" w:color="auto" w:fill="auto"/>
            <w:noWrap/>
            <w:vAlign w:val="center"/>
          </w:tcPr>
          <w:p w:rsidRPr="00C940B6" w:rsidR="00C940B6" w:rsidP="00C940B6" w:rsidRDefault="00C940B6" w14:paraId="45E20245" w14:textId="018ED085">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0A7DDDF2" w14:textId="5EE238D5">
            <w:pPr>
              <w:jc w:val="center"/>
              <w:rPr>
                <w:rFonts w:asciiTheme="minorHAnsi" w:hAnsiTheme="minorHAnsi" w:cstheme="minorHAnsi"/>
                <w:color w:val="000000"/>
                <w:sz w:val="20"/>
                <w:szCs w:val="20"/>
              </w:rPr>
            </w:pPr>
            <w:r w:rsidRPr="00C940B6">
              <w:rPr>
                <w:rFonts w:ascii="Calibri" w:hAnsi="Calibri" w:cs="Calibri"/>
                <w:color w:val="000000"/>
                <w:sz w:val="20"/>
                <w:szCs w:val="20"/>
              </w:rPr>
              <w:t>9</w:t>
            </w:r>
          </w:p>
        </w:tc>
        <w:tc>
          <w:tcPr>
            <w:tcW w:w="4408" w:type="dxa"/>
            <w:shd w:val="clear" w:color="auto" w:fill="auto"/>
            <w:vAlign w:val="center"/>
          </w:tcPr>
          <w:p w:rsidRPr="00C940B6" w:rsidR="00C940B6" w:rsidP="00C940B6" w:rsidRDefault="00C940B6" w14:paraId="19B84E54" w14:textId="27AB3E44">
            <w:pPr>
              <w:rPr>
                <w:rFonts w:asciiTheme="minorHAnsi" w:hAnsiTheme="minorHAnsi" w:cstheme="minorHAnsi"/>
                <w:color w:val="FF0000"/>
                <w:sz w:val="20"/>
                <w:szCs w:val="20"/>
              </w:rPr>
            </w:pPr>
            <w:r w:rsidRPr="00C940B6">
              <w:rPr>
                <w:rFonts w:ascii="Calibri" w:hAnsi="Calibri" w:cs="Calibri"/>
                <w:color w:val="000000"/>
                <w:sz w:val="20"/>
                <w:szCs w:val="20"/>
              </w:rPr>
              <w:t>[Watson Road, Washington]</w:t>
            </w:r>
          </w:p>
        </w:tc>
        <w:tc>
          <w:tcPr>
            <w:tcW w:w="990" w:type="dxa"/>
            <w:shd w:val="clear" w:color="auto" w:fill="auto"/>
            <w:noWrap/>
            <w:vAlign w:val="bottom"/>
          </w:tcPr>
          <w:p w:rsidRPr="00C940B6" w:rsidR="00C940B6" w:rsidP="00C940B6" w:rsidRDefault="00C940B6" w14:paraId="4EA1B5F2" w14:textId="6F807172">
            <w:pPr>
              <w:jc w:val="right"/>
              <w:rPr>
                <w:rFonts w:asciiTheme="minorHAnsi" w:hAnsiTheme="minorHAnsi" w:cstheme="minorHAnsi"/>
                <w:color w:val="000000"/>
                <w:sz w:val="20"/>
                <w:szCs w:val="20"/>
              </w:rPr>
            </w:pPr>
            <w:r w:rsidRPr="00C940B6">
              <w:rPr>
                <w:rFonts w:ascii="Calibri" w:hAnsi="Calibri" w:cs="Calibri"/>
                <w:color w:val="000000"/>
                <w:sz w:val="20"/>
                <w:szCs w:val="20"/>
              </w:rPr>
              <w:t>42.34306</w:t>
            </w:r>
          </w:p>
        </w:tc>
        <w:tc>
          <w:tcPr>
            <w:tcW w:w="1080" w:type="dxa"/>
            <w:shd w:val="clear" w:color="auto" w:fill="auto"/>
            <w:noWrap/>
            <w:vAlign w:val="bottom"/>
          </w:tcPr>
          <w:p w:rsidRPr="00C940B6" w:rsidR="00C940B6" w:rsidP="00C940B6" w:rsidRDefault="00C940B6" w14:paraId="2CCDDF0E" w14:textId="2D8D0BD7">
            <w:pPr>
              <w:jc w:val="right"/>
              <w:rPr>
                <w:rFonts w:asciiTheme="minorHAnsi" w:hAnsiTheme="minorHAnsi" w:cstheme="minorHAnsi"/>
                <w:color w:val="000000"/>
                <w:sz w:val="20"/>
                <w:szCs w:val="20"/>
              </w:rPr>
            </w:pPr>
            <w:r w:rsidRPr="00C940B6">
              <w:rPr>
                <w:rFonts w:ascii="Calibri" w:hAnsi="Calibri" w:cs="Calibri"/>
                <w:color w:val="000000"/>
                <w:sz w:val="20"/>
                <w:szCs w:val="20"/>
              </w:rPr>
              <w:t>-73.13631</w:t>
            </w:r>
          </w:p>
        </w:tc>
      </w:tr>
      <w:tr w:rsidRPr="00905B1F" w:rsidR="00C940B6" w:rsidTr="00BF1ED3" w14:paraId="47514C43"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3E7D9E42" w14:textId="170C0077">
            <w:pPr>
              <w:jc w:val="center"/>
              <w:rPr>
                <w:rFonts w:asciiTheme="minorHAnsi" w:hAnsiTheme="minorHAnsi" w:cstheme="minorHAnsi"/>
                <w:color w:val="0000FF"/>
                <w:sz w:val="20"/>
                <w:szCs w:val="20"/>
                <w:u w:val="single"/>
              </w:rPr>
            </w:pPr>
            <w:hyperlink w:tgtFrame="_parent" w:history="1" r:id="rId82">
              <w:r w:rsidRPr="00C940B6" w:rsidR="00C940B6">
                <w:rPr>
                  <w:rStyle w:val="Hyperlink"/>
                  <w:rFonts w:ascii="Calibri" w:hAnsi="Calibri" w:cs="Calibri"/>
                  <w:sz w:val="20"/>
                  <w:szCs w:val="20"/>
                </w:rPr>
                <w:t>Westfield</w:t>
              </w:r>
            </w:hyperlink>
          </w:p>
        </w:tc>
        <w:tc>
          <w:tcPr>
            <w:tcW w:w="899" w:type="dxa"/>
            <w:shd w:val="clear" w:color="auto" w:fill="auto"/>
            <w:vAlign w:val="center"/>
          </w:tcPr>
          <w:p w:rsidRPr="00C940B6" w:rsidR="00C940B6" w:rsidP="00C940B6" w:rsidRDefault="00C940B6" w14:paraId="742D0E9C" w14:textId="427A820A">
            <w:pPr>
              <w:rPr>
                <w:rFonts w:asciiTheme="minorHAnsi" w:hAnsiTheme="minorHAnsi" w:cstheme="minorHAnsi"/>
                <w:color w:val="000000"/>
                <w:sz w:val="20"/>
                <w:szCs w:val="20"/>
              </w:rPr>
            </w:pPr>
            <w:r w:rsidRPr="00C940B6">
              <w:rPr>
                <w:rFonts w:ascii="Calibri" w:hAnsi="Calibri" w:cs="Calibri"/>
                <w:color w:val="000000"/>
                <w:sz w:val="20"/>
                <w:szCs w:val="20"/>
              </w:rPr>
              <w:t>W0221</w:t>
            </w:r>
          </w:p>
        </w:tc>
        <w:tc>
          <w:tcPr>
            <w:tcW w:w="1260" w:type="dxa"/>
            <w:shd w:val="clear" w:color="auto" w:fill="auto"/>
            <w:noWrap/>
            <w:vAlign w:val="center"/>
          </w:tcPr>
          <w:p w:rsidRPr="00C940B6" w:rsidR="00C940B6" w:rsidP="00C940B6" w:rsidRDefault="00C940B6" w14:paraId="7F965F31" w14:textId="70DB84EF">
            <w:pPr>
              <w:jc w:val="center"/>
              <w:rPr>
                <w:rFonts w:asciiTheme="minorHAnsi" w:hAnsiTheme="minorHAnsi" w:cstheme="minorHAnsi"/>
                <w:color w:val="000000"/>
                <w:sz w:val="20"/>
                <w:szCs w:val="20"/>
              </w:rPr>
            </w:pPr>
            <w:r w:rsidRPr="00C940B6">
              <w:rPr>
                <w:rFonts w:ascii="Calibri" w:hAnsi="Calibri" w:cs="Calibri"/>
                <w:color w:val="000000"/>
                <w:sz w:val="20"/>
                <w:szCs w:val="20"/>
              </w:rPr>
              <w:t>MA32-05</w:t>
            </w:r>
          </w:p>
        </w:tc>
        <w:tc>
          <w:tcPr>
            <w:tcW w:w="2253" w:type="dxa"/>
            <w:shd w:val="clear" w:color="auto" w:fill="auto"/>
            <w:noWrap/>
            <w:vAlign w:val="center"/>
          </w:tcPr>
          <w:p w:rsidRPr="00C940B6" w:rsidR="00C940B6" w:rsidP="00C940B6" w:rsidRDefault="00C940B6" w14:paraId="46CEE9FD" w14:textId="3087B3B8">
            <w:pPr>
              <w:rPr>
                <w:rFonts w:asciiTheme="minorHAnsi" w:hAnsiTheme="minorHAnsi" w:cstheme="minorHAnsi"/>
                <w:color w:val="000000"/>
                <w:sz w:val="20"/>
                <w:szCs w:val="20"/>
              </w:rPr>
            </w:pPr>
            <w:r w:rsidRPr="00C940B6">
              <w:rPr>
                <w:rFonts w:ascii="Calibri" w:hAnsi="Calibri" w:cs="Calibri"/>
                <w:color w:val="000000"/>
                <w:sz w:val="20"/>
                <w:szCs w:val="20"/>
              </w:rPr>
              <w:t>Westfield River</w:t>
            </w:r>
          </w:p>
        </w:tc>
        <w:tc>
          <w:tcPr>
            <w:tcW w:w="1260" w:type="dxa"/>
            <w:shd w:val="clear" w:color="auto" w:fill="auto"/>
            <w:noWrap/>
            <w:vAlign w:val="center"/>
          </w:tcPr>
          <w:p w:rsidRPr="00C940B6" w:rsidR="00C940B6" w:rsidP="00C940B6" w:rsidRDefault="00C940B6" w14:paraId="0AF36D40" w14:textId="61066D16">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37B2D7AA" w14:textId="4E93DDA0">
            <w:pPr>
              <w:jc w:val="center"/>
              <w:rPr>
                <w:rFonts w:asciiTheme="minorHAnsi" w:hAnsiTheme="minorHAnsi" w:cstheme="minorHAnsi"/>
                <w:color w:val="000000"/>
                <w:sz w:val="20"/>
                <w:szCs w:val="20"/>
              </w:rPr>
            </w:pPr>
            <w:r w:rsidRPr="00C940B6">
              <w:rPr>
                <w:rFonts w:ascii="Calibri" w:hAnsi="Calibri" w:cs="Calibri"/>
                <w:color w:val="000000"/>
                <w:sz w:val="20"/>
                <w:szCs w:val="20"/>
              </w:rPr>
              <w:t>10</w:t>
            </w:r>
          </w:p>
        </w:tc>
        <w:tc>
          <w:tcPr>
            <w:tcW w:w="4408" w:type="dxa"/>
            <w:shd w:val="clear" w:color="auto" w:fill="auto"/>
            <w:vAlign w:val="center"/>
          </w:tcPr>
          <w:p w:rsidRPr="00C940B6" w:rsidR="00C940B6" w:rsidP="00C940B6" w:rsidRDefault="00C940B6" w14:paraId="63085D10" w14:textId="19AA2DE7">
            <w:pPr>
              <w:rPr>
                <w:rFonts w:asciiTheme="minorHAnsi" w:hAnsiTheme="minorHAnsi" w:cstheme="minorHAnsi"/>
                <w:color w:val="FF0000"/>
                <w:sz w:val="20"/>
                <w:szCs w:val="20"/>
              </w:rPr>
            </w:pPr>
            <w:r w:rsidRPr="00C940B6">
              <w:rPr>
                <w:rFonts w:ascii="Calibri" w:hAnsi="Calibri" w:cs="Calibri"/>
                <w:color w:val="000000"/>
                <w:sz w:val="20"/>
                <w:szCs w:val="20"/>
              </w:rPr>
              <w:t>[Route 20, at roadside park downstream from confluence with West Branch Westfield River, Huntington]</w:t>
            </w:r>
          </w:p>
        </w:tc>
        <w:tc>
          <w:tcPr>
            <w:tcW w:w="990" w:type="dxa"/>
            <w:shd w:val="clear" w:color="auto" w:fill="auto"/>
            <w:noWrap/>
            <w:vAlign w:val="center"/>
          </w:tcPr>
          <w:p w:rsidRPr="00C940B6" w:rsidR="00C940B6" w:rsidP="00C940B6" w:rsidRDefault="00C940B6" w14:paraId="52E71384" w14:textId="30AFA42D">
            <w:pPr>
              <w:jc w:val="right"/>
              <w:rPr>
                <w:rFonts w:asciiTheme="minorHAnsi" w:hAnsiTheme="minorHAnsi" w:cstheme="minorHAnsi"/>
                <w:color w:val="000000"/>
                <w:sz w:val="20"/>
                <w:szCs w:val="20"/>
              </w:rPr>
            </w:pPr>
            <w:r w:rsidRPr="00C940B6">
              <w:rPr>
                <w:rFonts w:ascii="Calibri" w:hAnsi="Calibri" w:cs="Calibri"/>
                <w:color w:val="000000"/>
                <w:sz w:val="20"/>
                <w:szCs w:val="20"/>
              </w:rPr>
              <w:t>42.22569</w:t>
            </w:r>
          </w:p>
        </w:tc>
        <w:tc>
          <w:tcPr>
            <w:tcW w:w="1080" w:type="dxa"/>
            <w:shd w:val="clear" w:color="auto" w:fill="auto"/>
            <w:noWrap/>
            <w:vAlign w:val="center"/>
          </w:tcPr>
          <w:p w:rsidRPr="00C940B6" w:rsidR="00C940B6" w:rsidP="00C940B6" w:rsidRDefault="00C940B6" w14:paraId="05E48D97" w14:textId="5D3A2119">
            <w:pPr>
              <w:jc w:val="right"/>
              <w:rPr>
                <w:rFonts w:asciiTheme="minorHAnsi" w:hAnsiTheme="minorHAnsi" w:cstheme="minorHAnsi"/>
                <w:color w:val="000000"/>
                <w:sz w:val="20"/>
                <w:szCs w:val="20"/>
              </w:rPr>
            </w:pPr>
            <w:r w:rsidRPr="00C940B6">
              <w:rPr>
                <w:rFonts w:ascii="Calibri" w:hAnsi="Calibri" w:cs="Calibri"/>
                <w:color w:val="000000"/>
                <w:sz w:val="20"/>
                <w:szCs w:val="20"/>
              </w:rPr>
              <w:t>-72.87073</w:t>
            </w:r>
          </w:p>
        </w:tc>
      </w:tr>
      <w:tr w:rsidRPr="00905B1F" w:rsidR="00C940B6" w:rsidTr="00BF1ED3" w14:paraId="6FAAE5B7"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14E78C8C" w14:textId="1A149241">
            <w:pPr>
              <w:jc w:val="center"/>
              <w:rPr>
                <w:rFonts w:asciiTheme="minorHAnsi" w:hAnsiTheme="minorHAnsi" w:cstheme="minorHAnsi"/>
                <w:color w:val="0000FF"/>
                <w:sz w:val="20"/>
                <w:szCs w:val="20"/>
                <w:u w:val="single"/>
              </w:rPr>
            </w:pPr>
            <w:hyperlink w:tgtFrame="_parent" w:history="1" r:id="rId83">
              <w:r w:rsidRPr="00C940B6" w:rsidR="00C940B6">
                <w:rPr>
                  <w:rStyle w:val="Hyperlink"/>
                  <w:rFonts w:ascii="Calibri" w:hAnsi="Calibri" w:cs="Calibri"/>
                  <w:sz w:val="20"/>
                  <w:szCs w:val="20"/>
                </w:rPr>
                <w:t>Powder</w:t>
              </w:r>
            </w:hyperlink>
          </w:p>
        </w:tc>
        <w:tc>
          <w:tcPr>
            <w:tcW w:w="899" w:type="dxa"/>
            <w:shd w:val="clear" w:color="auto" w:fill="auto"/>
            <w:vAlign w:val="center"/>
          </w:tcPr>
          <w:p w:rsidRPr="00C940B6" w:rsidR="00C940B6" w:rsidP="00C940B6" w:rsidRDefault="00C940B6" w14:paraId="1207810C" w14:textId="223B76BF">
            <w:pPr>
              <w:rPr>
                <w:rFonts w:asciiTheme="minorHAnsi" w:hAnsiTheme="minorHAnsi" w:cstheme="minorHAnsi"/>
                <w:color w:val="000000"/>
                <w:sz w:val="20"/>
                <w:szCs w:val="20"/>
              </w:rPr>
            </w:pPr>
            <w:r w:rsidRPr="00C940B6">
              <w:rPr>
                <w:rFonts w:ascii="Calibri" w:hAnsi="Calibri" w:cs="Calibri"/>
                <w:color w:val="000000"/>
                <w:sz w:val="20"/>
                <w:szCs w:val="20"/>
              </w:rPr>
              <w:t>W0234</w:t>
            </w:r>
          </w:p>
        </w:tc>
        <w:tc>
          <w:tcPr>
            <w:tcW w:w="1260" w:type="dxa"/>
            <w:shd w:val="clear" w:color="auto" w:fill="auto"/>
            <w:noWrap/>
            <w:vAlign w:val="center"/>
          </w:tcPr>
          <w:p w:rsidRPr="00C940B6" w:rsidR="00C940B6" w:rsidP="00C940B6" w:rsidRDefault="00C940B6" w14:paraId="44EE66F3" w14:textId="5E473A87">
            <w:pPr>
              <w:jc w:val="center"/>
              <w:rPr>
                <w:rFonts w:asciiTheme="minorHAnsi" w:hAnsiTheme="minorHAnsi" w:cstheme="minorHAnsi"/>
                <w:color w:val="000000"/>
                <w:sz w:val="20"/>
                <w:szCs w:val="20"/>
              </w:rPr>
            </w:pPr>
            <w:r w:rsidRPr="00C940B6">
              <w:rPr>
                <w:rFonts w:ascii="Calibri" w:hAnsi="Calibri" w:cs="Calibri"/>
                <w:color w:val="000000"/>
                <w:sz w:val="20"/>
                <w:szCs w:val="20"/>
              </w:rPr>
              <w:t>MA32-09</w:t>
            </w:r>
          </w:p>
        </w:tc>
        <w:tc>
          <w:tcPr>
            <w:tcW w:w="2253" w:type="dxa"/>
            <w:shd w:val="clear" w:color="auto" w:fill="auto"/>
            <w:noWrap/>
            <w:vAlign w:val="center"/>
          </w:tcPr>
          <w:p w:rsidRPr="00C940B6" w:rsidR="00C940B6" w:rsidP="00C940B6" w:rsidRDefault="00C940B6" w14:paraId="08F05DF5" w14:textId="6D9D2F46">
            <w:pPr>
              <w:rPr>
                <w:rFonts w:asciiTheme="minorHAnsi" w:hAnsiTheme="minorHAnsi" w:cstheme="minorHAnsi"/>
                <w:color w:val="000000"/>
                <w:sz w:val="20"/>
                <w:szCs w:val="20"/>
              </w:rPr>
            </w:pPr>
            <w:r w:rsidRPr="00C940B6">
              <w:rPr>
                <w:rFonts w:ascii="Calibri" w:hAnsi="Calibri" w:cs="Calibri"/>
                <w:color w:val="000000"/>
                <w:sz w:val="20"/>
                <w:szCs w:val="20"/>
              </w:rPr>
              <w:t>Powdermill Brook</w:t>
            </w:r>
          </w:p>
        </w:tc>
        <w:tc>
          <w:tcPr>
            <w:tcW w:w="1260" w:type="dxa"/>
            <w:shd w:val="clear" w:color="auto" w:fill="auto"/>
            <w:noWrap/>
            <w:vAlign w:val="center"/>
          </w:tcPr>
          <w:p w:rsidRPr="00C940B6" w:rsidR="00C940B6" w:rsidP="00C940B6" w:rsidRDefault="00C940B6" w14:paraId="08514624" w14:textId="422B6F4A">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30FC8728" w14:textId="1759423A">
            <w:pPr>
              <w:jc w:val="center"/>
              <w:rPr>
                <w:rFonts w:asciiTheme="minorHAnsi" w:hAnsiTheme="minorHAnsi" w:cstheme="minorHAnsi"/>
                <w:color w:val="000000"/>
                <w:sz w:val="20"/>
                <w:szCs w:val="20"/>
              </w:rPr>
            </w:pPr>
            <w:r w:rsidRPr="00C940B6">
              <w:rPr>
                <w:rFonts w:ascii="Calibri" w:hAnsi="Calibri" w:cs="Calibri"/>
                <w:color w:val="000000"/>
                <w:sz w:val="20"/>
                <w:szCs w:val="20"/>
              </w:rPr>
              <w:t>10</w:t>
            </w:r>
          </w:p>
        </w:tc>
        <w:tc>
          <w:tcPr>
            <w:tcW w:w="4408" w:type="dxa"/>
            <w:shd w:val="clear" w:color="auto" w:fill="auto"/>
            <w:vAlign w:val="center"/>
          </w:tcPr>
          <w:p w:rsidRPr="00C940B6" w:rsidR="00C940B6" w:rsidP="00C940B6" w:rsidRDefault="00C940B6" w14:paraId="62D9C639" w14:textId="564E6477">
            <w:pPr>
              <w:rPr>
                <w:rFonts w:asciiTheme="minorHAnsi" w:hAnsiTheme="minorHAnsi" w:cstheme="minorHAnsi"/>
                <w:color w:val="FF0000"/>
                <w:sz w:val="20"/>
                <w:szCs w:val="20"/>
              </w:rPr>
            </w:pPr>
            <w:r w:rsidRPr="00C940B6">
              <w:rPr>
                <w:rFonts w:ascii="Calibri" w:hAnsi="Calibri" w:cs="Calibri"/>
                <w:color w:val="000000"/>
                <w:sz w:val="20"/>
                <w:szCs w:val="20"/>
              </w:rPr>
              <w:t>[Russellville Road bridge, Westfield]</w:t>
            </w:r>
          </w:p>
        </w:tc>
        <w:tc>
          <w:tcPr>
            <w:tcW w:w="990" w:type="dxa"/>
            <w:shd w:val="clear" w:color="auto" w:fill="auto"/>
            <w:noWrap/>
            <w:vAlign w:val="center"/>
          </w:tcPr>
          <w:p w:rsidRPr="00C940B6" w:rsidR="00C940B6" w:rsidP="00C940B6" w:rsidRDefault="00C940B6" w14:paraId="5796577D" w14:textId="18710851">
            <w:pPr>
              <w:jc w:val="right"/>
              <w:rPr>
                <w:rFonts w:asciiTheme="minorHAnsi" w:hAnsiTheme="minorHAnsi" w:cstheme="minorHAnsi"/>
                <w:color w:val="000000"/>
                <w:sz w:val="20"/>
                <w:szCs w:val="20"/>
              </w:rPr>
            </w:pPr>
            <w:r w:rsidRPr="00C940B6">
              <w:rPr>
                <w:rFonts w:ascii="Calibri" w:hAnsi="Calibri" w:cs="Calibri"/>
                <w:color w:val="000000"/>
                <w:sz w:val="20"/>
                <w:szCs w:val="20"/>
              </w:rPr>
              <w:t>42.16253</w:t>
            </w:r>
          </w:p>
        </w:tc>
        <w:tc>
          <w:tcPr>
            <w:tcW w:w="1080" w:type="dxa"/>
            <w:shd w:val="clear" w:color="auto" w:fill="auto"/>
            <w:noWrap/>
            <w:vAlign w:val="center"/>
          </w:tcPr>
          <w:p w:rsidRPr="00C940B6" w:rsidR="00C940B6" w:rsidP="00C940B6" w:rsidRDefault="00C940B6" w14:paraId="3DA74DFF" w14:textId="4358D229">
            <w:pPr>
              <w:jc w:val="right"/>
              <w:rPr>
                <w:rFonts w:asciiTheme="minorHAnsi" w:hAnsiTheme="minorHAnsi" w:cstheme="minorHAnsi"/>
                <w:color w:val="000000"/>
                <w:sz w:val="20"/>
                <w:szCs w:val="20"/>
              </w:rPr>
            </w:pPr>
            <w:r w:rsidRPr="00C940B6">
              <w:rPr>
                <w:rFonts w:ascii="Calibri" w:hAnsi="Calibri" w:cs="Calibri"/>
                <w:color w:val="000000"/>
                <w:sz w:val="20"/>
                <w:szCs w:val="20"/>
              </w:rPr>
              <w:t>-72.76310</w:t>
            </w:r>
          </w:p>
        </w:tc>
      </w:tr>
      <w:tr w:rsidRPr="00905B1F" w:rsidR="00C940B6" w:rsidTr="00BF1ED3" w14:paraId="0F147FA5"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0A3B8D5A" w14:textId="4183345A">
            <w:pPr>
              <w:jc w:val="center"/>
              <w:rPr>
                <w:rFonts w:asciiTheme="minorHAnsi" w:hAnsiTheme="minorHAnsi" w:cstheme="minorHAnsi"/>
                <w:color w:val="0000FF"/>
                <w:sz w:val="20"/>
                <w:szCs w:val="20"/>
                <w:u w:val="single"/>
              </w:rPr>
            </w:pPr>
            <w:hyperlink w:tgtFrame="_parent" w:history="1" r:id="rId84">
              <w:r w:rsidRPr="00C940B6" w:rsidR="00C940B6">
                <w:rPr>
                  <w:rStyle w:val="Hyperlink"/>
                  <w:rFonts w:ascii="Calibri" w:hAnsi="Calibri" w:cs="Calibri"/>
                  <w:sz w:val="20"/>
                  <w:szCs w:val="20"/>
                </w:rPr>
                <w:t>Potash</w:t>
              </w:r>
            </w:hyperlink>
          </w:p>
        </w:tc>
        <w:tc>
          <w:tcPr>
            <w:tcW w:w="899" w:type="dxa"/>
            <w:shd w:val="clear" w:color="auto" w:fill="auto"/>
            <w:vAlign w:val="center"/>
          </w:tcPr>
          <w:p w:rsidRPr="00C940B6" w:rsidR="00C940B6" w:rsidP="00C940B6" w:rsidRDefault="00C940B6" w14:paraId="29AA7084" w14:textId="617C4925">
            <w:pPr>
              <w:rPr>
                <w:rFonts w:asciiTheme="minorHAnsi" w:hAnsiTheme="minorHAnsi" w:cstheme="minorHAnsi"/>
                <w:color w:val="000000"/>
                <w:sz w:val="20"/>
                <w:szCs w:val="20"/>
              </w:rPr>
            </w:pPr>
            <w:r w:rsidRPr="00C940B6">
              <w:rPr>
                <w:rFonts w:ascii="Calibri" w:hAnsi="Calibri" w:cs="Calibri"/>
                <w:color w:val="000000"/>
                <w:sz w:val="20"/>
                <w:szCs w:val="20"/>
              </w:rPr>
              <w:t>W0244</w:t>
            </w:r>
          </w:p>
        </w:tc>
        <w:tc>
          <w:tcPr>
            <w:tcW w:w="1260" w:type="dxa"/>
            <w:shd w:val="clear" w:color="auto" w:fill="auto"/>
            <w:noWrap/>
            <w:vAlign w:val="center"/>
          </w:tcPr>
          <w:p w:rsidRPr="00C940B6" w:rsidR="00C940B6" w:rsidP="00C940B6" w:rsidRDefault="00C940B6" w14:paraId="0AAB41FC" w14:textId="780EF238">
            <w:pPr>
              <w:jc w:val="center"/>
              <w:rPr>
                <w:rFonts w:asciiTheme="minorHAnsi" w:hAnsiTheme="minorHAnsi" w:cstheme="minorHAnsi"/>
                <w:color w:val="000000"/>
                <w:sz w:val="20"/>
                <w:szCs w:val="20"/>
              </w:rPr>
            </w:pPr>
            <w:r w:rsidRPr="00C940B6">
              <w:rPr>
                <w:rFonts w:ascii="Calibri" w:hAnsi="Calibri" w:cs="Calibri"/>
                <w:color w:val="000000"/>
                <w:sz w:val="20"/>
                <w:szCs w:val="20"/>
              </w:rPr>
              <w:t>MA32-22</w:t>
            </w:r>
          </w:p>
        </w:tc>
        <w:tc>
          <w:tcPr>
            <w:tcW w:w="2253" w:type="dxa"/>
            <w:shd w:val="clear" w:color="auto" w:fill="auto"/>
            <w:noWrap/>
            <w:vAlign w:val="center"/>
          </w:tcPr>
          <w:p w:rsidRPr="00C940B6" w:rsidR="00C940B6" w:rsidP="00C940B6" w:rsidRDefault="00C940B6" w14:paraId="670F25B4" w14:textId="706F501E">
            <w:pPr>
              <w:rPr>
                <w:rFonts w:asciiTheme="minorHAnsi" w:hAnsiTheme="minorHAnsi" w:cstheme="minorHAnsi"/>
                <w:color w:val="000000"/>
                <w:sz w:val="20"/>
                <w:szCs w:val="20"/>
              </w:rPr>
            </w:pPr>
            <w:r w:rsidRPr="00C940B6">
              <w:rPr>
                <w:rFonts w:ascii="Calibri" w:hAnsi="Calibri" w:cs="Calibri"/>
                <w:color w:val="000000"/>
                <w:sz w:val="20"/>
                <w:szCs w:val="20"/>
              </w:rPr>
              <w:t>Potash Brook</w:t>
            </w:r>
          </w:p>
        </w:tc>
        <w:tc>
          <w:tcPr>
            <w:tcW w:w="1260" w:type="dxa"/>
            <w:shd w:val="clear" w:color="auto" w:fill="auto"/>
            <w:noWrap/>
            <w:vAlign w:val="center"/>
          </w:tcPr>
          <w:p w:rsidRPr="00C940B6" w:rsidR="00C940B6" w:rsidP="00C940B6" w:rsidRDefault="00C940B6" w14:paraId="4B265D55" w14:textId="79617FD0">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19D751C9" w14:textId="2C714493">
            <w:pPr>
              <w:jc w:val="center"/>
              <w:rPr>
                <w:rFonts w:asciiTheme="minorHAnsi" w:hAnsiTheme="minorHAnsi" w:cstheme="minorHAnsi"/>
                <w:color w:val="000000"/>
                <w:sz w:val="20"/>
                <w:szCs w:val="20"/>
              </w:rPr>
            </w:pPr>
            <w:r w:rsidRPr="00C940B6">
              <w:rPr>
                <w:rFonts w:ascii="Calibri" w:hAnsi="Calibri" w:cs="Calibri"/>
                <w:color w:val="000000"/>
                <w:sz w:val="20"/>
                <w:szCs w:val="20"/>
              </w:rPr>
              <w:t>10</w:t>
            </w:r>
          </w:p>
        </w:tc>
        <w:tc>
          <w:tcPr>
            <w:tcW w:w="4408" w:type="dxa"/>
            <w:shd w:val="clear" w:color="auto" w:fill="auto"/>
            <w:vAlign w:val="center"/>
          </w:tcPr>
          <w:p w:rsidRPr="00C940B6" w:rsidR="00C940B6" w:rsidP="00C940B6" w:rsidRDefault="00C940B6" w14:paraId="74693F91" w14:textId="1060988B">
            <w:pPr>
              <w:rPr>
                <w:rFonts w:asciiTheme="minorHAnsi" w:hAnsiTheme="minorHAnsi" w:cstheme="minorHAnsi"/>
                <w:color w:val="FF0000"/>
                <w:sz w:val="20"/>
                <w:szCs w:val="20"/>
              </w:rPr>
            </w:pPr>
            <w:r w:rsidRPr="00C940B6">
              <w:rPr>
                <w:rFonts w:ascii="Calibri" w:hAnsi="Calibri" w:cs="Calibri"/>
                <w:color w:val="000000"/>
                <w:sz w:val="20"/>
                <w:szCs w:val="20"/>
              </w:rPr>
              <w:t>[Woronoco Road bridge, Russell]</w:t>
            </w:r>
          </w:p>
        </w:tc>
        <w:tc>
          <w:tcPr>
            <w:tcW w:w="990" w:type="dxa"/>
            <w:shd w:val="clear" w:color="auto" w:fill="auto"/>
            <w:noWrap/>
            <w:vAlign w:val="center"/>
          </w:tcPr>
          <w:p w:rsidRPr="00C940B6" w:rsidR="00C940B6" w:rsidP="00C940B6" w:rsidRDefault="00C940B6" w14:paraId="04B89CAF" w14:textId="64C8B781">
            <w:pPr>
              <w:jc w:val="right"/>
              <w:rPr>
                <w:rFonts w:asciiTheme="minorHAnsi" w:hAnsiTheme="minorHAnsi" w:cstheme="minorHAnsi"/>
                <w:color w:val="000000"/>
                <w:sz w:val="20"/>
                <w:szCs w:val="20"/>
              </w:rPr>
            </w:pPr>
            <w:r w:rsidRPr="00C940B6">
              <w:rPr>
                <w:rFonts w:ascii="Calibri" w:hAnsi="Calibri" w:cs="Calibri"/>
                <w:color w:val="000000"/>
                <w:sz w:val="20"/>
                <w:szCs w:val="20"/>
              </w:rPr>
              <w:t>42.16599</w:t>
            </w:r>
          </w:p>
        </w:tc>
        <w:tc>
          <w:tcPr>
            <w:tcW w:w="1080" w:type="dxa"/>
            <w:shd w:val="clear" w:color="auto" w:fill="auto"/>
            <w:noWrap/>
            <w:vAlign w:val="center"/>
          </w:tcPr>
          <w:p w:rsidRPr="00C940B6" w:rsidR="00C940B6" w:rsidP="00C940B6" w:rsidRDefault="00C940B6" w14:paraId="395F948E" w14:textId="0334B3BF">
            <w:pPr>
              <w:jc w:val="right"/>
              <w:rPr>
                <w:rFonts w:asciiTheme="minorHAnsi" w:hAnsiTheme="minorHAnsi" w:cstheme="minorHAnsi"/>
                <w:color w:val="000000"/>
                <w:sz w:val="20"/>
                <w:szCs w:val="20"/>
              </w:rPr>
            </w:pPr>
            <w:r w:rsidRPr="00C940B6">
              <w:rPr>
                <w:rFonts w:ascii="Calibri" w:hAnsi="Calibri" w:cs="Calibri"/>
                <w:color w:val="000000"/>
                <w:sz w:val="20"/>
                <w:szCs w:val="20"/>
              </w:rPr>
              <w:t>-72.83056</w:t>
            </w:r>
          </w:p>
        </w:tc>
      </w:tr>
      <w:tr w:rsidRPr="00905B1F" w:rsidR="00C940B6" w:rsidTr="00BF1ED3" w14:paraId="6E43E912"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207194B1" w14:textId="17E05EBC">
            <w:pPr>
              <w:jc w:val="center"/>
              <w:rPr>
                <w:rFonts w:asciiTheme="minorHAnsi" w:hAnsiTheme="minorHAnsi" w:cstheme="minorHAnsi"/>
                <w:color w:val="0000FF"/>
                <w:sz w:val="20"/>
                <w:szCs w:val="20"/>
                <w:u w:val="single"/>
              </w:rPr>
            </w:pPr>
            <w:hyperlink w:tgtFrame="_parent" w:history="1" r:id="rId85">
              <w:r w:rsidRPr="00C940B6" w:rsidR="00C940B6">
                <w:rPr>
                  <w:rStyle w:val="Hyperlink"/>
                  <w:rFonts w:ascii="Calibri" w:hAnsi="Calibri" w:cs="Calibri"/>
                  <w:sz w:val="20"/>
                  <w:szCs w:val="20"/>
                </w:rPr>
                <w:t>LITL</w:t>
              </w:r>
            </w:hyperlink>
          </w:p>
        </w:tc>
        <w:tc>
          <w:tcPr>
            <w:tcW w:w="899" w:type="dxa"/>
            <w:shd w:val="clear" w:color="auto" w:fill="auto"/>
            <w:vAlign w:val="center"/>
          </w:tcPr>
          <w:p w:rsidRPr="00C940B6" w:rsidR="00C940B6" w:rsidP="00C940B6" w:rsidRDefault="00C940B6" w14:paraId="4062032C" w14:textId="159F1C8E">
            <w:pPr>
              <w:rPr>
                <w:rFonts w:asciiTheme="minorHAnsi" w:hAnsiTheme="minorHAnsi" w:cstheme="minorHAnsi"/>
                <w:color w:val="000000"/>
                <w:sz w:val="20"/>
                <w:szCs w:val="20"/>
              </w:rPr>
            </w:pPr>
            <w:r w:rsidRPr="00C940B6">
              <w:rPr>
                <w:rFonts w:ascii="Calibri" w:hAnsi="Calibri" w:cs="Calibri"/>
                <w:color w:val="000000"/>
                <w:sz w:val="20"/>
                <w:szCs w:val="20"/>
              </w:rPr>
              <w:t>W0808</w:t>
            </w:r>
          </w:p>
        </w:tc>
        <w:tc>
          <w:tcPr>
            <w:tcW w:w="1260" w:type="dxa"/>
            <w:shd w:val="clear" w:color="auto" w:fill="auto"/>
            <w:noWrap/>
            <w:vAlign w:val="center"/>
          </w:tcPr>
          <w:p w:rsidRPr="00C940B6" w:rsidR="00C940B6" w:rsidP="00C940B6" w:rsidRDefault="00C940B6" w14:paraId="0B2083A8" w14:textId="14173E4B">
            <w:pPr>
              <w:jc w:val="center"/>
              <w:rPr>
                <w:rFonts w:asciiTheme="minorHAnsi" w:hAnsiTheme="minorHAnsi" w:cstheme="minorHAnsi"/>
                <w:color w:val="000000"/>
                <w:sz w:val="20"/>
                <w:szCs w:val="20"/>
              </w:rPr>
            </w:pPr>
            <w:r w:rsidRPr="00C940B6">
              <w:rPr>
                <w:rFonts w:ascii="Calibri" w:hAnsi="Calibri" w:cs="Calibri"/>
                <w:color w:val="000000"/>
                <w:sz w:val="20"/>
                <w:szCs w:val="20"/>
              </w:rPr>
              <w:t>MA32-08</w:t>
            </w:r>
          </w:p>
        </w:tc>
        <w:tc>
          <w:tcPr>
            <w:tcW w:w="2253" w:type="dxa"/>
            <w:shd w:val="clear" w:color="auto" w:fill="auto"/>
            <w:noWrap/>
            <w:vAlign w:val="center"/>
          </w:tcPr>
          <w:p w:rsidRPr="00C940B6" w:rsidR="00C940B6" w:rsidP="00C940B6" w:rsidRDefault="00C940B6" w14:paraId="7967813F" w14:textId="5ABD7A64">
            <w:pPr>
              <w:rPr>
                <w:rFonts w:asciiTheme="minorHAnsi" w:hAnsiTheme="minorHAnsi" w:cstheme="minorHAnsi"/>
                <w:color w:val="000000"/>
                <w:sz w:val="20"/>
                <w:szCs w:val="20"/>
              </w:rPr>
            </w:pPr>
            <w:r w:rsidRPr="00C940B6">
              <w:rPr>
                <w:rFonts w:ascii="Calibri" w:hAnsi="Calibri" w:cs="Calibri"/>
                <w:color w:val="000000"/>
                <w:sz w:val="20"/>
                <w:szCs w:val="20"/>
              </w:rPr>
              <w:t>Little River</w:t>
            </w:r>
          </w:p>
        </w:tc>
        <w:tc>
          <w:tcPr>
            <w:tcW w:w="1260" w:type="dxa"/>
            <w:shd w:val="clear" w:color="auto" w:fill="auto"/>
            <w:noWrap/>
            <w:vAlign w:val="center"/>
          </w:tcPr>
          <w:p w:rsidRPr="00C940B6" w:rsidR="00C940B6" w:rsidP="00C940B6" w:rsidRDefault="00C940B6" w14:paraId="12D63717" w14:textId="320D428B">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3F0C21BB" w14:textId="41BE9DC5">
            <w:pPr>
              <w:jc w:val="center"/>
              <w:rPr>
                <w:rFonts w:asciiTheme="minorHAnsi" w:hAnsiTheme="minorHAnsi" w:cstheme="minorHAnsi"/>
                <w:color w:val="000000"/>
                <w:sz w:val="20"/>
                <w:szCs w:val="20"/>
              </w:rPr>
            </w:pPr>
            <w:r w:rsidRPr="00C940B6">
              <w:rPr>
                <w:rFonts w:ascii="Calibri" w:hAnsi="Calibri" w:cs="Calibri"/>
                <w:color w:val="000000"/>
                <w:sz w:val="20"/>
                <w:szCs w:val="20"/>
              </w:rPr>
              <w:t>10</w:t>
            </w:r>
          </w:p>
        </w:tc>
        <w:tc>
          <w:tcPr>
            <w:tcW w:w="4408" w:type="dxa"/>
            <w:shd w:val="clear" w:color="auto" w:fill="auto"/>
            <w:vAlign w:val="center"/>
          </w:tcPr>
          <w:p w:rsidRPr="00C940B6" w:rsidR="00C940B6" w:rsidP="00C940B6" w:rsidRDefault="00C940B6" w14:paraId="4F76DB80" w14:textId="48B76F26">
            <w:pPr>
              <w:rPr>
                <w:rFonts w:asciiTheme="minorHAnsi" w:hAnsiTheme="minorHAnsi" w:cstheme="minorHAnsi"/>
                <w:color w:val="FF0000"/>
                <w:sz w:val="20"/>
                <w:szCs w:val="20"/>
              </w:rPr>
            </w:pPr>
            <w:r w:rsidRPr="00C940B6">
              <w:rPr>
                <w:rFonts w:ascii="Calibri" w:hAnsi="Calibri" w:cs="Calibri"/>
                <w:color w:val="000000"/>
                <w:sz w:val="20"/>
                <w:szCs w:val="20"/>
              </w:rPr>
              <w:t>[Route 20 bridge, Westfield]</w:t>
            </w:r>
          </w:p>
        </w:tc>
        <w:tc>
          <w:tcPr>
            <w:tcW w:w="990" w:type="dxa"/>
            <w:shd w:val="clear" w:color="auto" w:fill="auto"/>
            <w:noWrap/>
            <w:vAlign w:val="center"/>
          </w:tcPr>
          <w:p w:rsidRPr="00C940B6" w:rsidR="00C940B6" w:rsidP="00C940B6" w:rsidRDefault="00C940B6" w14:paraId="1DCF8BCD" w14:textId="402FE3D0">
            <w:pPr>
              <w:jc w:val="right"/>
              <w:rPr>
                <w:rFonts w:asciiTheme="minorHAnsi" w:hAnsiTheme="minorHAnsi" w:cstheme="minorHAnsi"/>
                <w:color w:val="000000"/>
                <w:sz w:val="20"/>
                <w:szCs w:val="20"/>
              </w:rPr>
            </w:pPr>
            <w:r w:rsidRPr="00C940B6">
              <w:rPr>
                <w:rFonts w:ascii="Calibri" w:hAnsi="Calibri" w:cs="Calibri"/>
                <w:color w:val="000000"/>
                <w:sz w:val="20"/>
                <w:szCs w:val="20"/>
              </w:rPr>
              <w:t>42.11665</w:t>
            </w:r>
          </w:p>
        </w:tc>
        <w:tc>
          <w:tcPr>
            <w:tcW w:w="1080" w:type="dxa"/>
            <w:shd w:val="clear" w:color="auto" w:fill="auto"/>
            <w:noWrap/>
            <w:vAlign w:val="center"/>
          </w:tcPr>
          <w:p w:rsidRPr="00C940B6" w:rsidR="00C940B6" w:rsidP="00C940B6" w:rsidRDefault="00C940B6" w14:paraId="3E330A32" w14:textId="084388B2">
            <w:pPr>
              <w:jc w:val="right"/>
              <w:rPr>
                <w:rFonts w:asciiTheme="minorHAnsi" w:hAnsiTheme="minorHAnsi" w:cstheme="minorHAnsi"/>
                <w:color w:val="000000"/>
                <w:sz w:val="20"/>
                <w:szCs w:val="20"/>
              </w:rPr>
            </w:pPr>
            <w:r w:rsidRPr="00C940B6">
              <w:rPr>
                <w:rFonts w:ascii="Calibri" w:hAnsi="Calibri" w:cs="Calibri"/>
                <w:color w:val="000000"/>
                <w:sz w:val="20"/>
                <w:szCs w:val="20"/>
              </w:rPr>
              <w:t>-72.73367</w:t>
            </w:r>
          </w:p>
        </w:tc>
      </w:tr>
      <w:tr w:rsidRPr="00905B1F" w:rsidR="00C940B6" w:rsidTr="00BF1ED3" w14:paraId="1F4A6785"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3E514EE6" w14:textId="21DFB7E2">
            <w:pPr>
              <w:jc w:val="center"/>
              <w:rPr>
                <w:rFonts w:asciiTheme="minorHAnsi" w:hAnsiTheme="minorHAnsi" w:cstheme="minorHAnsi"/>
                <w:color w:val="0000FF"/>
                <w:sz w:val="20"/>
                <w:szCs w:val="20"/>
                <w:u w:val="single"/>
              </w:rPr>
            </w:pPr>
            <w:hyperlink w:tgtFrame="_parent" w:history="1" r:id="rId86">
              <w:r w:rsidRPr="00C940B6" w:rsidR="00C940B6">
                <w:rPr>
                  <w:rStyle w:val="Hyperlink"/>
                  <w:rFonts w:ascii="Calibri" w:hAnsi="Calibri" w:cs="Calibri"/>
                  <w:sz w:val="20"/>
                  <w:szCs w:val="20"/>
                </w:rPr>
                <w:t>Arm</w:t>
              </w:r>
            </w:hyperlink>
          </w:p>
        </w:tc>
        <w:tc>
          <w:tcPr>
            <w:tcW w:w="899" w:type="dxa"/>
            <w:shd w:val="clear" w:color="auto" w:fill="auto"/>
            <w:vAlign w:val="center"/>
          </w:tcPr>
          <w:p w:rsidRPr="00C940B6" w:rsidR="00C940B6" w:rsidP="00C940B6" w:rsidRDefault="00C940B6" w14:paraId="504CB508" w14:textId="1E9E1AD1">
            <w:pPr>
              <w:rPr>
                <w:rFonts w:asciiTheme="minorHAnsi" w:hAnsiTheme="minorHAnsi" w:cstheme="minorHAnsi"/>
                <w:color w:val="000000"/>
                <w:sz w:val="20"/>
                <w:szCs w:val="20"/>
              </w:rPr>
            </w:pPr>
            <w:r w:rsidRPr="00C940B6">
              <w:rPr>
                <w:rFonts w:ascii="Calibri" w:hAnsi="Calibri" w:cs="Calibri"/>
                <w:color w:val="000000"/>
                <w:sz w:val="20"/>
                <w:szCs w:val="20"/>
              </w:rPr>
              <w:t>W2824</w:t>
            </w:r>
          </w:p>
        </w:tc>
        <w:tc>
          <w:tcPr>
            <w:tcW w:w="1260" w:type="dxa"/>
            <w:shd w:val="clear" w:color="auto" w:fill="auto"/>
            <w:noWrap/>
            <w:vAlign w:val="center"/>
          </w:tcPr>
          <w:p w:rsidRPr="00C940B6" w:rsidR="00C940B6" w:rsidP="00C940B6" w:rsidRDefault="00C940B6" w14:paraId="29C9C7D4" w14:textId="327782DE">
            <w:pPr>
              <w:jc w:val="center"/>
              <w:rPr>
                <w:rFonts w:asciiTheme="minorHAnsi" w:hAnsiTheme="minorHAnsi" w:cstheme="minorHAnsi"/>
                <w:color w:val="000000"/>
                <w:sz w:val="20"/>
                <w:szCs w:val="20"/>
              </w:rPr>
            </w:pPr>
            <w:r w:rsidRPr="00C940B6">
              <w:rPr>
                <w:rFonts w:ascii="Calibri" w:hAnsi="Calibri" w:cs="Calibri"/>
                <w:color w:val="000000"/>
                <w:sz w:val="20"/>
                <w:szCs w:val="20"/>
              </w:rPr>
              <w:t>MA32-58</w:t>
            </w:r>
          </w:p>
        </w:tc>
        <w:tc>
          <w:tcPr>
            <w:tcW w:w="2253" w:type="dxa"/>
            <w:shd w:val="clear" w:color="auto" w:fill="auto"/>
            <w:noWrap/>
            <w:vAlign w:val="center"/>
          </w:tcPr>
          <w:p w:rsidRPr="00C940B6" w:rsidR="00C940B6" w:rsidP="00C940B6" w:rsidRDefault="00C940B6" w14:paraId="3D03D447" w14:textId="2DE4484E">
            <w:pPr>
              <w:rPr>
                <w:rFonts w:asciiTheme="minorHAnsi" w:hAnsiTheme="minorHAnsi" w:cstheme="minorHAnsi"/>
                <w:color w:val="000000"/>
                <w:sz w:val="20"/>
                <w:szCs w:val="20"/>
              </w:rPr>
            </w:pPr>
            <w:r w:rsidRPr="00C940B6">
              <w:rPr>
                <w:rFonts w:ascii="Calibri" w:hAnsi="Calibri" w:cs="Calibri"/>
                <w:color w:val="000000"/>
                <w:sz w:val="20"/>
                <w:szCs w:val="20"/>
              </w:rPr>
              <w:t>Arm Brook</w:t>
            </w:r>
          </w:p>
        </w:tc>
        <w:tc>
          <w:tcPr>
            <w:tcW w:w="1260" w:type="dxa"/>
            <w:shd w:val="clear" w:color="auto" w:fill="auto"/>
            <w:noWrap/>
            <w:vAlign w:val="center"/>
          </w:tcPr>
          <w:p w:rsidRPr="00C940B6" w:rsidR="00C940B6" w:rsidP="00C940B6" w:rsidRDefault="00C940B6" w14:paraId="56F36D7A" w14:textId="29B6A105">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53BBB850" w14:textId="5E4BF7A2">
            <w:pPr>
              <w:jc w:val="center"/>
              <w:rPr>
                <w:rFonts w:asciiTheme="minorHAnsi" w:hAnsiTheme="minorHAnsi" w:cstheme="minorHAnsi"/>
                <w:color w:val="000000"/>
                <w:sz w:val="20"/>
                <w:szCs w:val="20"/>
              </w:rPr>
            </w:pPr>
            <w:r w:rsidRPr="00C940B6">
              <w:rPr>
                <w:rFonts w:ascii="Calibri" w:hAnsi="Calibri" w:cs="Calibri"/>
                <w:color w:val="000000"/>
                <w:sz w:val="20"/>
                <w:szCs w:val="20"/>
              </w:rPr>
              <w:t>10</w:t>
            </w:r>
          </w:p>
        </w:tc>
        <w:tc>
          <w:tcPr>
            <w:tcW w:w="4408" w:type="dxa"/>
            <w:shd w:val="clear" w:color="auto" w:fill="auto"/>
            <w:vAlign w:val="center"/>
          </w:tcPr>
          <w:p w:rsidRPr="00C940B6" w:rsidR="00C940B6" w:rsidP="00C940B6" w:rsidRDefault="00C940B6" w14:paraId="639AAA7B" w14:textId="2367F23F">
            <w:pPr>
              <w:rPr>
                <w:rFonts w:asciiTheme="minorHAnsi" w:hAnsiTheme="minorHAnsi" w:cstheme="minorHAnsi"/>
                <w:color w:val="FF0000"/>
                <w:sz w:val="20"/>
                <w:szCs w:val="20"/>
              </w:rPr>
            </w:pPr>
            <w:r w:rsidRPr="00C940B6">
              <w:rPr>
                <w:rFonts w:ascii="Calibri" w:hAnsi="Calibri" w:cs="Calibri"/>
                <w:color w:val="000000"/>
                <w:sz w:val="20"/>
                <w:szCs w:val="20"/>
              </w:rPr>
              <w:t>[approximately 75 feet downstream of Egleston Road, Westfield]</w:t>
            </w:r>
          </w:p>
        </w:tc>
        <w:tc>
          <w:tcPr>
            <w:tcW w:w="990" w:type="dxa"/>
            <w:shd w:val="clear" w:color="auto" w:fill="auto"/>
            <w:noWrap/>
            <w:vAlign w:val="center"/>
          </w:tcPr>
          <w:p w:rsidRPr="00C940B6" w:rsidR="00C940B6" w:rsidP="00C940B6" w:rsidRDefault="00C940B6" w14:paraId="3F8B0D38" w14:textId="65C5200B">
            <w:pPr>
              <w:jc w:val="right"/>
              <w:rPr>
                <w:rFonts w:asciiTheme="minorHAnsi" w:hAnsiTheme="minorHAnsi" w:cstheme="minorHAnsi"/>
                <w:color w:val="000000"/>
                <w:sz w:val="20"/>
                <w:szCs w:val="20"/>
              </w:rPr>
            </w:pPr>
            <w:r w:rsidRPr="00C940B6">
              <w:rPr>
                <w:rFonts w:ascii="Calibri" w:hAnsi="Calibri" w:cs="Calibri"/>
                <w:color w:val="000000"/>
                <w:sz w:val="20"/>
                <w:szCs w:val="20"/>
              </w:rPr>
              <w:t>42.16055</w:t>
            </w:r>
          </w:p>
        </w:tc>
        <w:tc>
          <w:tcPr>
            <w:tcW w:w="1080" w:type="dxa"/>
            <w:shd w:val="clear" w:color="auto" w:fill="auto"/>
            <w:noWrap/>
            <w:vAlign w:val="center"/>
          </w:tcPr>
          <w:p w:rsidRPr="00C940B6" w:rsidR="00C940B6" w:rsidP="00C940B6" w:rsidRDefault="00C940B6" w14:paraId="548703B2" w14:textId="566B38EF">
            <w:pPr>
              <w:jc w:val="right"/>
              <w:rPr>
                <w:rFonts w:asciiTheme="minorHAnsi" w:hAnsiTheme="minorHAnsi" w:cstheme="minorHAnsi"/>
                <w:color w:val="000000"/>
                <w:sz w:val="20"/>
                <w:szCs w:val="20"/>
              </w:rPr>
            </w:pPr>
            <w:r w:rsidRPr="00C940B6">
              <w:rPr>
                <w:rFonts w:ascii="Calibri" w:hAnsi="Calibri" w:cs="Calibri"/>
                <w:color w:val="000000"/>
                <w:sz w:val="20"/>
                <w:szCs w:val="20"/>
              </w:rPr>
              <w:t>-72.73160</w:t>
            </w:r>
          </w:p>
        </w:tc>
      </w:tr>
      <w:tr w:rsidRPr="00905B1F" w:rsidR="00C940B6" w:rsidTr="00BF1ED3" w14:paraId="525C5E39"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04721962" w14:textId="6A741B16">
            <w:pPr>
              <w:jc w:val="center"/>
              <w:rPr>
                <w:rFonts w:asciiTheme="minorHAnsi" w:hAnsiTheme="minorHAnsi" w:cstheme="minorHAnsi"/>
                <w:color w:val="0000FF"/>
                <w:sz w:val="20"/>
                <w:szCs w:val="20"/>
                <w:u w:val="single"/>
              </w:rPr>
            </w:pPr>
            <w:hyperlink w:tgtFrame="_parent" w:history="1" r:id="rId87">
              <w:r w:rsidRPr="00C940B6" w:rsidR="00C940B6">
                <w:rPr>
                  <w:rStyle w:val="Hyperlink"/>
                  <w:rFonts w:ascii="Calibri" w:hAnsi="Calibri" w:cs="Calibri"/>
                  <w:sz w:val="20"/>
                  <w:szCs w:val="20"/>
                </w:rPr>
                <w:t>Wigwam</w:t>
              </w:r>
            </w:hyperlink>
          </w:p>
        </w:tc>
        <w:tc>
          <w:tcPr>
            <w:tcW w:w="899" w:type="dxa"/>
            <w:shd w:val="clear" w:color="auto" w:fill="auto"/>
            <w:vAlign w:val="center"/>
          </w:tcPr>
          <w:p w:rsidRPr="00C940B6" w:rsidR="00C940B6" w:rsidP="00C940B6" w:rsidRDefault="00C940B6" w14:paraId="284483B1" w14:textId="03401B46">
            <w:pPr>
              <w:rPr>
                <w:rFonts w:asciiTheme="minorHAnsi" w:hAnsiTheme="minorHAnsi" w:cstheme="minorHAnsi"/>
                <w:color w:val="000000"/>
                <w:sz w:val="20"/>
                <w:szCs w:val="20"/>
              </w:rPr>
            </w:pPr>
            <w:r w:rsidRPr="00C940B6">
              <w:rPr>
                <w:rFonts w:ascii="Calibri" w:hAnsi="Calibri" w:cs="Calibri"/>
                <w:color w:val="000000"/>
                <w:sz w:val="20"/>
                <w:szCs w:val="20"/>
              </w:rPr>
              <w:t>W3403</w:t>
            </w:r>
          </w:p>
        </w:tc>
        <w:tc>
          <w:tcPr>
            <w:tcW w:w="1260" w:type="dxa"/>
            <w:shd w:val="clear" w:color="auto" w:fill="auto"/>
            <w:noWrap/>
            <w:vAlign w:val="center"/>
          </w:tcPr>
          <w:p w:rsidRPr="00C940B6" w:rsidR="00C940B6" w:rsidP="00C940B6" w:rsidRDefault="00C940B6" w14:paraId="677CF4E4" w14:textId="4D62FEB5">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3FCBB5A1" w14:textId="69D23B06">
            <w:pPr>
              <w:rPr>
                <w:rFonts w:asciiTheme="minorHAnsi" w:hAnsiTheme="minorHAnsi" w:cstheme="minorHAnsi"/>
                <w:color w:val="000000"/>
                <w:sz w:val="20"/>
                <w:szCs w:val="20"/>
              </w:rPr>
            </w:pPr>
            <w:r w:rsidRPr="00C940B6">
              <w:rPr>
                <w:rFonts w:ascii="Calibri" w:hAnsi="Calibri" w:cs="Calibri"/>
                <w:color w:val="000000"/>
                <w:sz w:val="20"/>
                <w:szCs w:val="20"/>
              </w:rPr>
              <w:t>Wigwam Brook</w:t>
            </w:r>
          </w:p>
        </w:tc>
        <w:tc>
          <w:tcPr>
            <w:tcW w:w="1260" w:type="dxa"/>
            <w:shd w:val="clear" w:color="auto" w:fill="auto"/>
            <w:noWrap/>
            <w:vAlign w:val="center"/>
          </w:tcPr>
          <w:p w:rsidRPr="00C940B6" w:rsidR="00C940B6" w:rsidP="00C940B6" w:rsidRDefault="00C940B6" w14:paraId="0503C36C" w14:textId="412F3AC8">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C6CC938" w14:textId="4BEEF02F">
            <w:pPr>
              <w:jc w:val="center"/>
              <w:rPr>
                <w:rFonts w:asciiTheme="minorHAnsi" w:hAnsiTheme="minorHAnsi" w:cstheme="minorHAnsi"/>
                <w:color w:val="000000"/>
                <w:sz w:val="20"/>
                <w:szCs w:val="20"/>
              </w:rPr>
            </w:pPr>
            <w:r w:rsidRPr="00C940B6">
              <w:rPr>
                <w:rFonts w:ascii="Calibri" w:hAnsi="Calibri" w:cs="Calibri"/>
                <w:color w:val="000000"/>
                <w:sz w:val="20"/>
                <w:szCs w:val="20"/>
              </w:rPr>
              <w:t>10</w:t>
            </w:r>
          </w:p>
        </w:tc>
        <w:tc>
          <w:tcPr>
            <w:tcW w:w="4408" w:type="dxa"/>
            <w:shd w:val="clear" w:color="auto" w:fill="auto"/>
            <w:vAlign w:val="center"/>
          </w:tcPr>
          <w:p w:rsidRPr="00C940B6" w:rsidR="00C940B6" w:rsidP="00C940B6" w:rsidRDefault="00C940B6" w14:paraId="74705204" w14:textId="288119A3">
            <w:pPr>
              <w:rPr>
                <w:rFonts w:asciiTheme="minorHAnsi" w:hAnsiTheme="minorHAnsi" w:cstheme="minorHAnsi"/>
                <w:color w:val="FF0000"/>
                <w:sz w:val="20"/>
                <w:szCs w:val="20"/>
              </w:rPr>
            </w:pPr>
            <w:r w:rsidRPr="00C940B6">
              <w:rPr>
                <w:rFonts w:ascii="Calibri" w:hAnsi="Calibri" w:cs="Calibri"/>
                <w:color w:val="000000"/>
                <w:sz w:val="20"/>
                <w:szCs w:val="20"/>
              </w:rPr>
              <w:t>[at mouth, just upstream of confluence with Freeland Brook (forming headwaters of Stage Brook), Russell]</w:t>
            </w:r>
          </w:p>
        </w:tc>
        <w:tc>
          <w:tcPr>
            <w:tcW w:w="990" w:type="dxa"/>
            <w:shd w:val="clear" w:color="auto" w:fill="auto"/>
            <w:noWrap/>
            <w:vAlign w:val="bottom"/>
          </w:tcPr>
          <w:p w:rsidRPr="00C940B6" w:rsidR="00C940B6" w:rsidP="00C940B6" w:rsidRDefault="00C940B6" w14:paraId="14075A38" w14:textId="7BC13E87">
            <w:pPr>
              <w:jc w:val="right"/>
              <w:rPr>
                <w:rFonts w:asciiTheme="minorHAnsi" w:hAnsiTheme="minorHAnsi" w:cstheme="minorHAnsi"/>
                <w:color w:val="000000"/>
                <w:sz w:val="20"/>
                <w:szCs w:val="20"/>
              </w:rPr>
            </w:pPr>
            <w:r w:rsidRPr="00C940B6">
              <w:rPr>
                <w:rFonts w:ascii="Calibri" w:hAnsi="Calibri" w:cs="Calibri"/>
                <w:color w:val="000000"/>
                <w:sz w:val="20"/>
                <w:szCs w:val="20"/>
              </w:rPr>
              <w:t>42.18199</w:t>
            </w:r>
          </w:p>
        </w:tc>
        <w:tc>
          <w:tcPr>
            <w:tcW w:w="1080" w:type="dxa"/>
            <w:shd w:val="clear" w:color="auto" w:fill="auto"/>
            <w:noWrap/>
            <w:vAlign w:val="bottom"/>
          </w:tcPr>
          <w:p w:rsidRPr="00C940B6" w:rsidR="00C940B6" w:rsidP="00C940B6" w:rsidRDefault="00C940B6" w14:paraId="791CC612" w14:textId="3F88C9B6">
            <w:pPr>
              <w:jc w:val="right"/>
              <w:rPr>
                <w:rFonts w:asciiTheme="minorHAnsi" w:hAnsiTheme="minorHAnsi" w:cstheme="minorHAnsi"/>
                <w:color w:val="000000"/>
                <w:sz w:val="20"/>
                <w:szCs w:val="20"/>
              </w:rPr>
            </w:pPr>
            <w:r w:rsidRPr="00C940B6">
              <w:rPr>
                <w:rFonts w:ascii="Calibri" w:hAnsi="Calibri" w:cs="Calibri"/>
                <w:color w:val="000000"/>
                <w:sz w:val="20"/>
                <w:szCs w:val="20"/>
              </w:rPr>
              <w:t>-72.87934</w:t>
            </w:r>
          </w:p>
        </w:tc>
      </w:tr>
      <w:tr w:rsidRPr="00905B1F" w:rsidR="00C940B6" w:rsidTr="00BF1ED3" w14:paraId="43F8F612"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3C979290" w14:textId="7DAF30F1">
            <w:pPr>
              <w:jc w:val="center"/>
              <w:rPr>
                <w:rFonts w:asciiTheme="minorHAnsi" w:hAnsiTheme="minorHAnsi" w:cstheme="minorHAnsi"/>
                <w:color w:val="0000FF"/>
                <w:sz w:val="20"/>
                <w:szCs w:val="20"/>
                <w:u w:val="single"/>
              </w:rPr>
            </w:pPr>
            <w:hyperlink w:tgtFrame="_parent" w:history="1" r:id="rId88">
              <w:r w:rsidRPr="00C940B6" w:rsidR="00C940B6">
                <w:rPr>
                  <w:rStyle w:val="Hyperlink"/>
                  <w:rFonts w:ascii="Calibri" w:hAnsi="Calibri" w:cs="Calibri"/>
                  <w:sz w:val="20"/>
                  <w:szCs w:val="20"/>
                </w:rPr>
                <w:t>Moose</w:t>
              </w:r>
            </w:hyperlink>
          </w:p>
        </w:tc>
        <w:tc>
          <w:tcPr>
            <w:tcW w:w="899" w:type="dxa"/>
            <w:shd w:val="clear" w:color="auto" w:fill="auto"/>
            <w:vAlign w:val="center"/>
          </w:tcPr>
          <w:p w:rsidRPr="00C940B6" w:rsidR="00C940B6" w:rsidP="00C940B6" w:rsidRDefault="00C940B6" w14:paraId="1DDE80B2" w14:textId="44F587FC">
            <w:pPr>
              <w:rPr>
                <w:rFonts w:asciiTheme="minorHAnsi" w:hAnsiTheme="minorHAnsi" w:cstheme="minorHAnsi"/>
                <w:color w:val="000000"/>
                <w:sz w:val="20"/>
                <w:szCs w:val="20"/>
              </w:rPr>
            </w:pPr>
            <w:r w:rsidRPr="00C940B6">
              <w:rPr>
                <w:rFonts w:ascii="Calibri" w:hAnsi="Calibri" w:cs="Calibri"/>
                <w:color w:val="000000"/>
                <w:sz w:val="20"/>
                <w:szCs w:val="20"/>
              </w:rPr>
              <w:t>W3404</w:t>
            </w:r>
          </w:p>
        </w:tc>
        <w:tc>
          <w:tcPr>
            <w:tcW w:w="1260" w:type="dxa"/>
            <w:shd w:val="clear" w:color="auto" w:fill="auto"/>
            <w:noWrap/>
            <w:vAlign w:val="center"/>
          </w:tcPr>
          <w:p w:rsidRPr="00C940B6" w:rsidR="00C940B6" w:rsidP="00C940B6" w:rsidRDefault="00C940B6" w14:paraId="7BFBF318" w14:textId="1A6EA0E5">
            <w:pPr>
              <w:jc w:val="center"/>
              <w:rPr>
                <w:rFonts w:asciiTheme="minorHAnsi" w:hAnsiTheme="minorHAnsi" w:cstheme="minorHAnsi"/>
                <w:color w:val="000000"/>
                <w:sz w:val="20"/>
                <w:szCs w:val="20"/>
              </w:rPr>
            </w:pPr>
            <w:r w:rsidRPr="00C940B6">
              <w:rPr>
                <w:rFonts w:ascii="Calibri" w:hAnsi="Calibri" w:cs="Calibri"/>
                <w:color w:val="000000"/>
                <w:sz w:val="20"/>
                <w:szCs w:val="20"/>
              </w:rPr>
              <w:t>MA32-41</w:t>
            </w:r>
          </w:p>
        </w:tc>
        <w:tc>
          <w:tcPr>
            <w:tcW w:w="2253" w:type="dxa"/>
            <w:shd w:val="clear" w:color="auto" w:fill="auto"/>
            <w:noWrap/>
            <w:vAlign w:val="center"/>
          </w:tcPr>
          <w:p w:rsidRPr="00C940B6" w:rsidR="00C940B6" w:rsidP="00C940B6" w:rsidRDefault="00C940B6" w14:paraId="0BA9D609" w14:textId="211F3C92">
            <w:pPr>
              <w:rPr>
                <w:rFonts w:asciiTheme="minorHAnsi" w:hAnsiTheme="minorHAnsi" w:cstheme="minorHAnsi"/>
                <w:color w:val="000000"/>
                <w:sz w:val="20"/>
                <w:szCs w:val="20"/>
              </w:rPr>
            </w:pPr>
            <w:r w:rsidRPr="00C940B6">
              <w:rPr>
                <w:rFonts w:ascii="Calibri" w:hAnsi="Calibri" w:cs="Calibri"/>
                <w:color w:val="000000"/>
                <w:sz w:val="20"/>
                <w:szCs w:val="20"/>
              </w:rPr>
              <w:t>Moose Meadow Brook</w:t>
            </w:r>
          </w:p>
        </w:tc>
        <w:tc>
          <w:tcPr>
            <w:tcW w:w="1260" w:type="dxa"/>
            <w:shd w:val="clear" w:color="auto" w:fill="auto"/>
            <w:noWrap/>
            <w:vAlign w:val="center"/>
          </w:tcPr>
          <w:p w:rsidRPr="00C940B6" w:rsidR="00C940B6" w:rsidP="00C940B6" w:rsidRDefault="00C940B6" w14:paraId="0D84C38E" w14:textId="46637C8A">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394EDF79" w14:textId="71AD8941">
            <w:pPr>
              <w:jc w:val="center"/>
              <w:rPr>
                <w:rFonts w:asciiTheme="minorHAnsi" w:hAnsiTheme="minorHAnsi" w:cstheme="minorHAnsi"/>
                <w:color w:val="000000"/>
                <w:sz w:val="20"/>
                <w:szCs w:val="20"/>
              </w:rPr>
            </w:pPr>
            <w:r w:rsidRPr="00C940B6">
              <w:rPr>
                <w:rFonts w:ascii="Calibri" w:hAnsi="Calibri" w:cs="Calibri"/>
                <w:color w:val="000000"/>
                <w:sz w:val="20"/>
                <w:szCs w:val="20"/>
              </w:rPr>
              <w:t>10</w:t>
            </w:r>
          </w:p>
        </w:tc>
        <w:tc>
          <w:tcPr>
            <w:tcW w:w="4408" w:type="dxa"/>
            <w:shd w:val="clear" w:color="auto" w:fill="auto"/>
            <w:vAlign w:val="center"/>
          </w:tcPr>
          <w:p w:rsidRPr="00C940B6" w:rsidR="00C940B6" w:rsidP="00C940B6" w:rsidRDefault="00C940B6" w14:paraId="21E00A56" w14:textId="29777BA0">
            <w:pPr>
              <w:rPr>
                <w:rFonts w:asciiTheme="minorHAnsi" w:hAnsiTheme="minorHAnsi" w:cstheme="minorHAnsi"/>
                <w:color w:val="FF0000"/>
                <w:sz w:val="20"/>
                <w:szCs w:val="20"/>
              </w:rPr>
            </w:pPr>
            <w:r w:rsidRPr="00C940B6">
              <w:rPr>
                <w:rFonts w:ascii="Calibri" w:hAnsi="Calibri" w:cs="Calibri"/>
                <w:color w:val="000000"/>
                <w:sz w:val="20"/>
                <w:szCs w:val="20"/>
              </w:rPr>
              <w:t>[northwest of northern end of Reservoir Road, Westfield, approximately 40 feet upstream of the removed Tekoa Dam, Montgomery]</w:t>
            </w:r>
          </w:p>
        </w:tc>
        <w:tc>
          <w:tcPr>
            <w:tcW w:w="990" w:type="dxa"/>
            <w:shd w:val="clear" w:color="auto" w:fill="auto"/>
            <w:noWrap/>
            <w:vAlign w:val="bottom"/>
          </w:tcPr>
          <w:p w:rsidRPr="00C940B6" w:rsidR="00C940B6" w:rsidP="00C940B6" w:rsidRDefault="00C940B6" w14:paraId="2AF955DE" w14:textId="67CE6A16">
            <w:pPr>
              <w:jc w:val="right"/>
              <w:rPr>
                <w:rFonts w:asciiTheme="minorHAnsi" w:hAnsiTheme="minorHAnsi" w:cstheme="minorHAnsi"/>
                <w:color w:val="000000"/>
                <w:sz w:val="20"/>
                <w:szCs w:val="20"/>
              </w:rPr>
            </w:pPr>
            <w:r w:rsidRPr="00C940B6">
              <w:rPr>
                <w:rFonts w:ascii="Calibri" w:hAnsi="Calibri" w:cs="Calibri"/>
                <w:color w:val="000000"/>
                <w:sz w:val="20"/>
                <w:szCs w:val="20"/>
              </w:rPr>
              <w:t>42.16140</w:t>
            </w:r>
          </w:p>
        </w:tc>
        <w:tc>
          <w:tcPr>
            <w:tcW w:w="1080" w:type="dxa"/>
            <w:shd w:val="clear" w:color="auto" w:fill="auto"/>
            <w:noWrap/>
            <w:vAlign w:val="bottom"/>
          </w:tcPr>
          <w:p w:rsidRPr="00C940B6" w:rsidR="00C940B6" w:rsidP="00C940B6" w:rsidRDefault="00C940B6" w14:paraId="3A5FEA35" w14:textId="74C8BA56">
            <w:pPr>
              <w:jc w:val="right"/>
              <w:rPr>
                <w:rFonts w:asciiTheme="minorHAnsi" w:hAnsiTheme="minorHAnsi" w:cstheme="minorHAnsi"/>
                <w:color w:val="000000"/>
                <w:sz w:val="20"/>
                <w:szCs w:val="20"/>
              </w:rPr>
            </w:pPr>
            <w:r w:rsidRPr="00C940B6">
              <w:rPr>
                <w:rFonts w:ascii="Calibri" w:hAnsi="Calibri" w:cs="Calibri"/>
                <w:color w:val="000000"/>
                <w:sz w:val="20"/>
                <w:szCs w:val="20"/>
              </w:rPr>
              <w:t>-72.80611</w:t>
            </w:r>
          </w:p>
        </w:tc>
      </w:tr>
      <w:tr w:rsidRPr="00905B1F" w:rsidR="00C940B6" w:rsidTr="00BF1ED3" w14:paraId="4E675A96"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4104E775" w14:textId="53A1681B">
            <w:pPr>
              <w:jc w:val="center"/>
              <w:rPr>
                <w:rFonts w:asciiTheme="minorHAnsi" w:hAnsiTheme="minorHAnsi" w:cstheme="minorHAnsi"/>
                <w:color w:val="0000FF"/>
                <w:sz w:val="20"/>
                <w:szCs w:val="20"/>
                <w:u w:val="single"/>
              </w:rPr>
            </w:pPr>
            <w:hyperlink w:tgtFrame="_parent" w:history="1" r:id="rId89">
              <w:r w:rsidRPr="00C940B6" w:rsidR="00C940B6">
                <w:rPr>
                  <w:rStyle w:val="Hyperlink"/>
                  <w:rFonts w:ascii="Calibri" w:hAnsi="Calibri" w:cs="Calibri"/>
                  <w:sz w:val="20"/>
                  <w:szCs w:val="20"/>
                </w:rPr>
                <w:t>UNTMMB</w:t>
              </w:r>
            </w:hyperlink>
          </w:p>
        </w:tc>
        <w:tc>
          <w:tcPr>
            <w:tcW w:w="899" w:type="dxa"/>
            <w:shd w:val="clear" w:color="auto" w:fill="auto"/>
            <w:vAlign w:val="center"/>
          </w:tcPr>
          <w:p w:rsidRPr="00C940B6" w:rsidR="00C940B6" w:rsidP="00C940B6" w:rsidRDefault="00C940B6" w14:paraId="743041F3" w14:textId="7223BF2E">
            <w:pPr>
              <w:rPr>
                <w:rFonts w:asciiTheme="minorHAnsi" w:hAnsiTheme="minorHAnsi" w:cstheme="minorHAnsi"/>
                <w:color w:val="000000"/>
                <w:sz w:val="20"/>
                <w:szCs w:val="20"/>
              </w:rPr>
            </w:pPr>
            <w:r w:rsidRPr="00C940B6">
              <w:rPr>
                <w:rFonts w:ascii="Calibri" w:hAnsi="Calibri" w:cs="Calibri"/>
                <w:color w:val="000000"/>
                <w:sz w:val="20"/>
                <w:szCs w:val="20"/>
              </w:rPr>
              <w:t>W3405</w:t>
            </w:r>
          </w:p>
        </w:tc>
        <w:tc>
          <w:tcPr>
            <w:tcW w:w="1260" w:type="dxa"/>
            <w:shd w:val="clear" w:color="auto" w:fill="auto"/>
            <w:noWrap/>
            <w:vAlign w:val="center"/>
          </w:tcPr>
          <w:p w:rsidRPr="00C940B6" w:rsidR="00C940B6" w:rsidP="00C940B6" w:rsidRDefault="00C940B6" w14:paraId="7A5F0E4B" w14:textId="606A2CB6">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2BB45FBD" w14:textId="64423CA0">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41C99F51" w14:textId="5C1C9F4A">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6EF1AF1B" w14:textId="5117B991">
            <w:pPr>
              <w:jc w:val="center"/>
              <w:rPr>
                <w:rFonts w:asciiTheme="minorHAnsi" w:hAnsiTheme="minorHAnsi" w:cstheme="minorHAnsi"/>
                <w:color w:val="000000"/>
                <w:sz w:val="20"/>
                <w:szCs w:val="20"/>
              </w:rPr>
            </w:pPr>
            <w:r w:rsidRPr="00C940B6">
              <w:rPr>
                <w:rFonts w:ascii="Calibri" w:hAnsi="Calibri" w:cs="Calibri"/>
                <w:color w:val="000000"/>
                <w:sz w:val="20"/>
                <w:szCs w:val="20"/>
              </w:rPr>
              <w:t>10</w:t>
            </w:r>
          </w:p>
        </w:tc>
        <w:tc>
          <w:tcPr>
            <w:tcW w:w="4408" w:type="dxa"/>
            <w:shd w:val="clear" w:color="auto" w:fill="auto"/>
            <w:vAlign w:val="center"/>
          </w:tcPr>
          <w:p w:rsidRPr="00C940B6" w:rsidR="00C940B6" w:rsidP="00C940B6" w:rsidRDefault="00C940B6" w14:paraId="48D77FFE" w14:textId="1636C7CB">
            <w:pPr>
              <w:rPr>
                <w:rFonts w:asciiTheme="minorHAnsi" w:hAnsiTheme="minorHAnsi" w:cstheme="minorHAnsi"/>
                <w:color w:val="FF0000"/>
                <w:sz w:val="20"/>
                <w:szCs w:val="20"/>
              </w:rPr>
            </w:pPr>
            <w:r w:rsidRPr="00C940B6">
              <w:rPr>
                <w:rFonts w:ascii="Calibri" w:hAnsi="Calibri" w:cs="Calibri"/>
                <w:color w:val="000000"/>
                <w:sz w:val="20"/>
                <w:szCs w:val="20"/>
              </w:rPr>
              <w:t>[unnamed tributary to Moose Meadow Brook (the one closest to Montgomery town line, locally 'Cooley Brook'), Reservoir Road, Westfield]</w:t>
            </w:r>
          </w:p>
        </w:tc>
        <w:tc>
          <w:tcPr>
            <w:tcW w:w="990" w:type="dxa"/>
            <w:shd w:val="clear" w:color="auto" w:fill="auto"/>
            <w:noWrap/>
            <w:vAlign w:val="bottom"/>
          </w:tcPr>
          <w:p w:rsidRPr="00C940B6" w:rsidR="00C940B6" w:rsidP="00C940B6" w:rsidRDefault="00C940B6" w14:paraId="0E55FD62" w14:textId="4E9B8199">
            <w:pPr>
              <w:jc w:val="right"/>
              <w:rPr>
                <w:rFonts w:asciiTheme="minorHAnsi" w:hAnsiTheme="minorHAnsi" w:cstheme="minorHAnsi"/>
                <w:color w:val="000000"/>
                <w:sz w:val="20"/>
                <w:szCs w:val="20"/>
              </w:rPr>
            </w:pPr>
            <w:r w:rsidRPr="00C940B6">
              <w:rPr>
                <w:rFonts w:ascii="Calibri" w:hAnsi="Calibri" w:cs="Calibri"/>
                <w:color w:val="000000"/>
                <w:sz w:val="20"/>
                <w:szCs w:val="20"/>
              </w:rPr>
              <w:t>42.15802</w:t>
            </w:r>
          </w:p>
        </w:tc>
        <w:tc>
          <w:tcPr>
            <w:tcW w:w="1080" w:type="dxa"/>
            <w:shd w:val="clear" w:color="auto" w:fill="auto"/>
            <w:noWrap/>
            <w:vAlign w:val="bottom"/>
          </w:tcPr>
          <w:p w:rsidRPr="00C940B6" w:rsidR="00C940B6" w:rsidP="00C940B6" w:rsidRDefault="00C940B6" w14:paraId="13E63E5E" w14:textId="3EC7B608">
            <w:pPr>
              <w:jc w:val="right"/>
              <w:rPr>
                <w:rFonts w:asciiTheme="minorHAnsi" w:hAnsiTheme="minorHAnsi" w:cstheme="minorHAnsi"/>
                <w:color w:val="000000"/>
                <w:sz w:val="20"/>
                <w:szCs w:val="20"/>
              </w:rPr>
            </w:pPr>
            <w:r w:rsidRPr="00C940B6">
              <w:rPr>
                <w:rFonts w:ascii="Calibri" w:hAnsi="Calibri" w:cs="Calibri"/>
                <w:color w:val="000000"/>
                <w:sz w:val="20"/>
                <w:szCs w:val="20"/>
              </w:rPr>
              <w:t>-72.79688</w:t>
            </w:r>
          </w:p>
        </w:tc>
      </w:tr>
      <w:tr w:rsidRPr="00905B1F" w:rsidR="00C940B6" w:rsidTr="00BF1ED3" w14:paraId="3632DD46"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6E0B02E2" w14:textId="0E9F1685">
            <w:pPr>
              <w:jc w:val="center"/>
              <w:rPr>
                <w:rFonts w:asciiTheme="minorHAnsi" w:hAnsiTheme="minorHAnsi" w:cstheme="minorHAnsi"/>
                <w:color w:val="0000FF"/>
                <w:sz w:val="20"/>
                <w:szCs w:val="20"/>
                <w:u w:val="single"/>
              </w:rPr>
            </w:pPr>
            <w:hyperlink w:tgtFrame="_parent" w:history="1" r:id="rId90">
              <w:r w:rsidRPr="00C940B6" w:rsidR="00C940B6">
                <w:rPr>
                  <w:rStyle w:val="Hyperlink"/>
                  <w:rFonts w:ascii="Calibri" w:hAnsi="Calibri" w:cs="Calibri"/>
                  <w:sz w:val="20"/>
                  <w:szCs w:val="20"/>
                </w:rPr>
                <w:t>Great</w:t>
              </w:r>
            </w:hyperlink>
          </w:p>
        </w:tc>
        <w:tc>
          <w:tcPr>
            <w:tcW w:w="899" w:type="dxa"/>
            <w:shd w:val="clear" w:color="auto" w:fill="auto"/>
            <w:vAlign w:val="center"/>
          </w:tcPr>
          <w:p w:rsidRPr="00C940B6" w:rsidR="00C940B6" w:rsidP="00C940B6" w:rsidRDefault="00C940B6" w14:paraId="377A9981" w14:textId="082F95FB">
            <w:pPr>
              <w:rPr>
                <w:rFonts w:asciiTheme="minorHAnsi" w:hAnsiTheme="minorHAnsi" w:cstheme="minorHAnsi"/>
                <w:color w:val="000000"/>
                <w:sz w:val="20"/>
                <w:szCs w:val="20"/>
              </w:rPr>
            </w:pPr>
            <w:r w:rsidRPr="00C940B6">
              <w:rPr>
                <w:rFonts w:ascii="Calibri" w:hAnsi="Calibri" w:cs="Calibri"/>
                <w:color w:val="000000"/>
                <w:sz w:val="20"/>
                <w:szCs w:val="20"/>
              </w:rPr>
              <w:t>W0233</w:t>
            </w:r>
          </w:p>
        </w:tc>
        <w:tc>
          <w:tcPr>
            <w:tcW w:w="1260" w:type="dxa"/>
            <w:shd w:val="clear" w:color="auto" w:fill="auto"/>
            <w:noWrap/>
            <w:vAlign w:val="center"/>
          </w:tcPr>
          <w:p w:rsidRPr="00C940B6" w:rsidR="00C940B6" w:rsidP="00C940B6" w:rsidRDefault="00C940B6" w14:paraId="755FB803" w14:textId="2499715D">
            <w:pPr>
              <w:jc w:val="center"/>
              <w:rPr>
                <w:rFonts w:asciiTheme="minorHAnsi" w:hAnsiTheme="minorHAnsi" w:cstheme="minorHAnsi"/>
                <w:color w:val="000000"/>
                <w:sz w:val="20"/>
                <w:szCs w:val="20"/>
              </w:rPr>
            </w:pPr>
            <w:r w:rsidRPr="00C940B6">
              <w:rPr>
                <w:rFonts w:ascii="Calibri" w:hAnsi="Calibri" w:cs="Calibri"/>
                <w:color w:val="000000"/>
                <w:sz w:val="20"/>
                <w:szCs w:val="20"/>
              </w:rPr>
              <w:t>MA32-25</w:t>
            </w:r>
          </w:p>
        </w:tc>
        <w:tc>
          <w:tcPr>
            <w:tcW w:w="2253" w:type="dxa"/>
            <w:shd w:val="clear" w:color="auto" w:fill="auto"/>
            <w:noWrap/>
            <w:vAlign w:val="center"/>
          </w:tcPr>
          <w:p w:rsidRPr="00C940B6" w:rsidR="00C940B6" w:rsidP="00C940B6" w:rsidRDefault="00C940B6" w14:paraId="7423363C" w14:textId="2D9EB296">
            <w:pPr>
              <w:rPr>
                <w:rFonts w:asciiTheme="minorHAnsi" w:hAnsiTheme="minorHAnsi" w:cstheme="minorHAnsi"/>
                <w:color w:val="000000"/>
                <w:sz w:val="20"/>
                <w:szCs w:val="20"/>
              </w:rPr>
            </w:pPr>
            <w:r w:rsidRPr="00C940B6">
              <w:rPr>
                <w:rFonts w:ascii="Calibri" w:hAnsi="Calibri" w:cs="Calibri"/>
                <w:color w:val="000000"/>
                <w:sz w:val="20"/>
                <w:szCs w:val="20"/>
              </w:rPr>
              <w:t>Great Brook</w:t>
            </w:r>
          </w:p>
        </w:tc>
        <w:tc>
          <w:tcPr>
            <w:tcW w:w="1260" w:type="dxa"/>
            <w:shd w:val="clear" w:color="auto" w:fill="auto"/>
            <w:noWrap/>
            <w:vAlign w:val="center"/>
          </w:tcPr>
          <w:p w:rsidRPr="00C940B6" w:rsidR="00C940B6" w:rsidP="00C940B6" w:rsidRDefault="00C940B6" w14:paraId="05E4926A" w14:textId="3C35E801">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2CD18E4D" w14:textId="7B123B16">
            <w:pPr>
              <w:jc w:val="center"/>
              <w:rPr>
                <w:rFonts w:asciiTheme="minorHAnsi" w:hAnsiTheme="minorHAnsi" w:cstheme="minorHAnsi"/>
                <w:color w:val="000000"/>
                <w:sz w:val="20"/>
                <w:szCs w:val="20"/>
              </w:rPr>
            </w:pPr>
            <w:r w:rsidRPr="00C940B6">
              <w:rPr>
                <w:rFonts w:ascii="Calibri" w:hAnsi="Calibri" w:cs="Calibri"/>
                <w:color w:val="000000"/>
                <w:sz w:val="20"/>
                <w:szCs w:val="20"/>
              </w:rPr>
              <w:t>11</w:t>
            </w:r>
          </w:p>
        </w:tc>
        <w:tc>
          <w:tcPr>
            <w:tcW w:w="4408" w:type="dxa"/>
            <w:shd w:val="clear" w:color="auto" w:fill="auto"/>
            <w:vAlign w:val="center"/>
          </w:tcPr>
          <w:p w:rsidRPr="00C940B6" w:rsidR="00C940B6" w:rsidP="00C940B6" w:rsidRDefault="00C940B6" w14:paraId="7E4CF6BC" w14:textId="0571BB33">
            <w:pPr>
              <w:rPr>
                <w:rFonts w:asciiTheme="minorHAnsi" w:hAnsiTheme="minorHAnsi" w:cstheme="minorHAnsi"/>
                <w:color w:val="FF0000"/>
                <w:sz w:val="20"/>
                <w:szCs w:val="20"/>
              </w:rPr>
            </w:pPr>
            <w:r w:rsidRPr="00C940B6">
              <w:rPr>
                <w:rFonts w:ascii="Calibri" w:hAnsi="Calibri" w:cs="Calibri"/>
                <w:color w:val="000000"/>
                <w:sz w:val="20"/>
                <w:szCs w:val="20"/>
              </w:rPr>
              <w:t>[Little River Road, Westfield]</w:t>
            </w:r>
          </w:p>
        </w:tc>
        <w:tc>
          <w:tcPr>
            <w:tcW w:w="990" w:type="dxa"/>
            <w:shd w:val="clear" w:color="auto" w:fill="auto"/>
            <w:noWrap/>
            <w:vAlign w:val="center"/>
          </w:tcPr>
          <w:p w:rsidRPr="00C940B6" w:rsidR="00C940B6" w:rsidP="00C940B6" w:rsidRDefault="00C940B6" w14:paraId="69A29789" w14:textId="77273EE8">
            <w:pPr>
              <w:jc w:val="right"/>
              <w:rPr>
                <w:rFonts w:asciiTheme="minorHAnsi" w:hAnsiTheme="minorHAnsi" w:cstheme="minorHAnsi"/>
                <w:color w:val="000000"/>
                <w:sz w:val="20"/>
                <w:szCs w:val="20"/>
              </w:rPr>
            </w:pPr>
            <w:r w:rsidRPr="00C940B6">
              <w:rPr>
                <w:rFonts w:ascii="Calibri" w:hAnsi="Calibri" w:cs="Calibri"/>
                <w:color w:val="000000"/>
                <w:sz w:val="20"/>
                <w:szCs w:val="20"/>
              </w:rPr>
              <w:t>42.09865</w:t>
            </w:r>
          </w:p>
        </w:tc>
        <w:tc>
          <w:tcPr>
            <w:tcW w:w="1080" w:type="dxa"/>
            <w:shd w:val="clear" w:color="auto" w:fill="auto"/>
            <w:noWrap/>
            <w:vAlign w:val="center"/>
          </w:tcPr>
          <w:p w:rsidRPr="00C940B6" w:rsidR="00C940B6" w:rsidP="00C940B6" w:rsidRDefault="00C940B6" w14:paraId="1D9C4BBF" w14:textId="37A55101">
            <w:pPr>
              <w:jc w:val="right"/>
              <w:rPr>
                <w:rFonts w:asciiTheme="minorHAnsi" w:hAnsiTheme="minorHAnsi" w:cstheme="minorHAnsi"/>
                <w:color w:val="000000"/>
                <w:sz w:val="20"/>
                <w:szCs w:val="20"/>
              </w:rPr>
            </w:pPr>
            <w:r w:rsidRPr="00C940B6">
              <w:rPr>
                <w:rFonts w:ascii="Calibri" w:hAnsi="Calibri" w:cs="Calibri"/>
                <w:color w:val="000000"/>
                <w:sz w:val="20"/>
                <w:szCs w:val="20"/>
              </w:rPr>
              <w:t>-72.71289</w:t>
            </w:r>
          </w:p>
        </w:tc>
      </w:tr>
      <w:tr w:rsidRPr="00905B1F" w:rsidR="00C940B6" w:rsidTr="00BF1ED3" w14:paraId="340EF569"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585F939B" w14:textId="5C215D9E">
            <w:pPr>
              <w:jc w:val="center"/>
              <w:rPr>
                <w:rFonts w:asciiTheme="minorHAnsi" w:hAnsiTheme="minorHAnsi" w:cstheme="minorHAnsi"/>
                <w:color w:val="0000FF"/>
                <w:sz w:val="20"/>
                <w:szCs w:val="20"/>
                <w:u w:val="single"/>
              </w:rPr>
            </w:pPr>
            <w:hyperlink w:tgtFrame="_parent" w:history="1" r:id="rId91">
              <w:r w:rsidRPr="00C940B6" w:rsidR="00C940B6">
                <w:rPr>
                  <w:rStyle w:val="Hyperlink"/>
                  <w:rFonts w:ascii="Calibri" w:hAnsi="Calibri" w:cs="Calibri"/>
                  <w:sz w:val="20"/>
                  <w:szCs w:val="20"/>
                </w:rPr>
                <w:t>LittleUp</w:t>
              </w:r>
            </w:hyperlink>
          </w:p>
        </w:tc>
        <w:tc>
          <w:tcPr>
            <w:tcW w:w="899" w:type="dxa"/>
            <w:shd w:val="clear" w:color="auto" w:fill="auto"/>
            <w:vAlign w:val="center"/>
          </w:tcPr>
          <w:p w:rsidRPr="00C940B6" w:rsidR="00C940B6" w:rsidP="00C940B6" w:rsidRDefault="00C940B6" w14:paraId="65AE7E98" w14:textId="07115077">
            <w:pPr>
              <w:rPr>
                <w:rFonts w:asciiTheme="minorHAnsi" w:hAnsiTheme="minorHAnsi" w:cstheme="minorHAnsi"/>
                <w:color w:val="000000"/>
                <w:sz w:val="20"/>
                <w:szCs w:val="20"/>
              </w:rPr>
            </w:pPr>
            <w:r w:rsidRPr="00C940B6">
              <w:rPr>
                <w:rFonts w:ascii="Calibri" w:hAnsi="Calibri" w:cs="Calibri"/>
                <w:color w:val="000000"/>
                <w:sz w:val="20"/>
                <w:szCs w:val="20"/>
              </w:rPr>
              <w:t>W1462</w:t>
            </w:r>
          </w:p>
        </w:tc>
        <w:tc>
          <w:tcPr>
            <w:tcW w:w="1260" w:type="dxa"/>
            <w:shd w:val="clear" w:color="auto" w:fill="auto"/>
            <w:noWrap/>
            <w:vAlign w:val="center"/>
          </w:tcPr>
          <w:p w:rsidRPr="00C940B6" w:rsidR="00C940B6" w:rsidP="00C940B6" w:rsidRDefault="00C940B6" w14:paraId="723B6C86" w14:textId="3E48A572">
            <w:pPr>
              <w:jc w:val="center"/>
              <w:rPr>
                <w:rFonts w:asciiTheme="minorHAnsi" w:hAnsiTheme="minorHAnsi" w:cstheme="minorHAnsi"/>
                <w:color w:val="000000"/>
                <w:sz w:val="20"/>
                <w:szCs w:val="20"/>
              </w:rPr>
            </w:pPr>
            <w:r w:rsidRPr="00C940B6">
              <w:rPr>
                <w:rFonts w:ascii="Calibri" w:hAnsi="Calibri" w:cs="Calibri"/>
                <w:color w:val="000000"/>
                <w:sz w:val="20"/>
                <w:szCs w:val="20"/>
              </w:rPr>
              <w:t>MA32-36</w:t>
            </w:r>
          </w:p>
        </w:tc>
        <w:tc>
          <w:tcPr>
            <w:tcW w:w="2253" w:type="dxa"/>
            <w:shd w:val="clear" w:color="auto" w:fill="auto"/>
            <w:noWrap/>
            <w:vAlign w:val="center"/>
          </w:tcPr>
          <w:p w:rsidRPr="00C940B6" w:rsidR="00C940B6" w:rsidP="00C940B6" w:rsidRDefault="00C940B6" w14:paraId="6CBF52AE" w14:textId="03FFD372">
            <w:pPr>
              <w:rPr>
                <w:rFonts w:asciiTheme="minorHAnsi" w:hAnsiTheme="minorHAnsi" w:cstheme="minorHAnsi"/>
                <w:color w:val="000000"/>
                <w:sz w:val="20"/>
                <w:szCs w:val="20"/>
              </w:rPr>
            </w:pPr>
            <w:r w:rsidRPr="00C940B6">
              <w:rPr>
                <w:rFonts w:ascii="Calibri" w:hAnsi="Calibri" w:cs="Calibri"/>
                <w:color w:val="000000"/>
                <w:sz w:val="20"/>
                <w:szCs w:val="20"/>
              </w:rPr>
              <w:t>Little River</w:t>
            </w:r>
          </w:p>
        </w:tc>
        <w:tc>
          <w:tcPr>
            <w:tcW w:w="1260" w:type="dxa"/>
            <w:shd w:val="clear" w:color="auto" w:fill="auto"/>
            <w:noWrap/>
            <w:vAlign w:val="center"/>
          </w:tcPr>
          <w:p w:rsidRPr="00C940B6" w:rsidR="00C940B6" w:rsidP="00C940B6" w:rsidRDefault="00C940B6" w14:paraId="02D3BCC0" w14:textId="085F6567">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0FFCB5A5" w14:textId="4EC1E19B">
            <w:pPr>
              <w:jc w:val="center"/>
              <w:rPr>
                <w:rFonts w:asciiTheme="minorHAnsi" w:hAnsiTheme="minorHAnsi" w:cstheme="minorHAnsi"/>
                <w:color w:val="000000"/>
                <w:sz w:val="20"/>
                <w:szCs w:val="20"/>
              </w:rPr>
            </w:pPr>
            <w:r w:rsidRPr="00C940B6">
              <w:rPr>
                <w:rFonts w:ascii="Calibri" w:hAnsi="Calibri" w:cs="Calibri"/>
                <w:color w:val="000000"/>
                <w:sz w:val="20"/>
                <w:szCs w:val="20"/>
              </w:rPr>
              <w:t>11</w:t>
            </w:r>
          </w:p>
        </w:tc>
        <w:tc>
          <w:tcPr>
            <w:tcW w:w="4408" w:type="dxa"/>
            <w:shd w:val="clear" w:color="auto" w:fill="auto"/>
            <w:vAlign w:val="center"/>
          </w:tcPr>
          <w:p w:rsidRPr="00C940B6" w:rsidR="00C940B6" w:rsidP="00C940B6" w:rsidRDefault="00C940B6" w14:paraId="6CD12EA4" w14:textId="7EF8D231">
            <w:pPr>
              <w:rPr>
                <w:rFonts w:asciiTheme="minorHAnsi" w:hAnsiTheme="minorHAnsi" w:cstheme="minorHAnsi"/>
                <w:color w:val="FF0000"/>
                <w:sz w:val="20"/>
                <w:szCs w:val="20"/>
              </w:rPr>
            </w:pPr>
            <w:r w:rsidRPr="00C940B6">
              <w:rPr>
                <w:rFonts w:ascii="Calibri" w:hAnsi="Calibri" w:cs="Calibri"/>
                <w:color w:val="000000"/>
                <w:sz w:val="20"/>
                <w:szCs w:val="20"/>
              </w:rPr>
              <w:t>[Northwest Road bridge, Westfield]</w:t>
            </w:r>
          </w:p>
        </w:tc>
        <w:tc>
          <w:tcPr>
            <w:tcW w:w="990" w:type="dxa"/>
            <w:shd w:val="clear" w:color="auto" w:fill="auto"/>
            <w:noWrap/>
            <w:vAlign w:val="center"/>
          </w:tcPr>
          <w:p w:rsidRPr="00C940B6" w:rsidR="00C940B6" w:rsidP="00C940B6" w:rsidRDefault="00C940B6" w14:paraId="2FF74729" w14:textId="2AA4AEAB">
            <w:pPr>
              <w:jc w:val="right"/>
              <w:rPr>
                <w:rFonts w:asciiTheme="minorHAnsi" w:hAnsiTheme="minorHAnsi" w:cstheme="minorHAnsi"/>
                <w:color w:val="000000"/>
                <w:sz w:val="20"/>
                <w:szCs w:val="20"/>
              </w:rPr>
            </w:pPr>
            <w:r w:rsidRPr="00C940B6">
              <w:rPr>
                <w:rFonts w:ascii="Calibri" w:hAnsi="Calibri" w:cs="Calibri"/>
                <w:color w:val="000000"/>
                <w:sz w:val="20"/>
                <w:szCs w:val="20"/>
              </w:rPr>
              <w:t>42.13036</w:t>
            </w:r>
          </w:p>
        </w:tc>
        <w:tc>
          <w:tcPr>
            <w:tcW w:w="1080" w:type="dxa"/>
            <w:shd w:val="clear" w:color="auto" w:fill="auto"/>
            <w:noWrap/>
            <w:vAlign w:val="center"/>
          </w:tcPr>
          <w:p w:rsidRPr="00C940B6" w:rsidR="00C940B6" w:rsidP="00C940B6" w:rsidRDefault="00C940B6" w14:paraId="3C71B3DB" w14:textId="0ACD9C2F">
            <w:pPr>
              <w:jc w:val="right"/>
              <w:rPr>
                <w:rFonts w:asciiTheme="minorHAnsi" w:hAnsiTheme="minorHAnsi" w:cstheme="minorHAnsi"/>
                <w:color w:val="000000"/>
                <w:sz w:val="20"/>
                <w:szCs w:val="20"/>
              </w:rPr>
            </w:pPr>
            <w:r w:rsidRPr="00C940B6">
              <w:rPr>
                <w:rFonts w:ascii="Calibri" w:hAnsi="Calibri" w:cs="Calibri"/>
                <w:color w:val="000000"/>
                <w:sz w:val="20"/>
                <w:szCs w:val="20"/>
              </w:rPr>
              <w:t>-72.82266</w:t>
            </w:r>
          </w:p>
        </w:tc>
      </w:tr>
      <w:tr w:rsidRPr="00905B1F" w:rsidR="00C940B6" w:rsidTr="00BF1ED3" w14:paraId="6ABE4DB7"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3CE99124" w14:textId="0CED642F">
            <w:pPr>
              <w:jc w:val="center"/>
              <w:rPr>
                <w:rFonts w:asciiTheme="minorHAnsi" w:hAnsiTheme="minorHAnsi" w:cstheme="minorHAnsi"/>
                <w:color w:val="0000FF"/>
                <w:sz w:val="20"/>
                <w:szCs w:val="20"/>
                <w:u w:val="single"/>
              </w:rPr>
            </w:pPr>
            <w:hyperlink w:tgtFrame="_parent" w:history="1" r:id="rId92">
              <w:r w:rsidRPr="00C940B6" w:rsidR="00C940B6">
                <w:rPr>
                  <w:rStyle w:val="Hyperlink"/>
                  <w:rFonts w:ascii="Calibri" w:hAnsi="Calibri" w:cs="Calibri"/>
                  <w:sz w:val="20"/>
                  <w:szCs w:val="20"/>
                </w:rPr>
                <w:t>Cook</w:t>
              </w:r>
            </w:hyperlink>
          </w:p>
        </w:tc>
        <w:tc>
          <w:tcPr>
            <w:tcW w:w="899" w:type="dxa"/>
            <w:shd w:val="clear" w:color="auto" w:fill="auto"/>
            <w:vAlign w:val="center"/>
          </w:tcPr>
          <w:p w:rsidRPr="00C940B6" w:rsidR="00C940B6" w:rsidP="00C940B6" w:rsidRDefault="00C940B6" w14:paraId="6771DD4E" w14:textId="0A291FE4">
            <w:pPr>
              <w:rPr>
                <w:rFonts w:asciiTheme="minorHAnsi" w:hAnsiTheme="minorHAnsi" w:cstheme="minorHAnsi"/>
                <w:color w:val="000000"/>
                <w:sz w:val="20"/>
                <w:szCs w:val="20"/>
              </w:rPr>
            </w:pPr>
            <w:r w:rsidRPr="00C940B6">
              <w:rPr>
                <w:rFonts w:ascii="Calibri" w:hAnsi="Calibri" w:cs="Calibri"/>
                <w:color w:val="000000"/>
                <w:sz w:val="20"/>
                <w:szCs w:val="20"/>
              </w:rPr>
              <w:t>W2827</w:t>
            </w:r>
          </w:p>
        </w:tc>
        <w:tc>
          <w:tcPr>
            <w:tcW w:w="1260" w:type="dxa"/>
            <w:shd w:val="clear" w:color="auto" w:fill="auto"/>
            <w:noWrap/>
            <w:vAlign w:val="center"/>
          </w:tcPr>
          <w:p w:rsidRPr="00C940B6" w:rsidR="00C940B6" w:rsidP="00C940B6" w:rsidRDefault="00C940B6" w14:paraId="1643E144" w14:textId="66B925DF">
            <w:pPr>
              <w:jc w:val="center"/>
              <w:rPr>
                <w:rFonts w:asciiTheme="minorHAnsi" w:hAnsiTheme="minorHAnsi" w:cstheme="minorHAnsi"/>
                <w:color w:val="000000"/>
                <w:sz w:val="20"/>
                <w:szCs w:val="20"/>
              </w:rPr>
            </w:pPr>
            <w:r w:rsidRPr="00C940B6">
              <w:rPr>
                <w:rFonts w:ascii="Calibri" w:hAnsi="Calibri" w:cs="Calibri"/>
                <w:color w:val="000000"/>
                <w:sz w:val="20"/>
                <w:szCs w:val="20"/>
              </w:rPr>
              <w:t>MA32-38</w:t>
            </w:r>
          </w:p>
        </w:tc>
        <w:tc>
          <w:tcPr>
            <w:tcW w:w="2253" w:type="dxa"/>
            <w:shd w:val="clear" w:color="auto" w:fill="auto"/>
            <w:noWrap/>
            <w:vAlign w:val="center"/>
          </w:tcPr>
          <w:p w:rsidRPr="00C940B6" w:rsidR="00C940B6" w:rsidP="00C940B6" w:rsidRDefault="00C940B6" w14:paraId="45259EB5" w14:textId="67EED71E">
            <w:pPr>
              <w:rPr>
                <w:rFonts w:asciiTheme="minorHAnsi" w:hAnsiTheme="minorHAnsi" w:cstheme="minorHAnsi"/>
                <w:color w:val="000000"/>
                <w:sz w:val="20"/>
                <w:szCs w:val="20"/>
              </w:rPr>
            </w:pPr>
            <w:r w:rsidRPr="00C940B6">
              <w:rPr>
                <w:rFonts w:ascii="Calibri" w:hAnsi="Calibri" w:cs="Calibri"/>
                <w:color w:val="000000"/>
                <w:sz w:val="20"/>
                <w:szCs w:val="20"/>
              </w:rPr>
              <w:t>Cook Brook</w:t>
            </w:r>
          </w:p>
        </w:tc>
        <w:tc>
          <w:tcPr>
            <w:tcW w:w="1260" w:type="dxa"/>
            <w:shd w:val="clear" w:color="auto" w:fill="auto"/>
            <w:noWrap/>
            <w:vAlign w:val="center"/>
          </w:tcPr>
          <w:p w:rsidRPr="00C940B6" w:rsidR="00C940B6" w:rsidP="00C940B6" w:rsidRDefault="00C940B6" w14:paraId="4F4657A6" w14:textId="50BF8472">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589D6999" w14:textId="5E48EE7E">
            <w:pPr>
              <w:jc w:val="center"/>
              <w:rPr>
                <w:rFonts w:asciiTheme="minorHAnsi" w:hAnsiTheme="minorHAnsi" w:cstheme="minorHAnsi"/>
                <w:color w:val="000000"/>
                <w:sz w:val="20"/>
                <w:szCs w:val="20"/>
              </w:rPr>
            </w:pPr>
            <w:r w:rsidRPr="00C940B6">
              <w:rPr>
                <w:rFonts w:ascii="Calibri" w:hAnsi="Calibri" w:cs="Calibri"/>
                <w:color w:val="000000"/>
                <w:sz w:val="20"/>
                <w:szCs w:val="20"/>
              </w:rPr>
              <w:t>11</w:t>
            </w:r>
          </w:p>
        </w:tc>
        <w:tc>
          <w:tcPr>
            <w:tcW w:w="4408" w:type="dxa"/>
            <w:shd w:val="clear" w:color="auto" w:fill="auto"/>
            <w:vAlign w:val="center"/>
          </w:tcPr>
          <w:p w:rsidRPr="00C940B6" w:rsidR="00C940B6" w:rsidP="00C940B6" w:rsidRDefault="00C940B6" w14:paraId="29E8FACF" w14:textId="2EF232E3">
            <w:pPr>
              <w:rPr>
                <w:rFonts w:asciiTheme="minorHAnsi" w:hAnsiTheme="minorHAnsi" w:cstheme="minorHAnsi"/>
                <w:color w:val="FF0000"/>
                <w:sz w:val="20"/>
                <w:szCs w:val="20"/>
              </w:rPr>
            </w:pPr>
            <w:r w:rsidRPr="00C940B6">
              <w:rPr>
                <w:rFonts w:ascii="Calibri" w:hAnsi="Calibri" w:cs="Calibri"/>
                <w:color w:val="000000"/>
                <w:sz w:val="20"/>
                <w:szCs w:val="20"/>
              </w:rPr>
              <w:t>[Northwest Road, Westfield]</w:t>
            </w:r>
          </w:p>
        </w:tc>
        <w:tc>
          <w:tcPr>
            <w:tcW w:w="990" w:type="dxa"/>
            <w:shd w:val="clear" w:color="auto" w:fill="auto"/>
            <w:noWrap/>
            <w:vAlign w:val="center"/>
          </w:tcPr>
          <w:p w:rsidRPr="00C940B6" w:rsidR="00C940B6" w:rsidP="00C940B6" w:rsidRDefault="00C940B6" w14:paraId="69EAA413" w14:textId="1C970383">
            <w:pPr>
              <w:jc w:val="right"/>
              <w:rPr>
                <w:rFonts w:asciiTheme="minorHAnsi" w:hAnsiTheme="minorHAnsi" w:cstheme="minorHAnsi"/>
                <w:color w:val="000000"/>
                <w:sz w:val="20"/>
                <w:szCs w:val="20"/>
              </w:rPr>
            </w:pPr>
            <w:r w:rsidRPr="00C940B6">
              <w:rPr>
                <w:rFonts w:ascii="Calibri" w:hAnsi="Calibri" w:cs="Calibri"/>
                <w:color w:val="000000"/>
                <w:sz w:val="20"/>
                <w:szCs w:val="20"/>
              </w:rPr>
              <w:t>42.12373</w:t>
            </w:r>
          </w:p>
        </w:tc>
        <w:tc>
          <w:tcPr>
            <w:tcW w:w="1080" w:type="dxa"/>
            <w:shd w:val="clear" w:color="auto" w:fill="auto"/>
            <w:noWrap/>
            <w:vAlign w:val="center"/>
          </w:tcPr>
          <w:p w:rsidRPr="00C940B6" w:rsidR="00C940B6" w:rsidP="00C940B6" w:rsidRDefault="00C940B6" w14:paraId="69A554AD" w14:textId="686E7248">
            <w:pPr>
              <w:jc w:val="right"/>
              <w:rPr>
                <w:rFonts w:asciiTheme="minorHAnsi" w:hAnsiTheme="minorHAnsi" w:cstheme="minorHAnsi"/>
                <w:color w:val="000000"/>
                <w:sz w:val="20"/>
                <w:szCs w:val="20"/>
              </w:rPr>
            </w:pPr>
            <w:r w:rsidRPr="00C940B6">
              <w:rPr>
                <w:rFonts w:ascii="Calibri" w:hAnsi="Calibri" w:cs="Calibri"/>
                <w:color w:val="000000"/>
                <w:sz w:val="20"/>
                <w:szCs w:val="20"/>
              </w:rPr>
              <w:t>-72.82050</w:t>
            </w:r>
          </w:p>
        </w:tc>
      </w:tr>
      <w:tr w:rsidRPr="00905B1F" w:rsidR="00C940B6" w:rsidTr="00BF1ED3" w14:paraId="0CD54A3E"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21B85307" w14:textId="70232F1C">
            <w:pPr>
              <w:jc w:val="center"/>
              <w:rPr>
                <w:rFonts w:asciiTheme="minorHAnsi" w:hAnsiTheme="minorHAnsi" w:cstheme="minorHAnsi"/>
                <w:color w:val="0000FF"/>
                <w:sz w:val="20"/>
                <w:szCs w:val="20"/>
                <w:u w:val="single"/>
              </w:rPr>
            </w:pPr>
            <w:hyperlink w:tgtFrame="_parent" w:history="1" r:id="rId93">
              <w:r w:rsidRPr="00C940B6" w:rsidR="00C940B6">
                <w:rPr>
                  <w:rStyle w:val="Hyperlink"/>
                  <w:rFonts w:ascii="Calibri" w:hAnsi="Calibri" w:cs="Calibri"/>
                  <w:sz w:val="20"/>
                  <w:szCs w:val="20"/>
                </w:rPr>
                <w:t>UNTLloyd</w:t>
              </w:r>
            </w:hyperlink>
          </w:p>
        </w:tc>
        <w:tc>
          <w:tcPr>
            <w:tcW w:w="899" w:type="dxa"/>
            <w:shd w:val="clear" w:color="auto" w:fill="auto"/>
            <w:vAlign w:val="center"/>
          </w:tcPr>
          <w:p w:rsidRPr="00C940B6" w:rsidR="00C940B6" w:rsidP="00C940B6" w:rsidRDefault="00C940B6" w14:paraId="3755FC73" w14:textId="10D34826">
            <w:pPr>
              <w:rPr>
                <w:rFonts w:asciiTheme="minorHAnsi" w:hAnsiTheme="minorHAnsi" w:cstheme="minorHAnsi"/>
                <w:color w:val="000000"/>
                <w:sz w:val="20"/>
                <w:szCs w:val="20"/>
              </w:rPr>
            </w:pPr>
            <w:r w:rsidRPr="00C940B6">
              <w:rPr>
                <w:rFonts w:ascii="Calibri" w:hAnsi="Calibri" w:cs="Calibri"/>
                <w:color w:val="000000"/>
                <w:sz w:val="20"/>
                <w:szCs w:val="20"/>
              </w:rPr>
              <w:t>W3406</w:t>
            </w:r>
          </w:p>
        </w:tc>
        <w:tc>
          <w:tcPr>
            <w:tcW w:w="1260" w:type="dxa"/>
            <w:shd w:val="clear" w:color="auto" w:fill="auto"/>
            <w:noWrap/>
            <w:vAlign w:val="center"/>
          </w:tcPr>
          <w:p w:rsidRPr="00C940B6" w:rsidR="00C940B6" w:rsidP="00C940B6" w:rsidRDefault="00C940B6" w14:paraId="78C2977F" w14:textId="1483A0C4">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5C3AED87" w14:textId="18BB3335">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5BB740C3" w14:textId="60A82DFA">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203C6830" w14:textId="2EF8B2BA">
            <w:pPr>
              <w:jc w:val="center"/>
              <w:rPr>
                <w:rFonts w:asciiTheme="minorHAnsi" w:hAnsiTheme="minorHAnsi" w:cstheme="minorHAnsi"/>
                <w:color w:val="000000"/>
                <w:sz w:val="20"/>
                <w:szCs w:val="20"/>
              </w:rPr>
            </w:pPr>
            <w:r w:rsidRPr="00C940B6">
              <w:rPr>
                <w:rFonts w:ascii="Calibri" w:hAnsi="Calibri" w:cs="Calibri"/>
                <w:color w:val="000000"/>
                <w:sz w:val="20"/>
                <w:szCs w:val="20"/>
              </w:rPr>
              <w:t>11</w:t>
            </w:r>
          </w:p>
        </w:tc>
        <w:tc>
          <w:tcPr>
            <w:tcW w:w="4408" w:type="dxa"/>
            <w:shd w:val="clear" w:color="auto" w:fill="auto"/>
            <w:vAlign w:val="center"/>
          </w:tcPr>
          <w:p w:rsidRPr="00C940B6" w:rsidR="00C940B6" w:rsidP="00C940B6" w:rsidRDefault="00C940B6" w14:paraId="4875A9C4" w14:textId="15ED5A6C">
            <w:pPr>
              <w:rPr>
                <w:rFonts w:asciiTheme="minorHAnsi" w:hAnsiTheme="minorHAnsi" w:cstheme="minorHAnsi"/>
                <w:color w:val="FF0000"/>
                <w:sz w:val="20"/>
                <w:szCs w:val="20"/>
              </w:rPr>
            </w:pPr>
            <w:r w:rsidRPr="00C940B6">
              <w:rPr>
                <w:rFonts w:ascii="Calibri" w:hAnsi="Calibri" w:cs="Calibri"/>
                <w:color w:val="000000"/>
                <w:sz w:val="20"/>
                <w:szCs w:val="20"/>
              </w:rPr>
              <w:t>[unnamed tributary to Lloyd Brook, Shepard Road, Blandford]</w:t>
            </w:r>
          </w:p>
        </w:tc>
        <w:tc>
          <w:tcPr>
            <w:tcW w:w="990" w:type="dxa"/>
            <w:shd w:val="clear" w:color="auto" w:fill="auto"/>
            <w:noWrap/>
            <w:vAlign w:val="bottom"/>
          </w:tcPr>
          <w:p w:rsidRPr="00C940B6" w:rsidR="00C940B6" w:rsidP="00C940B6" w:rsidRDefault="00C940B6" w14:paraId="64FEA41C" w14:textId="4DB29456">
            <w:pPr>
              <w:jc w:val="right"/>
              <w:rPr>
                <w:rFonts w:asciiTheme="minorHAnsi" w:hAnsiTheme="minorHAnsi" w:cstheme="minorHAnsi"/>
                <w:color w:val="000000"/>
                <w:sz w:val="20"/>
                <w:szCs w:val="20"/>
              </w:rPr>
            </w:pPr>
            <w:r w:rsidRPr="00C940B6">
              <w:rPr>
                <w:rFonts w:ascii="Calibri" w:hAnsi="Calibri" w:cs="Calibri"/>
                <w:color w:val="000000"/>
                <w:sz w:val="20"/>
                <w:szCs w:val="20"/>
              </w:rPr>
              <w:t>42.15685</w:t>
            </w:r>
          </w:p>
        </w:tc>
        <w:tc>
          <w:tcPr>
            <w:tcW w:w="1080" w:type="dxa"/>
            <w:shd w:val="clear" w:color="auto" w:fill="auto"/>
            <w:noWrap/>
            <w:vAlign w:val="bottom"/>
          </w:tcPr>
          <w:p w:rsidRPr="00C940B6" w:rsidR="00C940B6" w:rsidP="00C940B6" w:rsidRDefault="00C940B6" w14:paraId="17EAB332" w14:textId="56F17C6F">
            <w:pPr>
              <w:jc w:val="right"/>
              <w:rPr>
                <w:rFonts w:asciiTheme="minorHAnsi" w:hAnsiTheme="minorHAnsi" w:cstheme="minorHAnsi"/>
                <w:color w:val="000000"/>
                <w:sz w:val="20"/>
                <w:szCs w:val="20"/>
              </w:rPr>
            </w:pPr>
            <w:r w:rsidRPr="00C940B6">
              <w:rPr>
                <w:rFonts w:ascii="Calibri" w:hAnsi="Calibri" w:cs="Calibri"/>
                <w:color w:val="000000"/>
                <w:sz w:val="20"/>
                <w:szCs w:val="20"/>
              </w:rPr>
              <w:t>-72.99788</w:t>
            </w:r>
          </w:p>
        </w:tc>
      </w:tr>
      <w:tr w:rsidRPr="00905B1F" w:rsidR="00C940B6" w:rsidTr="00BF1ED3" w14:paraId="5222DB2D"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6D8DE791" w14:textId="093F9C53">
            <w:pPr>
              <w:jc w:val="center"/>
              <w:rPr>
                <w:rFonts w:asciiTheme="minorHAnsi" w:hAnsiTheme="minorHAnsi" w:cstheme="minorHAnsi"/>
                <w:color w:val="0000FF"/>
                <w:sz w:val="20"/>
                <w:szCs w:val="20"/>
                <w:u w:val="single"/>
              </w:rPr>
            </w:pPr>
            <w:hyperlink w:tgtFrame="_parent" w:history="1" r:id="rId94">
              <w:r w:rsidRPr="00C940B6" w:rsidR="00C940B6">
                <w:rPr>
                  <w:rStyle w:val="Hyperlink"/>
                  <w:rFonts w:ascii="Calibri" w:hAnsi="Calibri" w:cs="Calibri"/>
                  <w:sz w:val="20"/>
                  <w:szCs w:val="20"/>
                </w:rPr>
                <w:t>Case</w:t>
              </w:r>
            </w:hyperlink>
          </w:p>
        </w:tc>
        <w:tc>
          <w:tcPr>
            <w:tcW w:w="899" w:type="dxa"/>
            <w:shd w:val="clear" w:color="auto" w:fill="auto"/>
            <w:vAlign w:val="center"/>
          </w:tcPr>
          <w:p w:rsidRPr="00C940B6" w:rsidR="00C940B6" w:rsidP="00C940B6" w:rsidRDefault="00C940B6" w14:paraId="77F9849B" w14:textId="685CC224">
            <w:pPr>
              <w:rPr>
                <w:rFonts w:asciiTheme="minorHAnsi" w:hAnsiTheme="minorHAnsi" w:cstheme="minorHAnsi"/>
                <w:color w:val="000000"/>
                <w:sz w:val="20"/>
                <w:szCs w:val="20"/>
              </w:rPr>
            </w:pPr>
            <w:r w:rsidRPr="00C940B6">
              <w:rPr>
                <w:rFonts w:ascii="Calibri" w:hAnsi="Calibri" w:cs="Calibri"/>
                <w:color w:val="000000"/>
                <w:sz w:val="20"/>
                <w:szCs w:val="20"/>
              </w:rPr>
              <w:t>W3407</w:t>
            </w:r>
          </w:p>
        </w:tc>
        <w:tc>
          <w:tcPr>
            <w:tcW w:w="1260" w:type="dxa"/>
            <w:shd w:val="clear" w:color="auto" w:fill="auto"/>
            <w:noWrap/>
            <w:vAlign w:val="center"/>
          </w:tcPr>
          <w:p w:rsidRPr="00C940B6" w:rsidR="00C940B6" w:rsidP="00C940B6" w:rsidRDefault="00C940B6" w14:paraId="3A6133E8" w14:textId="4990BC70">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3E112007" w14:textId="5099FAF7">
            <w:pPr>
              <w:rPr>
                <w:rFonts w:asciiTheme="minorHAnsi" w:hAnsiTheme="minorHAnsi" w:cstheme="minorHAnsi"/>
                <w:color w:val="000000"/>
                <w:sz w:val="20"/>
                <w:szCs w:val="20"/>
              </w:rPr>
            </w:pPr>
            <w:r w:rsidRPr="00C940B6">
              <w:rPr>
                <w:rFonts w:ascii="Calibri" w:hAnsi="Calibri" w:cs="Calibri"/>
                <w:color w:val="000000"/>
                <w:sz w:val="20"/>
                <w:szCs w:val="20"/>
              </w:rPr>
              <w:t>Case Brook</w:t>
            </w:r>
          </w:p>
        </w:tc>
        <w:tc>
          <w:tcPr>
            <w:tcW w:w="1260" w:type="dxa"/>
            <w:shd w:val="clear" w:color="auto" w:fill="auto"/>
            <w:noWrap/>
            <w:vAlign w:val="center"/>
          </w:tcPr>
          <w:p w:rsidRPr="00C940B6" w:rsidR="00C940B6" w:rsidP="00C940B6" w:rsidRDefault="00C940B6" w14:paraId="320670BB" w14:textId="3E3DAD3F">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3C1F74A6" w14:textId="5F2C29B8">
            <w:pPr>
              <w:jc w:val="center"/>
              <w:rPr>
                <w:rFonts w:asciiTheme="minorHAnsi" w:hAnsiTheme="minorHAnsi" w:cstheme="minorHAnsi"/>
                <w:color w:val="000000"/>
                <w:sz w:val="20"/>
                <w:szCs w:val="20"/>
              </w:rPr>
            </w:pPr>
            <w:r w:rsidRPr="00C940B6">
              <w:rPr>
                <w:rFonts w:ascii="Calibri" w:hAnsi="Calibri" w:cs="Calibri"/>
                <w:color w:val="000000"/>
                <w:sz w:val="20"/>
                <w:szCs w:val="20"/>
              </w:rPr>
              <w:t>11</w:t>
            </w:r>
          </w:p>
        </w:tc>
        <w:tc>
          <w:tcPr>
            <w:tcW w:w="4408" w:type="dxa"/>
            <w:shd w:val="clear" w:color="auto" w:fill="auto"/>
            <w:vAlign w:val="center"/>
          </w:tcPr>
          <w:p w:rsidRPr="00C940B6" w:rsidR="00C940B6" w:rsidP="00C940B6" w:rsidRDefault="00C940B6" w14:paraId="1DCADF6B" w14:textId="3C495DE6">
            <w:pPr>
              <w:rPr>
                <w:rFonts w:asciiTheme="minorHAnsi" w:hAnsiTheme="minorHAnsi" w:cstheme="minorHAnsi"/>
                <w:color w:val="FF0000"/>
                <w:sz w:val="20"/>
                <w:szCs w:val="20"/>
              </w:rPr>
            </w:pPr>
            <w:r w:rsidRPr="00C940B6">
              <w:rPr>
                <w:rFonts w:ascii="Calibri" w:hAnsi="Calibri" w:cs="Calibri"/>
                <w:color w:val="000000"/>
                <w:sz w:val="20"/>
                <w:szCs w:val="20"/>
              </w:rPr>
              <w:t>[approximately 2800 feet upstream of mouth at confluence with Pond Brook, south of Lloyd Road, Blandford (approximately 80 feet downstream of unnamed tributary to western bank)]</w:t>
            </w:r>
          </w:p>
        </w:tc>
        <w:tc>
          <w:tcPr>
            <w:tcW w:w="990" w:type="dxa"/>
            <w:shd w:val="clear" w:color="auto" w:fill="auto"/>
            <w:noWrap/>
            <w:vAlign w:val="bottom"/>
          </w:tcPr>
          <w:p w:rsidRPr="00C940B6" w:rsidR="00C940B6" w:rsidP="00C940B6" w:rsidRDefault="00C940B6" w14:paraId="0AE9E0EB" w14:textId="65A4032A">
            <w:pPr>
              <w:jc w:val="right"/>
              <w:rPr>
                <w:rFonts w:asciiTheme="minorHAnsi" w:hAnsiTheme="minorHAnsi" w:cstheme="minorHAnsi"/>
                <w:color w:val="000000"/>
                <w:sz w:val="20"/>
                <w:szCs w:val="20"/>
              </w:rPr>
            </w:pPr>
            <w:r w:rsidRPr="00C940B6">
              <w:rPr>
                <w:rFonts w:ascii="Calibri" w:hAnsi="Calibri" w:cs="Calibri"/>
                <w:color w:val="000000"/>
                <w:sz w:val="20"/>
                <w:szCs w:val="20"/>
              </w:rPr>
              <w:t>42.16720</w:t>
            </w:r>
          </w:p>
        </w:tc>
        <w:tc>
          <w:tcPr>
            <w:tcW w:w="1080" w:type="dxa"/>
            <w:shd w:val="clear" w:color="auto" w:fill="auto"/>
            <w:noWrap/>
            <w:vAlign w:val="bottom"/>
          </w:tcPr>
          <w:p w:rsidRPr="00C940B6" w:rsidR="00C940B6" w:rsidP="00C940B6" w:rsidRDefault="00C940B6" w14:paraId="49665111" w14:textId="601A4E74">
            <w:pPr>
              <w:jc w:val="right"/>
              <w:rPr>
                <w:rFonts w:asciiTheme="minorHAnsi" w:hAnsiTheme="minorHAnsi" w:cstheme="minorHAnsi"/>
                <w:color w:val="000000"/>
                <w:sz w:val="20"/>
                <w:szCs w:val="20"/>
              </w:rPr>
            </w:pPr>
            <w:r w:rsidRPr="00C940B6">
              <w:rPr>
                <w:rFonts w:ascii="Calibri" w:hAnsi="Calibri" w:cs="Calibri"/>
                <w:color w:val="000000"/>
                <w:sz w:val="20"/>
                <w:szCs w:val="20"/>
              </w:rPr>
              <w:t>-72.97917</w:t>
            </w:r>
          </w:p>
        </w:tc>
      </w:tr>
      <w:tr w:rsidRPr="00905B1F" w:rsidR="00C940B6" w:rsidTr="00BF1ED3" w14:paraId="6D13D769"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1E3F3AAC" w14:textId="6C409D11">
            <w:pPr>
              <w:jc w:val="center"/>
              <w:rPr>
                <w:rFonts w:asciiTheme="minorHAnsi" w:hAnsiTheme="minorHAnsi" w:cstheme="minorHAnsi"/>
                <w:color w:val="0000FF"/>
                <w:sz w:val="20"/>
                <w:szCs w:val="20"/>
                <w:u w:val="single"/>
              </w:rPr>
            </w:pPr>
            <w:hyperlink w:tgtFrame="_parent" w:history="1" r:id="rId95">
              <w:r w:rsidRPr="00C940B6" w:rsidR="00C940B6">
                <w:rPr>
                  <w:rStyle w:val="Hyperlink"/>
                  <w:rFonts w:ascii="Calibri" w:hAnsi="Calibri" w:cs="Calibri"/>
                  <w:sz w:val="20"/>
                  <w:szCs w:val="20"/>
                </w:rPr>
                <w:t>Phelon</w:t>
              </w:r>
            </w:hyperlink>
          </w:p>
        </w:tc>
        <w:tc>
          <w:tcPr>
            <w:tcW w:w="899" w:type="dxa"/>
            <w:shd w:val="clear" w:color="auto" w:fill="auto"/>
            <w:vAlign w:val="center"/>
          </w:tcPr>
          <w:p w:rsidRPr="00C940B6" w:rsidR="00C940B6" w:rsidP="00C940B6" w:rsidRDefault="00C940B6" w14:paraId="7ABA8C7B" w14:textId="05D688B8">
            <w:pPr>
              <w:rPr>
                <w:rFonts w:asciiTheme="minorHAnsi" w:hAnsiTheme="minorHAnsi" w:cstheme="minorHAnsi"/>
                <w:color w:val="000000"/>
                <w:sz w:val="20"/>
                <w:szCs w:val="20"/>
              </w:rPr>
            </w:pPr>
            <w:r w:rsidRPr="00C940B6">
              <w:rPr>
                <w:rFonts w:ascii="Calibri" w:hAnsi="Calibri" w:cs="Calibri"/>
                <w:color w:val="000000"/>
                <w:sz w:val="20"/>
                <w:szCs w:val="20"/>
              </w:rPr>
              <w:t>W3408</w:t>
            </w:r>
          </w:p>
        </w:tc>
        <w:tc>
          <w:tcPr>
            <w:tcW w:w="1260" w:type="dxa"/>
            <w:shd w:val="clear" w:color="auto" w:fill="auto"/>
            <w:noWrap/>
            <w:vAlign w:val="center"/>
          </w:tcPr>
          <w:p w:rsidRPr="00C940B6" w:rsidR="00C940B6" w:rsidP="00C940B6" w:rsidRDefault="00C940B6" w14:paraId="61AC4D22" w14:textId="1247B1EB">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2A17F455" w14:textId="63814B40">
            <w:pPr>
              <w:rPr>
                <w:rFonts w:asciiTheme="minorHAnsi" w:hAnsiTheme="minorHAnsi" w:cstheme="minorHAnsi"/>
                <w:color w:val="000000"/>
                <w:sz w:val="20"/>
                <w:szCs w:val="20"/>
              </w:rPr>
            </w:pPr>
            <w:r w:rsidRPr="00C940B6">
              <w:rPr>
                <w:rFonts w:ascii="Calibri" w:hAnsi="Calibri" w:cs="Calibri"/>
                <w:color w:val="000000"/>
                <w:sz w:val="20"/>
                <w:szCs w:val="20"/>
              </w:rPr>
              <w:t>Phelon Brook</w:t>
            </w:r>
          </w:p>
        </w:tc>
        <w:tc>
          <w:tcPr>
            <w:tcW w:w="1260" w:type="dxa"/>
            <w:shd w:val="clear" w:color="auto" w:fill="auto"/>
            <w:noWrap/>
            <w:vAlign w:val="center"/>
          </w:tcPr>
          <w:p w:rsidRPr="00C940B6" w:rsidR="00C940B6" w:rsidP="00C940B6" w:rsidRDefault="00C940B6" w14:paraId="740538B1" w14:textId="7230D001">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075CDA03" w14:textId="55A8BCEF">
            <w:pPr>
              <w:jc w:val="center"/>
              <w:rPr>
                <w:rFonts w:asciiTheme="minorHAnsi" w:hAnsiTheme="minorHAnsi" w:cstheme="minorHAnsi"/>
                <w:color w:val="000000"/>
                <w:sz w:val="20"/>
                <w:szCs w:val="20"/>
              </w:rPr>
            </w:pPr>
            <w:r w:rsidRPr="00C940B6">
              <w:rPr>
                <w:rFonts w:ascii="Calibri" w:hAnsi="Calibri" w:cs="Calibri"/>
                <w:color w:val="000000"/>
                <w:sz w:val="20"/>
                <w:szCs w:val="20"/>
              </w:rPr>
              <w:t>11</w:t>
            </w:r>
          </w:p>
        </w:tc>
        <w:tc>
          <w:tcPr>
            <w:tcW w:w="4408" w:type="dxa"/>
            <w:shd w:val="clear" w:color="auto" w:fill="auto"/>
            <w:vAlign w:val="center"/>
          </w:tcPr>
          <w:p w:rsidRPr="00C940B6" w:rsidR="00C940B6" w:rsidP="00C940B6" w:rsidRDefault="00C940B6" w14:paraId="1024545F" w14:textId="4564FF5B">
            <w:pPr>
              <w:rPr>
                <w:rFonts w:asciiTheme="minorHAnsi" w:hAnsiTheme="minorHAnsi" w:cstheme="minorHAnsi"/>
                <w:color w:val="FF0000"/>
                <w:sz w:val="20"/>
                <w:szCs w:val="20"/>
              </w:rPr>
            </w:pPr>
            <w:r w:rsidRPr="00C940B6">
              <w:rPr>
                <w:rFonts w:ascii="Calibri" w:hAnsi="Calibri" w:cs="Calibri"/>
                <w:color w:val="000000"/>
                <w:sz w:val="20"/>
                <w:szCs w:val="20"/>
              </w:rPr>
              <w:t>[Phelon Road, Granville]</w:t>
            </w:r>
          </w:p>
        </w:tc>
        <w:tc>
          <w:tcPr>
            <w:tcW w:w="990" w:type="dxa"/>
            <w:shd w:val="clear" w:color="auto" w:fill="auto"/>
            <w:noWrap/>
            <w:vAlign w:val="bottom"/>
          </w:tcPr>
          <w:p w:rsidRPr="00C940B6" w:rsidR="00C940B6" w:rsidP="00C940B6" w:rsidRDefault="00C940B6" w14:paraId="5CC58B97" w14:textId="4EA51A6D">
            <w:pPr>
              <w:jc w:val="right"/>
              <w:rPr>
                <w:rFonts w:asciiTheme="minorHAnsi" w:hAnsiTheme="minorHAnsi" w:cstheme="minorHAnsi"/>
                <w:color w:val="000000"/>
                <w:sz w:val="20"/>
                <w:szCs w:val="20"/>
              </w:rPr>
            </w:pPr>
            <w:r w:rsidRPr="00C940B6">
              <w:rPr>
                <w:rFonts w:ascii="Calibri" w:hAnsi="Calibri" w:cs="Calibri"/>
                <w:color w:val="000000"/>
                <w:sz w:val="20"/>
                <w:szCs w:val="20"/>
              </w:rPr>
              <w:t>42.12173</w:t>
            </w:r>
          </w:p>
        </w:tc>
        <w:tc>
          <w:tcPr>
            <w:tcW w:w="1080" w:type="dxa"/>
            <w:shd w:val="clear" w:color="auto" w:fill="auto"/>
            <w:noWrap/>
            <w:vAlign w:val="bottom"/>
          </w:tcPr>
          <w:p w:rsidRPr="00C940B6" w:rsidR="00C940B6" w:rsidP="00C940B6" w:rsidRDefault="00C940B6" w14:paraId="2188F9D9" w14:textId="2EF3B5AB">
            <w:pPr>
              <w:jc w:val="right"/>
              <w:rPr>
                <w:rFonts w:asciiTheme="minorHAnsi" w:hAnsiTheme="minorHAnsi" w:cstheme="minorHAnsi"/>
                <w:color w:val="000000"/>
                <w:sz w:val="20"/>
                <w:szCs w:val="20"/>
              </w:rPr>
            </w:pPr>
            <w:r w:rsidRPr="00C940B6">
              <w:rPr>
                <w:rFonts w:ascii="Calibri" w:hAnsi="Calibri" w:cs="Calibri"/>
                <w:color w:val="000000"/>
                <w:sz w:val="20"/>
                <w:szCs w:val="20"/>
              </w:rPr>
              <w:t>-72.92539</w:t>
            </w:r>
          </w:p>
        </w:tc>
      </w:tr>
      <w:tr w:rsidRPr="00905B1F" w:rsidR="00C940B6" w:rsidTr="00BF1ED3" w14:paraId="4227088E"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2D3BCC7C" w14:textId="568D3471">
            <w:pPr>
              <w:jc w:val="center"/>
              <w:rPr>
                <w:rFonts w:asciiTheme="minorHAnsi" w:hAnsiTheme="minorHAnsi" w:cstheme="minorHAnsi"/>
                <w:color w:val="0000FF"/>
                <w:sz w:val="20"/>
                <w:szCs w:val="20"/>
                <w:u w:val="single"/>
              </w:rPr>
            </w:pPr>
            <w:hyperlink w:tgtFrame="_parent" w:history="1" r:id="rId96">
              <w:r w:rsidRPr="00C940B6" w:rsidR="00C940B6">
                <w:rPr>
                  <w:rStyle w:val="Hyperlink"/>
                  <w:rFonts w:ascii="Calibri" w:hAnsi="Calibri" w:cs="Calibri"/>
                  <w:sz w:val="20"/>
                  <w:szCs w:val="20"/>
                </w:rPr>
                <w:t>UNTWestfield</w:t>
              </w:r>
            </w:hyperlink>
          </w:p>
        </w:tc>
        <w:tc>
          <w:tcPr>
            <w:tcW w:w="899" w:type="dxa"/>
            <w:shd w:val="clear" w:color="auto" w:fill="auto"/>
            <w:vAlign w:val="center"/>
          </w:tcPr>
          <w:p w:rsidRPr="00C940B6" w:rsidR="00C940B6" w:rsidP="00C940B6" w:rsidRDefault="00C940B6" w14:paraId="6A2075E7" w14:textId="0221AC4B">
            <w:pPr>
              <w:rPr>
                <w:rFonts w:asciiTheme="minorHAnsi" w:hAnsiTheme="minorHAnsi" w:cstheme="minorHAnsi"/>
                <w:color w:val="000000"/>
                <w:sz w:val="20"/>
                <w:szCs w:val="20"/>
              </w:rPr>
            </w:pPr>
            <w:r w:rsidRPr="00C940B6">
              <w:rPr>
                <w:rFonts w:ascii="Calibri" w:hAnsi="Calibri" w:cs="Calibri"/>
                <w:color w:val="000000"/>
                <w:sz w:val="20"/>
                <w:szCs w:val="20"/>
              </w:rPr>
              <w:t>W3409</w:t>
            </w:r>
          </w:p>
        </w:tc>
        <w:tc>
          <w:tcPr>
            <w:tcW w:w="1260" w:type="dxa"/>
            <w:shd w:val="clear" w:color="auto" w:fill="auto"/>
            <w:noWrap/>
            <w:vAlign w:val="center"/>
          </w:tcPr>
          <w:p w:rsidRPr="00C940B6" w:rsidR="00C940B6" w:rsidP="00C940B6" w:rsidRDefault="00C940B6" w14:paraId="7A581C58" w14:textId="60DB7988">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21445EB9" w14:textId="5ED250C4">
            <w:pPr>
              <w:rPr>
                <w:rFonts w:asciiTheme="minorHAnsi" w:hAnsiTheme="minorHAnsi" w:cstheme="minorHAnsi"/>
                <w:color w:val="000000"/>
                <w:sz w:val="20"/>
                <w:szCs w:val="20"/>
              </w:rPr>
            </w:pPr>
            <w:r w:rsidRPr="00C940B6">
              <w:rPr>
                <w:rFonts w:ascii="Calibri" w:hAnsi="Calibri" w:cs="Calibri"/>
                <w:color w:val="000000"/>
                <w:sz w:val="20"/>
                <w:szCs w:val="20"/>
              </w:rPr>
              <w:t>Unnamed Tributary</w:t>
            </w:r>
          </w:p>
        </w:tc>
        <w:tc>
          <w:tcPr>
            <w:tcW w:w="1260" w:type="dxa"/>
            <w:shd w:val="clear" w:color="auto" w:fill="auto"/>
            <w:noWrap/>
            <w:vAlign w:val="center"/>
          </w:tcPr>
          <w:p w:rsidRPr="00C940B6" w:rsidR="00C940B6" w:rsidP="00C940B6" w:rsidRDefault="00C940B6" w14:paraId="56F29155" w14:textId="4571516F">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32BE5793" w14:textId="274DEE2F">
            <w:pPr>
              <w:jc w:val="center"/>
              <w:rPr>
                <w:rFonts w:asciiTheme="minorHAnsi" w:hAnsiTheme="minorHAnsi" w:cstheme="minorHAnsi"/>
                <w:color w:val="000000"/>
                <w:sz w:val="20"/>
                <w:szCs w:val="20"/>
              </w:rPr>
            </w:pPr>
            <w:r w:rsidRPr="00C940B6">
              <w:rPr>
                <w:rFonts w:ascii="Calibri" w:hAnsi="Calibri" w:cs="Calibri"/>
                <w:color w:val="000000"/>
                <w:sz w:val="20"/>
                <w:szCs w:val="20"/>
              </w:rPr>
              <w:t>11</w:t>
            </w:r>
          </w:p>
        </w:tc>
        <w:tc>
          <w:tcPr>
            <w:tcW w:w="4408" w:type="dxa"/>
            <w:shd w:val="clear" w:color="auto" w:fill="auto"/>
            <w:vAlign w:val="center"/>
          </w:tcPr>
          <w:p w:rsidRPr="00C940B6" w:rsidR="00C940B6" w:rsidP="00C940B6" w:rsidRDefault="00C940B6" w14:paraId="4B32793E" w14:textId="73B75943">
            <w:pPr>
              <w:rPr>
                <w:rFonts w:asciiTheme="minorHAnsi" w:hAnsiTheme="minorHAnsi" w:cstheme="minorHAnsi"/>
                <w:color w:val="FF0000"/>
                <w:sz w:val="20"/>
                <w:szCs w:val="20"/>
              </w:rPr>
            </w:pPr>
            <w:r w:rsidRPr="00C940B6">
              <w:rPr>
                <w:rFonts w:ascii="Calibri" w:hAnsi="Calibri" w:cs="Calibri"/>
                <w:color w:val="000000"/>
                <w:sz w:val="20"/>
                <w:szCs w:val="20"/>
              </w:rPr>
              <w:t>[unnamed tributary to the Westfield River approximately 150 feet upstream of North Westfield Street, Agawam ]</w:t>
            </w:r>
          </w:p>
        </w:tc>
        <w:tc>
          <w:tcPr>
            <w:tcW w:w="990" w:type="dxa"/>
            <w:shd w:val="clear" w:color="auto" w:fill="auto"/>
            <w:noWrap/>
            <w:vAlign w:val="bottom"/>
          </w:tcPr>
          <w:p w:rsidRPr="00C940B6" w:rsidR="00C940B6" w:rsidP="00C940B6" w:rsidRDefault="00C940B6" w14:paraId="6A622D5E" w14:textId="5BE85786">
            <w:pPr>
              <w:jc w:val="right"/>
              <w:rPr>
                <w:rFonts w:asciiTheme="minorHAnsi" w:hAnsiTheme="minorHAnsi" w:cstheme="minorHAnsi"/>
                <w:color w:val="000000"/>
                <w:sz w:val="20"/>
                <w:szCs w:val="20"/>
              </w:rPr>
            </w:pPr>
            <w:r w:rsidRPr="00C940B6">
              <w:rPr>
                <w:rFonts w:ascii="Calibri" w:hAnsi="Calibri" w:cs="Calibri"/>
                <w:color w:val="000000"/>
                <w:sz w:val="20"/>
                <w:szCs w:val="20"/>
              </w:rPr>
              <w:t>42.09715</w:t>
            </w:r>
          </w:p>
        </w:tc>
        <w:tc>
          <w:tcPr>
            <w:tcW w:w="1080" w:type="dxa"/>
            <w:shd w:val="clear" w:color="auto" w:fill="auto"/>
            <w:noWrap/>
            <w:vAlign w:val="bottom"/>
          </w:tcPr>
          <w:p w:rsidRPr="00C940B6" w:rsidR="00C940B6" w:rsidP="00C940B6" w:rsidRDefault="00C940B6" w14:paraId="537353ED" w14:textId="7B729701">
            <w:pPr>
              <w:jc w:val="right"/>
              <w:rPr>
                <w:rFonts w:asciiTheme="minorHAnsi" w:hAnsiTheme="minorHAnsi" w:cstheme="minorHAnsi"/>
                <w:color w:val="000000"/>
                <w:sz w:val="20"/>
                <w:szCs w:val="20"/>
              </w:rPr>
            </w:pPr>
            <w:r w:rsidRPr="00C940B6">
              <w:rPr>
                <w:rFonts w:ascii="Calibri" w:hAnsi="Calibri" w:cs="Calibri"/>
                <w:color w:val="000000"/>
                <w:sz w:val="20"/>
                <w:szCs w:val="20"/>
              </w:rPr>
              <w:t>-72.68326</w:t>
            </w:r>
          </w:p>
        </w:tc>
      </w:tr>
      <w:tr w:rsidRPr="00905B1F" w:rsidR="00C940B6" w:rsidTr="00BF1ED3" w14:paraId="79D16CBA"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6E800E25" w14:textId="7617EDB5">
            <w:pPr>
              <w:jc w:val="center"/>
              <w:rPr>
                <w:rFonts w:asciiTheme="minorHAnsi" w:hAnsiTheme="minorHAnsi" w:cstheme="minorHAnsi"/>
                <w:color w:val="0000FF"/>
                <w:sz w:val="20"/>
                <w:szCs w:val="20"/>
                <w:u w:val="single"/>
              </w:rPr>
            </w:pPr>
            <w:hyperlink w:tgtFrame="_parent" w:history="1" r:id="rId97">
              <w:r w:rsidRPr="00C940B6" w:rsidR="00C940B6">
                <w:rPr>
                  <w:rStyle w:val="Hyperlink"/>
                  <w:rFonts w:ascii="Calibri" w:hAnsi="Calibri" w:cs="Calibri"/>
                  <w:sz w:val="20"/>
                  <w:szCs w:val="20"/>
                </w:rPr>
                <w:t>Dickinson</w:t>
              </w:r>
            </w:hyperlink>
          </w:p>
        </w:tc>
        <w:tc>
          <w:tcPr>
            <w:tcW w:w="899" w:type="dxa"/>
            <w:shd w:val="clear" w:color="auto" w:fill="auto"/>
            <w:vAlign w:val="center"/>
          </w:tcPr>
          <w:p w:rsidRPr="00C940B6" w:rsidR="00C940B6" w:rsidP="00C940B6" w:rsidRDefault="00C940B6" w14:paraId="41AB841F" w14:textId="0F072BC6">
            <w:pPr>
              <w:rPr>
                <w:rFonts w:asciiTheme="minorHAnsi" w:hAnsiTheme="minorHAnsi" w:cstheme="minorHAnsi"/>
                <w:color w:val="000000"/>
                <w:sz w:val="20"/>
                <w:szCs w:val="20"/>
              </w:rPr>
            </w:pPr>
            <w:r w:rsidRPr="00C940B6">
              <w:rPr>
                <w:rFonts w:ascii="Calibri" w:hAnsi="Calibri" w:cs="Calibri"/>
                <w:color w:val="000000"/>
                <w:sz w:val="20"/>
                <w:szCs w:val="20"/>
              </w:rPr>
              <w:t>W1461</w:t>
            </w:r>
          </w:p>
        </w:tc>
        <w:tc>
          <w:tcPr>
            <w:tcW w:w="1260" w:type="dxa"/>
            <w:shd w:val="clear" w:color="auto" w:fill="auto"/>
            <w:noWrap/>
            <w:vAlign w:val="center"/>
          </w:tcPr>
          <w:p w:rsidRPr="00C940B6" w:rsidR="00C940B6" w:rsidP="00C940B6" w:rsidRDefault="00C940B6" w14:paraId="6BF87BA4" w14:textId="2126F784">
            <w:pPr>
              <w:jc w:val="center"/>
              <w:rPr>
                <w:rFonts w:asciiTheme="minorHAnsi" w:hAnsiTheme="minorHAnsi" w:cstheme="minorHAnsi"/>
                <w:color w:val="000000"/>
                <w:sz w:val="20"/>
                <w:szCs w:val="20"/>
              </w:rPr>
            </w:pPr>
            <w:r w:rsidRPr="00C940B6">
              <w:rPr>
                <w:rFonts w:ascii="Calibri" w:hAnsi="Calibri" w:cs="Calibri"/>
                <w:color w:val="000000"/>
                <w:sz w:val="20"/>
                <w:szCs w:val="20"/>
              </w:rPr>
              <w:t>MA32-34</w:t>
            </w:r>
          </w:p>
        </w:tc>
        <w:tc>
          <w:tcPr>
            <w:tcW w:w="2253" w:type="dxa"/>
            <w:shd w:val="clear" w:color="auto" w:fill="auto"/>
            <w:noWrap/>
            <w:vAlign w:val="center"/>
          </w:tcPr>
          <w:p w:rsidRPr="00C940B6" w:rsidR="00C940B6" w:rsidP="00C940B6" w:rsidRDefault="00C940B6" w14:paraId="36AC2F60" w14:textId="6EF23959">
            <w:pPr>
              <w:rPr>
                <w:rFonts w:asciiTheme="minorHAnsi" w:hAnsiTheme="minorHAnsi" w:cstheme="minorHAnsi"/>
                <w:color w:val="000000"/>
                <w:sz w:val="20"/>
                <w:szCs w:val="20"/>
              </w:rPr>
            </w:pPr>
            <w:r w:rsidRPr="00C940B6">
              <w:rPr>
                <w:rFonts w:ascii="Calibri" w:hAnsi="Calibri" w:cs="Calibri"/>
                <w:color w:val="000000"/>
                <w:sz w:val="20"/>
                <w:szCs w:val="20"/>
              </w:rPr>
              <w:t>Dickinson Brook</w:t>
            </w:r>
          </w:p>
        </w:tc>
        <w:tc>
          <w:tcPr>
            <w:tcW w:w="1260" w:type="dxa"/>
            <w:shd w:val="clear" w:color="auto" w:fill="auto"/>
            <w:noWrap/>
            <w:vAlign w:val="center"/>
          </w:tcPr>
          <w:p w:rsidRPr="00C940B6" w:rsidR="00C940B6" w:rsidP="00C940B6" w:rsidRDefault="00C940B6" w14:paraId="06A245D4" w14:textId="5D8F0696">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1A5D823A" w14:textId="52FCA10D">
            <w:pPr>
              <w:jc w:val="center"/>
              <w:rPr>
                <w:rFonts w:asciiTheme="minorHAnsi" w:hAnsiTheme="minorHAnsi" w:cstheme="minorHAnsi"/>
                <w:color w:val="000000"/>
                <w:sz w:val="20"/>
                <w:szCs w:val="20"/>
              </w:rPr>
            </w:pPr>
            <w:r w:rsidRPr="00C940B6">
              <w:rPr>
                <w:rFonts w:ascii="Calibri" w:hAnsi="Calibri" w:cs="Calibri"/>
                <w:color w:val="000000"/>
                <w:sz w:val="20"/>
                <w:szCs w:val="20"/>
              </w:rPr>
              <w:t>12</w:t>
            </w:r>
          </w:p>
        </w:tc>
        <w:tc>
          <w:tcPr>
            <w:tcW w:w="4408" w:type="dxa"/>
            <w:shd w:val="clear" w:color="auto" w:fill="auto"/>
            <w:vAlign w:val="center"/>
          </w:tcPr>
          <w:p w:rsidRPr="00C940B6" w:rsidR="00C940B6" w:rsidP="00C940B6" w:rsidRDefault="00C940B6" w14:paraId="1059A4FE" w14:textId="40BB5387">
            <w:pPr>
              <w:rPr>
                <w:rFonts w:asciiTheme="minorHAnsi" w:hAnsiTheme="minorHAnsi" w:cstheme="minorHAnsi"/>
                <w:color w:val="FF0000"/>
                <w:sz w:val="20"/>
                <w:szCs w:val="20"/>
              </w:rPr>
            </w:pPr>
            <w:r w:rsidRPr="00C940B6">
              <w:rPr>
                <w:rFonts w:ascii="Calibri" w:hAnsi="Calibri" w:cs="Calibri"/>
                <w:color w:val="000000"/>
                <w:sz w:val="20"/>
                <w:szCs w:val="20"/>
              </w:rPr>
              <w:t>[Sodom Street bridge, Granville]</w:t>
            </w:r>
          </w:p>
        </w:tc>
        <w:tc>
          <w:tcPr>
            <w:tcW w:w="990" w:type="dxa"/>
            <w:shd w:val="clear" w:color="auto" w:fill="auto"/>
            <w:noWrap/>
            <w:vAlign w:val="center"/>
          </w:tcPr>
          <w:p w:rsidRPr="00C940B6" w:rsidR="00C940B6" w:rsidP="00C940B6" w:rsidRDefault="00C940B6" w14:paraId="5A1B6768" w14:textId="6D8039C8">
            <w:pPr>
              <w:jc w:val="right"/>
              <w:rPr>
                <w:rFonts w:asciiTheme="minorHAnsi" w:hAnsiTheme="minorHAnsi" w:cstheme="minorHAnsi"/>
                <w:color w:val="000000"/>
                <w:sz w:val="20"/>
                <w:szCs w:val="20"/>
              </w:rPr>
            </w:pPr>
            <w:r w:rsidRPr="00C940B6">
              <w:rPr>
                <w:rFonts w:ascii="Calibri" w:hAnsi="Calibri" w:cs="Calibri"/>
                <w:color w:val="000000"/>
                <w:sz w:val="20"/>
                <w:szCs w:val="20"/>
              </w:rPr>
              <w:t>42.06531</w:t>
            </w:r>
          </w:p>
        </w:tc>
        <w:tc>
          <w:tcPr>
            <w:tcW w:w="1080" w:type="dxa"/>
            <w:shd w:val="clear" w:color="auto" w:fill="auto"/>
            <w:noWrap/>
            <w:vAlign w:val="center"/>
          </w:tcPr>
          <w:p w:rsidRPr="00C940B6" w:rsidR="00C940B6" w:rsidP="00C940B6" w:rsidRDefault="00C940B6" w14:paraId="685AF764" w14:textId="6B35A264">
            <w:pPr>
              <w:jc w:val="right"/>
              <w:rPr>
                <w:rFonts w:asciiTheme="minorHAnsi" w:hAnsiTheme="minorHAnsi" w:cstheme="minorHAnsi"/>
                <w:color w:val="000000"/>
                <w:sz w:val="20"/>
                <w:szCs w:val="20"/>
              </w:rPr>
            </w:pPr>
            <w:r w:rsidRPr="00C940B6">
              <w:rPr>
                <w:rFonts w:ascii="Calibri" w:hAnsi="Calibri" w:cs="Calibri"/>
                <w:color w:val="000000"/>
                <w:sz w:val="20"/>
                <w:szCs w:val="20"/>
              </w:rPr>
              <w:t>-72.84964</w:t>
            </w:r>
          </w:p>
        </w:tc>
      </w:tr>
      <w:tr w:rsidRPr="00905B1F" w:rsidR="00C940B6" w:rsidTr="00BF1ED3" w14:paraId="1E8501FB"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72450691" w14:textId="03A3D689">
            <w:pPr>
              <w:jc w:val="center"/>
              <w:rPr>
                <w:rFonts w:asciiTheme="minorHAnsi" w:hAnsiTheme="minorHAnsi" w:cstheme="minorHAnsi"/>
                <w:color w:val="0000FF"/>
                <w:sz w:val="20"/>
                <w:szCs w:val="20"/>
                <w:u w:val="single"/>
              </w:rPr>
            </w:pPr>
            <w:hyperlink w:tgtFrame="_parent" w:history="1" r:id="rId98">
              <w:r w:rsidRPr="00C940B6" w:rsidR="00C940B6">
                <w:rPr>
                  <w:rStyle w:val="Hyperlink"/>
                  <w:rFonts w:ascii="Calibri" w:hAnsi="Calibri" w:cs="Calibri"/>
                  <w:sz w:val="20"/>
                  <w:szCs w:val="20"/>
                </w:rPr>
                <w:t>Tillotson</w:t>
              </w:r>
            </w:hyperlink>
          </w:p>
        </w:tc>
        <w:tc>
          <w:tcPr>
            <w:tcW w:w="899" w:type="dxa"/>
            <w:shd w:val="clear" w:color="auto" w:fill="auto"/>
            <w:vAlign w:val="center"/>
          </w:tcPr>
          <w:p w:rsidRPr="00C940B6" w:rsidR="00C940B6" w:rsidP="00C940B6" w:rsidRDefault="00C940B6" w14:paraId="5D19D133" w14:textId="3F69F127">
            <w:pPr>
              <w:rPr>
                <w:rFonts w:asciiTheme="minorHAnsi" w:hAnsiTheme="minorHAnsi" w:cstheme="minorHAnsi"/>
                <w:color w:val="000000"/>
                <w:sz w:val="20"/>
                <w:szCs w:val="20"/>
              </w:rPr>
            </w:pPr>
            <w:r w:rsidRPr="00C940B6">
              <w:rPr>
                <w:rFonts w:ascii="Calibri" w:hAnsi="Calibri" w:cs="Calibri"/>
                <w:color w:val="000000"/>
                <w:sz w:val="20"/>
                <w:szCs w:val="20"/>
              </w:rPr>
              <w:t>W3410</w:t>
            </w:r>
          </w:p>
        </w:tc>
        <w:tc>
          <w:tcPr>
            <w:tcW w:w="1260" w:type="dxa"/>
            <w:shd w:val="clear" w:color="auto" w:fill="auto"/>
            <w:noWrap/>
            <w:vAlign w:val="center"/>
          </w:tcPr>
          <w:p w:rsidRPr="00C940B6" w:rsidR="00C940B6" w:rsidP="00C940B6" w:rsidRDefault="00C940B6" w14:paraId="427B7A5A" w14:textId="5E554586">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1611ACF5" w14:textId="08591627">
            <w:pPr>
              <w:rPr>
                <w:rFonts w:asciiTheme="minorHAnsi" w:hAnsiTheme="minorHAnsi" w:cstheme="minorHAnsi"/>
                <w:color w:val="000000"/>
                <w:sz w:val="20"/>
                <w:szCs w:val="20"/>
              </w:rPr>
            </w:pPr>
            <w:r w:rsidRPr="00C940B6">
              <w:rPr>
                <w:rFonts w:ascii="Calibri" w:hAnsi="Calibri" w:cs="Calibri"/>
                <w:color w:val="000000"/>
                <w:sz w:val="20"/>
                <w:szCs w:val="20"/>
              </w:rPr>
              <w:t>Tillotson Brook</w:t>
            </w:r>
          </w:p>
        </w:tc>
        <w:tc>
          <w:tcPr>
            <w:tcW w:w="1260" w:type="dxa"/>
            <w:shd w:val="clear" w:color="auto" w:fill="auto"/>
            <w:noWrap/>
            <w:vAlign w:val="center"/>
          </w:tcPr>
          <w:p w:rsidRPr="00C940B6" w:rsidR="00C940B6" w:rsidP="00C940B6" w:rsidRDefault="00C940B6" w14:paraId="3F24F9D0" w14:textId="5CB37BEE">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08906CFE" w14:textId="6CA64847">
            <w:pPr>
              <w:jc w:val="center"/>
              <w:rPr>
                <w:rFonts w:asciiTheme="minorHAnsi" w:hAnsiTheme="minorHAnsi" w:cstheme="minorHAnsi"/>
                <w:color w:val="000000"/>
                <w:sz w:val="20"/>
                <w:szCs w:val="20"/>
              </w:rPr>
            </w:pPr>
            <w:r w:rsidRPr="00C940B6">
              <w:rPr>
                <w:rFonts w:ascii="Calibri" w:hAnsi="Calibri" w:cs="Calibri"/>
                <w:color w:val="000000"/>
                <w:sz w:val="20"/>
                <w:szCs w:val="20"/>
              </w:rPr>
              <w:t>12</w:t>
            </w:r>
          </w:p>
        </w:tc>
        <w:tc>
          <w:tcPr>
            <w:tcW w:w="4408" w:type="dxa"/>
            <w:shd w:val="clear" w:color="auto" w:fill="auto"/>
            <w:vAlign w:val="center"/>
          </w:tcPr>
          <w:p w:rsidRPr="00C940B6" w:rsidR="00C940B6" w:rsidP="00C940B6" w:rsidRDefault="00C940B6" w14:paraId="27B20A3E" w14:textId="422FBE6F">
            <w:pPr>
              <w:rPr>
                <w:rFonts w:asciiTheme="minorHAnsi" w:hAnsiTheme="minorHAnsi" w:cstheme="minorHAnsi"/>
                <w:color w:val="FF0000"/>
                <w:sz w:val="20"/>
                <w:szCs w:val="20"/>
              </w:rPr>
            </w:pPr>
            <w:r w:rsidRPr="00C940B6">
              <w:rPr>
                <w:rFonts w:ascii="Calibri" w:hAnsi="Calibri" w:cs="Calibri"/>
                <w:color w:val="000000"/>
                <w:sz w:val="20"/>
                <w:szCs w:val="20"/>
              </w:rPr>
              <w:t>[Old Westfield Road, Granville]</w:t>
            </w:r>
          </w:p>
        </w:tc>
        <w:tc>
          <w:tcPr>
            <w:tcW w:w="990" w:type="dxa"/>
            <w:shd w:val="clear" w:color="auto" w:fill="auto"/>
            <w:noWrap/>
            <w:vAlign w:val="bottom"/>
          </w:tcPr>
          <w:p w:rsidRPr="00C940B6" w:rsidR="00C940B6" w:rsidP="00C940B6" w:rsidRDefault="00C940B6" w14:paraId="743FA850" w14:textId="3CA97EDE">
            <w:pPr>
              <w:jc w:val="right"/>
              <w:rPr>
                <w:rFonts w:asciiTheme="minorHAnsi" w:hAnsiTheme="minorHAnsi" w:cstheme="minorHAnsi"/>
                <w:color w:val="000000"/>
                <w:sz w:val="20"/>
                <w:szCs w:val="20"/>
              </w:rPr>
            </w:pPr>
            <w:r w:rsidRPr="00C940B6">
              <w:rPr>
                <w:rFonts w:ascii="Calibri" w:hAnsi="Calibri" w:cs="Calibri"/>
                <w:color w:val="000000"/>
                <w:sz w:val="20"/>
                <w:szCs w:val="20"/>
              </w:rPr>
              <w:t>42.08929</w:t>
            </w:r>
          </w:p>
        </w:tc>
        <w:tc>
          <w:tcPr>
            <w:tcW w:w="1080" w:type="dxa"/>
            <w:shd w:val="clear" w:color="auto" w:fill="auto"/>
            <w:noWrap/>
            <w:vAlign w:val="bottom"/>
          </w:tcPr>
          <w:p w:rsidRPr="00C940B6" w:rsidR="00C940B6" w:rsidP="00C940B6" w:rsidRDefault="00C940B6" w14:paraId="49290351" w14:textId="4D74DC9F">
            <w:pPr>
              <w:jc w:val="right"/>
              <w:rPr>
                <w:rFonts w:asciiTheme="minorHAnsi" w:hAnsiTheme="minorHAnsi" w:cstheme="minorHAnsi"/>
                <w:color w:val="000000"/>
                <w:sz w:val="20"/>
                <w:szCs w:val="20"/>
              </w:rPr>
            </w:pPr>
            <w:r w:rsidRPr="00C940B6">
              <w:rPr>
                <w:rFonts w:ascii="Calibri" w:hAnsi="Calibri" w:cs="Calibri"/>
                <w:color w:val="000000"/>
                <w:sz w:val="20"/>
                <w:szCs w:val="20"/>
              </w:rPr>
              <w:t>-72.85661</w:t>
            </w:r>
          </w:p>
        </w:tc>
      </w:tr>
      <w:tr w:rsidRPr="00905B1F" w:rsidR="00C940B6" w:rsidTr="00BF1ED3" w14:paraId="2EF0D916"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6FA9BA8B" w14:textId="17408EAA">
            <w:pPr>
              <w:jc w:val="center"/>
              <w:rPr>
                <w:rFonts w:asciiTheme="minorHAnsi" w:hAnsiTheme="minorHAnsi" w:cstheme="minorHAnsi"/>
                <w:color w:val="0000FF"/>
                <w:sz w:val="20"/>
                <w:szCs w:val="20"/>
                <w:u w:val="single"/>
              </w:rPr>
            </w:pPr>
            <w:hyperlink w:tgtFrame="_parent" w:history="1" r:id="rId99">
              <w:r w:rsidRPr="00C940B6" w:rsidR="00C940B6">
                <w:rPr>
                  <w:rStyle w:val="Hyperlink"/>
                  <w:rFonts w:ascii="Calibri" w:hAnsi="Calibri" w:cs="Calibri"/>
                  <w:sz w:val="20"/>
                  <w:szCs w:val="20"/>
                </w:rPr>
                <w:t>Trumble</w:t>
              </w:r>
            </w:hyperlink>
          </w:p>
        </w:tc>
        <w:tc>
          <w:tcPr>
            <w:tcW w:w="899" w:type="dxa"/>
            <w:shd w:val="clear" w:color="auto" w:fill="auto"/>
            <w:vAlign w:val="center"/>
          </w:tcPr>
          <w:p w:rsidRPr="00C940B6" w:rsidR="00C940B6" w:rsidP="00C940B6" w:rsidRDefault="00C940B6" w14:paraId="5D6667D2" w14:textId="22ADCD80">
            <w:pPr>
              <w:rPr>
                <w:rFonts w:asciiTheme="minorHAnsi" w:hAnsiTheme="minorHAnsi" w:cstheme="minorHAnsi"/>
                <w:color w:val="000000"/>
                <w:sz w:val="20"/>
                <w:szCs w:val="20"/>
              </w:rPr>
            </w:pPr>
            <w:r w:rsidRPr="00C940B6">
              <w:rPr>
                <w:rFonts w:ascii="Calibri" w:hAnsi="Calibri" w:cs="Calibri"/>
                <w:color w:val="000000"/>
                <w:sz w:val="20"/>
                <w:szCs w:val="20"/>
              </w:rPr>
              <w:t>W3411</w:t>
            </w:r>
          </w:p>
        </w:tc>
        <w:tc>
          <w:tcPr>
            <w:tcW w:w="1260" w:type="dxa"/>
            <w:shd w:val="clear" w:color="auto" w:fill="auto"/>
            <w:noWrap/>
            <w:vAlign w:val="center"/>
          </w:tcPr>
          <w:p w:rsidRPr="00C940B6" w:rsidR="00C940B6" w:rsidP="00C940B6" w:rsidRDefault="00C940B6" w14:paraId="3CA9D0E9" w14:textId="00B174C1">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59C04A84" w14:textId="32D8CE01">
            <w:pPr>
              <w:rPr>
                <w:rFonts w:asciiTheme="minorHAnsi" w:hAnsiTheme="minorHAnsi" w:cstheme="minorHAnsi"/>
                <w:color w:val="000000"/>
                <w:sz w:val="20"/>
                <w:szCs w:val="20"/>
              </w:rPr>
            </w:pPr>
            <w:r w:rsidRPr="00C940B6">
              <w:rPr>
                <w:rFonts w:ascii="Calibri" w:hAnsi="Calibri" w:cs="Calibri"/>
                <w:color w:val="000000"/>
                <w:sz w:val="20"/>
                <w:szCs w:val="20"/>
              </w:rPr>
              <w:t>Trumble Brook</w:t>
            </w:r>
          </w:p>
        </w:tc>
        <w:tc>
          <w:tcPr>
            <w:tcW w:w="1260" w:type="dxa"/>
            <w:shd w:val="clear" w:color="auto" w:fill="auto"/>
            <w:noWrap/>
            <w:vAlign w:val="center"/>
          </w:tcPr>
          <w:p w:rsidRPr="00C940B6" w:rsidR="00C940B6" w:rsidP="00C940B6" w:rsidRDefault="00C940B6" w14:paraId="40F79BEB" w14:textId="4263D78D">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6256AC6" w14:textId="0B5123BD">
            <w:pPr>
              <w:jc w:val="center"/>
              <w:rPr>
                <w:rFonts w:asciiTheme="minorHAnsi" w:hAnsiTheme="minorHAnsi" w:cstheme="minorHAnsi"/>
                <w:color w:val="000000"/>
                <w:sz w:val="20"/>
                <w:szCs w:val="20"/>
              </w:rPr>
            </w:pPr>
            <w:r w:rsidRPr="00C940B6">
              <w:rPr>
                <w:rFonts w:ascii="Calibri" w:hAnsi="Calibri" w:cs="Calibri"/>
                <w:color w:val="000000"/>
                <w:sz w:val="20"/>
                <w:szCs w:val="20"/>
              </w:rPr>
              <w:t>12</w:t>
            </w:r>
          </w:p>
        </w:tc>
        <w:tc>
          <w:tcPr>
            <w:tcW w:w="4408" w:type="dxa"/>
            <w:shd w:val="clear" w:color="auto" w:fill="auto"/>
            <w:vAlign w:val="center"/>
          </w:tcPr>
          <w:p w:rsidRPr="00C940B6" w:rsidR="00C940B6" w:rsidP="00C940B6" w:rsidRDefault="00C940B6" w14:paraId="147E170F" w14:textId="42D4CDD8">
            <w:pPr>
              <w:rPr>
                <w:rFonts w:asciiTheme="minorHAnsi" w:hAnsiTheme="minorHAnsi" w:cstheme="minorHAnsi"/>
                <w:color w:val="FF0000"/>
                <w:sz w:val="20"/>
                <w:szCs w:val="20"/>
              </w:rPr>
            </w:pPr>
            <w:r w:rsidRPr="00C940B6">
              <w:rPr>
                <w:rFonts w:ascii="Calibri" w:hAnsi="Calibri" w:cs="Calibri"/>
                <w:color w:val="000000"/>
                <w:sz w:val="20"/>
                <w:szCs w:val="20"/>
              </w:rPr>
              <w:t>[Trumble Lane, Granville]</w:t>
            </w:r>
          </w:p>
        </w:tc>
        <w:tc>
          <w:tcPr>
            <w:tcW w:w="990" w:type="dxa"/>
            <w:shd w:val="clear" w:color="auto" w:fill="auto"/>
            <w:noWrap/>
            <w:vAlign w:val="bottom"/>
          </w:tcPr>
          <w:p w:rsidRPr="00C940B6" w:rsidR="00C940B6" w:rsidP="00C940B6" w:rsidRDefault="00C940B6" w14:paraId="444747EE" w14:textId="78E9BC8B">
            <w:pPr>
              <w:jc w:val="right"/>
              <w:rPr>
                <w:rFonts w:asciiTheme="minorHAnsi" w:hAnsiTheme="minorHAnsi" w:cstheme="minorHAnsi"/>
                <w:color w:val="000000"/>
                <w:sz w:val="20"/>
                <w:szCs w:val="20"/>
              </w:rPr>
            </w:pPr>
            <w:r w:rsidRPr="00C940B6">
              <w:rPr>
                <w:rFonts w:ascii="Calibri" w:hAnsi="Calibri" w:cs="Calibri"/>
                <w:color w:val="000000"/>
                <w:sz w:val="20"/>
                <w:szCs w:val="20"/>
              </w:rPr>
              <w:t>42.05764</w:t>
            </w:r>
          </w:p>
        </w:tc>
        <w:tc>
          <w:tcPr>
            <w:tcW w:w="1080" w:type="dxa"/>
            <w:shd w:val="clear" w:color="auto" w:fill="auto"/>
            <w:noWrap/>
            <w:vAlign w:val="bottom"/>
          </w:tcPr>
          <w:p w:rsidRPr="00C940B6" w:rsidR="00C940B6" w:rsidP="00C940B6" w:rsidRDefault="00C940B6" w14:paraId="7D9F591D" w14:textId="39F321F9">
            <w:pPr>
              <w:jc w:val="right"/>
              <w:rPr>
                <w:rFonts w:asciiTheme="minorHAnsi" w:hAnsiTheme="minorHAnsi" w:cstheme="minorHAnsi"/>
                <w:color w:val="000000"/>
                <w:sz w:val="20"/>
                <w:szCs w:val="20"/>
              </w:rPr>
            </w:pPr>
            <w:r w:rsidRPr="00C940B6">
              <w:rPr>
                <w:rFonts w:ascii="Calibri" w:hAnsi="Calibri" w:cs="Calibri"/>
                <w:color w:val="000000"/>
                <w:sz w:val="20"/>
                <w:szCs w:val="20"/>
              </w:rPr>
              <w:t>-72.87184</w:t>
            </w:r>
          </w:p>
        </w:tc>
      </w:tr>
      <w:tr w:rsidRPr="00905B1F" w:rsidR="00C940B6" w:rsidTr="00BF1ED3" w14:paraId="70641A44" w14:textId="33A4296D">
        <w:trPr>
          <w:gridAfter w:val="1"/>
          <w:wAfter w:w="31" w:type="dxa"/>
          <w:cantSplit/>
          <w:trHeight w:val="300"/>
        </w:trPr>
        <w:tc>
          <w:tcPr>
            <w:tcW w:w="1440" w:type="dxa"/>
            <w:shd w:val="clear" w:color="auto" w:fill="auto"/>
            <w:noWrap/>
            <w:vAlign w:val="center"/>
          </w:tcPr>
          <w:p w:rsidRPr="00C940B6" w:rsidR="00C940B6" w:rsidP="00C940B6" w:rsidRDefault="00000000" w14:paraId="70641A3C" w14:textId="3F6B2280">
            <w:pPr>
              <w:jc w:val="center"/>
              <w:rPr>
                <w:rFonts w:asciiTheme="minorHAnsi" w:hAnsiTheme="minorHAnsi" w:cstheme="minorHAnsi"/>
                <w:color w:val="0000FF"/>
                <w:sz w:val="20"/>
                <w:szCs w:val="20"/>
                <w:u w:val="single"/>
              </w:rPr>
            </w:pPr>
            <w:hyperlink w:tgtFrame="_parent" w:history="1" r:id="rId100">
              <w:r w:rsidRPr="00C940B6" w:rsidR="00C940B6">
                <w:rPr>
                  <w:rStyle w:val="Hyperlink"/>
                  <w:rFonts w:ascii="Calibri" w:hAnsi="Calibri" w:cs="Calibri"/>
                  <w:sz w:val="20"/>
                  <w:szCs w:val="20"/>
                </w:rPr>
                <w:t>Munn</w:t>
              </w:r>
            </w:hyperlink>
          </w:p>
        </w:tc>
        <w:tc>
          <w:tcPr>
            <w:tcW w:w="899" w:type="dxa"/>
            <w:shd w:val="clear" w:color="auto" w:fill="auto"/>
            <w:vAlign w:val="center"/>
          </w:tcPr>
          <w:p w:rsidRPr="00C940B6" w:rsidR="00C940B6" w:rsidP="00C940B6" w:rsidRDefault="00C940B6" w14:paraId="693323EB" w14:textId="0C176890">
            <w:pPr>
              <w:rPr>
                <w:rFonts w:asciiTheme="minorHAnsi" w:hAnsiTheme="minorHAnsi" w:cstheme="minorHAnsi"/>
                <w:color w:val="000000"/>
                <w:sz w:val="20"/>
                <w:szCs w:val="20"/>
              </w:rPr>
            </w:pPr>
            <w:r w:rsidRPr="00C940B6">
              <w:rPr>
                <w:rFonts w:ascii="Calibri" w:hAnsi="Calibri" w:cs="Calibri"/>
                <w:color w:val="000000"/>
                <w:sz w:val="20"/>
                <w:szCs w:val="20"/>
              </w:rPr>
              <w:t>W3412</w:t>
            </w:r>
          </w:p>
        </w:tc>
        <w:tc>
          <w:tcPr>
            <w:tcW w:w="1260" w:type="dxa"/>
            <w:shd w:val="clear" w:color="auto" w:fill="auto"/>
            <w:noWrap/>
            <w:vAlign w:val="center"/>
          </w:tcPr>
          <w:p w:rsidRPr="00C940B6" w:rsidR="00C940B6" w:rsidP="00C940B6" w:rsidRDefault="00C940B6" w14:paraId="70641A3D" w14:textId="79130A8A">
            <w:pPr>
              <w:jc w:val="center"/>
              <w:rPr>
                <w:rFonts w:asciiTheme="minorHAnsi" w:hAnsiTheme="minorHAnsi" w:cstheme="minorHAnsi"/>
                <w:color w:val="000000"/>
                <w:sz w:val="20"/>
                <w:szCs w:val="20"/>
              </w:rPr>
            </w:pPr>
            <w:r w:rsidRPr="00C940B6">
              <w:rPr>
                <w:rFonts w:ascii="Calibri" w:hAnsi="Calibri" w:cs="Calibri"/>
                <w:color w:val="000000"/>
                <w:sz w:val="20"/>
                <w:szCs w:val="20"/>
              </w:rPr>
              <w:t>MA32-59</w:t>
            </w:r>
          </w:p>
        </w:tc>
        <w:tc>
          <w:tcPr>
            <w:tcW w:w="2253" w:type="dxa"/>
            <w:shd w:val="clear" w:color="auto" w:fill="auto"/>
            <w:noWrap/>
            <w:vAlign w:val="center"/>
          </w:tcPr>
          <w:p w:rsidRPr="00C940B6" w:rsidR="00C940B6" w:rsidP="00C940B6" w:rsidRDefault="00C940B6" w14:paraId="70641A3E" w14:textId="6A88531B">
            <w:pPr>
              <w:rPr>
                <w:rFonts w:asciiTheme="minorHAnsi" w:hAnsiTheme="minorHAnsi" w:cstheme="minorHAnsi"/>
                <w:color w:val="000000"/>
                <w:sz w:val="20"/>
                <w:szCs w:val="20"/>
              </w:rPr>
            </w:pPr>
            <w:r w:rsidRPr="00C940B6">
              <w:rPr>
                <w:rFonts w:ascii="Calibri" w:hAnsi="Calibri" w:cs="Calibri"/>
                <w:color w:val="000000"/>
                <w:sz w:val="20"/>
                <w:szCs w:val="20"/>
              </w:rPr>
              <w:t>Munn Brook</w:t>
            </w:r>
          </w:p>
        </w:tc>
        <w:tc>
          <w:tcPr>
            <w:tcW w:w="1260" w:type="dxa"/>
            <w:shd w:val="clear" w:color="auto" w:fill="auto"/>
            <w:noWrap/>
            <w:vAlign w:val="center"/>
          </w:tcPr>
          <w:p w:rsidRPr="00C940B6" w:rsidR="00C940B6" w:rsidP="00C940B6" w:rsidRDefault="00C940B6" w14:paraId="70641A3F" w14:textId="0AE92022">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70641A40" w14:textId="2C826C5A">
            <w:pPr>
              <w:jc w:val="center"/>
              <w:rPr>
                <w:rFonts w:asciiTheme="minorHAnsi" w:hAnsiTheme="minorHAnsi" w:cstheme="minorHAnsi"/>
                <w:color w:val="000000"/>
                <w:sz w:val="20"/>
                <w:szCs w:val="20"/>
              </w:rPr>
            </w:pPr>
            <w:r w:rsidRPr="00C940B6">
              <w:rPr>
                <w:rFonts w:ascii="Calibri" w:hAnsi="Calibri" w:cs="Calibri"/>
                <w:color w:val="000000"/>
                <w:sz w:val="20"/>
                <w:szCs w:val="20"/>
              </w:rPr>
              <w:t>12</w:t>
            </w:r>
          </w:p>
        </w:tc>
        <w:tc>
          <w:tcPr>
            <w:tcW w:w="4408" w:type="dxa"/>
            <w:shd w:val="clear" w:color="auto" w:fill="auto"/>
            <w:vAlign w:val="center"/>
          </w:tcPr>
          <w:p w:rsidRPr="00C940B6" w:rsidR="00C940B6" w:rsidP="00C940B6" w:rsidRDefault="00C940B6" w14:paraId="70641A41" w14:textId="228394C9">
            <w:pPr>
              <w:rPr>
                <w:rFonts w:asciiTheme="minorHAnsi" w:hAnsiTheme="minorHAnsi" w:cstheme="minorHAnsi"/>
                <w:color w:val="FF0000"/>
                <w:sz w:val="20"/>
                <w:szCs w:val="20"/>
              </w:rPr>
            </w:pPr>
            <w:r w:rsidRPr="00C940B6">
              <w:rPr>
                <w:rFonts w:ascii="Calibri" w:hAnsi="Calibri" w:cs="Calibri"/>
                <w:color w:val="000000"/>
                <w:sz w:val="20"/>
                <w:szCs w:val="20"/>
              </w:rPr>
              <w:t>[approximately 250 feet upstream of Loomis Street, Westfield]</w:t>
            </w:r>
          </w:p>
        </w:tc>
        <w:tc>
          <w:tcPr>
            <w:tcW w:w="990" w:type="dxa"/>
            <w:shd w:val="clear" w:color="auto" w:fill="auto"/>
            <w:noWrap/>
            <w:vAlign w:val="bottom"/>
          </w:tcPr>
          <w:p w:rsidRPr="00C940B6" w:rsidR="00C940B6" w:rsidP="00C940B6" w:rsidRDefault="00C940B6" w14:paraId="70641A42" w14:textId="2CEF9F90">
            <w:pPr>
              <w:jc w:val="right"/>
              <w:rPr>
                <w:rFonts w:asciiTheme="minorHAnsi" w:hAnsiTheme="minorHAnsi" w:cstheme="minorHAnsi"/>
                <w:color w:val="000000"/>
                <w:sz w:val="20"/>
                <w:szCs w:val="20"/>
              </w:rPr>
            </w:pPr>
            <w:r w:rsidRPr="00C940B6">
              <w:rPr>
                <w:rFonts w:ascii="Calibri" w:hAnsi="Calibri" w:cs="Calibri"/>
                <w:color w:val="000000"/>
                <w:sz w:val="20"/>
                <w:szCs w:val="20"/>
              </w:rPr>
              <w:t>42.10049</w:t>
            </w:r>
          </w:p>
        </w:tc>
        <w:tc>
          <w:tcPr>
            <w:tcW w:w="1080" w:type="dxa"/>
            <w:shd w:val="clear" w:color="auto" w:fill="auto"/>
            <w:noWrap/>
            <w:vAlign w:val="bottom"/>
          </w:tcPr>
          <w:p w:rsidRPr="00C940B6" w:rsidR="00C940B6" w:rsidP="00C940B6" w:rsidRDefault="00C940B6" w14:paraId="70641A43" w14:textId="7FC92828">
            <w:pPr>
              <w:jc w:val="right"/>
              <w:rPr>
                <w:rFonts w:asciiTheme="minorHAnsi" w:hAnsiTheme="minorHAnsi" w:cstheme="minorHAnsi"/>
                <w:color w:val="000000"/>
                <w:sz w:val="20"/>
                <w:szCs w:val="20"/>
              </w:rPr>
            </w:pPr>
            <w:r w:rsidRPr="00C940B6">
              <w:rPr>
                <w:rFonts w:ascii="Calibri" w:hAnsi="Calibri" w:cs="Calibri"/>
                <w:color w:val="000000"/>
                <w:sz w:val="20"/>
                <w:szCs w:val="20"/>
              </w:rPr>
              <w:t>-72.80876</w:t>
            </w:r>
          </w:p>
        </w:tc>
      </w:tr>
      <w:tr w:rsidRPr="00905B1F" w:rsidR="00C940B6" w:rsidTr="00BF1ED3" w14:paraId="7FA521DE"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1E8FBC38" w14:textId="6316865B">
            <w:pPr>
              <w:jc w:val="center"/>
              <w:rPr>
                <w:rFonts w:asciiTheme="minorHAnsi" w:hAnsiTheme="minorHAnsi" w:cstheme="minorHAnsi"/>
                <w:color w:val="0000FF"/>
                <w:sz w:val="20"/>
                <w:szCs w:val="20"/>
                <w:u w:val="single"/>
              </w:rPr>
            </w:pPr>
            <w:hyperlink w:tgtFrame="_parent" w:history="1" r:id="rId101">
              <w:r w:rsidRPr="00C940B6" w:rsidR="00C940B6">
                <w:rPr>
                  <w:rStyle w:val="Hyperlink"/>
                  <w:rFonts w:ascii="Calibri" w:hAnsi="Calibri" w:cs="Calibri"/>
                  <w:sz w:val="20"/>
                  <w:szCs w:val="20"/>
                </w:rPr>
                <w:t>Shurtleff</w:t>
              </w:r>
            </w:hyperlink>
          </w:p>
        </w:tc>
        <w:tc>
          <w:tcPr>
            <w:tcW w:w="899" w:type="dxa"/>
            <w:shd w:val="clear" w:color="auto" w:fill="auto"/>
            <w:vAlign w:val="center"/>
          </w:tcPr>
          <w:p w:rsidRPr="00C940B6" w:rsidR="00C940B6" w:rsidP="00C940B6" w:rsidRDefault="00C940B6" w14:paraId="0B34816B" w14:textId="722D4CC3">
            <w:pPr>
              <w:rPr>
                <w:rFonts w:asciiTheme="minorHAnsi" w:hAnsiTheme="minorHAnsi" w:cstheme="minorHAnsi"/>
                <w:color w:val="000000"/>
                <w:sz w:val="20"/>
                <w:szCs w:val="20"/>
              </w:rPr>
            </w:pPr>
            <w:r w:rsidRPr="00C940B6">
              <w:rPr>
                <w:rFonts w:ascii="Calibri" w:hAnsi="Calibri" w:cs="Calibri"/>
                <w:color w:val="000000"/>
                <w:sz w:val="20"/>
                <w:szCs w:val="20"/>
              </w:rPr>
              <w:t>W3413</w:t>
            </w:r>
          </w:p>
        </w:tc>
        <w:tc>
          <w:tcPr>
            <w:tcW w:w="1260" w:type="dxa"/>
            <w:shd w:val="clear" w:color="auto" w:fill="auto"/>
            <w:noWrap/>
            <w:vAlign w:val="center"/>
          </w:tcPr>
          <w:p w:rsidRPr="00C940B6" w:rsidR="00C940B6" w:rsidP="00C940B6" w:rsidRDefault="00C940B6" w14:paraId="7855ADE0" w14:textId="4EE6D0C5">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09FC5992" w14:textId="07E40031">
            <w:pPr>
              <w:rPr>
                <w:rFonts w:asciiTheme="minorHAnsi" w:hAnsiTheme="minorHAnsi" w:cstheme="minorHAnsi"/>
                <w:color w:val="000000"/>
                <w:sz w:val="20"/>
                <w:szCs w:val="20"/>
              </w:rPr>
            </w:pPr>
            <w:r w:rsidRPr="00C940B6">
              <w:rPr>
                <w:rFonts w:ascii="Calibri" w:hAnsi="Calibri" w:cs="Calibri"/>
                <w:color w:val="000000"/>
                <w:sz w:val="20"/>
                <w:szCs w:val="20"/>
              </w:rPr>
              <w:t>Shurtleff Brook</w:t>
            </w:r>
          </w:p>
        </w:tc>
        <w:tc>
          <w:tcPr>
            <w:tcW w:w="1260" w:type="dxa"/>
            <w:shd w:val="clear" w:color="auto" w:fill="auto"/>
            <w:noWrap/>
            <w:vAlign w:val="center"/>
          </w:tcPr>
          <w:p w:rsidRPr="00C940B6" w:rsidR="00C940B6" w:rsidP="00C940B6" w:rsidRDefault="00C940B6" w14:paraId="3104FECC" w14:textId="50E81D7C">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27AF99E6" w14:textId="73BFF509">
            <w:pPr>
              <w:jc w:val="center"/>
              <w:rPr>
                <w:rFonts w:asciiTheme="minorHAnsi" w:hAnsiTheme="minorHAnsi" w:cstheme="minorHAnsi"/>
                <w:color w:val="000000"/>
                <w:sz w:val="20"/>
                <w:szCs w:val="20"/>
              </w:rPr>
            </w:pPr>
            <w:r w:rsidRPr="00C940B6">
              <w:rPr>
                <w:rFonts w:ascii="Calibri" w:hAnsi="Calibri" w:cs="Calibri"/>
                <w:color w:val="000000"/>
                <w:sz w:val="20"/>
                <w:szCs w:val="20"/>
              </w:rPr>
              <w:t>12</w:t>
            </w:r>
          </w:p>
        </w:tc>
        <w:tc>
          <w:tcPr>
            <w:tcW w:w="4408" w:type="dxa"/>
            <w:shd w:val="clear" w:color="auto" w:fill="auto"/>
            <w:vAlign w:val="center"/>
          </w:tcPr>
          <w:p w:rsidRPr="00C940B6" w:rsidR="00C940B6" w:rsidP="00C940B6" w:rsidRDefault="00C940B6" w14:paraId="16AFD277" w14:textId="2628560E">
            <w:pPr>
              <w:rPr>
                <w:rFonts w:asciiTheme="minorHAnsi" w:hAnsiTheme="minorHAnsi" w:cstheme="minorHAnsi"/>
                <w:color w:val="FF0000"/>
                <w:sz w:val="20"/>
                <w:szCs w:val="20"/>
              </w:rPr>
            </w:pPr>
            <w:r w:rsidRPr="00C940B6">
              <w:rPr>
                <w:rFonts w:ascii="Calibri" w:hAnsi="Calibri" w:cs="Calibri"/>
                <w:color w:val="000000"/>
                <w:sz w:val="20"/>
                <w:szCs w:val="20"/>
              </w:rPr>
              <w:t>[North Loomis Street, Southwick]</w:t>
            </w:r>
          </w:p>
        </w:tc>
        <w:tc>
          <w:tcPr>
            <w:tcW w:w="990" w:type="dxa"/>
            <w:shd w:val="clear" w:color="auto" w:fill="auto"/>
            <w:noWrap/>
            <w:vAlign w:val="bottom"/>
          </w:tcPr>
          <w:p w:rsidRPr="00C940B6" w:rsidR="00C940B6" w:rsidP="00C940B6" w:rsidRDefault="00C940B6" w14:paraId="7229E4C3" w14:textId="747A0D42">
            <w:pPr>
              <w:jc w:val="right"/>
              <w:rPr>
                <w:rFonts w:asciiTheme="minorHAnsi" w:hAnsiTheme="minorHAnsi" w:cstheme="minorHAnsi"/>
                <w:color w:val="000000"/>
                <w:sz w:val="20"/>
                <w:szCs w:val="20"/>
              </w:rPr>
            </w:pPr>
            <w:r w:rsidRPr="00C940B6">
              <w:rPr>
                <w:rFonts w:ascii="Calibri" w:hAnsi="Calibri" w:cs="Calibri"/>
                <w:color w:val="000000"/>
                <w:sz w:val="20"/>
                <w:szCs w:val="20"/>
              </w:rPr>
              <w:t>42.08677</w:t>
            </w:r>
          </w:p>
        </w:tc>
        <w:tc>
          <w:tcPr>
            <w:tcW w:w="1080" w:type="dxa"/>
            <w:shd w:val="clear" w:color="auto" w:fill="auto"/>
            <w:noWrap/>
            <w:vAlign w:val="bottom"/>
          </w:tcPr>
          <w:p w:rsidRPr="00C940B6" w:rsidR="00C940B6" w:rsidP="00C940B6" w:rsidRDefault="00C940B6" w14:paraId="4C39FC42" w14:textId="095B8355">
            <w:pPr>
              <w:jc w:val="right"/>
              <w:rPr>
                <w:rFonts w:asciiTheme="minorHAnsi" w:hAnsiTheme="minorHAnsi" w:cstheme="minorHAnsi"/>
                <w:color w:val="000000"/>
                <w:sz w:val="20"/>
                <w:szCs w:val="20"/>
              </w:rPr>
            </w:pPr>
            <w:r w:rsidRPr="00C940B6">
              <w:rPr>
                <w:rFonts w:ascii="Calibri" w:hAnsi="Calibri" w:cs="Calibri"/>
                <w:color w:val="000000"/>
                <w:sz w:val="20"/>
                <w:szCs w:val="20"/>
              </w:rPr>
              <w:t>-72.81260</w:t>
            </w:r>
          </w:p>
        </w:tc>
      </w:tr>
      <w:tr w:rsidRPr="00905B1F" w:rsidR="00C940B6" w:rsidTr="00BF1ED3" w14:paraId="41366CA9"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7D115148" w14:textId="16CA0C27">
            <w:pPr>
              <w:jc w:val="center"/>
              <w:rPr>
                <w:rFonts w:asciiTheme="minorHAnsi" w:hAnsiTheme="minorHAnsi" w:cstheme="minorHAnsi"/>
                <w:color w:val="0000FF"/>
                <w:sz w:val="20"/>
                <w:szCs w:val="20"/>
                <w:u w:val="single"/>
              </w:rPr>
            </w:pPr>
            <w:hyperlink w:tgtFrame="_parent" w:history="1" r:id="rId102">
              <w:r w:rsidRPr="00C940B6" w:rsidR="00C940B6">
                <w:rPr>
                  <w:rStyle w:val="Hyperlink"/>
                  <w:rFonts w:ascii="Calibri" w:hAnsi="Calibri" w:cs="Calibri"/>
                  <w:sz w:val="20"/>
                  <w:szCs w:val="20"/>
                </w:rPr>
                <w:t>Johnson</w:t>
              </w:r>
            </w:hyperlink>
          </w:p>
        </w:tc>
        <w:tc>
          <w:tcPr>
            <w:tcW w:w="899" w:type="dxa"/>
            <w:shd w:val="clear" w:color="auto" w:fill="auto"/>
            <w:vAlign w:val="center"/>
          </w:tcPr>
          <w:p w:rsidRPr="00C940B6" w:rsidR="00C940B6" w:rsidP="00C940B6" w:rsidRDefault="00C940B6" w14:paraId="1C683F4E" w14:textId="6040F774">
            <w:pPr>
              <w:rPr>
                <w:rFonts w:asciiTheme="minorHAnsi" w:hAnsiTheme="minorHAnsi" w:cstheme="minorHAnsi"/>
                <w:color w:val="000000"/>
                <w:sz w:val="20"/>
                <w:szCs w:val="20"/>
              </w:rPr>
            </w:pPr>
            <w:r w:rsidRPr="00C940B6">
              <w:rPr>
                <w:rFonts w:ascii="Calibri" w:hAnsi="Calibri" w:cs="Calibri"/>
                <w:color w:val="000000"/>
                <w:sz w:val="20"/>
                <w:szCs w:val="20"/>
              </w:rPr>
              <w:t>W3414</w:t>
            </w:r>
          </w:p>
        </w:tc>
        <w:tc>
          <w:tcPr>
            <w:tcW w:w="1260" w:type="dxa"/>
            <w:shd w:val="clear" w:color="auto" w:fill="auto"/>
            <w:noWrap/>
            <w:vAlign w:val="center"/>
          </w:tcPr>
          <w:p w:rsidRPr="00C940B6" w:rsidR="00C940B6" w:rsidP="00C940B6" w:rsidRDefault="00C940B6" w14:paraId="66514875" w14:textId="3761FB54">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5755A863" w14:textId="44F3855B">
            <w:pPr>
              <w:rPr>
                <w:rFonts w:asciiTheme="minorHAnsi" w:hAnsiTheme="minorHAnsi" w:cstheme="minorHAnsi"/>
                <w:color w:val="000000"/>
                <w:sz w:val="20"/>
                <w:szCs w:val="20"/>
              </w:rPr>
            </w:pPr>
            <w:r w:rsidRPr="00C940B6">
              <w:rPr>
                <w:rFonts w:ascii="Calibri" w:hAnsi="Calibri" w:cs="Calibri"/>
                <w:color w:val="000000"/>
                <w:sz w:val="20"/>
                <w:szCs w:val="20"/>
              </w:rPr>
              <w:t>Johnson Brook</w:t>
            </w:r>
          </w:p>
        </w:tc>
        <w:tc>
          <w:tcPr>
            <w:tcW w:w="1260" w:type="dxa"/>
            <w:shd w:val="clear" w:color="auto" w:fill="auto"/>
            <w:noWrap/>
            <w:vAlign w:val="center"/>
          </w:tcPr>
          <w:p w:rsidRPr="00C940B6" w:rsidR="00C940B6" w:rsidP="00C940B6" w:rsidRDefault="00C940B6" w14:paraId="0C29CFC9" w14:textId="4D4FC49B">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3B150220" w14:textId="08365244">
            <w:pPr>
              <w:jc w:val="center"/>
              <w:rPr>
                <w:rFonts w:asciiTheme="minorHAnsi" w:hAnsiTheme="minorHAnsi" w:cstheme="minorHAnsi"/>
                <w:color w:val="000000"/>
                <w:sz w:val="20"/>
                <w:szCs w:val="20"/>
              </w:rPr>
            </w:pPr>
            <w:r w:rsidRPr="00C940B6">
              <w:rPr>
                <w:rFonts w:ascii="Calibri" w:hAnsi="Calibri" w:cs="Calibri"/>
                <w:color w:val="000000"/>
                <w:sz w:val="20"/>
                <w:szCs w:val="20"/>
              </w:rPr>
              <w:t>12</w:t>
            </w:r>
          </w:p>
        </w:tc>
        <w:tc>
          <w:tcPr>
            <w:tcW w:w="4408" w:type="dxa"/>
            <w:shd w:val="clear" w:color="auto" w:fill="auto"/>
            <w:vAlign w:val="center"/>
          </w:tcPr>
          <w:p w:rsidRPr="00C940B6" w:rsidR="00C940B6" w:rsidP="00C940B6" w:rsidRDefault="00C940B6" w14:paraId="2FFF50A1" w14:textId="26FEBA05">
            <w:pPr>
              <w:rPr>
                <w:rFonts w:asciiTheme="minorHAnsi" w:hAnsiTheme="minorHAnsi" w:cstheme="minorHAnsi"/>
                <w:color w:val="FF0000"/>
                <w:sz w:val="20"/>
                <w:szCs w:val="20"/>
              </w:rPr>
            </w:pPr>
            <w:r w:rsidRPr="00C940B6">
              <w:rPr>
                <w:rFonts w:ascii="Calibri" w:hAnsi="Calibri" w:cs="Calibri"/>
                <w:color w:val="000000"/>
                <w:sz w:val="20"/>
                <w:szCs w:val="20"/>
              </w:rPr>
              <w:t>[Route 10/202 (College Highway), Southwick]</w:t>
            </w:r>
          </w:p>
        </w:tc>
        <w:tc>
          <w:tcPr>
            <w:tcW w:w="990" w:type="dxa"/>
            <w:shd w:val="clear" w:color="auto" w:fill="auto"/>
            <w:noWrap/>
            <w:vAlign w:val="bottom"/>
          </w:tcPr>
          <w:p w:rsidRPr="00C940B6" w:rsidR="00C940B6" w:rsidP="00C940B6" w:rsidRDefault="00C940B6" w14:paraId="70C50382" w14:textId="153317F4">
            <w:pPr>
              <w:jc w:val="right"/>
              <w:rPr>
                <w:rFonts w:asciiTheme="minorHAnsi" w:hAnsiTheme="minorHAnsi" w:cstheme="minorHAnsi"/>
                <w:color w:val="000000"/>
                <w:sz w:val="20"/>
                <w:szCs w:val="20"/>
              </w:rPr>
            </w:pPr>
            <w:r w:rsidRPr="00C940B6">
              <w:rPr>
                <w:rFonts w:ascii="Calibri" w:hAnsi="Calibri" w:cs="Calibri"/>
                <w:color w:val="000000"/>
                <w:sz w:val="20"/>
                <w:szCs w:val="20"/>
              </w:rPr>
              <w:t>42.04023</w:t>
            </w:r>
          </w:p>
        </w:tc>
        <w:tc>
          <w:tcPr>
            <w:tcW w:w="1080" w:type="dxa"/>
            <w:shd w:val="clear" w:color="auto" w:fill="auto"/>
            <w:noWrap/>
            <w:vAlign w:val="bottom"/>
          </w:tcPr>
          <w:p w:rsidRPr="00C940B6" w:rsidR="00C940B6" w:rsidP="00C940B6" w:rsidRDefault="00C940B6" w14:paraId="512475F5" w14:textId="642A9FB7">
            <w:pPr>
              <w:jc w:val="right"/>
              <w:rPr>
                <w:rFonts w:asciiTheme="minorHAnsi" w:hAnsiTheme="minorHAnsi" w:cstheme="minorHAnsi"/>
                <w:color w:val="000000"/>
                <w:sz w:val="20"/>
                <w:szCs w:val="20"/>
              </w:rPr>
            </w:pPr>
            <w:r w:rsidRPr="00C940B6">
              <w:rPr>
                <w:rFonts w:ascii="Calibri" w:hAnsi="Calibri" w:cs="Calibri"/>
                <w:color w:val="000000"/>
                <w:sz w:val="20"/>
                <w:szCs w:val="20"/>
              </w:rPr>
              <w:t>-72.78463</w:t>
            </w:r>
          </w:p>
        </w:tc>
      </w:tr>
      <w:tr w:rsidRPr="00905B1F" w:rsidR="00C940B6" w:rsidTr="00BF1ED3" w14:paraId="73F76BF2"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5FF364BC" w14:textId="523E1289">
            <w:pPr>
              <w:jc w:val="center"/>
              <w:rPr>
                <w:rFonts w:asciiTheme="minorHAnsi" w:hAnsiTheme="minorHAnsi" w:cstheme="minorHAnsi"/>
                <w:color w:val="0000FF"/>
                <w:sz w:val="20"/>
                <w:szCs w:val="20"/>
                <w:u w:val="single"/>
              </w:rPr>
            </w:pPr>
            <w:hyperlink w:tgtFrame="_parent" w:history="1" r:id="rId103">
              <w:r w:rsidRPr="00C940B6" w:rsidR="00C940B6">
                <w:rPr>
                  <w:rStyle w:val="Hyperlink"/>
                  <w:rFonts w:ascii="Calibri" w:hAnsi="Calibri" w:cs="Calibri"/>
                  <w:sz w:val="20"/>
                  <w:szCs w:val="20"/>
                </w:rPr>
                <w:t>Pearl</w:t>
              </w:r>
            </w:hyperlink>
          </w:p>
        </w:tc>
        <w:tc>
          <w:tcPr>
            <w:tcW w:w="899" w:type="dxa"/>
            <w:shd w:val="clear" w:color="auto" w:fill="auto"/>
            <w:vAlign w:val="center"/>
          </w:tcPr>
          <w:p w:rsidRPr="00C940B6" w:rsidR="00C940B6" w:rsidP="00C940B6" w:rsidRDefault="00C940B6" w14:paraId="176C7C3B" w14:textId="3259F08E">
            <w:pPr>
              <w:rPr>
                <w:rFonts w:asciiTheme="minorHAnsi" w:hAnsiTheme="minorHAnsi" w:cstheme="minorHAnsi"/>
                <w:color w:val="000000"/>
                <w:sz w:val="20"/>
                <w:szCs w:val="20"/>
              </w:rPr>
            </w:pPr>
            <w:r w:rsidRPr="00C940B6">
              <w:rPr>
                <w:rFonts w:ascii="Calibri" w:hAnsi="Calibri" w:cs="Calibri"/>
                <w:color w:val="000000"/>
                <w:sz w:val="20"/>
                <w:szCs w:val="20"/>
              </w:rPr>
              <w:t>W3415</w:t>
            </w:r>
          </w:p>
        </w:tc>
        <w:tc>
          <w:tcPr>
            <w:tcW w:w="1260" w:type="dxa"/>
            <w:shd w:val="clear" w:color="auto" w:fill="auto"/>
            <w:noWrap/>
            <w:vAlign w:val="center"/>
          </w:tcPr>
          <w:p w:rsidRPr="00C940B6" w:rsidR="00C940B6" w:rsidP="00C940B6" w:rsidRDefault="00C940B6" w14:paraId="37E6A78B" w14:textId="3F6E48CF">
            <w:pPr>
              <w:jc w:val="center"/>
              <w:rPr>
                <w:rFonts w:asciiTheme="minorHAnsi" w:hAnsiTheme="minorHAnsi" w:cstheme="minorHAnsi"/>
                <w:color w:val="000000"/>
                <w:sz w:val="20"/>
                <w:szCs w:val="20"/>
              </w:rPr>
            </w:pPr>
            <w:r w:rsidRPr="00C940B6">
              <w:rPr>
                <w:rFonts w:ascii="Calibri" w:hAnsi="Calibri" w:cs="Calibri"/>
                <w:color w:val="000000"/>
                <w:sz w:val="20"/>
                <w:szCs w:val="20"/>
              </w:rPr>
              <w:t>None</w:t>
            </w:r>
          </w:p>
        </w:tc>
        <w:tc>
          <w:tcPr>
            <w:tcW w:w="2253" w:type="dxa"/>
            <w:shd w:val="clear" w:color="auto" w:fill="auto"/>
            <w:noWrap/>
            <w:vAlign w:val="center"/>
          </w:tcPr>
          <w:p w:rsidRPr="00C940B6" w:rsidR="00C940B6" w:rsidP="00C940B6" w:rsidRDefault="00C940B6" w14:paraId="26B65D9C" w14:textId="04EC0325">
            <w:pPr>
              <w:rPr>
                <w:rFonts w:asciiTheme="minorHAnsi" w:hAnsiTheme="minorHAnsi" w:cstheme="minorHAnsi"/>
                <w:color w:val="000000"/>
                <w:sz w:val="20"/>
                <w:szCs w:val="20"/>
              </w:rPr>
            </w:pPr>
            <w:r w:rsidRPr="00C940B6">
              <w:rPr>
                <w:rFonts w:ascii="Calibri" w:hAnsi="Calibri" w:cs="Calibri"/>
                <w:color w:val="000000"/>
                <w:sz w:val="20"/>
                <w:szCs w:val="20"/>
              </w:rPr>
              <w:t>Pearl Brook</w:t>
            </w:r>
          </w:p>
        </w:tc>
        <w:tc>
          <w:tcPr>
            <w:tcW w:w="1260" w:type="dxa"/>
            <w:shd w:val="clear" w:color="auto" w:fill="auto"/>
            <w:noWrap/>
            <w:vAlign w:val="center"/>
          </w:tcPr>
          <w:p w:rsidRPr="00C940B6" w:rsidR="00C940B6" w:rsidP="00C940B6" w:rsidRDefault="00C940B6" w14:paraId="3D31E28B" w14:textId="6D416307">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3DCCC32A" w14:textId="0080F36A">
            <w:pPr>
              <w:jc w:val="center"/>
              <w:rPr>
                <w:rFonts w:asciiTheme="minorHAnsi" w:hAnsiTheme="minorHAnsi" w:cstheme="minorHAnsi"/>
                <w:color w:val="000000"/>
                <w:sz w:val="20"/>
                <w:szCs w:val="20"/>
              </w:rPr>
            </w:pPr>
            <w:r w:rsidRPr="00C940B6">
              <w:rPr>
                <w:rFonts w:ascii="Calibri" w:hAnsi="Calibri" w:cs="Calibri"/>
                <w:color w:val="000000"/>
                <w:sz w:val="20"/>
                <w:szCs w:val="20"/>
              </w:rPr>
              <w:t>12</w:t>
            </w:r>
          </w:p>
        </w:tc>
        <w:tc>
          <w:tcPr>
            <w:tcW w:w="4408" w:type="dxa"/>
            <w:shd w:val="clear" w:color="auto" w:fill="auto"/>
            <w:vAlign w:val="center"/>
          </w:tcPr>
          <w:p w:rsidRPr="00C940B6" w:rsidR="00C940B6" w:rsidP="00C940B6" w:rsidRDefault="00C940B6" w14:paraId="736805D6" w14:textId="6E06E453">
            <w:pPr>
              <w:rPr>
                <w:rFonts w:asciiTheme="minorHAnsi" w:hAnsiTheme="minorHAnsi" w:cstheme="minorHAnsi"/>
                <w:color w:val="FF0000"/>
                <w:sz w:val="20"/>
                <w:szCs w:val="20"/>
              </w:rPr>
            </w:pPr>
            <w:r w:rsidRPr="00C940B6">
              <w:rPr>
                <w:rFonts w:ascii="Calibri" w:hAnsi="Calibri" w:cs="Calibri"/>
                <w:color w:val="000000"/>
                <w:sz w:val="20"/>
                <w:szCs w:val="20"/>
              </w:rPr>
              <w:t>[Southwick Acres Campground access road (256 College Highway), Southwick]</w:t>
            </w:r>
          </w:p>
        </w:tc>
        <w:tc>
          <w:tcPr>
            <w:tcW w:w="990" w:type="dxa"/>
            <w:shd w:val="clear" w:color="auto" w:fill="auto"/>
            <w:noWrap/>
            <w:vAlign w:val="bottom"/>
          </w:tcPr>
          <w:p w:rsidRPr="00C940B6" w:rsidR="00C940B6" w:rsidP="00C940B6" w:rsidRDefault="00C940B6" w14:paraId="78B4CBF0" w14:textId="1972348C">
            <w:pPr>
              <w:jc w:val="right"/>
              <w:rPr>
                <w:rFonts w:asciiTheme="minorHAnsi" w:hAnsiTheme="minorHAnsi" w:cstheme="minorHAnsi"/>
                <w:color w:val="000000"/>
                <w:sz w:val="20"/>
                <w:szCs w:val="20"/>
              </w:rPr>
            </w:pPr>
            <w:r w:rsidRPr="00C940B6">
              <w:rPr>
                <w:rFonts w:ascii="Calibri" w:hAnsi="Calibri" w:cs="Calibri"/>
                <w:color w:val="000000"/>
                <w:sz w:val="20"/>
                <w:szCs w:val="20"/>
              </w:rPr>
              <w:t>42.03137</w:t>
            </w:r>
          </w:p>
        </w:tc>
        <w:tc>
          <w:tcPr>
            <w:tcW w:w="1080" w:type="dxa"/>
            <w:shd w:val="clear" w:color="auto" w:fill="auto"/>
            <w:noWrap/>
            <w:vAlign w:val="bottom"/>
          </w:tcPr>
          <w:p w:rsidRPr="00C940B6" w:rsidR="00C940B6" w:rsidP="00C940B6" w:rsidRDefault="00C940B6" w14:paraId="4B00B74A" w14:textId="4D56AF8F">
            <w:pPr>
              <w:jc w:val="right"/>
              <w:rPr>
                <w:rFonts w:asciiTheme="minorHAnsi" w:hAnsiTheme="minorHAnsi" w:cstheme="minorHAnsi"/>
                <w:color w:val="000000"/>
                <w:sz w:val="20"/>
                <w:szCs w:val="20"/>
              </w:rPr>
            </w:pPr>
            <w:r w:rsidRPr="00C940B6">
              <w:rPr>
                <w:rFonts w:ascii="Calibri" w:hAnsi="Calibri" w:cs="Calibri"/>
                <w:color w:val="000000"/>
                <w:sz w:val="20"/>
                <w:szCs w:val="20"/>
              </w:rPr>
              <w:t>-72.78289</w:t>
            </w:r>
          </w:p>
        </w:tc>
      </w:tr>
      <w:tr w:rsidRPr="00905B1F" w:rsidR="00C940B6" w:rsidTr="00BF1ED3" w14:paraId="504B786C" w14:textId="77777777">
        <w:trPr>
          <w:gridAfter w:val="1"/>
          <w:wAfter w:w="31" w:type="dxa"/>
          <w:cantSplit/>
          <w:trHeight w:val="300"/>
        </w:trPr>
        <w:tc>
          <w:tcPr>
            <w:tcW w:w="1440" w:type="dxa"/>
            <w:shd w:val="clear" w:color="auto" w:fill="auto"/>
            <w:noWrap/>
            <w:vAlign w:val="center"/>
          </w:tcPr>
          <w:p w:rsidRPr="00C940B6" w:rsidR="00C940B6" w:rsidP="00C940B6" w:rsidRDefault="00000000" w14:paraId="75F51806" w14:textId="1199CC7B">
            <w:pPr>
              <w:jc w:val="center"/>
              <w:rPr>
                <w:rFonts w:asciiTheme="minorHAnsi" w:hAnsiTheme="minorHAnsi" w:cstheme="minorHAnsi"/>
                <w:color w:val="0000FF"/>
                <w:sz w:val="20"/>
                <w:szCs w:val="20"/>
                <w:u w:val="single"/>
              </w:rPr>
            </w:pPr>
            <w:hyperlink w:tgtFrame="_parent" w:history="1" r:id="rId104">
              <w:r w:rsidRPr="00C940B6" w:rsidR="00C940B6">
                <w:rPr>
                  <w:rStyle w:val="Hyperlink"/>
                  <w:rFonts w:ascii="Calibri" w:hAnsi="Calibri" w:cs="Calibri"/>
                  <w:sz w:val="20"/>
                  <w:szCs w:val="20"/>
                </w:rPr>
                <w:t>Kellog</w:t>
              </w:r>
            </w:hyperlink>
          </w:p>
        </w:tc>
        <w:tc>
          <w:tcPr>
            <w:tcW w:w="899" w:type="dxa"/>
            <w:shd w:val="clear" w:color="auto" w:fill="auto"/>
            <w:vAlign w:val="center"/>
          </w:tcPr>
          <w:p w:rsidRPr="00C940B6" w:rsidR="00C940B6" w:rsidP="00C940B6" w:rsidRDefault="00C940B6" w14:paraId="56A79AC9" w14:textId="544641C1">
            <w:pPr>
              <w:rPr>
                <w:rFonts w:asciiTheme="minorHAnsi" w:hAnsiTheme="minorHAnsi" w:cstheme="minorHAnsi"/>
                <w:color w:val="000000"/>
                <w:sz w:val="20"/>
                <w:szCs w:val="20"/>
              </w:rPr>
            </w:pPr>
            <w:r w:rsidRPr="00C940B6">
              <w:rPr>
                <w:rFonts w:ascii="Calibri" w:hAnsi="Calibri" w:cs="Calibri"/>
                <w:color w:val="000000"/>
                <w:sz w:val="20"/>
                <w:szCs w:val="20"/>
              </w:rPr>
              <w:t>W3416</w:t>
            </w:r>
          </w:p>
        </w:tc>
        <w:tc>
          <w:tcPr>
            <w:tcW w:w="1260" w:type="dxa"/>
            <w:shd w:val="clear" w:color="auto" w:fill="auto"/>
            <w:noWrap/>
            <w:vAlign w:val="center"/>
          </w:tcPr>
          <w:p w:rsidRPr="00C940B6" w:rsidR="00C940B6" w:rsidP="00C940B6" w:rsidRDefault="00C940B6" w14:paraId="76E9ED8E" w14:textId="2655765C">
            <w:pPr>
              <w:jc w:val="center"/>
              <w:rPr>
                <w:rFonts w:asciiTheme="minorHAnsi" w:hAnsiTheme="minorHAnsi" w:cstheme="minorHAnsi"/>
                <w:color w:val="000000"/>
                <w:sz w:val="20"/>
                <w:szCs w:val="20"/>
              </w:rPr>
            </w:pPr>
            <w:r w:rsidRPr="00C940B6">
              <w:rPr>
                <w:rFonts w:ascii="Calibri" w:hAnsi="Calibri" w:cs="Calibri"/>
                <w:color w:val="000000"/>
                <w:sz w:val="20"/>
                <w:szCs w:val="20"/>
              </w:rPr>
              <w:t>MA32-55</w:t>
            </w:r>
          </w:p>
        </w:tc>
        <w:tc>
          <w:tcPr>
            <w:tcW w:w="2253" w:type="dxa"/>
            <w:shd w:val="clear" w:color="auto" w:fill="auto"/>
            <w:noWrap/>
            <w:vAlign w:val="center"/>
          </w:tcPr>
          <w:p w:rsidRPr="00C940B6" w:rsidR="00C940B6" w:rsidP="00C940B6" w:rsidRDefault="00C940B6" w14:paraId="074B46F1" w14:textId="37AA7AD1">
            <w:pPr>
              <w:rPr>
                <w:rFonts w:asciiTheme="minorHAnsi" w:hAnsiTheme="minorHAnsi" w:cstheme="minorHAnsi"/>
                <w:color w:val="000000"/>
                <w:sz w:val="20"/>
                <w:szCs w:val="20"/>
              </w:rPr>
            </w:pPr>
            <w:r w:rsidRPr="00C940B6">
              <w:rPr>
                <w:rFonts w:ascii="Calibri" w:hAnsi="Calibri" w:cs="Calibri"/>
                <w:color w:val="000000"/>
                <w:sz w:val="20"/>
                <w:szCs w:val="20"/>
              </w:rPr>
              <w:t>Kellog Brook</w:t>
            </w:r>
          </w:p>
        </w:tc>
        <w:tc>
          <w:tcPr>
            <w:tcW w:w="1260" w:type="dxa"/>
            <w:shd w:val="clear" w:color="auto" w:fill="auto"/>
            <w:noWrap/>
            <w:vAlign w:val="center"/>
          </w:tcPr>
          <w:p w:rsidRPr="00C940B6" w:rsidR="00C940B6" w:rsidP="00C940B6" w:rsidRDefault="00C940B6" w14:paraId="6DED43D2" w14:textId="22368423">
            <w:pPr>
              <w:rPr>
                <w:rFonts w:asciiTheme="minorHAnsi" w:hAnsiTheme="minorHAnsi" w:cstheme="minorHAnsi"/>
                <w:color w:val="000000"/>
                <w:sz w:val="20"/>
                <w:szCs w:val="20"/>
              </w:rPr>
            </w:pPr>
            <w:r w:rsidRPr="00C940B6">
              <w:rPr>
                <w:rFonts w:ascii="Calibri" w:hAnsi="Calibri" w:cs="Calibri"/>
                <w:color w:val="000000"/>
                <w:sz w:val="20"/>
                <w:szCs w:val="20"/>
              </w:rPr>
              <w:t>Westfield</w:t>
            </w:r>
          </w:p>
        </w:tc>
        <w:tc>
          <w:tcPr>
            <w:tcW w:w="810" w:type="dxa"/>
            <w:shd w:val="clear" w:color="auto" w:fill="auto"/>
            <w:noWrap/>
            <w:vAlign w:val="center"/>
          </w:tcPr>
          <w:p w:rsidRPr="00C940B6" w:rsidR="00C940B6" w:rsidP="00C940B6" w:rsidRDefault="00C940B6" w14:paraId="424FB8F0" w14:textId="2077EEE2">
            <w:pPr>
              <w:jc w:val="center"/>
              <w:rPr>
                <w:rFonts w:asciiTheme="minorHAnsi" w:hAnsiTheme="minorHAnsi" w:cstheme="minorHAnsi"/>
                <w:color w:val="000000"/>
                <w:sz w:val="20"/>
                <w:szCs w:val="20"/>
              </w:rPr>
            </w:pPr>
            <w:r w:rsidRPr="00C940B6">
              <w:rPr>
                <w:rFonts w:ascii="Calibri" w:hAnsi="Calibri" w:cs="Calibri"/>
                <w:color w:val="000000"/>
                <w:sz w:val="20"/>
                <w:szCs w:val="20"/>
              </w:rPr>
              <w:t>12</w:t>
            </w:r>
          </w:p>
        </w:tc>
        <w:tc>
          <w:tcPr>
            <w:tcW w:w="4408" w:type="dxa"/>
            <w:shd w:val="clear" w:color="auto" w:fill="auto"/>
            <w:vAlign w:val="center"/>
          </w:tcPr>
          <w:p w:rsidRPr="00C940B6" w:rsidR="00C940B6" w:rsidP="00C940B6" w:rsidRDefault="00C940B6" w14:paraId="0776AD87" w14:textId="34142879">
            <w:pPr>
              <w:rPr>
                <w:rFonts w:asciiTheme="minorHAnsi" w:hAnsiTheme="minorHAnsi" w:cstheme="minorHAnsi"/>
                <w:color w:val="FF0000"/>
                <w:sz w:val="20"/>
                <w:szCs w:val="20"/>
              </w:rPr>
            </w:pPr>
            <w:r w:rsidRPr="00C940B6">
              <w:rPr>
                <w:rFonts w:ascii="Calibri" w:hAnsi="Calibri" w:cs="Calibri"/>
                <w:color w:val="000000"/>
                <w:sz w:val="20"/>
                <w:szCs w:val="20"/>
              </w:rPr>
              <w:t>[Shaker Road, Westfield]</w:t>
            </w:r>
          </w:p>
        </w:tc>
        <w:tc>
          <w:tcPr>
            <w:tcW w:w="990" w:type="dxa"/>
            <w:shd w:val="clear" w:color="auto" w:fill="auto"/>
            <w:noWrap/>
            <w:vAlign w:val="bottom"/>
          </w:tcPr>
          <w:p w:rsidRPr="00C940B6" w:rsidR="00C940B6" w:rsidP="00C940B6" w:rsidRDefault="00C940B6" w14:paraId="6EEBBB74" w14:textId="046171AB">
            <w:pPr>
              <w:jc w:val="right"/>
              <w:rPr>
                <w:rFonts w:asciiTheme="minorHAnsi" w:hAnsiTheme="minorHAnsi" w:cstheme="minorHAnsi"/>
                <w:color w:val="000000"/>
                <w:sz w:val="20"/>
                <w:szCs w:val="20"/>
              </w:rPr>
            </w:pPr>
            <w:r w:rsidRPr="00C940B6">
              <w:rPr>
                <w:rFonts w:ascii="Calibri" w:hAnsi="Calibri" w:cs="Calibri"/>
                <w:color w:val="000000"/>
                <w:sz w:val="20"/>
                <w:szCs w:val="20"/>
              </w:rPr>
              <w:t>42.08595</w:t>
            </w:r>
          </w:p>
        </w:tc>
        <w:tc>
          <w:tcPr>
            <w:tcW w:w="1080" w:type="dxa"/>
            <w:shd w:val="clear" w:color="auto" w:fill="auto"/>
            <w:noWrap/>
            <w:vAlign w:val="bottom"/>
          </w:tcPr>
          <w:p w:rsidRPr="00C940B6" w:rsidR="00C940B6" w:rsidP="00C940B6" w:rsidRDefault="00C940B6" w14:paraId="64833FCF" w14:textId="29525A14">
            <w:pPr>
              <w:jc w:val="right"/>
              <w:rPr>
                <w:rFonts w:asciiTheme="minorHAnsi" w:hAnsiTheme="minorHAnsi" w:cstheme="minorHAnsi"/>
                <w:color w:val="000000"/>
                <w:sz w:val="20"/>
                <w:szCs w:val="20"/>
              </w:rPr>
            </w:pPr>
            <w:r w:rsidRPr="00C940B6">
              <w:rPr>
                <w:rFonts w:ascii="Calibri" w:hAnsi="Calibri" w:cs="Calibri"/>
                <w:color w:val="000000"/>
                <w:sz w:val="20"/>
                <w:szCs w:val="20"/>
              </w:rPr>
              <w:t>-72.73066</w:t>
            </w:r>
          </w:p>
        </w:tc>
      </w:tr>
      <w:tr w:rsidRPr="00905B1F" w:rsidR="00124DCD" w:rsidTr="00BF1ED3" w14:paraId="1C1E00A5" w14:textId="77777777">
        <w:trPr>
          <w:cantSplit/>
          <w:trHeight w:val="300"/>
        </w:trPr>
        <w:tc>
          <w:tcPr>
            <w:tcW w:w="14431" w:type="dxa"/>
            <w:gridSpan w:val="10"/>
            <w:tcBorders>
              <w:left w:val="nil"/>
              <w:bottom w:val="nil"/>
              <w:right w:val="nil"/>
            </w:tcBorders>
          </w:tcPr>
          <w:p w:rsidRPr="00941B57" w:rsidR="00124DCD" w:rsidP="002A019A" w:rsidRDefault="00124DCD" w14:paraId="7790D04D" w14:textId="77777777">
            <w:pPr>
              <w:rPr>
                <w:rFonts w:asciiTheme="minorHAnsi" w:hAnsiTheme="minorHAnsi"/>
                <w:sz w:val="18"/>
                <w:szCs w:val="20"/>
              </w:rPr>
            </w:pPr>
            <w:r w:rsidRPr="00905B1F">
              <w:rPr>
                <w:rFonts w:asciiTheme="minorHAnsi" w:hAnsiTheme="minorHAnsi"/>
                <w:sz w:val="18"/>
                <w:szCs w:val="20"/>
                <w:vertAlign w:val="superscript"/>
              </w:rPr>
              <w:t xml:space="preserve">1 </w:t>
            </w:r>
            <w:r w:rsidRPr="00905B1F">
              <w:rPr>
                <w:rFonts w:asciiTheme="minorHAnsi" w:hAnsiTheme="minorHAnsi"/>
                <w:sz w:val="18"/>
                <w:szCs w:val="20"/>
              </w:rPr>
              <w:t>Groups 1-3 = Site Allotment B</w:t>
            </w:r>
            <w:r>
              <w:rPr>
                <w:rFonts w:asciiTheme="minorHAnsi" w:hAnsiTheme="minorHAnsi"/>
                <w:sz w:val="18"/>
                <w:szCs w:val="20"/>
              </w:rPr>
              <w:t>2</w:t>
            </w:r>
            <w:r w:rsidRPr="00905B1F">
              <w:rPr>
                <w:rFonts w:asciiTheme="minorHAnsi" w:hAnsiTheme="minorHAnsi"/>
                <w:sz w:val="18"/>
                <w:szCs w:val="20"/>
              </w:rPr>
              <w:t>-1, Groups 4-6 = Site Allotment B</w:t>
            </w:r>
            <w:r>
              <w:rPr>
                <w:rFonts w:asciiTheme="minorHAnsi" w:hAnsiTheme="minorHAnsi"/>
                <w:sz w:val="18"/>
                <w:szCs w:val="20"/>
              </w:rPr>
              <w:t>2</w:t>
            </w:r>
            <w:r w:rsidRPr="00905B1F">
              <w:rPr>
                <w:rFonts w:asciiTheme="minorHAnsi" w:hAnsiTheme="minorHAnsi"/>
                <w:sz w:val="18"/>
                <w:szCs w:val="20"/>
              </w:rPr>
              <w:t>-2, Groups 7-9 = Site Allotment B</w:t>
            </w:r>
            <w:r>
              <w:rPr>
                <w:rFonts w:asciiTheme="minorHAnsi" w:hAnsiTheme="minorHAnsi"/>
                <w:sz w:val="18"/>
                <w:szCs w:val="20"/>
              </w:rPr>
              <w:t>2</w:t>
            </w:r>
            <w:r w:rsidRPr="00905B1F">
              <w:rPr>
                <w:rFonts w:asciiTheme="minorHAnsi" w:hAnsiTheme="minorHAnsi"/>
                <w:sz w:val="18"/>
                <w:szCs w:val="20"/>
              </w:rPr>
              <w:t>-3</w:t>
            </w:r>
            <w:r>
              <w:rPr>
                <w:rFonts w:asciiTheme="minorHAnsi" w:hAnsiTheme="minorHAnsi"/>
                <w:sz w:val="18"/>
                <w:szCs w:val="20"/>
              </w:rPr>
              <w:t>, Groups 10-12 = Site Allotment B2-4</w:t>
            </w:r>
          </w:p>
        </w:tc>
      </w:tr>
    </w:tbl>
    <w:p w:rsidRPr="00083BD1" w:rsidR="004141CB" w:rsidP="00D15C54" w:rsidRDefault="004141CB" w14:paraId="70641BA1" w14:textId="77777777">
      <w:pPr>
        <w:pStyle w:val="Figure"/>
        <w:rPr>
          <w:b/>
          <w:color w:val="FF0000"/>
          <w:szCs w:val="22"/>
        </w:rPr>
        <w:sectPr w:rsidRPr="00083BD1" w:rsidR="004141CB" w:rsidSect="00297D83">
          <w:pgSz w:w="15840" w:h="12240" w:orient="landscape"/>
          <w:pgMar w:top="720" w:right="720" w:bottom="720" w:left="720" w:header="720" w:footer="720" w:gutter="0"/>
          <w:cols w:space="720"/>
          <w:docGrid w:linePitch="360"/>
        </w:sectPr>
      </w:pPr>
    </w:p>
    <w:p w:rsidRPr="009B4AB9" w:rsidR="009B4AB9" w:rsidP="00447463" w:rsidRDefault="005E1111" w14:paraId="70641BA5" w14:textId="673D909D">
      <w:r w:rsidRPr="006A5417">
        <w:rPr>
          <w:rFonts w:asciiTheme="minorHAnsi" w:hAnsiTheme="minorHAnsi"/>
          <w:sz w:val="22"/>
          <w:szCs w:val="22"/>
        </w:rPr>
        <w:t xml:space="preserve"> </w:t>
      </w:r>
      <w:r w:rsidR="00994AFC">
        <w:rPr>
          <w:noProof/>
        </w:rPr>
        <w:drawing>
          <wp:inline distT="0" distB="0" distL="0" distR="0" wp14:anchorId="3FE1D79D" wp14:editId="4487F3B3">
            <wp:extent cx="8161123" cy="6306535"/>
            <wp:effectExtent l="0" t="0" r="0" b="0"/>
            <wp:docPr id="763907938"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907938" name="Picture 1" descr="Map&#10;&#10;Description automatically generated"/>
                    <pic:cNvPicPr/>
                  </pic:nvPicPr>
                  <pic:blipFill>
                    <a:blip r:embed="rId105" cstate="print">
                      <a:extLst>
                        <a:ext uri="{28A0092B-C50C-407E-A947-70E740481C1C}">
                          <a14:useLocalDpi xmlns:a14="http://schemas.microsoft.com/office/drawing/2010/main" val="0"/>
                        </a:ext>
                      </a:extLst>
                    </a:blip>
                    <a:stretch>
                      <a:fillRect/>
                    </a:stretch>
                  </pic:blipFill>
                  <pic:spPr>
                    <a:xfrm>
                      <a:off x="0" y="0"/>
                      <a:ext cx="8178391" cy="6319879"/>
                    </a:xfrm>
                    <a:prstGeom prst="rect">
                      <a:avLst/>
                    </a:prstGeom>
                    <a:ln>
                      <a:noFill/>
                    </a:ln>
                  </pic:spPr>
                </pic:pic>
              </a:graphicData>
            </a:graphic>
          </wp:inline>
        </w:drawing>
      </w:r>
    </w:p>
    <w:p w:rsidRPr="00447463" w:rsidR="009B4AB9" w:rsidP="00447463" w:rsidRDefault="00221445" w14:paraId="70641BA7" w14:textId="2006C1A7">
      <w:pPr>
        <w:pStyle w:val="Figure"/>
      </w:pPr>
      <w:bookmarkStart w:name="_Toc34311582" w:id="40"/>
      <w:bookmarkStart w:name="_Toc66280137" w:id="41"/>
      <w:bookmarkStart w:name="_Toc161834313" w:id="42"/>
      <w:r w:rsidRPr="00447463">
        <w:rPr>
          <w:b/>
        </w:rPr>
        <w:t>Figure 1.</w:t>
      </w:r>
      <w:r w:rsidRPr="00447463">
        <w:t xml:space="preserve"> Watershed Cohort </w:t>
      </w:r>
      <w:r w:rsidRPr="00905B1F" w:rsidR="00710252">
        <w:t>B</w:t>
      </w:r>
      <w:r w:rsidR="00575092">
        <w:t>2</w:t>
      </w:r>
      <w:r w:rsidRPr="00905B1F">
        <w:t xml:space="preserve"> 202</w:t>
      </w:r>
      <w:r w:rsidR="00575092">
        <w:t>4</w:t>
      </w:r>
      <w:r w:rsidRPr="00905B1F">
        <w:t xml:space="preserve"> targeted assessment</w:t>
      </w:r>
      <w:r w:rsidRPr="00447463">
        <w:t xml:space="preserve"> monitoring sites</w:t>
      </w:r>
      <w:bookmarkEnd w:id="40"/>
      <w:bookmarkEnd w:id="41"/>
      <w:bookmarkEnd w:id="42"/>
      <w:r w:rsidRPr="00447463" w:rsidR="009B4AB9">
        <w:tab/>
      </w:r>
    </w:p>
    <w:p w:rsidRPr="009B4AB9" w:rsidR="009B4AB9" w:rsidP="009B4AB9" w:rsidRDefault="009B4AB9" w14:paraId="70641BA8" w14:textId="477B4718">
      <w:pPr>
        <w:tabs>
          <w:tab w:val="left" w:pos="4918"/>
        </w:tabs>
        <w:sectPr w:rsidRPr="009B4AB9" w:rsidR="009B4AB9" w:rsidSect="00297D83">
          <w:pgSz w:w="15840" w:h="12240" w:orient="landscape"/>
          <w:pgMar w:top="720" w:right="1440" w:bottom="720" w:left="1440" w:header="720" w:footer="720" w:gutter="0"/>
          <w:cols w:space="720"/>
          <w:docGrid w:linePitch="360"/>
        </w:sectPr>
      </w:pPr>
    </w:p>
    <w:tbl>
      <w:tblPr>
        <w:tblW w:w="928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960"/>
        <w:gridCol w:w="1350"/>
        <w:gridCol w:w="1350"/>
        <w:gridCol w:w="2624"/>
      </w:tblGrid>
      <w:tr w:rsidRPr="00905B1F" w:rsidR="00083BD1" w:rsidTr="002731FC" w14:paraId="70641BAA" w14:textId="77777777">
        <w:trPr>
          <w:cantSplit/>
          <w:trHeight w:val="360"/>
          <w:tblHeader/>
        </w:trPr>
        <w:tc>
          <w:tcPr>
            <w:tcW w:w="9284" w:type="dxa"/>
            <w:gridSpan w:val="4"/>
            <w:tcBorders>
              <w:top w:val="nil"/>
              <w:left w:val="nil"/>
              <w:bottom w:val="single" w:color="auto" w:sz="12" w:space="0"/>
              <w:right w:val="nil"/>
            </w:tcBorders>
            <w:vAlign w:val="center"/>
          </w:tcPr>
          <w:p w:rsidRPr="00905B1F" w:rsidR="00223AC1" w:rsidP="00934707" w:rsidRDefault="0002221B" w14:paraId="70641BA9" w14:textId="34106263">
            <w:pPr>
              <w:pStyle w:val="Table"/>
            </w:pPr>
            <w:bookmarkStart w:name="_Toc66279837" w:id="43"/>
            <w:bookmarkStart w:name="_Toc161834308" w:id="44"/>
            <w:r w:rsidRPr="00905B1F">
              <w:rPr>
                <w:b/>
                <w:bCs/>
              </w:rPr>
              <w:t xml:space="preserve">Table </w:t>
            </w:r>
            <w:r w:rsidRPr="00905B1F" w:rsidR="00221E8D">
              <w:rPr>
                <w:b/>
                <w:bCs/>
              </w:rPr>
              <w:t>3</w:t>
            </w:r>
            <w:r w:rsidRPr="00905B1F" w:rsidR="00223AC1">
              <w:rPr>
                <w:b/>
                <w:bCs/>
              </w:rPr>
              <w:t>.</w:t>
            </w:r>
            <w:r w:rsidRPr="00905B1F" w:rsidR="00223AC1">
              <w:t xml:space="preserve"> Project Schedule for</w:t>
            </w:r>
            <w:r w:rsidRPr="00905B1F" w:rsidR="00AE5C09">
              <w:t xml:space="preserve"> </w:t>
            </w:r>
            <w:r w:rsidRPr="00905B1F" w:rsidR="00BB29A4">
              <w:t>202</w:t>
            </w:r>
            <w:r w:rsidR="00575092">
              <w:t>4</w:t>
            </w:r>
            <w:r w:rsidRPr="00905B1F" w:rsidR="00AE5C09">
              <w:t xml:space="preserve"> targeted assessment monitoring</w:t>
            </w:r>
            <w:bookmarkEnd w:id="43"/>
            <w:bookmarkEnd w:id="44"/>
            <w:r w:rsidRPr="00905B1F" w:rsidR="00AE5C09">
              <w:t xml:space="preserve"> </w:t>
            </w:r>
            <w:r w:rsidRPr="00905B1F" w:rsidR="00223AC1">
              <w:t xml:space="preserve"> </w:t>
            </w:r>
          </w:p>
        </w:tc>
      </w:tr>
      <w:tr w:rsidRPr="00905B1F" w:rsidR="00083BD1" w:rsidTr="002731FC" w14:paraId="70641BAF" w14:textId="77777777">
        <w:trPr>
          <w:cantSplit/>
          <w:trHeight w:val="360"/>
          <w:tblHeader/>
        </w:trPr>
        <w:tc>
          <w:tcPr>
            <w:tcW w:w="3960" w:type="dxa"/>
            <w:tcBorders>
              <w:bottom w:val="single" w:color="auto" w:sz="12" w:space="0"/>
            </w:tcBorders>
            <w:shd w:val="clear" w:color="auto" w:fill="E6E6E6"/>
            <w:vAlign w:val="bottom"/>
          </w:tcPr>
          <w:p w:rsidRPr="00905B1F" w:rsidR="00223AC1" w:rsidP="002731FC" w:rsidRDefault="00223AC1" w14:paraId="70641BAB" w14:textId="77777777">
            <w:pPr>
              <w:rPr>
                <w:rFonts w:asciiTheme="minorHAnsi" w:hAnsiTheme="minorHAnsi"/>
                <w:b/>
                <w:sz w:val="22"/>
                <w:szCs w:val="22"/>
              </w:rPr>
            </w:pPr>
            <w:r w:rsidRPr="00905B1F">
              <w:rPr>
                <w:rFonts w:asciiTheme="minorHAnsi" w:hAnsiTheme="minorHAnsi"/>
                <w:b/>
                <w:sz w:val="22"/>
                <w:szCs w:val="22"/>
              </w:rPr>
              <w:t>Activity</w:t>
            </w:r>
          </w:p>
        </w:tc>
        <w:tc>
          <w:tcPr>
            <w:tcW w:w="1350" w:type="dxa"/>
            <w:tcBorders>
              <w:bottom w:val="single" w:color="auto" w:sz="12" w:space="0"/>
            </w:tcBorders>
            <w:shd w:val="clear" w:color="auto" w:fill="E6E6E6"/>
            <w:vAlign w:val="center"/>
          </w:tcPr>
          <w:p w:rsidRPr="00905B1F" w:rsidR="00223AC1" w:rsidP="00223AC1" w:rsidRDefault="00223AC1" w14:paraId="70641BAC" w14:textId="77777777">
            <w:pPr>
              <w:jc w:val="center"/>
              <w:rPr>
                <w:rFonts w:asciiTheme="minorHAnsi" w:hAnsiTheme="minorHAnsi"/>
                <w:b/>
                <w:sz w:val="22"/>
                <w:szCs w:val="22"/>
              </w:rPr>
            </w:pPr>
            <w:r w:rsidRPr="00905B1F">
              <w:rPr>
                <w:rFonts w:asciiTheme="minorHAnsi" w:hAnsiTheme="minorHAnsi"/>
                <w:b/>
                <w:sz w:val="22"/>
                <w:szCs w:val="22"/>
              </w:rPr>
              <w:t>Approx. Date of Initiation</w:t>
            </w:r>
          </w:p>
        </w:tc>
        <w:tc>
          <w:tcPr>
            <w:tcW w:w="1350" w:type="dxa"/>
            <w:tcBorders>
              <w:bottom w:val="single" w:color="auto" w:sz="12" w:space="0"/>
            </w:tcBorders>
            <w:shd w:val="clear" w:color="auto" w:fill="E6E6E6"/>
            <w:vAlign w:val="center"/>
          </w:tcPr>
          <w:p w:rsidRPr="00905B1F" w:rsidR="00223AC1" w:rsidP="00223AC1" w:rsidRDefault="00223AC1" w14:paraId="70641BAD" w14:textId="77777777">
            <w:pPr>
              <w:jc w:val="center"/>
              <w:rPr>
                <w:rFonts w:asciiTheme="minorHAnsi" w:hAnsiTheme="minorHAnsi"/>
                <w:b/>
                <w:sz w:val="22"/>
                <w:szCs w:val="22"/>
              </w:rPr>
            </w:pPr>
            <w:r w:rsidRPr="00905B1F">
              <w:rPr>
                <w:rFonts w:asciiTheme="minorHAnsi" w:hAnsiTheme="minorHAnsi"/>
                <w:b/>
                <w:sz w:val="22"/>
                <w:szCs w:val="22"/>
              </w:rPr>
              <w:t>Approx. Date of Completion</w:t>
            </w:r>
          </w:p>
        </w:tc>
        <w:tc>
          <w:tcPr>
            <w:tcW w:w="2624" w:type="dxa"/>
            <w:tcBorders>
              <w:bottom w:val="single" w:color="auto" w:sz="12" w:space="0"/>
            </w:tcBorders>
            <w:shd w:val="clear" w:color="auto" w:fill="E6E6E6"/>
            <w:vAlign w:val="bottom"/>
          </w:tcPr>
          <w:p w:rsidRPr="00905B1F" w:rsidR="00223AC1" w:rsidP="002731FC" w:rsidRDefault="00223AC1" w14:paraId="70641BAE" w14:textId="77777777">
            <w:pPr>
              <w:rPr>
                <w:rFonts w:asciiTheme="minorHAnsi" w:hAnsiTheme="minorHAnsi"/>
                <w:b/>
                <w:sz w:val="22"/>
                <w:szCs w:val="22"/>
              </w:rPr>
            </w:pPr>
            <w:r w:rsidRPr="00905B1F">
              <w:rPr>
                <w:rFonts w:asciiTheme="minorHAnsi" w:hAnsiTheme="minorHAnsi"/>
                <w:b/>
                <w:sz w:val="22"/>
                <w:szCs w:val="22"/>
              </w:rPr>
              <w:t>Deliverable</w:t>
            </w:r>
          </w:p>
        </w:tc>
      </w:tr>
      <w:tr w:rsidRPr="00905B1F" w:rsidR="00083BD1" w:rsidTr="002731FC" w14:paraId="70641BB4" w14:textId="77777777">
        <w:trPr>
          <w:cantSplit/>
          <w:trHeight w:val="360"/>
        </w:trPr>
        <w:tc>
          <w:tcPr>
            <w:tcW w:w="3960" w:type="dxa"/>
            <w:tcBorders>
              <w:top w:val="single" w:color="auto" w:sz="4" w:space="0"/>
              <w:right w:val="single" w:color="auto" w:sz="4" w:space="0"/>
            </w:tcBorders>
            <w:vAlign w:val="center"/>
          </w:tcPr>
          <w:p w:rsidRPr="00905B1F" w:rsidR="00223AC1" w:rsidP="00223AC1" w:rsidRDefault="00223AC1" w14:paraId="70641BB0" w14:textId="77777777">
            <w:pPr>
              <w:rPr>
                <w:rFonts w:asciiTheme="minorHAnsi" w:hAnsiTheme="minorHAnsi"/>
                <w:sz w:val="22"/>
                <w:szCs w:val="22"/>
              </w:rPr>
            </w:pPr>
            <w:r w:rsidRPr="00905B1F">
              <w:rPr>
                <w:rFonts w:asciiTheme="minorHAnsi" w:hAnsiTheme="minorHAnsi"/>
                <w:sz w:val="22"/>
                <w:szCs w:val="22"/>
              </w:rPr>
              <w:t xml:space="preserve">Coordination, </w:t>
            </w:r>
            <w:r w:rsidRPr="00905B1F" w:rsidR="00AE5C09">
              <w:rPr>
                <w:rFonts w:asciiTheme="minorHAnsi" w:hAnsiTheme="minorHAnsi"/>
                <w:sz w:val="22"/>
                <w:szCs w:val="22"/>
              </w:rPr>
              <w:t xml:space="preserve">staff </w:t>
            </w:r>
            <w:r w:rsidRPr="00905B1F">
              <w:rPr>
                <w:rFonts w:asciiTheme="minorHAnsi" w:hAnsiTheme="minorHAnsi"/>
                <w:sz w:val="22"/>
                <w:szCs w:val="22"/>
              </w:rPr>
              <w:t>meetings, reconnaissance, river/st</w:t>
            </w:r>
            <w:r w:rsidRPr="00905B1F" w:rsidR="004141CB">
              <w:rPr>
                <w:rFonts w:asciiTheme="minorHAnsi" w:hAnsiTheme="minorHAnsi"/>
                <w:sz w:val="22"/>
                <w:szCs w:val="22"/>
              </w:rPr>
              <w:t xml:space="preserve">ream sampling plan development, site selection, </w:t>
            </w:r>
            <w:r w:rsidRPr="00905B1F">
              <w:rPr>
                <w:rFonts w:asciiTheme="minorHAnsi" w:hAnsiTheme="minorHAnsi"/>
                <w:sz w:val="22"/>
                <w:szCs w:val="22"/>
              </w:rPr>
              <w:t>etc.</w:t>
            </w:r>
          </w:p>
        </w:tc>
        <w:tc>
          <w:tcPr>
            <w:tcW w:w="1350" w:type="dxa"/>
            <w:tcBorders>
              <w:top w:val="single" w:color="auto" w:sz="4" w:space="0"/>
              <w:left w:val="single" w:color="auto" w:sz="4" w:space="0"/>
              <w:right w:val="single" w:color="auto" w:sz="4" w:space="0"/>
            </w:tcBorders>
            <w:vAlign w:val="center"/>
          </w:tcPr>
          <w:p w:rsidRPr="00905B1F" w:rsidR="00223AC1" w:rsidP="00FA4B0D" w:rsidRDefault="00B009DC" w14:paraId="70641BB1" w14:textId="7969F815">
            <w:pPr>
              <w:jc w:val="center"/>
              <w:rPr>
                <w:rFonts w:asciiTheme="minorHAnsi" w:hAnsiTheme="minorHAnsi"/>
                <w:sz w:val="22"/>
                <w:szCs w:val="22"/>
              </w:rPr>
            </w:pPr>
            <w:r w:rsidRPr="00905B1F">
              <w:rPr>
                <w:rFonts w:asciiTheme="minorHAnsi" w:hAnsiTheme="minorHAnsi"/>
                <w:sz w:val="22"/>
                <w:szCs w:val="22"/>
              </w:rPr>
              <w:t>Jan</w:t>
            </w:r>
            <w:r w:rsidRPr="00905B1F" w:rsidR="00223AC1">
              <w:rPr>
                <w:rFonts w:asciiTheme="minorHAnsi" w:hAnsiTheme="minorHAnsi"/>
                <w:sz w:val="22"/>
                <w:szCs w:val="22"/>
              </w:rPr>
              <w:t xml:space="preserve"> </w:t>
            </w:r>
            <w:r w:rsidRPr="00905B1F" w:rsidR="00BB29A4">
              <w:rPr>
                <w:rFonts w:asciiTheme="minorHAnsi" w:hAnsiTheme="minorHAnsi"/>
                <w:sz w:val="22"/>
                <w:szCs w:val="22"/>
              </w:rPr>
              <w:t>202</w:t>
            </w:r>
            <w:r w:rsidR="00575092">
              <w:rPr>
                <w:rFonts w:asciiTheme="minorHAnsi" w:hAnsiTheme="minorHAnsi"/>
                <w:sz w:val="22"/>
                <w:szCs w:val="22"/>
              </w:rPr>
              <w:t>4</w:t>
            </w:r>
          </w:p>
        </w:tc>
        <w:tc>
          <w:tcPr>
            <w:tcW w:w="1350" w:type="dxa"/>
            <w:tcBorders>
              <w:top w:val="single" w:color="auto" w:sz="4" w:space="0"/>
              <w:left w:val="single" w:color="auto" w:sz="4" w:space="0"/>
              <w:right w:val="single" w:color="auto" w:sz="4" w:space="0"/>
            </w:tcBorders>
            <w:vAlign w:val="center"/>
          </w:tcPr>
          <w:p w:rsidRPr="00905B1F" w:rsidR="00223AC1" w:rsidP="00FA4B0D" w:rsidRDefault="00DF2222" w14:paraId="70641BB2" w14:textId="6D4FAC12">
            <w:pPr>
              <w:jc w:val="center"/>
              <w:rPr>
                <w:rFonts w:asciiTheme="minorHAnsi" w:hAnsiTheme="minorHAnsi"/>
                <w:sz w:val="22"/>
                <w:szCs w:val="22"/>
              </w:rPr>
            </w:pPr>
            <w:r w:rsidRPr="00905B1F">
              <w:rPr>
                <w:rFonts w:asciiTheme="minorHAnsi" w:hAnsiTheme="minorHAnsi"/>
                <w:sz w:val="22"/>
                <w:szCs w:val="22"/>
              </w:rPr>
              <w:t>Apr</w:t>
            </w:r>
            <w:r w:rsidRPr="00905B1F" w:rsidR="00223AC1">
              <w:rPr>
                <w:rFonts w:asciiTheme="minorHAnsi" w:hAnsiTheme="minorHAnsi"/>
                <w:sz w:val="22"/>
                <w:szCs w:val="22"/>
              </w:rPr>
              <w:t xml:space="preserve"> </w:t>
            </w:r>
            <w:r w:rsidRPr="00905B1F" w:rsidR="00BB29A4">
              <w:rPr>
                <w:rFonts w:asciiTheme="minorHAnsi" w:hAnsiTheme="minorHAnsi"/>
                <w:sz w:val="22"/>
                <w:szCs w:val="22"/>
              </w:rPr>
              <w:t>202</w:t>
            </w:r>
            <w:r w:rsidR="00575092">
              <w:rPr>
                <w:rFonts w:asciiTheme="minorHAnsi" w:hAnsiTheme="minorHAnsi"/>
                <w:sz w:val="22"/>
                <w:szCs w:val="22"/>
              </w:rPr>
              <w:t>4</w:t>
            </w:r>
          </w:p>
        </w:tc>
        <w:tc>
          <w:tcPr>
            <w:tcW w:w="2624" w:type="dxa"/>
            <w:tcBorders>
              <w:top w:val="single" w:color="auto" w:sz="4" w:space="0"/>
              <w:left w:val="single" w:color="auto" w:sz="4" w:space="0"/>
              <w:right w:val="single" w:color="auto" w:sz="4" w:space="0"/>
            </w:tcBorders>
            <w:vAlign w:val="center"/>
          </w:tcPr>
          <w:p w:rsidRPr="00905B1F" w:rsidR="00223AC1" w:rsidP="00223AC1" w:rsidRDefault="00223AC1" w14:paraId="70641BB3" w14:textId="77777777">
            <w:pPr>
              <w:rPr>
                <w:rFonts w:asciiTheme="minorHAnsi" w:hAnsiTheme="minorHAnsi"/>
                <w:sz w:val="22"/>
                <w:szCs w:val="22"/>
              </w:rPr>
            </w:pPr>
            <w:r w:rsidRPr="00905B1F">
              <w:rPr>
                <w:rFonts w:asciiTheme="minorHAnsi" w:hAnsiTheme="minorHAnsi"/>
                <w:sz w:val="22"/>
                <w:szCs w:val="22"/>
              </w:rPr>
              <w:t>Draft sampling plan; meeting notes, etc.</w:t>
            </w:r>
          </w:p>
        </w:tc>
      </w:tr>
      <w:tr w:rsidRPr="00905B1F" w:rsidR="00083BD1" w:rsidTr="002731FC" w14:paraId="70641BB9" w14:textId="77777777">
        <w:trPr>
          <w:cantSplit/>
          <w:trHeight w:val="360"/>
        </w:trPr>
        <w:tc>
          <w:tcPr>
            <w:tcW w:w="3960" w:type="dxa"/>
            <w:vAlign w:val="center"/>
          </w:tcPr>
          <w:p w:rsidRPr="00905B1F" w:rsidR="00223AC1" w:rsidP="00223AC1" w:rsidRDefault="00223AC1" w14:paraId="70641BB5" w14:textId="77777777">
            <w:pPr>
              <w:rPr>
                <w:rFonts w:asciiTheme="minorHAnsi" w:hAnsiTheme="minorHAnsi"/>
                <w:sz w:val="22"/>
                <w:szCs w:val="22"/>
              </w:rPr>
            </w:pPr>
            <w:r w:rsidRPr="00905B1F">
              <w:rPr>
                <w:rFonts w:asciiTheme="minorHAnsi" w:hAnsiTheme="minorHAnsi"/>
                <w:sz w:val="22"/>
                <w:szCs w:val="22"/>
              </w:rPr>
              <w:t xml:space="preserve">Draft sampling plan review and approval </w:t>
            </w:r>
          </w:p>
        </w:tc>
        <w:tc>
          <w:tcPr>
            <w:tcW w:w="1350" w:type="dxa"/>
            <w:vAlign w:val="center"/>
          </w:tcPr>
          <w:p w:rsidRPr="00905B1F" w:rsidR="00223AC1" w:rsidP="00FA4B0D" w:rsidRDefault="00AE5C09" w14:paraId="70641BB6" w14:textId="3E79B945">
            <w:pPr>
              <w:jc w:val="center"/>
              <w:rPr>
                <w:rFonts w:asciiTheme="minorHAnsi" w:hAnsiTheme="minorHAnsi"/>
                <w:sz w:val="22"/>
                <w:szCs w:val="22"/>
              </w:rPr>
            </w:pPr>
            <w:r w:rsidRPr="00905B1F">
              <w:rPr>
                <w:rFonts w:asciiTheme="minorHAnsi" w:hAnsiTheme="minorHAnsi"/>
                <w:sz w:val="22"/>
                <w:szCs w:val="22"/>
              </w:rPr>
              <w:t>Mar</w:t>
            </w:r>
            <w:r w:rsidRPr="00905B1F" w:rsidR="00223AC1">
              <w:rPr>
                <w:rFonts w:asciiTheme="minorHAnsi" w:hAnsiTheme="minorHAnsi"/>
                <w:sz w:val="22"/>
                <w:szCs w:val="22"/>
              </w:rPr>
              <w:t xml:space="preserve"> </w:t>
            </w:r>
            <w:r w:rsidRPr="00905B1F" w:rsidR="00BB29A4">
              <w:rPr>
                <w:rFonts w:asciiTheme="minorHAnsi" w:hAnsiTheme="minorHAnsi"/>
                <w:sz w:val="22"/>
                <w:szCs w:val="22"/>
              </w:rPr>
              <w:t>202</w:t>
            </w:r>
            <w:r w:rsidR="00575092">
              <w:rPr>
                <w:rFonts w:asciiTheme="minorHAnsi" w:hAnsiTheme="minorHAnsi"/>
                <w:sz w:val="22"/>
                <w:szCs w:val="22"/>
              </w:rPr>
              <w:t>4</w:t>
            </w:r>
          </w:p>
        </w:tc>
        <w:tc>
          <w:tcPr>
            <w:tcW w:w="1350" w:type="dxa"/>
            <w:vAlign w:val="center"/>
          </w:tcPr>
          <w:p w:rsidRPr="00905B1F" w:rsidR="00223AC1" w:rsidP="00FA4B0D" w:rsidRDefault="00DF2222" w14:paraId="70641BB7" w14:textId="558A2AF6">
            <w:pPr>
              <w:jc w:val="center"/>
              <w:rPr>
                <w:rFonts w:asciiTheme="minorHAnsi" w:hAnsiTheme="minorHAnsi"/>
                <w:sz w:val="22"/>
                <w:szCs w:val="22"/>
              </w:rPr>
            </w:pPr>
            <w:r w:rsidRPr="00905B1F">
              <w:rPr>
                <w:rFonts w:asciiTheme="minorHAnsi" w:hAnsiTheme="minorHAnsi"/>
                <w:sz w:val="22"/>
                <w:szCs w:val="22"/>
              </w:rPr>
              <w:t>Apr</w:t>
            </w:r>
            <w:r w:rsidRPr="00905B1F" w:rsidR="00223AC1">
              <w:rPr>
                <w:rFonts w:asciiTheme="minorHAnsi" w:hAnsiTheme="minorHAnsi"/>
                <w:sz w:val="22"/>
                <w:szCs w:val="22"/>
              </w:rPr>
              <w:t xml:space="preserve"> </w:t>
            </w:r>
            <w:r w:rsidRPr="00905B1F" w:rsidR="00BB29A4">
              <w:rPr>
                <w:rFonts w:asciiTheme="minorHAnsi" w:hAnsiTheme="minorHAnsi"/>
                <w:sz w:val="22"/>
                <w:szCs w:val="22"/>
              </w:rPr>
              <w:t>202</w:t>
            </w:r>
            <w:r w:rsidR="00575092">
              <w:rPr>
                <w:rFonts w:asciiTheme="minorHAnsi" w:hAnsiTheme="minorHAnsi"/>
                <w:sz w:val="22"/>
                <w:szCs w:val="22"/>
              </w:rPr>
              <w:t>4</w:t>
            </w:r>
          </w:p>
        </w:tc>
        <w:tc>
          <w:tcPr>
            <w:tcW w:w="2624" w:type="dxa"/>
            <w:vAlign w:val="center"/>
          </w:tcPr>
          <w:p w:rsidRPr="00905B1F" w:rsidR="00223AC1" w:rsidP="00223AC1" w:rsidRDefault="00223AC1" w14:paraId="70641BB8" w14:textId="77777777">
            <w:pPr>
              <w:rPr>
                <w:rFonts w:asciiTheme="minorHAnsi" w:hAnsiTheme="minorHAnsi"/>
                <w:sz w:val="22"/>
                <w:szCs w:val="22"/>
              </w:rPr>
            </w:pPr>
            <w:r w:rsidRPr="00905B1F">
              <w:rPr>
                <w:rFonts w:asciiTheme="minorHAnsi" w:hAnsiTheme="minorHAnsi"/>
                <w:sz w:val="22"/>
                <w:szCs w:val="22"/>
              </w:rPr>
              <w:t xml:space="preserve">Internal </w:t>
            </w:r>
            <w:r w:rsidRPr="00905B1F" w:rsidR="00252F87">
              <w:rPr>
                <w:rFonts w:asciiTheme="minorHAnsi" w:hAnsiTheme="minorHAnsi"/>
                <w:sz w:val="22"/>
                <w:szCs w:val="22"/>
              </w:rPr>
              <w:t>WPP</w:t>
            </w:r>
            <w:r w:rsidRPr="00905B1F">
              <w:rPr>
                <w:rFonts w:asciiTheme="minorHAnsi" w:hAnsiTheme="minorHAnsi"/>
                <w:sz w:val="22"/>
                <w:szCs w:val="22"/>
              </w:rPr>
              <w:t xml:space="preserve"> concurrence on sampling plan</w:t>
            </w:r>
          </w:p>
        </w:tc>
      </w:tr>
      <w:tr w:rsidRPr="00905B1F" w:rsidR="002A441A" w:rsidTr="002731FC" w14:paraId="70641BC3" w14:textId="77777777">
        <w:trPr>
          <w:cantSplit/>
          <w:trHeight w:val="360"/>
        </w:trPr>
        <w:tc>
          <w:tcPr>
            <w:tcW w:w="3960" w:type="dxa"/>
            <w:vAlign w:val="center"/>
          </w:tcPr>
          <w:p w:rsidRPr="00905B1F" w:rsidR="002A441A" w:rsidP="00223AC1" w:rsidRDefault="00575092" w14:paraId="70641BBF" w14:textId="5054AFDD">
            <w:pPr>
              <w:rPr>
                <w:rFonts w:asciiTheme="minorHAnsi" w:hAnsiTheme="minorHAnsi"/>
                <w:sz w:val="22"/>
                <w:szCs w:val="22"/>
              </w:rPr>
            </w:pPr>
            <w:r w:rsidRPr="00905B1F">
              <w:rPr>
                <w:rFonts w:asciiTheme="minorHAnsi" w:hAnsiTheme="minorHAnsi"/>
                <w:sz w:val="22"/>
                <w:szCs w:val="22"/>
              </w:rPr>
              <w:t>Probes</w:t>
            </w:r>
            <w:r w:rsidRPr="00905B1F" w:rsidR="002A441A">
              <w:rPr>
                <w:rFonts w:asciiTheme="minorHAnsi" w:hAnsiTheme="minorHAnsi"/>
                <w:sz w:val="22"/>
                <w:szCs w:val="22"/>
              </w:rPr>
              <w:t xml:space="preserve"> deploy/retrieval</w:t>
            </w:r>
          </w:p>
        </w:tc>
        <w:tc>
          <w:tcPr>
            <w:tcW w:w="1350" w:type="dxa"/>
            <w:vAlign w:val="center"/>
          </w:tcPr>
          <w:p w:rsidRPr="00905B1F" w:rsidR="002A441A" w:rsidP="00FA4B0D" w:rsidRDefault="003E5BF4" w14:paraId="70641BC0" w14:textId="155B0264">
            <w:pPr>
              <w:jc w:val="center"/>
              <w:rPr>
                <w:rFonts w:asciiTheme="minorHAnsi" w:hAnsiTheme="minorHAnsi"/>
                <w:sz w:val="22"/>
                <w:szCs w:val="22"/>
              </w:rPr>
            </w:pPr>
            <w:r w:rsidRPr="00905B1F">
              <w:rPr>
                <w:rFonts w:asciiTheme="minorHAnsi" w:hAnsiTheme="minorHAnsi"/>
                <w:sz w:val="22"/>
                <w:szCs w:val="22"/>
              </w:rPr>
              <w:t>Jul</w:t>
            </w:r>
            <w:r w:rsidRPr="00905B1F" w:rsidR="002A441A">
              <w:rPr>
                <w:rFonts w:asciiTheme="minorHAnsi" w:hAnsiTheme="minorHAnsi"/>
                <w:sz w:val="22"/>
                <w:szCs w:val="22"/>
              </w:rPr>
              <w:t xml:space="preserve"> </w:t>
            </w:r>
            <w:r w:rsidRPr="00905B1F" w:rsidR="00BB29A4">
              <w:rPr>
                <w:rFonts w:asciiTheme="minorHAnsi" w:hAnsiTheme="minorHAnsi"/>
                <w:sz w:val="22"/>
                <w:szCs w:val="22"/>
              </w:rPr>
              <w:t>202</w:t>
            </w:r>
            <w:r w:rsidR="00575092">
              <w:rPr>
                <w:rFonts w:asciiTheme="minorHAnsi" w:hAnsiTheme="minorHAnsi"/>
                <w:sz w:val="22"/>
                <w:szCs w:val="22"/>
              </w:rPr>
              <w:t>4</w:t>
            </w:r>
          </w:p>
        </w:tc>
        <w:tc>
          <w:tcPr>
            <w:tcW w:w="1350" w:type="dxa"/>
            <w:vAlign w:val="center"/>
          </w:tcPr>
          <w:p w:rsidRPr="00905B1F" w:rsidR="002A441A" w:rsidP="00FA4B0D" w:rsidRDefault="002A441A" w14:paraId="70641BC1" w14:textId="783F92AF">
            <w:pPr>
              <w:jc w:val="center"/>
              <w:rPr>
                <w:rFonts w:asciiTheme="minorHAnsi" w:hAnsiTheme="minorHAnsi"/>
                <w:sz w:val="22"/>
                <w:szCs w:val="22"/>
              </w:rPr>
            </w:pPr>
            <w:r w:rsidRPr="00905B1F">
              <w:rPr>
                <w:rFonts w:asciiTheme="minorHAnsi" w:hAnsiTheme="minorHAnsi"/>
                <w:sz w:val="22"/>
                <w:szCs w:val="22"/>
              </w:rPr>
              <w:t xml:space="preserve">Sep </w:t>
            </w:r>
            <w:r w:rsidRPr="00905B1F" w:rsidR="00BB29A4">
              <w:rPr>
                <w:rFonts w:asciiTheme="minorHAnsi" w:hAnsiTheme="minorHAnsi"/>
                <w:sz w:val="22"/>
                <w:szCs w:val="22"/>
              </w:rPr>
              <w:t>202</w:t>
            </w:r>
            <w:r w:rsidR="00575092">
              <w:rPr>
                <w:rFonts w:asciiTheme="minorHAnsi" w:hAnsiTheme="minorHAnsi"/>
                <w:sz w:val="22"/>
                <w:szCs w:val="22"/>
              </w:rPr>
              <w:t>4</w:t>
            </w:r>
          </w:p>
        </w:tc>
        <w:tc>
          <w:tcPr>
            <w:tcW w:w="2624" w:type="dxa"/>
            <w:vAlign w:val="center"/>
          </w:tcPr>
          <w:p w:rsidRPr="00905B1F" w:rsidR="002A441A" w:rsidP="00223AC1" w:rsidRDefault="002A441A" w14:paraId="70641BC2" w14:textId="77777777">
            <w:pPr>
              <w:rPr>
                <w:rFonts w:asciiTheme="minorHAnsi" w:hAnsiTheme="minorHAnsi"/>
                <w:sz w:val="22"/>
                <w:szCs w:val="22"/>
              </w:rPr>
            </w:pPr>
            <w:r w:rsidRPr="00905B1F">
              <w:rPr>
                <w:rFonts w:asciiTheme="minorHAnsi" w:hAnsiTheme="minorHAnsi"/>
                <w:sz w:val="22"/>
                <w:szCs w:val="22"/>
              </w:rPr>
              <w:t>Continuous DO/temperature data</w:t>
            </w:r>
          </w:p>
        </w:tc>
      </w:tr>
      <w:tr w:rsidRPr="00905B1F" w:rsidR="00083BD1" w:rsidTr="002731FC" w14:paraId="70641BC9" w14:textId="77777777">
        <w:trPr>
          <w:cantSplit/>
          <w:trHeight w:val="360"/>
        </w:trPr>
        <w:tc>
          <w:tcPr>
            <w:tcW w:w="3960" w:type="dxa"/>
            <w:vAlign w:val="center"/>
          </w:tcPr>
          <w:p w:rsidRPr="00905B1F" w:rsidR="00054C47" w:rsidP="001A70AB" w:rsidRDefault="00054C47" w14:paraId="70641BC4" w14:textId="77777777">
            <w:pPr>
              <w:rPr>
                <w:rFonts w:asciiTheme="minorHAnsi" w:hAnsiTheme="minorHAnsi"/>
                <w:sz w:val="22"/>
                <w:szCs w:val="22"/>
              </w:rPr>
            </w:pPr>
            <w:r w:rsidRPr="00905B1F">
              <w:rPr>
                <w:rFonts w:asciiTheme="minorHAnsi" w:hAnsiTheme="minorHAnsi"/>
                <w:sz w:val="22"/>
                <w:szCs w:val="22"/>
              </w:rPr>
              <w:t>Water quality sampling surveys</w:t>
            </w:r>
          </w:p>
          <w:p w:rsidRPr="00905B1F" w:rsidR="00054C47" w:rsidP="001A70AB" w:rsidRDefault="00256F64" w14:paraId="70641BC5" w14:textId="77777777">
            <w:pPr>
              <w:rPr>
                <w:rFonts w:asciiTheme="minorHAnsi" w:hAnsiTheme="minorHAnsi"/>
                <w:b/>
                <w:bCs/>
                <w:sz w:val="22"/>
                <w:szCs w:val="22"/>
              </w:rPr>
            </w:pPr>
            <w:r w:rsidRPr="00905B1F">
              <w:rPr>
                <w:rFonts w:asciiTheme="minorHAnsi" w:hAnsiTheme="minorHAnsi"/>
                <w:sz w:val="22"/>
                <w:szCs w:val="22"/>
              </w:rPr>
              <w:t>(</w:t>
            </w:r>
            <w:r w:rsidRPr="00905B1F" w:rsidR="00C41095">
              <w:rPr>
                <w:rFonts w:asciiTheme="minorHAnsi" w:hAnsiTheme="minorHAnsi"/>
                <w:sz w:val="22"/>
                <w:szCs w:val="22"/>
              </w:rPr>
              <w:t>6</w:t>
            </w:r>
            <w:r w:rsidRPr="00905B1F" w:rsidR="002A441A">
              <w:rPr>
                <w:rFonts w:asciiTheme="minorHAnsi" w:hAnsiTheme="minorHAnsi"/>
                <w:sz w:val="22"/>
                <w:szCs w:val="22"/>
              </w:rPr>
              <w:t xml:space="preserve"> </w:t>
            </w:r>
            <w:r w:rsidRPr="00905B1F" w:rsidR="00054C47">
              <w:rPr>
                <w:rFonts w:asciiTheme="minorHAnsi" w:hAnsiTheme="minorHAnsi"/>
                <w:sz w:val="22"/>
                <w:szCs w:val="22"/>
              </w:rPr>
              <w:t>visits)</w:t>
            </w:r>
            <w:r w:rsidRPr="00905B1F" w:rsidR="00CD5BF1">
              <w:rPr>
                <w:rFonts w:asciiTheme="minorHAnsi" w:hAnsiTheme="minorHAnsi"/>
                <w:sz w:val="22"/>
                <w:szCs w:val="22"/>
              </w:rPr>
              <w:t xml:space="preserve"> </w:t>
            </w:r>
          </w:p>
        </w:tc>
        <w:tc>
          <w:tcPr>
            <w:tcW w:w="1350" w:type="dxa"/>
            <w:vAlign w:val="center"/>
          </w:tcPr>
          <w:p w:rsidRPr="00905B1F" w:rsidR="00054C47" w:rsidP="00FA4B0D" w:rsidRDefault="00FA4B0D" w14:paraId="70641BC6" w14:textId="0FAE30F9">
            <w:pPr>
              <w:pStyle w:val="Header"/>
              <w:tabs>
                <w:tab w:val="clear" w:pos="4320"/>
                <w:tab w:val="clear" w:pos="8640"/>
              </w:tabs>
              <w:jc w:val="center"/>
              <w:rPr>
                <w:rFonts w:asciiTheme="minorHAnsi" w:hAnsiTheme="minorHAnsi"/>
                <w:sz w:val="22"/>
                <w:szCs w:val="22"/>
              </w:rPr>
            </w:pPr>
            <w:r w:rsidRPr="00905B1F">
              <w:rPr>
                <w:rFonts w:asciiTheme="minorHAnsi" w:hAnsiTheme="minorHAnsi"/>
                <w:sz w:val="22"/>
                <w:szCs w:val="22"/>
              </w:rPr>
              <w:t>May</w:t>
            </w:r>
            <w:r w:rsidRPr="00905B1F" w:rsidR="00054C47">
              <w:rPr>
                <w:rFonts w:asciiTheme="minorHAnsi" w:hAnsiTheme="minorHAnsi"/>
                <w:sz w:val="22"/>
                <w:szCs w:val="22"/>
              </w:rPr>
              <w:t xml:space="preserve"> </w:t>
            </w:r>
            <w:r w:rsidRPr="00905B1F" w:rsidR="00BB29A4">
              <w:rPr>
                <w:rFonts w:asciiTheme="minorHAnsi" w:hAnsiTheme="minorHAnsi"/>
                <w:sz w:val="22"/>
                <w:szCs w:val="22"/>
              </w:rPr>
              <w:t>202</w:t>
            </w:r>
            <w:r w:rsidR="00575092">
              <w:rPr>
                <w:rFonts w:asciiTheme="minorHAnsi" w:hAnsiTheme="minorHAnsi"/>
                <w:sz w:val="22"/>
                <w:szCs w:val="22"/>
              </w:rPr>
              <w:t>4</w:t>
            </w:r>
          </w:p>
        </w:tc>
        <w:tc>
          <w:tcPr>
            <w:tcW w:w="1350" w:type="dxa"/>
            <w:vAlign w:val="center"/>
          </w:tcPr>
          <w:p w:rsidRPr="00905B1F" w:rsidR="00054C47" w:rsidP="00FA4B0D" w:rsidRDefault="007744C9" w14:paraId="70641BC7" w14:textId="24E9E801">
            <w:pPr>
              <w:jc w:val="center"/>
              <w:rPr>
                <w:rFonts w:asciiTheme="minorHAnsi" w:hAnsiTheme="minorHAnsi"/>
                <w:sz w:val="22"/>
                <w:szCs w:val="22"/>
              </w:rPr>
            </w:pPr>
            <w:r w:rsidRPr="00905B1F">
              <w:rPr>
                <w:rFonts w:asciiTheme="minorHAnsi" w:hAnsiTheme="minorHAnsi"/>
                <w:sz w:val="22"/>
                <w:szCs w:val="22"/>
              </w:rPr>
              <w:t>Sep</w:t>
            </w:r>
            <w:r w:rsidRPr="00905B1F" w:rsidR="00054C47">
              <w:rPr>
                <w:rFonts w:asciiTheme="minorHAnsi" w:hAnsiTheme="minorHAnsi"/>
                <w:sz w:val="22"/>
                <w:szCs w:val="22"/>
              </w:rPr>
              <w:t xml:space="preserve"> </w:t>
            </w:r>
            <w:r w:rsidRPr="00905B1F" w:rsidR="00BB29A4">
              <w:rPr>
                <w:rFonts w:asciiTheme="minorHAnsi" w:hAnsiTheme="minorHAnsi"/>
                <w:sz w:val="22"/>
                <w:szCs w:val="22"/>
              </w:rPr>
              <w:t>202</w:t>
            </w:r>
            <w:r w:rsidR="00575092">
              <w:rPr>
                <w:rFonts w:asciiTheme="minorHAnsi" w:hAnsiTheme="minorHAnsi"/>
                <w:sz w:val="22"/>
                <w:szCs w:val="22"/>
              </w:rPr>
              <w:t>4</w:t>
            </w:r>
          </w:p>
        </w:tc>
        <w:tc>
          <w:tcPr>
            <w:tcW w:w="2624" w:type="dxa"/>
            <w:vAlign w:val="center"/>
          </w:tcPr>
          <w:p w:rsidRPr="00905B1F" w:rsidR="00054C47" w:rsidP="001A70AB" w:rsidRDefault="00054C47" w14:paraId="70641BC8" w14:textId="77777777">
            <w:pPr>
              <w:pStyle w:val="Header"/>
              <w:tabs>
                <w:tab w:val="clear" w:pos="4320"/>
                <w:tab w:val="clear" w:pos="8640"/>
              </w:tabs>
              <w:rPr>
                <w:rFonts w:asciiTheme="minorHAnsi" w:hAnsiTheme="minorHAnsi"/>
                <w:sz w:val="22"/>
                <w:szCs w:val="22"/>
              </w:rPr>
            </w:pPr>
            <w:r w:rsidRPr="00905B1F">
              <w:rPr>
                <w:rFonts w:asciiTheme="minorHAnsi" w:hAnsiTheme="minorHAnsi"/>
                <w:sz w:val="22"/>
                <w:szCs w:val="22"/>
              </w:rPr>
              <w:t>Field data; lab samples to WES</w:t>
            </w:r>
            <w:r w:rsidRPr="00905B1F" w:rsidR="002A441A">
              <w:rPr>
                <w:rFonts w:asciiTheme="minorHAnsi" w:hAnsiTheme="minorHAnsi"/>
                <w:sz w:val="22"/>
                <w:szCs w:val="22"/>
              </w:rPr>
              <w:t>, WPP, EPA and/or contract lab(s)</w:t>
            </w:r>
          </w:p>
        </w:tc>
      </w:tr>
      <w:tr w:rsidRPr="00905B1F" w:rsidR="00083BD1" w:rsidTr="002731FC" w14:paraId="70641BCF" w14:textId="77777777">
        <w:trPr>
          <w:cantSplit/>
          <w:trHeight w:val="360"/>
        </w:trPr>
        <w:tc>
          <w:tcPr>
            <w:tcW w:w="3960" w:type="dxa"/>
            <w:vAlign w:val="center"/>
          </w:tcPr>
          <w:p w:rsidRPr="00905B1F" w:rsidR="00C217C7" w:rsidP="00C217C7" w:rsidRDefault="00C217C7" w14:paraId="70641BCA" w14:textId="77777777">
            <w:pPr>
              <w:rPr>
                <w:rFonts w:asciiTheme="minorHAnsi" w:hAnsiTheme="minorHAnsi"/>
                <w:sz w:val="22"/>
                <w:szCs w:val="22"/>
              </w:rPr>
            </w:pPr>
            <w:r w:rsidRPr="00905B1F">
              <w:rPr>
                <w:rFonts w:asciiTheme="minorHAnsi" w:hAnsiTheme="minorHAnsi"/>
                <w:sz w:val="22"/>
                <w:szCs w:val="22"/>
              </w:rPr>
              <w:t>Benthic/Habitat sampling surveys</w:t>
            </w:r>
          </w:p>
          <w:p w:rsidRPr="00905B1F" w:rsidR="00C217C7" w:rsidP="00C217C7" w:rsidRDefault="00C217C7" w14:paraId="70641BCB" w14:textId="77777777">
            <w:pPr>
              <w:rPr>
                <w:rFonts w:asciiTheme="minorHAnsi" w:hAnsiTheme="minorHAnsi"/>
                <w:sz w:val="22"/>
                <w:szCs w:val="22"/>
              </w:rPr>
            </w:pPr>
            <w:r w:rsidRPr="00905B1F">
              <w:rPr>
                <w:rFonts w:asciiTheme="minorHAnsi" w:hAnsiTheme="minorHAnsi"/>
                <w:sz w:val="22"/>
                <w:szCs w:val="22"/>
              </w:rPr>
              <w:t>(1 visit)</w:t>
            </w:r>
          </w:p>
        </w:tc>
        <w:tc>
          <w:tcPr>
            <w:tcW w:w="1350" w:type="dxa"/>
            <w:vAlign w:val="center"/>
          </w:tcPr>
          <w:p w:rsidRPr="00905B1F" w:rsidR="00C217C7" w:rsidP="00FA4B0D" w:rsidRDefault="00E50A83" w14:paraId="70641BCC" w14:textId="1BF15BCA">
            <w:pPr>
              <w:jc w:val="center"/>
              <w:rPr>
                <w:rFonts w:asciiTheme="minorHAnsi" w:hAnsiTheme="minorHAnsi"/>
                <w:sz w:val="22"/>
                <w:szCs w:val="22"/>
              </w:rPr>
            </w:pPr>
            <w:r w:rsidRPr="00905B1F">
              <w:rPr>
                <w:rFonts w:asciiTheme="minorHAnsi" w:hAnsiTheme="minorHAnsi"/>
                <w:sz w:val="22"/>
                <w:szCs w:val="22"/>
              </w:rPr>
              <w:t>Jul</w:t>
            </w:r>
            <w:r w:rsidRPr="00905B1F" w:rsidR="00C217C7">
              <w:rPr>
                <w:rFonts w:asciiTheme="minorHAnsi" w:hAnsiTheme="minorHAnsi"/>
                <w:sz w:val="22"/>
                <w:szCs w:val="22"/>
              </w:rPr>
              <w:t xml:space="preserve"> </w:t>
            </w:r>
            <w:r w:rsidRPr="00905B1F" w:rsidR="00BB29A4">
              <w:rPr>
                <w:rFonts w:asciiTheme="minorHAnsi" w:hAnsiTheme="minorHAnsi"/>
                <w:sz w:val="22"/>
                <w:szCs w:val="22"/>
              </w:rPr>
              <w:t>202</w:t>
            </w:r>
            <w:r w:rsidR="00575092">
              <w:rPr>
                <w:rFonts w:asciiTheme="minorHAnsi" w:hAnsiTheme="minorHAnsi"/>
                <w:sz w:val="22"/>
                <w:szCs w:val="22"/>
              </w:rPr>
              <w:t>4</w:t>
            </w:r>
          </w:p>
        </w:tc>
        <w:tc>
          <w:tcPr>
            <w:tcW w:w="1350" w:type="dxa"/>
            <w:vAlign w:val="center"/>
          </w:tcPr>
          <w:p w:rsidRPr="00905B1F" w:rsidR="00C217C7" w:rsidP="00FA4B0D" w:rsidRDefault="00C217C7" w14:paraId="70641BCD" w14:textId="062AF298">
            <w:pPr>
              <w:jc w:val="center"/>
              <w:rPr>
                <w:rFonts w:asciiTheme="minorHAnsi" w:hAnsiTheme="minorHAnsi"/>
                <w:sz w:val="22"/>
                <w:szCs w:val="22"/>
              </w:rPr>
            </w:pPr>
            <w:r w:rsidRPr="00905B1F">
              <w:rPr>
                <w:rFonts w:asciiTheme="minorHAnsi" w:hAnsiTheme="minorHAnsi"/>
                <w:sz w:val="22"/>
                <w:szCs w:val="22"/>
              </w:rPr>
              <w:t xml:space="preserve">Sep </w:t>
            </w:r>
            <w:r w:rsidRPr="00905B1F" w:rsidR="00BB29A4">
              <w:rPr>
                <w:rFonts w:asciiTheme="minorHAnsi" w:hAnsiTheme="minorHAnsi"/>
                <w:sz w:val="22"/>
                <w:szCs w:val="22"/>
              </w:rPr>
              <w:t>202</w:t>
            </w:r>
            <w:r w:rsidR="00575092">
              <w:rPr>
                <w:rFonts w:asciiTheme="minorHAnsi" w:hAnsiTheme="minorHAnsi"/>
                <w:sz w:val="22"/>
                <w:szCs w:val="22"/>
              </w:rPr>
              <w:t>4</w:t>
            </w:r>
          </w:p>
        </w:tc>
        <w:tc>
          <w:tcPr>
            <w:tcW w:w="2624" w:type="dxa"/>
            <w:vAlign w:val="center"/>
          </w:tcPr>
          <w:p w:rsidRPr="00905B1F" w:rsidR="00C217C7" w:rsidP="00C217C7" w:rsidRDefault="00C217C7" w14:paraId="70641BCE" w14:textId="77777777">
            <w:pPr>
              <w:rPr>
                <w:rFonts w:asciiTheme="minorHAnsi" w:hAnsiTheme="minorHAnsi"/>
                <w:sz w:val="22"/>
                <w:szCs w:val="22"/>
              </w:rPr>
            </w:pPr>
            <w:r w:rsidRPr="00905B1F">
              <w:rPr>
                <w:rFonts w:asciiTheme="minorHAnsi" w:hAnsiTheme="minorHAnsi"/>
                <w:sz w:val="22"/>
                <w:szCs w:val="22"/>
              </w:rPr>
              <w:t>Field data; benthic samples to contractor</w:t>
            </w:r>
          </w:p>
        </w:tc>
      </w:tr>
      <w:tr w:rsidRPr="00905B1F" w:rsidR="00083BD1" w:rsidTr="002731FC" w14:paraId="70641BD5" w14:textId="77777777">
        <w:trPr>
          <w:cantSplit/>
          <w:trHeight w:val="360"/>
        </w:trPr>
        <w:tc>
          <w:tcPr>
            <w:tcW w:w="3960" w:type="dxa"/>
            <w:vAlign w:val="center"/>
          </w:tcPr>
          <w:p w:rsidRPr="00905B1F" w:rsidR="00C217C7" w:rsidP="00C217C7" w:rsidRDefault="00C217C7" w14:paraId="70641BD0" w14:textId="77777777">
            <w:pPr>
              <w:rPr>
                <w:rFonts w:asciiTheme="minorHAnsi" w:hAnsiTheme="minorHAnsi"/>
                <w:sz w:val="22"/>
                <w:szCs w:val="22"/>
              </w:rPr>
            </w:pPr>
            <w:r w:rsidRPr="00905B1F">
              <w:rPr>
                <w:rFonts w:asciiTheme="minorHAnsi" w:hAnsiTheme="minorHAnsi"/>
                <w:sz w:val="22"/>
                <w:szCs w:val="22"/>
              </w:rPr>
              <w:t>Fish Population sampling surveys</w:t>
            </w:r>
          </w:p>
          <w:p w:rsidRPr="00905B1F" w:rsidR="00C217C7" w:rsidP="00C217C7" w:rsidRDefault="00C217C7" w14:paraId="70641BD1" w14:textId="77777777">
            <w:pPr>
              <w:rPr>
                <w:rFonts w:asciiTheme="minorHAnsi" w:hAnsiTheme="minorHAnsi"/>
                <w:sz w:val="22"/>
                <w:szCs w:val="22"/>
              </w:rPr>
            </w:pPr>
            <w:r w:rsidRPr="00905B1F">
              <w:rPr>
                <w:rFonts w:asciiTheme="minorHAnsi" w:hAnsiTheme="minorHAnsi"/>
                <w:sz w:val="22"/>
                <w:szCs w:val="22"/>
              </w:rPr>
              <w:t>(1 visit)</w:t>
            </w:r>
          </w:p>
        </w:tc>
        <w:tc>
          <w:tcPr>
            <w:tcW w:w="1350" w:type="dxa"/>
            <w:vAlign w:val="center"/>
          </w:tcPr>
          <w:p w:rsidRPr="00905B1F" w:rsidR="00C217C7" w:rsidP="00FA4B0D" w:rsidRDefault="007744C9" w14:paraId="70641BD2" w14:textId="5571D35F">
            <w:pPr>
              <w:jc w:val="center"/>
              <w:rPr>
                <w:rFonts w:asciiTheme="minorHAnsi" w:hAnsiTheme="minorHAnsi"/>
                <w:sz w:val="22"/>
                <w:szCs w:val="22"/>
              </w:rPr>
            </w:pPr>
            <w:r w:rsidRPr="00905B1F">
              <w:rPr>
                <w:rFonts w:asciiTheme="minorHAnsi" w:hAnsiTheme="minorHAnsi"/>
                <w:sz w:val="22"/>
                <w:szCs w:val="22"/>
              </w:rPr>
              <w:t>Aug</w:t>
            </w:r>
            <w:r w:rsidRPr="00905B1F" w:rsidR="00C217C7">
              <w:rPr>
                <w:rFonts w:asciiTheme="minorHAnsi" w:hAnsiTheme="minorHAnsi"/>
                <w:sz w:val="22"/>
                <w:szCs w:val="22"/>
              </w:rPr>
              <w:t xml:space="preserve"> </w:t>
            </w:r>
            <w:r w:rsidRPr="00905B1F" w:rsidR="00BB29A4">
              <w:rPr>
                <w:rFonts w:asciiTheme="minorHAnsi" w:hAnsiTheme="minorHAnsi"/>
                <w:sz w:val="22"/>
                <w:szCs w:val="22"/>
              </w:rPr>
              <w:t>202</w:t>
            </w:r>
            <w:r w:rsidR="00575092">
              <w:rPr>
                <w:rFonts w:asciiTheme="minorHAnsi" w:hAnsiTheme="minorHAnsi"/>
                <w:sz w:val="22"/>
                <w:szCs w:val="22"/>
              </w:rPr>
              <w:t>4</w:t>
            </w:r>
          </w:p>
        </w:tc>
        <w:tc>
          <w:tcPr>
            <w:tcW w:w="1350" w:type="dxa"/>
            <w:vAlign w:val="center"/>
          </w:tcPr>
          <w:p w:rsidRPr="00905B1F" w:rsidR="00C217C7" w:rsidP="00FA4B0D" w:rsidRDefault="00C217C7" w14:paraId="70641BD3" w14:textId="047AC175">
            <w:pPr>
              <w:jc w:val="center"/>
              <w:rPr>
                <w:rFonts w:asciiTheme="minorHAnsi" w:hAnsiTheme="minorHAnsi"/>
                <w:sz w:val="22"/>
                <w:szCs w:val="22"/>
              </w:rPr>
            </w:pPr>
            <w:r w:rsidRPr="00905B1F">
              <w:rPr>
                <w:rFonts w:asciiTheme="minorHAnsi" w:hAnsiTheme="minorHAnsi"/>
                <w:sz w:val="22"/>
                <w:szCs w:val="22"/>
              </w:rPr>
              <w:t xml:space="preserve">Sep </w:t>
            </w:r>
            <w:r w:rsidRPr="00905B1F" w:rsidR="00BB29A4">
              <w:rPr>
                <w:rFonts w:asciiTheme="minorHAnsi" w:hAnsiTheme="minorHAnsi"/>
                <w:sz w:val="22"/>
                <w:szCs w:val="22"/>
              </w:rPr>
              <w:t>202</w:t>
            </w:r>
            <w:r w:rsidR="00575092">
              <w:rPr>
                <w:rFonts w:asciiTheme="minorHAnsi" w:hAnsiTheme="minorHAnsi"/>
                <w:sz w:val="22"/>
                <w:szCs w:val="22"/>
              </w:rPr>
              <w:t>4</w:t>
            </w:r>
          </w:p>
        </w:tc>
        <w:tc>
          <w:tcPr>
            <w:tcW w:w="2624" w:type="dxa"/>
            <w:vAlign w:val="center"/>
          </w:tcPr>
          <w:p w:rsidRPr="00905B1F" w:rsidR="00C217C7" w:rsidP="00C217C7" w:rsidRDefault="00C217C7" w14:paraId="70641BD4" w14:textId="77777777">
            <w:pPr>
              <w:rPr>
                <w:rFonts w:asciiTheme="minorHAnsi" w:hAnsiTheme="minorHAnsi"/>
                <w:sz w:val="22"/>
                <w:szCs w:val="22"/>
              </w:rPr>
            </w:pPr>
            <w:r w:rsidRPr="00905B1F">
              <w:rPr>
                <w:rFonts w:asciiTheme="minorHAnsi" w:hAnsiTheme="minorHAnsi"/>
                <w:sz w:val="22"/>
                <w:szCs w:val="22"/>
              </w:rPr>
              <w:t>Field data</w:t>
            </w:r>
          </w:p>
        </w:tc>
      </w:tr>
      <w:tr w:rsidRPr="00905B1F" w:rsidR="00083BD1" w:rsidTr="002731FC" w14:paraId="70641BDA" w14:textId="77777777">
        <w:trPr>
          <w:cantSplit/>
          <w:trHeight w:val="360"/>
        </w:trPr>
        <w:tc>
          <w:tcPr>
            <w:tcW w:w="3960" w:type="dxa"/>
            <w:vAlign w:val="center"/>
          </w:tcPr>
          <w:p w:rsidRPr="00905B1F" w:rsidR="00054C47" w:rsidP="001A70AB" w:rsidRDefault="00054C47" w14:paraId="70641BD6" w14:textId="77777777">
            <w:pPr>
              <w:rPr>
                <w:rFonts w:asciiTheme="minorHAnsi" w:hAnsiTheme="minorHAnsi"/>
                <w:sz w:val="22"/>
                <w:szCs w:val="22"/>
              </w:rPr>
            </w:pPr>
            <w:r w:rsidRPr="00905B1F">
              <w:rPr>
                <w:rFonts w:asciiTheme="minorHAnsi" w:hAnsiTheme="minorHAnsi"/>
                <w:sz w:val="22"/>
                <w:szCs w:val="22"/>
              </w:rPr>
              <w:t>Data QA/QC review and validation</w:t>
            </w:r>
          </w:p>
        </w:tc>
        <w:tc>
          <w:tcPr>
            <w:tcW w:w="1350" w:type="dxa"/>
            <w:vAlign w:val="center"/>
          </w:tcPr>
          <w:p w:rsidRPr="00905B1F" w:rsidR="00054C47" w:rsidP="00FA4B0D" w:rsidRDefault="00962539" w14:paraId="70641BD7" w14:textId="17EACE8C">
            <w:pPr>
              <w:jc w:val="center"/>
              <w:rPr>
                <w:rFonts w:asciiTheme="minorHAnsi" w:hAnsiTheme="minorHAnsi"/>
                <w:sz w:val="22"/>
                <w:szCs w:val="22"/>
              </w:rPr>
            </w:pPr>
            <w:r w:rsidRPr="00905B1F">
              <w:rPr>
                <w:rFonts w:asciiTheme="minorHAnsi" w:hAnsiTheme="minorHAnsi"/>
                <w:sz w:val="22"/>
                <w:szCs w:val="22"/>
              </w:rPr>
              <w:t xml:space="preserve">Jan </w:t>
            </w:r>
            <w:r w:rsidRPr="00905B1F" w:rsidR="00256F64">
              <w:rPr>
                <w:rFonts w:asciiTheme="minorHAnsi" w:hAnsiTheme="minorHAnsi"/>
                <w:sz w:val="22"/>
                <w:szCs w:val="22"/>
              </w:rPr>
              <w:t>202</w:t>
            </w:r>
            <w:r w:rsidR="00575092">
              <w:rPr>
                <w:rFonts w:asciiTheme="minorHAnsi" w:hAnsiTheme="minorHAnsi"/>
                <w:sz w:val="22"/>
                <w:szCs w:val="22"/>
              </w:rPr>
              <w:t>5</w:t>
            </w:r>
          </w:p>
        </w:tc>
        <w:tc>
          <w:tcPr>
            <w:tcW w:w="1350" w:type="dxa"/>
            <w:vAlign w:val="center"/>
          </w:tcPr>
          <w:p w:rsidRPr="00905B1F" w:rsidR="00054C47" w:rsidP="00FA4B0D" w:rsidRDefault="00E50A83" w14:paraId="70641BD8" w14:textId="4870B65D">
            <w:pPr>
              <w:pStyle w:val="Header"/>
              <w:tabs>
                <w:tab w:val="clear" w:pos="4320"/>
                <w:tab w:val="clear" w:pos="8640"/>
              </w:tabs>
              <w:jc w:val="center"/>
              <w:rPr>
                <w:rFonts w:asciiTheme="minorHAnsi" w:hAnsiTheme="minorHAnsi"/>
                <w:sz w:val="22"/>
                <w:szCs w:val="22"/>
              </w:rPr>
            </w:pPr>
            <w:r w:rsidRPr="00905B1F">
              <w:rPr>
                <w:rFonts w:asciiTheme="minorHAnsi" w:hAnsiTheme="minorHAnsi"/>
                <w:sz w:val="22"/>
                <w:szCs w:val="22"/>
              </w:rPr>
              <w:t>Jun</w:t>
            </w:r>
            <w:r w:rsidRPr="00905B1F" w:rsidR="00C217C7">
              <w:rPr>
                <w:rFonts w:asciiTheme="minorHAnsi" w:hAnsiTheme="minorHAnsi"/>
                <w:sz w:val="22"/>
                <w:szCs w:val="22"/>
              </w:rPr>
              <w:t xml:space="preserve"> </w:t>
            </w:r>
            <w:r w:rsidRPr="00905B1F" w:rsidR="00256F64">
              <w:rPr>
                <w:rFonts w:asciiTheme="minorHAnsi" w:hAnsiTheme="minorHAnsi"/>
                <w:sz w:val="22"/>
                <w:szCs w:val="22"/>
              </w:rPr>
              <w:t>202</w:t>
            </w:r>
            <w:r w:rsidR="00575092">
              <w:rPr>
                <w:rFonts w:asciiTheme="minorHAnsi" w:hAnsiTheme="minorHAnsi"/>
                <w:sz w:val="22"/>
                <w:szCs w:val="22"/>
              </w:rPr>
              <w:t>5</w:t>
            </w:r>
          </w:p>
        </w:tc>
        <w:tc>
          <w:tcPr>
            <w:tcW w:w="2624" w:type="dxa"/>
            <w:vAlign w:val="center"/>
          </w:tcPr>
          <w:p w:rsidRPr="00905B1F" w:rsidR="00054C47" w:rsidP="001A70AB" w:rsidRDefault="00BB29A4" w14:paraId="70641BD9" w14:textId="78F67BCC">
            <w:pPr>
              <w:rPr>
                <w:rFonts w:asciiTheme="minorHAnsi" w:hAnsiTheme="minorHAnsi"/>
                <w:sz w:val="22"/>
                <w:szCs w:val="22"/>
              </w:rPr>
            </w:pPr>
            <w:r w:rsidRPr="00905B1F">
              <w:rPr>
                <w:rFonts w:asciiTheme="minorHAnsi" w:hAnsiTheme="minorHAnsi"/>
                <w:sz w:val="22"/>
                <w:szCs w:val="22"/>
              </w:rPr>
              <w:t>202</w:t>
            </w:r>
            <w:r w:rsidR="00D02AAF">
              <w:rPr>
                <w:rFonts w:asciiTheme="minorHAnsi" w:hAnsiTheme="minorHAnsi"/>
                <w:sz w:val="22"/>
                <w:szCs w:val="22"/>
              </w:rPr>
              <w:t>4</w:t>
            </w:r>
            <w:r w:rsidRPr="00905B1F" w:rsidR="00054C47">
              <w:rPr>
                <w:rFonts w:asciiTheme="minorHAnsi" w:hAnsiTheme="minorHAnsi"/>
                <w:sz w:val="22"/>
                <w:szCs w:val="22"/>
              </w:rPr>
              <w:t xml:space="preserve"> Data Validation Report</w:t>
            </w:r>
          </w:p>
        </w:tc>
      </w:tr>
      <w:tr w:rsidRPr="009B4E09" w:rsidR="00083BD1" w:rsidTr="002731FC" w14:paraId="70641BDF" w14:textId="77777777">
        <w:trPr>
          <w:cantSplit/>
          <w:trHeight w:val="360"/>
        </w:trPr>
        <w:tc>
          <w:tcPr>
            <w:tcW w:w="3960" w:type="dxa"/>
            <w:vAlign w:val="center"/>
          </w:tcPr>
          <w:p w:rsidRPr="00905B1F" w:rsidR="00054C47" w:rsidP="001A70AB" w:rsidRDefault="003644AC" w14:paraId="70641BDB" w14:textId="77777777">
            <w:pPr>
              <w:rPr>
                <w:rFonts w:asciiTheme="minorHAnsi" w:hAnsiTheme="minorHAnsi"/>
                <w:sz w:val="22"/>
                <w:szCs w:val="22"/>
              </w:rPr>
            </w:pPr>
            <w:r w:rsidRPr="00905B1F">
              <w:rPr>
                <w:rFonts w:asciiTheme="minorHAnsi" w:hAnsiTheme="minorHAnsi"/>
                <w:sz w:val="22"/>
                <w:szCs w:val="22"/>
              </w:rPr>
              <w:t>D</w:t>
            </w:r>
            <w:r w:rsidRPr="00905B1F" w:rsidR="00FB031B">
              <w:rPr>
                <w:rFonts w:asciiTheme="minorHAnsi" w:hAnsiTheme="minorHAnsi"/>
                <w:sz w:val="22"/>
                <w:szCs w:val="22"/>
              </w:rPr>
              <w:t>ata review, analysis and preliminary reporting</w:t>
            </w:r>
          </w:p>
        </w:tc>
        <w:tc>
          <w:tcPr>
            <w:tcW w:w="1350" w:type="dxa"/>
            <w:vAlign w:val="center"/>
          </w:tcPr>
          <w:p w:rsidRPr="00905B1F" w:rsidR="00054C47" w:rsidP="00FA4B0D" w:rsidRDefault="00E50A83" w14:paraId="70641BDC" w14:textId="4F7E6C31">
            <w:pPr>
              <w:jc w:val="center"/>
              <w:rPr>
                <w:rFonts w:asciiTheme="minorHAnsi" w:hAnsiTheme="minorHAnsi"/>
                <w:sz w:val="22"/>
                <w:szCs w:val="22"/>
              </w:rPr>
            </w:pPr>
            <w:r w:rsidRPr="00905B1F">
              <w:rPr>
                <w:rFonts w:asciiTheme="minorHAnsi" w:hAnsiTheme="minorHAnsi"/>
                <w:sz w:val="22"/>
                <w:szCs w:val="22"/>
              </w:rPr>
              <w:t>Jun</w:t>
            </w:r>
            <w:r w:rsidRPr="00905B1F" w:rsidR="00054C47">
              <w:rPr>
                <w:rFonts w:asciiTheme="minorHAnsi" w:hAnsiTheme="minorHAnsi"/>
                <w:sz w:val="22"/>
                <w:szCs w:val="22"/>
              </w:rPr>
              <w:t xml:space="preserve"> </w:t>
            </w:r>
            <w:r w:rsidRPr="00905B1F" w:rsidR="00793427">
              <w:rPr>
                <w:rFonts w:asciiTheme="minorHAnsi" w:hAnsiTheme="minorHAnsi"/>
                <w:sz w:val="22"/>
                <w:szCs w:val="22"/>
              </w:rPr>
              <w:t>20</w:t>
            </w:r>
            <w:r w:rsidRPr="00905B1F" w:rsidR="00256F64">
              <w:rPr>
                <w:rFonts w:asciiTheme="minorHAnsi" w:hAnsiTheme="minorHAnsi"/>
                <w:sz w:val="22"/>
                <w:szCs w:val="22"/>
              </w:rPr>
              <w:t>2</w:t>
            </w:r>
            <w:r w:rsidR="00575092">
              <w:rPr>
                <w:rFonts w:asciiTheme="minorHAnsi" w:hAnsiTheme="minorHAnsi"/>
                <w:sz w:val="22"/>
                <w:szCs w:val="22"/>
              </w:rPr>
              <w:t>5</w:t>
            </w:r>
          </w:p>
        </w:tc>
        <w:tc>
          <w:tcPr>
            <w:tcW w:w="1350" w:type="dxa"/>
            <w:vAlign w:val="center"/>
          </w:tcPr>
          <w:p w:rsidRPr="00905B1F" w:rsidR="00FB031B" w:rsidP="00FA4B0D" w:rsidRDefault="00256F64" w14:paraId="70641BDD" w14:textId="45C8725A">
            <w:pPr>
              <w:pStyle w:val="Header"/>
              <w:tabs>
                <w:tab w:val="clear" w:pos="4320"/>
                <w:tab w:val="clear" w:pos="8640"/>
              </w:tabs>
              <w:jc w:val="center"/>
              <w:rPr>
                <w:rFonts w:asciiTheme="minorHAnsi" w:hAnsiTheme="minorHAnsi"/>
                <w:sz w:val="22"/>
                <w:szCs w:val="22"/>
              </w:rPr>
            </w:pPr>
            <w:r w:rsidRPr="00905B1F">
              <w:rPr>
                <w:rFonts w:asciiTheme="minorHAnsi" w:hAnsiTheme="minorHAnsi"/>
                <w:sz w:val="22"/>
                <w:szCs w:val="22"/>
              </w:rPr>
              <w:t>Mar 202</w:t>
            </w:r>
            <w:r w:rsidR="00575092">
              <w:rPr>
                <w:rFonts w:asciiTheme="minorHAnsi" w:hAnsiTheme="minorHAnsi"/>
                <w:sz w:val="22"/>
                <w:szCs w:val="22"/>
              </w:rPr>
              <w:t>6</w:t>
            </w:r>
          </w:p>
        </w:tc>
        <w:tc>
          <w:tcPr>
            <w:tcW w:w="2624" w:type="dxa"/>
            <w:vAlign w:val="center"/>
          </w:tcPr>
          <w:p w:rsidRPr="007744C9" w:rsidR="00054C47" w:rsidP="001A70AB" w:rsidRDefault="00FB031B" w14:paraId="70641BDE" w14:textId="77777777">
            <w:pPr>
              <w:rPr>
                <w:rFonts w:asciiTheme="minorHAnsi" w:hAnsiTheme="minorHAnsi"/>
                <w:sz w:val="22"/>
                <w:szCs w:val="22"/>
              </w:rPr>
            </w:pPr>
            <w:r w:rsidRPr="00905B1F">
              <w:rPr>
                <w:rFonts w:asciiTheme="minorHAnsi" w:hAnsiTheme="minorHAnsi"/>
                <w:sz w:val="22"/>
                <w:szCs w:val="22"/>
              </w:rPr>
              <w:t>Final data analysis</w:t>
            </w:r>
          </w:p>
        </w:tc>
      </w:tr>
    </w:tbl>
    <w:p w:rsidRPr="009B4E09" w:rsidR="008435C4" w:rsidP="008435C4" w:rsidRDefault="008435C4" w14:paraId="70641BE0" w14:textId="77777777">
      <w:pPr>
        <w:rPr>
          <w:rFonts w:asciiTheme="minorHAnsi" w:hAnsiTheme="minorHAnsi"/>
          <w:color w:val="00B050"/>
        </w:rPr>
      </w:pPr>
    </w:p>
    <w:p w:rsidRPr="001874A5" w:rsidR="001578BE" w:rsidP="00900CF2" w:rsidRDefault="001578BE" w14:paraId="70641BE1" w14:textId="77777777">
      <w:pPr>
        <w:pStyle w:val="Heading4"/>
      </w:pPr>
      <w:bookmarkStart w:name="_Toc946032" w:id="45"/>
      <w:bookmarkStart w:name="_Toc946284" w:id="46"/>
      <w:bookmarkStart w:name="_Toc946782" w:id="47"/>
      <w:bookmarkStart w:name="_Toc66280361" w:id="48"/>
      <w:bookmarkStart w:name="_Toc129933270" w:id="49"/>
      <w:r w:rsidRPr="001874A5">
        <w:t>Non-Direct Measurements</w:t>
      </w:r>
      <w:bookmarkEnd w:id="45"/>
      <w:bookmarkEnd w:id="46"/>
      <w:bookmarkEnd w:id="47"/>
      <w:bookmarkEnd w:id="48"/>
      <w:bookmarkEnd w:id="49"/>
    </w:p>
    <w:p w:rsidRPr="009B4E09" w:rsidR="001578BE" w:rsidP="001578BE" w:rsidRDefault="001578BE" w14:paraId="70641BE2" w14:textId="77777777">
      <w:pPr>
        <w:pStyle w:val="SAPHeading"/>
        <w:rPr>
          <w:rFonts w:cs="Times New Roman" w:asciiTheme="minorHAnsi" w:hAnsiTheme="minorHAnsi"/>
          <w:b w:val="0"/>
          <w:smallCaps/>
          <w:color w:val="00B050"/>
        </w:rPr>
      </w:pPr>
    </w:p>
    <w:p w:rsidRPr="00905B1F" w:rsidR="001578BE" w:rsidP="001578BE" w:rsidRDefault="0002221B" w14:paraId="70641BE3" w14:textId="77777777">
      <w:pPr>
        <w:rPr>
          <w:rFonts w:asciiTheme="minorHAnsi" w:hAnsiTheme="minorHAnsi"/>
          <w:iCs/>
          <w:sz w:val="22"/>
          <w:szCs w:val="22"/>
        </w:rPr>
      </w:pPr>
      <w:r w:rsidRPr="00905B1F">
        <w:rPr>
          <w:rFonts w:asciiTheme="minorHAnsi" w:hAnsiTheme="minorHAnsi"/>
          <w:iCs/>
          <w:sz w:val="22"/>
          <w:szCs w:val="22"/>
        </w:rPr>
        <w:t xml:space="preserve">Table </w:t>
      </w:r>
      <w:r w:rsidRPr="00905B1F" w:rsidR="004609C4">
        <w:rPr>
          <w:rFonts w:asciiTheme="minorHAnsi" w:hAnsiTheme="minorHAnsi"/>
          <w:iCs/>
          <w:sz w:val="22"/>
          <w:szCs w:val="22"/>
        </w:rPr>
        <w:t>4</w:t>
      </w:r>
      <w:r w:rsidRPr="00905B1F" w:rsidR="001578BE">
        <w:rPr>
          <w:rFonts w:asciiTheme="minorHAnsi" w:hAnsiTheme="minorHAnsi"/>
          <w:iCs/>
          <w:sz w:val="22"/>
          <w:szCs w:val="22"/>
        </w:rPr>
        <w:t xml:space="preserve"> </w:t>
      </w:r>
      <w:r w:rsidRPr="00905B1F" w:rsidR="001874A5">
        <w:rPr>
          <w:rFonts w:asciiTheme="minorHAnsi" w:hAnsiTheme="minorHAnsi"/>
          <w:iCs/>
          <w:sz w:val="22"/>
          <w:szCs w:val="22"/>
        </w:rPr>
        <w:t>presents</w:t>
      </w:r>
      <w:r w:rsidRPr="00905B1F" w:rsidR="001578BE">
        <w:rPr>
          <w:rFonts w:asciiTheme="minorHAnsi" w:hAnsiTheme="minorHAnsi"/>
          <w:iCs/>
          <w:sz w:val="22"/>
          <w:szCs w:val="22"/>
        </w:rPr>
        <w:t xml:space="preserve"> a brief list of relevant external data sources that may be used in coordinating monitoring efforts or the interpretation of monitoring data.  For example, stage data from the U</w:t>
      </w:r>
      <w:r w:rsidRPr="00905B1F" w:rsidR="00A5298F">
        <w:rPr>
          <w:rFonts w:asciiTheme="minorHAnsi" w:hAnsiTheme="minorHAnsi"/>
          <w:iCs/>
          <w:sz w:val="22"/>
          <w:szCs w:val="22"/>
        </w:rPr>
        <w:t>SGS could be used to determine</w:t>
      </w:r>
      <w:r w:rsidRPr="00905B1F" w:rsidR="001578BE">
        <w:rPr>
          <w:rFonts w:asciiTheme="minorHAnsi" w:hAnsiTheme="minorHAnsi"/>
          <w:iCs/>
          <w:sz w:val="22"/>
          <w:szCs w:val="22"/>
        </w:rPr>
        <w:t xml:space="preserve"> if water levels are appropriate for certain types of sampling or rain data from NC</w:t>
      </w:r>
      <w:r w:rsidRPr="00905B1F" w:rsidR="001874A5">
        <w:rPr>
          <w:rFonts w:asciiTheme="minorHAnsi" w:hAnsiTheme="minorHAnsi"/>
          <w:iCs/>
          <w:sz w:val="22"/>
          <w:szCs w:val="22"/>
        </w:rPr>
        <w:t>EI</w:t>
      </w:r>
      <w:r w:rsidRPr="00905B1F" w:rsidR="001578BE">
        <w:rPr>
          <w:rFonts w:asciiTheme="minorHAnsi" w:hAnsiTheme="minorHAnsi"/>
          <w:iCs/>
          <w:sz w:val="22"/>
          <w:szCs w:val="22"/>
        </w:rPr>
        <w:t xml:space="preserve"> could be used to </w:t>
      </w:r>
      <w:r w:rsidRPr="00905B1F" w:rsidR="00A5298F">
        <w:rPr>
          <w:rFonts w:asciiTheme="minorHAnsi" w:hAnsiTheme="minorHAnsi"/>
          <w:iCs/>
          <w:sz w:val="22"/>
          <w:szCs w:val="22"/>
        </w:rPr>
        <w:t>determine if a sampling event occurred</w:t>
      </w:r>
      <w:r w:rsidRPr="00905B1F" w:rsidR="001578BE">
        <w:rPr>
          <w:rFonts w:asciiTheme="minorHAnsi" w:hAnsiTheme="minorHAnsi"/>
          <w:iCs/>
          <w:sz w:val="22"/>
          <w:szCs w:val="22"/>
        </w:rPr>
        <w:t xml:space="preserve"> during wet or dry weather.</w:t>
      </w:r>
    </w:p>
    <w:p w:rsidRPr="00905B1F" w:rsidR="001578BE" w:rsidP="001578BE" w:rsidRDefault="001578BE" w14:paraId="70641BE4" w14:textId="77777777">
      <w:pPr>
        <w:rPr>
          <w:rFonts w:asciiTheme="minorHAnsi" w:hAnsiTheme="minorHAnsi"/>
          <w:iCs/>
          <w:sz w:val="22"/>
          <w:szCs w:val="22"/>
        </w:rPr>
      </w:pPr>
      <w:r w:rsidRPr="00905B1F">
        <w:rPr>
          <w:rFonts w:asciiTheme="minorHAnsi" w:hAnsiTheme="minorHAnsi"/>
          <w:iCs/>
          <w:sz w:val="22"/>
          <w:szCs w:val="22"/>
        </w:rPr>
        <w:t xml:space="preserve"> </w:t>
      </w:r>
    </w:p>
    <w:p w:rsidRPr="00905B1F" w:rsidR="001578BE" w:rsidP="00934707" w:rsidRDefault="004609C4" w14:paraId="70641BE5" w14:textId="0FE45C24">
      <w:pPr>
        <w:pStyle w:val="Table"/>
      </w:pPr>
      <w:r w:rsidRPr="00905B1F">
        <w:rPr>
          <w:b/>
          <w:bCs/>
        </w:rPr>
        <w:t xml:space="preserve">  </w:t>
      </w:r>
      <w:bookmarkStart w:name="_Toc66279838" w:id="50"/>
      <w:bookmarkStart w:name="_Toc161834309" w:id="51"/>
      <w:r w:rsidRPr="00905B1F" w:rsidR="0002221B">
        <w:rPr>
          <w:b/>
          <w:bCs/>
        </w:rPr>
        <w:t xml:space="preserve">Table </w:t>
      </w:r>
      <w:r w:rsidRPr="00905B1F" w:rsidR="00221E8D">
        <w:rPr>
          <w:b/>
          <w:bCs/>
        </w:rPr>
        <w:t>4</w:t>
      </w:r>
      <w:r w:rsidRPr="00905B1F" w:rsidR="001578BE">
        <w:rPr>
          <w:b/>
          <w:bCs/>
        </w:rPr>
        <w:t>.</w:t>
      </w:r>
      <w:r w:rsidRPr="00905B1F" w:rsidR="001578BE">
        <w:t xml:space="preserve"> Externa</w:t>
      </w:r>
      <w:r w:rsidRPr="00905B1F" w:rsidR="00734EDF">
        <w:t xml:space="preserve">l data sources used for the </w:t>
      </w:r>
      <w:r w:rsidRPr="00905B1F" w:rsidR="00135CF8">
        <w:t>202</w:t>
      </w:r>
      <w:r w:rsidR="009B775C">
        <w:t>4</w:t>
      </w:r>
      <w:r w:rsidRPr="00905B1F" w:rsidR="00135CF8">
        <w:t xml:space="preserve"> targeted assessment monitoring</w:t>
      </w:r>
      <w:bookmarkEnd w:id="50"/>
      <w:r w:rsidRPr="00905B1F" w:rsidR="00375FAF">
        <w:t>.</w:t>
      </w:r>
      <w:bookmarkEnd w:id="51"/>
      <w:r w:rsidRPr="00905B1F" w:rsidR="00135CF8">
        <w:t xml:space="preserve"> </w:t>
      </w:r>
    </w:p>
    <w:tbl>
      <w:tblPr>
        <w:tblW w:w="936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5130"/>
        <w:gridCol w:w="4230"/>
      </w:tblGrid>
      <w:tr w:rsidRPr="001874A5" w:rsidR="00083BD1" w:rsidTr="000A359D" w14:paraId="70641BE8" w14:textId="77777777">
        <w:tc>
          <w:tcPr>
            <w:tcW w:w="5130" w:type="dxa"/>
          </w:tcPr>
          <w:p w:rsidRPr="00905B1F" w:rsidR="001578BE" w:rsidP="001578BE" w:rsidRDefault="001578BE" w14:paraId="70641BE6" w14:textId="77777777">
            <w:pPr>
              <w:rPr>
                <w:rFonts w:asciiTheme="minorHAnsi" w:hAnsiTheme="minorHAnsi"/>
                <w:b/>
                <w:bCs/>
                <w:iCs/>
                <w:sz w:val="22"/>
                <w:szCs w:val="22"/>
              </w:rPr>
            </w:pPr>
            <w:r w:rsidRPr="00905B1F">
              <w:rPr>
                <w:rFonts w:asciiTheme="minorHAnsi" w:hAnsiTheme="minorHAnsi"/>
                <w:b/>
                <w:bCs/>
                <w:iCs/>
                <w:sz w:val="22"/>
                <w:szCs w:val="22"/>
              </w:rPr>
              <w:t>Organization</w:t>
            </w:r>
          </w:p>
        </w:tc>
        <w:tc>
          <w:tcPr>
            <w:tcW w:w="4230" w:type="dxa"/>
          </w:tcPr>
          <w:p w:rsidRPr="001874A5" w:rsidR="001578BE" w:rsidP="001578BE" w:rsidRDefault="001578BE" w14:paraId="70641BE7" w14:textId="77777777">
            <w:pPr>
              <w:rPr>
                <w:rFonts w:asciiTheme="minorHAnsi" w:hAnsiTheme="minorHAnsi"/>
                <w:b/>
                <w:bCs/>
                <w:iCs/>
                <w:sz w:val="22"/>
                <w:szCs w:val="22"/>
              </w:rPr>
            </w:pPr>
            <w:r w:rsidRPr="00905B1F">
              <w:rPr>
                <w:rFonts w:asciiTheme="minorHAnsi" w:hAnsiTheme="minorHAnsi"/>
                <w:b/>
                <w:bCs/>
                <w:iCs/>
                <w:sz w:val="22"/>
                <w:szCs w:val="22"/>
              </w:rPr>
              <w:t>Data</w:t>
            </w:r>
          </w:p>
        </w:tc>
      </w:tr>
      <w:tr w:rsidRPr="001874A5" w:rsidR="00083BD1" w:rsidTr="000A359D" w14:paraId="70641BEC" w14:textId="77777777">
        <w:tc>
          <w:tcPr>
            <w:tcW w:w="5130" w:type="dxa"/>
            <w:vAlign w:val="center"/>
          </w:tcPr>
          <w:p w:rsidRPr="001874A5" w:rsidR="001578BE" w:rsidP="000A359D" w:rsidRDefault="001578BE" w14:paraId="70641BE9" w14:textId="77777777">
            <w:pPr>
              <w:rPr>
                <w:rFonts w:ascii="Calibri" w:hAnsi="Calibri" w:cs="Calibri"/>
                <w:iCs/>
                <w:sz w:val="22"/>
                <w:szCs w:val="22"/>
              </w:rPr>
            </w:pPr>
            <w:r w:rsidRPr="001874A5">
              <w:rPr>
                <w:rFonts w:ascii="Calibri" w:hAnsi="Calibri" w:cs="Calibri"/>
                <w:iCs/>
                <w:sz w:val="22"/>
                <w:szCs w:val="22"/>
              </w:rPr>
              <w:t>United States Geological Survey (USGS)</w:t>
            </w:r>
          </w:p>
          <w:p w:rsidRPr="001874A5" w:rsidR="001578BE" w:rsidP="000A359D" w:rsidRDefault="00000000" w14:paraId="70641BEA" w14:textId="77777777">
            <w:pPr>
              <w:rPr>
                <w:rFonts w:ascii="Calibri" w:hAnsi="Calibri" w:cs="Calibri"/>
                <w:iCs/>
                <w:sz w:val="22"/>
                <w:szCs w:val="22"/>
              </w:rPr>
            </w:pPr>
            <w:hyperlink w:history="1" r:id="rId106">
              <w:r w:rsidRPr="0035043A" w:rsidR="00216840">
                <w:rPr>
                  <w:rStyle w:val="Hyperlink"/>
                  <w:rFonts w:ascii="Calibri" w:hAnsi="Calibri" w:cs="Calibri"/>
                  <w:sz w:val="22"/>
                  <w:szCs w:val="22"/>
                </w:rPr>
                <w:t>https://www.usgs.gov/centers/new-england-water/</w:t>
              </w:r>
            </w:hyperlink>
            <w:r w:rsidR="000B5F55">
              <w:rPr>
                <w:rFonts w:ascii="Calibri" w:hAnsi="Calibri" w:cs="Calibri"/>
                <w:sz w:val="22"/>
                <w:szCs w:val="22"/>
              </w:rPr>
              <w:t xml:space="preserve"> </w:t>
            </w:r>
          </w:p>
        </w:tc>
        <w:tc>
          <w:tcPr>
            <w:tcW w:w="4230" w:type="dxa"/>
          </w:tcPr>
          <w:p w:rsidRPr="001874A5" w:rsidR="001578BE" w:rsidP="001578BE" w:rsidRDefault="001578BE" w14:paraId="70641BEB" w14:textId="77777777">
            <w:pPr>
              <w:rPr>
                <w:rFonts w:asciiTheme="minorHAnsi" w:hAnsiTheme="minorHAnsi"/>
                <w:iCs/>
                <w:sz w:val="22"/>
                <w:szCs w:val="22"/>
              </w:rPr>
            </w:pPr>
            <w:r w:rsidRPr="001874A5">
              <w:rPr>
                <w:rFonts w:asciiTheme="minorHAnsi" w:hAnsiTheme="minorHAnsi"/>
                <w:spacing w:val="-2"/>
                <w:sz w:val="22"/>
                <w:szCs w:val="22"/>
              </w:rPr>
              <w:t xml:space="preserve">Continuously stream stage and discharge measurements at gage stations </w:t>
            </w:r>
            <w:r w:rsidRPr="001874A5" w:rsidR="00E40C5B">
              <w:rPr>
                <w:rFonts w:asciiTheme="minorHAnsi" w:hAnsiTheme="minorHAnsi"/>
                <w:spacing w:val="-2"/>
                <w:sz w:val="22"/>
                <w:szCs w:val="22"/>
              </w:rPr>
              <w:t>within the project extent</w:t>
            </w:r>
            <w:r w:rsidRPr="001874A5">
              <w:rPr>
                <w:rFonts w:asciiTheme="minorHAnsi" w:hAnsiTheme="minorHAnsi"/>
                <w:spacing w:val="-2"/>
                <w:sz w:val="22"/>
                <w:szCs w:val="22"/>
              </w:rPr>
              <w:t xml:space="preserve">.  </w:t>
            </w:r>
          </w:p>
        </w:tc>
      </w:tr>
      <w:tr w:rsidRPr="001874A5" w:rsidR="00083BD1" w:rsidTr="000A359D" w14:paraId="70641BF0" w14:textId="77777777">
        <w:tc>
          <w:tcPr>
            <w:tcW w:w="5130" w:type="dxa"/>
            <w:vAlign w:val="center"/>
          </w:tcPr>
          <w:p w:rsidRPr="000B5F55" w:rsidR="001578BE" w:rsidP="000A359D" w:rsidRDefault="000A359D" w14:paraId="70641BED" w14:textId="77777777">
            <w:pPr>
              <w:rPr>
                <w:rFonts w:ascii="Calibri" w:hAnsi="Calibri" w:cs="Calibri"/>
                <w:iCs/>
                <w:sz w:val="22"/>
                <w:szCs w:val="22"/>
              </w:rPr>
            </w:pPr>
            <w:r w:rsidRPr="000B5F55">
              <w:rPr>
                <w:rFonts w:ascii="Calibri" w:hAnsi="Calibri" w:cs="Calibri"/>
                <w:iCs/>
                <w:sz w:val="22"/>
                <w:szCs w:val="22"/>
              </w:rPr>
              <w:t>National Centers for Environmental Information (NCEI)</w:t>
            </w:r>
          </w:p>
          <w:p w:rsidRPr="000B5F55" w:rsidR="001578BE" w:rsidP="000A359D" w:rsidRDefault="00000000" w14:paraId="70641BEE" w14:textId="77777777">
            <w:pPr>
              <w:rPr>
                <w:rFonts w:ascii="Calibri" w:hAnsi="Calibri" w:cs="Calibri"/>
                <w:iCs/>
                <w:sz w:val="22"/>
                <w:szCs w:val="22"/>
              </w:rPr>
            </w:pPr>
            <w:hyperlink w:history="1" r:id="rId107">
              <w:r w:rsidRPr="0035043A" w:rsidR="000B5F55">
                <w:rPr>
                  <w:rStyle w:val="Hyperlink"/>
                  <w:rFonts w:ascii="Calibri" w:hAnsi="Calibri" w:cs="Calibri"/>
                  <w:sz w:val="22"/>
                  <w:szCs w:val="22"/>
                </w:rPr>
                <w:t>https://www.ncdc.noaa.gov/</w:t>
              </w:r>
            </w:hyperlink>
            <w:r w:rsidR="000B5F55">
              <w:rPr>
                <w:rFonts w:ascii="Calibri" w:hAnsi="Calibri" w:cs="Calibri"/>
                <w:sz w:val="22"/>
                <w:szCs w:val="22"/>
              </w:rPr>
              <w:t xml:space="preserve"> </w:t>
            </w:r>
            <w:r w:rsidRPr="000B5F55" w:rsidR="001578BE">
              <w:rPr>
                <w:rFonts w:ascii="Calibri" w:hAnsi="Calibri" w:cs="Calibri"/>
                <w:iCs/>
                <w:sz w:val="22"/>
                <w:szCs w:val="22"/>
              </w:rPr>
              <w:t xml:space="preserve"> </w:t>
            </w:r>
          </w:p>
        </w:tc>
        <w:tc>
          <w:tcPr>
            <w:tcW w:w="4230" w:type="dxa"/>
          </w:tcPr>
          <w:p w:rsidRPr="001874A5" w:rsidR="001578BE" w:rsidP="001578BE" w:rsidRDefault="001578BE" w14:paraId="70641BEF" w14:textId="77777777">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t>
            </w:r>
            <w:r w:rsidRPr="001874A5" w:rsidR="00E40C5B">
              <w:rPr>
                <w:rFonts w:asciiTheme="minorHAnsi" w:hAnsiTheme="minorHAnsi"/>
                <w:iCs/>
                <w:sz w:val="22"/>
                <w:szCs w:val="22"/>
              </w:rPr>
              <w:t>within the project extent</w:t>
            </w:r>
            <w:r w:rsidRPr="001874A5">
              <w:rPr>
                <w:rFonts w:asciiTheme="minorHAnsi" w:hAnsiTheme="minorHAnsi"/>
                <w:iCs/>
                <w:sz w:val="22"/>
                <w:szCs w:val="22"/>
              </w:rPr>
              <w:t>.</w:t>
            </w:r>
          </w:p>
        </w:tc>
      </w:tr>
      <w:tr w:rsidRPr="001874A5" w:rsidR="00083BD1" w:rsidTr="000A359D" w14:paraId="70641BF4" w14:textId="77777777">
        <w:tc>
          <w:tcPr>
            <w:tcW w:w="5130" w:type="dxa"/>
            <w:vAlign w:val="center"/>
          </w:tcPr>
          <w:p w:rsidRPr="001874A5" w:rsidR="00645B56" w:rsidP="000A359D" w:rsidRDefault="00645B56" w14:paraId="70641BF1" w14:textId="77777777">
            <w:pPr>
              <w:rPr>
                <w:rFonts w:asciiTheme="minorHAnsi" w:hAnsiTheme="minorHAnsi"/>
                <w:iCs/>
                <w:sz w:val="22"/>
                <w:szCs w:val="22"/>
              </w:rPr>
            </w:pPr>
            <w:r w:rsidRPr="001874A5">
              <w:rPr>
                <w:rFonts w:asciiTheme="minorHAnsi" w:hAnsiTheme="minorHAnsi"/>
                <w:iCs/>
                <w:sz w:val="22"/>
                <w:szCs w:val="22"/>
              </w:rPr>
              <w:t>The Weather Unde</w:t>
            </w:r>
            <w:r w:rsidRPr="001874A5" w:rsidR="00054C47">
              <w:rPr>
                <w:rFonts w:asciiTheme="minorHAnsi" w:hAnsiTheme="minorHAnsi"/>
                <w:iCs/>
                <w:sz w:val="22"/>
                <w:szCs w:val="22"/>
              </w:rPr>
              <w:t>r</w:t>
            </w:r>
            <w:r w:rsidRPr="001874A5">
              <w:rPr>
                <w:rFonts w:asciiTheme="minorHAnsi" w:hAnsiTheme="minorHAnsi"/>
                <w:iCs/>
                <w:sz w:val="22"/>
                <w:szCs w:val="22"/>
              </w:rPr>
              <w:t>ground</w:t>
            </w:r>
          </w:p>
          <w:p w:rsidRPr="001874A5" w:rsidR="00645B56" w:rsidP="000A359D" w:rsidRDefault="00000000" w14:paraId="70641BF2" w14:textId="77777777">
            <w:pPr>
              <w:rPr>
                <w:rFonts w:asciiTheme="minorHAnsi" w:hAnsiTheme="minorHAnsi"/>
                <w:iCs/>
                <w:sz w:val="22"/>
                <w:szCs w:val="22"/>
              </w:rPr>
            </w:pPr>
            <w:hyperlink w:history="1" r:id="rId108">
              <w:r w:rsidRPr="001874A5" w:rsidR="00645B56">
                <w:rPr>
                  <w:rStyle w:val="Hyperlink"/>
                  <w:rFonts w:asciiTheme="minorHAnsi" w:hAnsiTheme="minorHAnsi"/>
                  <w:iCs/>
                  <w:color w:val="auto"/>
                  <w:sz w:val="22"/>
                  <w:szCs w:val="22"/>
                </w:rPr>
                <w:t>http://www.wunderground.com/</w:t>
              </w:r>
            </w:hyperlink>
          </w:p>
        </w:tc>
        <w:tc>
          <w:tcPr>
            <w:tcW w:w="4230" w:type="dxa"/>
          </w:tcPr>
          <w:p w:rsidRPr="001874A5" w:rsidR="00645B56" w:rsidP="00645B56" w:rsidRDefault="00645B56" w14:paraId="70641BF3" w14:textId="77777777">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within the </w:t>
            </w:r>
            <w:r w:rsidRPr="001874A5" w:rsidR="00251D0A">
              <w:rPr>
                <w:rFonts w:asciiTheme="minorHAnsi" w:hAnsiTheme="minorHAnsi"/>
                <w:iCs/>
                <w:sz w:val="22"/>
                <w:szCs w:val="22"/>
              </w:rPr>
              <w:t>southwestern</w:t>
            </w:r>
            <w:r w:rsidRPr="001874A5">
              <w:rPr>
                <w:rFonts w:asciiTheme="minorHAnsi" w:hAnsiTheme="minorHAnsi"/>
                <w:iCs/>
                <w:sz w:val="22"/>
                <w:szCs w:val="22"/>
              </w:rPr>
              <w:t xml:space="preserve"> basin group.</w:t>
            </w:r>
          </w:p>
        </w:tc>
      </w:tr>
    </w:tbl>
    <w:p w:rsidRPr="001874A5" w:rsidR="004141CB" w:rsidP="004141CB" w:rsidRDefault="004141CB" w14:paraId="70641BF5" w14:textId="77777777">
      <w:pPr>
        <w:pStyle w:val="SAPHeading"/>
        <w:rPr>
          <w:rFonts w:cs="Times New Roman" w:asciiTheme="minorHAnsi" w:hAnsiTheme="minorHAnsi"/>
        </w:rPr>
      </w:pPr>
    </w:p>
    <w:p w:rsidRPr="00083BD1" w:rsidR="00354BAF" w:rsidRDefault="00354BAF" w14:paraId="70641BF6" w14:textId="77777777">
      <w:pPr>
        <w:rPr>
          <w:rFonts w:asciiTheme="minorHAnsi" w:hAnsiTheme="minorHAnsi"/>
          <w:b/>
          <w:color w:val="FF0000"/>
          <w:szCs w:val="20"/>
        </w:rPr>
      </w:pPr>
      <w:r w:rsidRPr="00083BD1">
        <w:rPr>
          <w:rFonts w:asciiTheme="minorHAnsi" w:hAnsiTheme="minorHAnsi"/>
          <w:color w:val="FF0000"/>
        </w:rPr>
        <w:br w:type="page"/>
      </w:r>
    </w:p>
    <w:p w:rsidRPr="00760697" w:rsidR="004141CB" w:rsidP="00900CF2" w:rsidRDefault="004141CB" w14:paraId="70641BF7" w14:textId="77777777">
      <w:pPr>
        <w:pStyle w:val="Heading4"/>
      </w:pPr>
      <w:bookmarkStart w:name="_Toc946033" w:id="52"/>
      <w:bookmarkStart w:name="_Toc946285" w:id="53"/>
      <w:bookmarkStart w:name="_Toc946783" w:id="54"/>
      <w:bookmarkStart w:name="_Toc66280362" w:id="55"/>
      <w:bookmarkStart w:name="_Toc129933271" w:id="56"/>
      <w:r w:rsidRPr="00F10A5A">
        <w:t>Literature Cited</w:t>
      </w:r>
      <w:bookmarkEnd w:id="52"/>
      <w:bookmarkEnd w:id="53"/>
      <w:bookmarkEnd w:id="54"/>
      <w:bookmarkEnd w:id="55"/>
      <w:bookmarkEnd w:id="56"/>
    </w:p>
    <w:p w:rsidRPr="00760697" w:rsidR="006631FD" w:rsidP="00900CF2" w:rsidRDefault="006631FD" w14:paraId="70641BF8" w14:textId="77777777">
      <w:pPr>
        <w:rPr>
          <w:rFonts w:asciiTheme="minorHAnsi" w:hAnsiTheme="minorHAnsi"/>
        </w:rPr>
      </w:pPr>
    </w:p>
    <w:p w:rsidRPr="00A260DD" w:rsidR="00A260DD" w:rsidP="00A260DD" w:rsidRDefault="00A260DD" w14:paraId="70641BF9" w14:textId="77777777">
      <w:pPr>
        <w:rPr>
          <w:rFonts w:asciiTheme="minorHAnsi" w:hAnsiTheme="minorHAnsi" w:cstheme="minorHAnsi"/>
          <w:sz w:val="22"/>
          <w:szCs w:val="22"/>
        </w:rPr>
      </w:pPr>
      <w:r w:rsidRPr="00A260DD">
        <w:rPr>
          <w:rFonts w:asciiTheme="minorHAnsi" w:hAnsiTheme="minorHAnsi" w:cstheme="minorHAnsi"/>
          <w:sz w:val="22"/>
          <w:szCs w:val="22"/>
        </w:rPr>
        <w:t xml:space="preserve">Jessup, B. 2019.  </w:t>
      </w:r>
      <w:r w:rsidRPr="00A260DD">
        <w:rPr>
          <w:rFonts w:asciiTheme="minorHAnsi" w:hAnsiTheme="minorHAnsi" w:cstheme="minorHAnsi"/>
          <w:i/>
          <w:iCs/>
          <w:sz w:val="22"/>
          <w:szCs w:val="22"/>
        </w:rPr>
        <w:t>DRAFT Development of Indices of Biotic Integrity for Assessing Macroinvertebrate Assemblages in Massachusetts Freshwater Wadeable Streams</w:t>
      </w:r>
      <w:r w:rsidRPr="00A260DD">
        <w:rPr>
          <w:rFonts w:asciiTheme="minorHAnsi" w:hAnsiTheme="minorHAnsi" w:cstheme="minorHAnsi"/>
          <w:sz w:val="22"/>
          <w:szCs w:val="22"/>
        </w:rPr>
        <w:t>. Tetra Tech, Inc.  Montpelier, VT.</w:t>
      </w:r>
    </w:p>
    <w:p w:rsidRPr="00A260DD" w:rsidR="006E5A19" w:rsidP="00760697" w:rsidRDefault="006E5A19" w14:paraId="70641BFA" w14:textId="77777777">
      <w:pPr>
        <w:jc w:val="both"/>
        <w:rPr>
          <w:rFonts w:asciiTheme="minorHAnsi" w:hAnsiTheme="minorHAnsi" w:cstheme="minorHAnsi"/>
          <w:sz w:val="22"/>
          <w:szCs w:val="22"/>
        </w:rPr>
      </w:pPr>
    </w:p>
    <w:p w:rsidRPr="00760697" w:rsidR="00760697" w:rsidP="00760697" w:rsidRDefault="00760697" w14:paraId="70641BFB" w14:textId="77777777">
      <w:pPr>
        <w:jc w:val="both"/>
        <w:rPr>
          <w:rFonts w:asciiTheme="minorHAnsi" w:hAnsiTheme="minorHAnsi" w:cstheme="minorHAnsi"/>
          <w:sz w:val="22"/>
          <w:szCs w:val="22"/>
        </w:rPr>
      </w:pPr>
      <w:r w:rsidRPr="00760697">
        <w:rPr>
          <w:rFonts w:asciiTheme="minorHAnsi" w:hAnsiTheme="minorHAnsi" w:cstheme="minorHAnsi"/>
          <w:sz w:val="22"/>
          <w:szCs w:val="22"/>
        </w:rPr>
        <w:t>MassDEP. 2018</w:t>
      </w:r>
      <w:r w:rsidRPr="00760697">
        <w:rPr>
          <w:rFonts w:asciiTheme="minorHAnsi" w:hAnsiTheme="minorHAnsi" w:cstheme="minorHAnsi"/>
          <w:i/>
          <w:sz w:val="22"/>
          <w:szCs w:val="22"/>
        </w:rPr>
        <w:t>. A Strategy for Monitoring and Assessing the Quality of Massachusetts’ Waters to Support Multiple Water Resource Management Objectives 2016 – 2025</w:t>
      </w:r>
      <w:r w:rsidRPr="00760697">
        <w:rPr>
          <w:rFonts w:asciiTheme="minorHAnsi" w:hAnsiTheme="minorHAnsi" w:cstheme="minorHAnsi"/>
          <w:i/>
          <w:iCs/>
          <w:sz w:val="22"/>
          <w:szCs w:val="22"/>
        </w:rPr>
        <w:t xml:space="preserve">. </w:t>
      </w:r>
      <w:r w:rsidRPr="00760697">
        <w:rPr>
          <w:rFonts w:asciiTheme="minorHAnsi" w:hAnsiTheme="minorHAnsi" w:cstheme="minorHAnsi"/>
          <w:sz w:val="22"/>
          <w:szCs w:val="22"/>
        </w:rPr>
        <w:t>CN 203.5 Massachusetts Department of Environmental Protection, Division of Watershed Management. Worcester, MA.</w:t>
      </w:r>
    </w:p>
    <w:p w:rsidRPr="0065072F" w:rsidR="00977144" w:rsidP="00977144" w:rsidRDefault="00A260DD" w14:paraId="70641BFC" w14:textId="77777777">
      <w:pPr>
        <w:rPr>
          <w:rFonts w:asciiTheme="minorHAnsi" w:hAnsiTheme="minorHAnsi" w:cstheme="minorHAnsi"/>
          <w:sz w:val="22"/>
          <w:szCs w:val="22"/>
        </w:rPr>
      </w:pPr>
      <w:r w:rsidRPr="00A260DD">
        <w:rPr>
          <w:rFonts w:asciiTheme="minorHAnsi" w:hAnsiTheme="minorHAnsi" w:cstheme="minorHAnsi"/>
          <w:sz w:val="22"/>
          <w:szCs w:val="22"/>
        </w:rPr>
        <w:t xml:space="preserve">[Online]. </w:t>
      </w:r>
      <w:hyperlink w:history="1" r:id="rId109">
        <w:r w:rsidRPr="001624FA" w:rsidR="00977144">
          <w:rPr>
            <w:rStyle w:val="Hyperlink"/>
            <w:rFonts w:asciiTheme="minorHAnsi" w:hAnsiTheme="minorHAnsi" w:cstheme="minorHAnsi"/>
            <w:sz w:val="22"/>
            <w:szCs w:val="22"/>
          </w:rPr>
          <w:t>https://www.mass.gov/doc/water-quality-monitoring-strategy-2016-2025/download</w:t>
        </w:r>
      </w:hyperlink>
      <w:r w:rsidR="00977144">
        <w:rPr>
          <w:rFonts w:asciiTheme="minorHAnsi" w:hAnsiTheme="minorHAnsi" w:cstheme="minorHAnsi"/>
          <w:sz w:val="22"/>
          <w:szCs w:val="22"/>
        </w:rPr>
        <w:t xml:space="preserve"> </w:t>
      </w:r>
    </w:p>
    <w:p w:rsidRPr="00760697" w:rsidR="00760697" w:rsidP="00760697" w:rsidRDefault="00760697" w14:paraId="70641BFD" w14:textId="77777777">
      <w:pPr>
        <w:jc w:val="both"/>
        <w:rPr>
          <w:rFonts w:asciiTheme="minorHAnsi" w:hAnsiTheme="minorHAnsi" w:cstheme="minorHAnsi"/>
          <w:sz w:val="22"/>
          <w:szCs w:val="22"/>
        </w:rPr>
      </w:pPr>
    </w:p>
    <w:p w:rsidR="004D5CBE" w:rsidP="00760697" w:rsidRDefault="00760697" w14:paraId="78724738" w14:textId="62204090">
      <w:pPr>
        <w:jc w:val="both"/>
      </w:pPr>
      <w:r w:rsidRPr="00905B1F">
        <w:rPr>
          <w:rFonts w:asciiTheme="minorHAnsi" w:hAnsiTheme="minorHAnsi" w:cstheme="minorHAnsi"/>
          <w:sz w:val="22"/>
          <w:szCs w:val="22"/>
        </w:rPr>
        <w:t>MassDEP. 20</w:t>
      </w:r>
      <w:r w:rsidRPr="00905B1F" w:rsidR="00533C6D">
        <w:rPr>
          <w:rFonts w:asciiTheme="minorHAnsi" w:hAnsiTheme="minorHAnsi" w:cstheme="minorHAnsi"/>
          <w:sz w:val="22"/>
          <w:szCs w:val="22"/>
        </w:rPr>
        <w:t>2</w:t>
      </w:r>
      <w:r w:rsidRPr="00905B1F" w:rsidR="001F271D">
        <w:rPr>
          <w:rFonts w:asciiTheme="minorHAnsi" w:hAnsiTheme="minorHAnsi" w:cstheme="minorHAnsi"/>
          <w:sz w:val="22"/>
          <w:szCs w:val="22"/>
        </w:rPr>
        <w:t>1</w:t>
      </w:r>
      <w:r w:rsidRPr="00905B1F">
        <w:rPr>
          <w:rFonts w:asciiTheme="minorHAnsi" w:hAnsiTheme="minorHAnsi" w:cstheme="minorHAnsi"/>
          <w:sz w:val="22"/>
          <w:szCs w:val="22"/>
        </w:rPr>
        <w:t xml:space="preserve">. </w:t>
      </w:r>
      <w:r w:rsidRPr="00905B1F">
        <w:rPr>
          <w:rFonts w:asciiTheme="minorHAnsi" w:hAnsiTheme="minorHAnsi" w:cstheme="minorHAnsi"/>
          <w:i/>
          <w:iCs/>
          <w:sz w:val="22"/>
          <w:szCs w:val="22"/>
        </w:rPr>
        <w:t>Massachusetts Year 201</w:t>
      </w:r>
      <w:r w:rsidRPr="00905B1F" w:rsidR="001F271D">
        <w:rPr>
          <w:rFonts w:asciiTheme="minorHAnsi" w:hAnsiTheme="minorHAnsi" w:cstheme="minorHAnsi"/>
          <w:i/>
          <w:iCs/>
          <w:sz w:val="22"/>
          <w:szCs w:val="22"/>
        </w:rPr>
        <w:t>8/2020</w:t>
      </w:r>
      <w:r w:rsidRPr="00905B1F">
        <w:rPr>
          <w:rFonts w:asciiTheme="minorHAnsi" w:hAnsiTheme="minorHAnsi" w:cstheme="minorHAnsi"/>
          <w:i/>
          <w:iCs/>
          <w:sz w:val="22"/>
          <w:szCs w:val="22"/>
        </w:rPr>
        <w:t xml:space="preserve"> Integrated List of Waters – Final Listing of the Condition of Massachusetts’ Waters Pursuant to Sections 305(b), 314 and 303(d) of the Clean Water Act.</w:t>
      </w:r>
      <w:r w:rsidRPr="00905B1F">
        <w:rPr>
          <w:rFonts w:asciiTheme="minorHAnsi" w:hAnsiTheme="minorHAnsi" w:cstheme="minorHAnsi"/>
          <w:sz w:val="22"/>
          <w:szCs w:val="22"/>
        </w:rPr>
        <w:t xml:space="preserve"> CN </w:t>
      </w:r>
      <w:r w:rsidRPr="00905B1F" w:rsidR="001F271D">
        <w:rPr>
          <w:rFonts w:asciiTheme="minorHAnsi" w:hAnsiTheme="minorHAnsi" w:cstheme="minorHAnsi"/>
          <w:sz w:val="22"/>
          <w:szCs w:val="22"/>
        </w:rPr>
        <w:t>505</w:t>
      </w:r>
      <w:r w:rsidRPr="00905B1F">
        <w:rPr>
          <w:rFonts w:asciiTheme="minorHAnsi" w:hAnsiTheme="minorHAnsi" w:cstheme="minorHAnsi"/>
          <w:sz w:val="22"/>
          <w:szCs w:val="22"/>
        </w:rPr>
        <w:t>.1</w:t>
      </w:r>
      <w:r w:rsidRPr="00905B1F">
        <w:rPr>
          <w:rFonts w:asciiTheme="minorHAnsi" w:hAnsiTheme="minorHAnsi" w:cstheme="minorHAnsi"/>
          <w:i/>
          <w:iCs/>
          <w:sz w:val="22"/>
          <w:szCs w:val="22"/>
        </w:rPr>
        <w:t xml:space="preserve"> </w:t>
      </w:r>
      <w:r w:rsidRPr="00905B1F">
        <w:rPr>
          <w:rFonts w:asciiTheme="minorHAnsi" w:hAnsiTheme="minorHAnsi" w:cstheme="minorHAnsi"/>
          <w:sz w:val="22"/>
          <w:szCs w:val="22"/>
        </w:rPr>
        <w:t xml:space="preserve">Massachusetts Department of Environmental Protection, Division of Watershed Management. Worcester, MA. </w:t>
      </w:r>
      <w:r w:rsidRPr="00905B1F" w:rsidR="00977144">
        <w:rPr>
          <w:rFonts w:asciiTheme="minorHAnsi" w:hAnsiTheme="minorHAnsi" w:cstheme="minorHAnsi"/>
          <w:sz w:val="22"/>
          <w:szCs w:val="22"/>
        </w:rPr>
        <w:t xml:space="preserve"> </w:t>
      </w:r>
      <w:r w:rsidRPr="00905B1F" w:rsidR="00A260DD">
        <w:rPr>
          <w:rFonts w:asciiTheme="minorHAnsi" w:hAnsiTheme="minorHAnsi" w:cstheme="minorHAnsi"/>
          <w:sz w:val="22"/>
          <w:szCs w:val="22"/>
        </w:rPr>
        <w:t xml:space="preserve">[Online]. </w:t>
      </w:r>
      <w:hyperlink w:history="1" r:id="rId110">
        <w:r w:rsidRPr="00905B1F" w:rsidR="004D5CBE">
          <w:rPr>
            <w:rStyle w:val="Hyperlink"/>
            <w:rFonts w:asciiTheme="minorHAnsi" w:hAnsiTheme="minorHAnsi" w:cstheme="minorHAnsi"/>
            <w:sz w:val="22"/>
            <w:szCs w:val="22"/>
          </w:rPr>
          <w:t>https://www.mass.gov/doc/final-massachusetts-integrated-list-of-waters-for-the-clean-water-act-20182020-reporting-cycle/download</w:t>
        </w:r>
      </w:hyperlink>
    </w:p>
    <w:p w:rsidR="00A260DD" w:rsidP="00760697" w:rsidRDefault="00A260DD" w14:paraId="70641BFF" w14:textId="77777777">
      <w:pPr>
        <w:jc w:val="both"/>
        <w:rPr>
          <w:rFonts w:asciiTheme="minorHAnsi" w:hAnsiTheme="minorHAnsi" w:cstheme="minorHAnsi"/>
          <w:sz w:val="22"/>
          <w:szCs w:val="22"/>
        </w:rPr>
      </w:pPr>
    </w:p>
    <w:p w:rsidRPr="0053039A" w:rsidR="0053039A" w:rsidP="0053039A" w:rsidRDefault="0053039A" w14:paraId="70641C00" w14:textId="77777777">
      <w:pPr>
        <w:rPr>
          <w:rFonts w:asciiTheme="minorHAnsi" w:hAnsiTheme="minorHAnsi" w:cstheme="minorHAnsi"/>
          <w:sz w:val="22"/>
          <w:szCs w:val="22"/>
        </w:rPr>
      </w:pPr>
      <w:r w:rsidRPr="0053039A">
        <w:rPr>
          <w:rFonts w:ascii="Calibri" w:hAnsi="Calibri" w:cs="Calibri"/>
          <w:sz w:val="22"/>
          <w:szCs w:val="22"/>
        </w:rPr>
        <w:t>Mass</w:t>
      </w:r>
      <w:r>
        <w:rPr>
          <w:rFonts w:ascii="Calibri" w:hAnsi="Calibri" w:cs="Calibri"/>
          <w:sz w:val="22"/>
          <w:szCs w:val="22"/>
        </w:rPr>
        <w:t>GIS</w:t>
      </w:r>
      <w:r w:rsidRPr="0053039A">
        <w:rPr>
          <w:rFonts w:ascii="Calibri" w:hAnsi="Calibri" w:cs="Calibri"/>
          <w:sz w:val="22"/>
          <w:szCs w:val="22"/>
        </w:rPr>
        <w:t xml:space="preserve">. 2019. </w:t>
      </w:r>
      <w:r w:rsidRPr="0053039A">
        <w:rPr>
          <w:rFonts w:ascii="Calibri" w:hAnsi="Calibri" w:cs="Calibri"/>
          <w:sz w:val="22"/>
          <w:szCs w:val="22"/>
          <w:lang w:val="en"/>
        </w:rPr>
        <w:t>MA DFW Coldwater Fisheries Resources (1:25, 000)</w:t>
      </w:r>
      <w:r>
        <w:rPr>
          <w:rFonts w:ascii="Calibri" w:hAnsi="Calibri" w:cs="Calibri"/>
          <w:sz w:val="22"/>
          <w:szCs w:val="22"/>
          <w:lang w:val="en"/>
        </w:rPr>
        <w:t xml:space="preserve">. [Online] </w:t>
      </w:r>
      <w:hyperlink w:history="1" r:id="rId111">
        <w:r w:rsidRPr="0053039A">
          <w:rPr>
            <w:rStyle w:val="Hyperlink"/>
            <w:rFonts w:asciiTheme="minorHAnsi" w:hAnsiTheme="minorHAnsi" w:cstheme="minorHAnsi"/>
            <w:sz w:val="22"/>
            <w:szCs w:val="22"/>
          </w:rPr>
          <w:t>https://docs.digital.mass.gov/dataset/massgis-data-ma-dfw-coldwater-fisheries-resources-125-000</w:t>
        </w:r>
      </w:hyperlink>
    </w:p>
    <w:p w:rsidR="0053039A" w:rsidP="00760697" w:rsidRDefault="0053039A" w14:paraId="70641C01" w14:textId="77777777">
      <w:pPr>
        <w:jc w:val="both"/>
        <w:rPr>
          <w:rFonts w:asciiTheme="minorHAnsi" w:hAnsiTheme="minorHAnsi" w:cstheme="minorHAnsi"/>
          <w:sz w:val="22"/>
          <w:szCs w:val="22"/>
        </w:rPr>
      </w:pPr>
    </w:p>
    <w:p w:rsidRPr="00A260DD" w:rsidR="00A260DD" w:rsidP="00A260DD" w:rsidRDefault="00A260DD" w14:paraId="70641C02" w14:textId="77777777">
      <w:pPr>
        <w:rPr>
          <w:rFonts w:asciiTheme="minorHAnsi" w:hAnsiTheme="minorHAnsi" w:cstheme="minorHAnsi"/>
          <w:sz w:val="22"/>
          <w:szCs w:val="22"/>
        </w:rPr>
      </w:pPr>
      <w:r w:rsidRPr="00A260DD">
        <w:rPr>
          <w:rFonts w:asciiTheme="minorHAnsi" w:hAnsiTheme="minorHAnsi" w:cstheme="minorHAnsi"/>
          <w:sz w:val="22"/>
          <w:szCs w:val="22"/>
        </w:rPr>
        <w:t xml:space="preserve">USGS. 2019. NHDPlus High Resolution. [Online]. </w:t>
      </w:r>
      <w:hyperlink w:history="1" r:id="rId112">
        <w:r w:rsidRPr="00A260DD">
          <w:rPr>
            <w:rStyle w:val="Hyperlink"/>
            <w:rFonts w:asciiTheme="minorHAnsi" w:hAnsiTheme="minorHAnsi" w:cstheme="minorHAnsi"/>
            <w:color w:val="auto"/>
            <w:sz w:val="22"/>
            <w:szCs w:val="22"/>
          </w:rPr>
          <w:t>https://www.usgs.gov/core-science-systems/ngp/national-hydrography/nhdplus-high-resolution</w:t>
        </w:r>
      </w:hyperlink>
      <w:r w:rsidRPr="00A260DD">
        <w:rPr>
          <w:rFonts w:asciiTheme="minorHAnsi" w:hAnsiTheme="minorHAnsi" w:cstheme="minorHAnsi"/>
          <w:sz w:val="22"/>
          <w:szCs w:val="22"/>
        </w:rPr>
        <w:t>. United States Geological Survey, Reston, VA.</w:t>
      </w:r>
    </w:p>
    <w:p w:rsidRPr="00A260DD" w:rsidR="00A260DD" w:rsidP="00760697" w:rsidRDefault="00A260DD" w14:paraId="70641C03" w14:textId="77777777">
      <w:pPr>
        <w:jc w:val="both"/>
        <w:rPr>
          <w:rFonts w:asciiTheme="minorHAnsi" w:hAnsiTheme="minorHAnsi" w:cstheme="minorHAnsi"/>
          <w:sz w:val="22"/>
          <w:szCs w:val="22"/>
        </w:rPr>
      </w:pPr>
    </w:p>
    <w:p w:rsidRPr="00760697" w:rsidR="00760697" w:rsidP="00F60BF0" w:rsidRDefault="00760697" w14:paraId="70641C04" w14:textId="77777777">
      <w:pPr>
        <w:rPr>
          <w:rFonts w:asciiTheme="minorHAnsi" w:hAnsiTheme="minorHAnsi"/>
          <w:bCs/>
          <w:sz w:val="22"/>
          <w:szCs w:val="22"/>
        </w:rPr>
      </w:pPr>
    </w:p>
    <w:p w:rsidR="00AA787D" w:rsidP="006F312C" w:rsidRDefault="00AA787D" w14:paraId="70641C05" w14:textId="77777777">
      <w:pPr>
        <w:rPr>
          <w:rFonts w:asciiTheme="minorHAnsi" w:hAnsiTheme="minorHAnsi"/>
          <w:color w:val="FF0000"/>
          <w:sz w:val="22"/>
          <w:szCs w:val="22"/>
        </w:rPr>
      </w:pPr>
      <w:r>
        <w:rPr>
          <w:rFonts w:asciiTheme="minorHAnsi" w:hAnsiTheme="minorHAnsi"/>
          <w:color w:val="FF0000"/>
          <w:sz w:val="22"/>
          <w:szCs w:val="22"/>
        </w:rPr>
        <w:br w:type="page"/>
      </w:r>
    </w:p>
    <w:p w:rsidRPr="00AB029B" w:rsidR="00BB4A09" w:rsidP="00BB4A09" w:rsidRDefault="00BB4A09" w14:paraId="32084A61" w14:textId="77777777">
      <w:pPr>
        <w:pStyle w:val="Heading4"/>
        <w:jc w:val="center"/>
      </w:pPr>
      <w:bookmarkStart w:name="_Toc129933272" w:id="57"/>
      <w:r w:rsidRPr="00AB029B">
        <w:t>Appendix</w:t>
      </w:r>
      <w:r>
        <w:t xml:space="preserve"> A</w:t>
      </w:r>
      <w:r w:rsidRPr="00AB029B">
        <w:t xml:space="preserve"> – </w:t>
      </w:r>
      <w:r w:rsidRPr="00BB4A09">
        <w:rPr>
          <w:b w:val="0"/>
          <w:bCs/>
        </w:rPr>
        <w:t>Seven-year Flexible Watershed Monitoring Schedule</w:t>
      </w:r>
      <w:bookmarkEnd w:id="57"/>
    </w:p>
    <w:p w:rsidRPr="00C60DB9" w:rsidR="003A2E05" w:rsidP="003A2E05" w:rsidRDefault="003A2E05" w14:paraId="70641C14" w14:textId="77777777">
      <w:pPr>
        <w:jc w:val="center"/>
        <w:rPr>
          <w:rFonts w:cs="Arial" w:asciiTheme="minorHAnsi" w:hAnsiTheme="minorHAnsi"/>
          <w:b/>
          <w:sz w:val="22"/>
          <w:szCs w:val="22"/>
        </w:rPr>
      </w:pPr>
    </w:p>
    <w:p w:rsidRPr="00C60DB9" w:rsidR="003A2E05" w:rsidP="003A2E05" w:rsidRDefault="003A2E05" w14:paraId="70641C15" w14:textId="77777777">
      <w:pPr>
        <w:jc w:val="center"/>
        <w:rPr>
          <w:rFonts w:cs="Arial" w:asciiTheme="minorHAnsi" w:hAnsiTheme="minorHAnsi"/>
          <w:b/>
          <w:sz w:val="22"/>
          <w:szCs w:val="22"/>
        </w:rPr>
      </w:pPr>
      <w:r w:rsidRPr="00C60DB9">
        <w:rPr>
          <w:rFonts w:cs="Arial" w:asciiTheme="minorHAnsi" w:hAnsiTheme="minorHAnsi"/>
          <w:b/>
          <w:sz w:val="22"/>
          <w:szCs w:val="22"/>
        </w:rPr>
        <w:t>Introduction</w:t>
      </w:r>
    </w:p>
    <w:p w:rsidRPr="00C60DB9" w:rsidR="003A2E05" w:rsidP="003A2E05" w:rsidRDefault="003A2E05" w14:paraId="70641C16" w14:textId="77777777">
      <w:pPr>
        <w:rPr>
          <w:rFonts w:asciiTheme="minorHAnsi" w:hAnsiTheme="minorHAnsi"/>
          <w:sz w:val="22"/>
          <w:szCs w:val="22"/>
        </w:rPr>
      </w:pPr>
    </w:p>
    <w:p w:rsidRPr="00C60DB9" w:rsidR="003A2E05" w:rsidP="003A2E05" w:rsidRDefault="003A2E05" w14:paraId="70641C17" w14:textId="77777777">
      <w:pPr>
        <w:jc w:val="both"/>
        <w:rPr>
          <w:rFonts w:cs="Arial" w:asciiTheme="minorHAnsi" w:hAnsiTheme="minorHAnsi"/>
          <w:sz w:val="22"/>
          <w:szCs w:val="22"/>
        </w:rPr>
      </w:pPr>
      <w:r w:rsidRPr="00C60DB9">
        <w:rPr>
          <w:rFonts w:cs="Arial" w:asciiTheme="minorHAnsi" w:hAnsiTheme="minorHAnsi"/>
          <w:sz w:val="22"/>
          <w:szCs w:val="22"/>
        </w:rPr>
        <w:t xml:space="preserve">Most elements of the MassDEP’s existing surface water monitoring program are administered by personnel of the Division of Watershed Management’s Watershed Planning Program (DWM-WPP). Current and proposed surface water monitoring program elements are presented in </w:t>
      </w:r>
      <w:r w:rsidRPr="00C60DB9">
        <w:rPr>
          <w:rFonts w:cs="Arial" w:asciiTheme="minorHAnsi" w:hAnsiTheme="minorHAnsi"/>
          <w:i/>
          <w:sz w:val="22"/>
          <w:szCs w:val="22"/>
        </w:rPr>
        <w:t xml:space="preserve">A Strategy for Monitoring and Assessing the Quality of Massachusetts’ Waters to Support Multiple Water Resource Management Objectives 2016 - 2025 </w:t>
      </w:r>
      <w:r w:rsidRPr="00C60DB9">
        <w:rPr>
          <w:rFonts w:cs="Arial" w:asciiTheme="minorHAnsi" w:hAnsiTheme="minorHAnsi"/>
          <w:sz w:val="22"/>
          <w:szCs w:val="22"/>
        </w:rPr>
        <w:t xml:space="preserve">(the Monitoring Strategy). The ultimate goal embodied in the Monitoring Strategy is to implement a comprehensive monitoring program that serves all water quality management needs and addresses all water body types. As such, the monitoring program is designed to provide data and information from streams, rivers, lakes, reservoirs, estuaries, coastal areas and wetlands to support the five major objectives listed below. </w:t>
      </w:r>
    </w:p>
    <w:p w:rsidRPr="00C60DB9" w:rsidR="003A2E05" w:rsidP="003A2E05" w:rsidRDefault="003A2E05" w14:paraId="70641C18" w14:textId="77777777">
      <w:pPr>
        <w:pStyle w:val="CommentText"/>
        <w:jc w:val="both"/>
        <w:rPr>
          <w:rFonts w:cs="Arial" w:asciiTheme="minorHAnsi" w:hAnsiTheme="minorHAnsi"/>
          <w:sz w:val="22"/>
          <w:szCs w:val="22"/>
        </w:rPr>
      </w:pPr>
    </w:p>
    <w:p w:rsidRPr="00C60DB9" w:rsidR="003A2E05" w:rsidP="003A2E05" w:rsidRDefault="003A2E05" w14:paraId="70641C19" w14:textId="77777777">
      <w:pPr>
        <w:numPr>
          <w:ilvl w:val="0"/>
          <w:numId w:val="32"/>
        </w:numPr>
        <w:jc w:val="both"/>
        <w:rPr>
          <w:rFonts w:cs="Arial" w:asciiTheme="minorHAnsi" w:hAnsiTheme="minorHAnsi"/>
          <w:sz w:val="22"/>
          <w:szCs w:val="22"/>
          <w:lang w:val="en"/>
        </w:rPr>
      </w:pPr>
      <w:r w:rsidRPr="00C60DB9">
        <w:rPr>
          <w:rFonts w:cs="Arial" w:asciiTheme="minorHAnsi" w:hAnsiTheme="minorHAnsi"/>
          <w:sz w:val="22"/>
          <w:szCs w:val="22"/>
        </w:rPr>
        <w:t>Assess the status or condition of Massachusetts’ waters</w:t>
      </w:r>
    </w:p>
    <w:p w:rsidRPr="00C60DB9" w:rsidR="003A2E05" w:rsidP="003A2E05" w:rsidRDefault="003A2E05" w14:paraId="70641C1A" w14:textId="77777777">
      <w:pPr>
        <w:numPr>
          <w:ilvl w:val="0"/>
          <w:numId w:val="32"/>
        </w:numPr>
        <w:jc w:val="both"/>
        <w:rPr>
          <w:rFonts w:cs="Arial" w:asciiTheme="minorHAnsi" w:hAnsiTheme="minorHAnsi"/>
          <w:sz w:val="22"/>
          <w:szCs w:val="22"/>
          <w:lang w:val="en"/>
        </w:rPr>
      </w:pPr>
      <w:r w:rsidRPr="00C60DB9">
        <w:rPr>
          <w:rFonts w:cs="Arial" w:asciiTheme="minorHAnsi" w:hAnsiTheme="minorHAnsi"/>
          <w:sz w:val="22"/>
          <w:szCs w:val="22"/>
        </w:rPr>
        <w:t>Develop</w:t>
      </w:r>
      <w:r w:rsidRPr="00C60DB9">
        <w:rPr>
          <w:rFonts w:cs="Arial" w:asciiTheme="minorHAnsi" w:hAnsiTheme="minorHAnsi"/>
          <w:sz w:val="22"/>
          <w:szCs w:val="22"/>
          <w:lang w:val="en"/>
        </w:rPr>
        <w:t>, implement and evaluate pollution control strategies</w:t>
      </w:r>
    </w:p>
    <w:p w:rsidRPr="00C60DB9" w:rsidR="003A2E05" w:rsidP="003A2E05" w:rsidRDefault="003A2E05" w14:paraId="70641C1B" w14:textId="77777777">
      <w:pPr>
        <w:numPr>
          <w:ilvl w:val="0"/>
          <w:numId w:val="32"/>
        </w:numPr>
        <w:jc w:val="both"/>
        <w:rPr>
          <w:rFonts w:cs="Arial" w:asciiTheme="minorHAnsi" w:hAnsiTheme="minorHAnsi"/>
          <w:sz w:val="22"/>
          <w:szCs w:val="22"/>
          <w:lang w:val="en"/>
        </w:rPr>
      </w:pPr>
      <w:r w:rsidRPr="00C60DB9">
        <w:rPr>
          <w:rFonts w:cs="Arial" w:asciiTheme="minorHAnsi" w:hAnsiTheme="minorHAnsi"/>
          <w:sz w:val="22"/>
          <w:szCs w:val="22"/>
          <w:lang w:val="en"/>
        </w:rPr>
        <w:t>Develop policies and standards and identify emerging issues</w:t>
      </w:r>
    </w:p>
    <w:p w:rsidRPr="00C60DB9" w:rsidR="003A2E05" w:rsidP="003A2E05" w:rsidRDefault="003A2E05" w14:paraId="70641C1C" w14:textId="77777777">
      <w:pPr>
        <w:numPr>
          <w:ilvl w:val="0"/>
          <w:numId w:val="32"/>
        </w:numPr>
        <w:jc w:val="both"/>
        <w:rPr>
          <w:rFonts w:cs="Arial" w:asciiTheme="minorHAnsi" w:hAnsiTheme="minorHAnsi"/>
          <w:sz w:val="22"/>
          <w:szCs w:val="22"/>
          <w:lang w:val="en"/>
        </w:rPr>
      </w:pPr>
      <w:r w:rsidRPr="00C60DB9">
        <w:rPr>
          <w:rFonts w:cs="Arial" w:asciiTheme="minorHAnsi" w:hAnsiTheme="minorHAnsi"/>
          <w:sz w:val="22"/>
          <w:szCs w:val="22"/>
          <w:lang w:val="en"/>
        </w:rPr>
        <w:t xml:space="preserve">Measure </w:t>
      </w:r>
      <w:r w:rsidRPr="00C60DB9">
        <w:rPr>
          <w:rFonts w:cs="Arial" w:asciiTheme="minorHAnsi" w:hAnsiTheme="minorHAnsi"/>
          <w:sz w:val="22"/>
          <w:szCs w:val="22"/>
        </w:rPr>
        <w:t>the effectiveness of water quality management programs</w:t>
      </w:r>
    </w:p>
    <w:p w:rsidRPr="00C60DB9" w:rsidR="003A2E05" w:rsidP="003A2E05" w:rsidRDefault="003A2E05" w14:paraId="70641C1D" w14:textId="77777777">
      <w:pPr>
        <w:numPr>
          <w:ilvl w:val="0"/>
          <w:numId w:val="32"/>
        </w:numPr>
        <w:jc w:val="both"/>
        <w:rPr>
          <w:rFonts w:cs="Arial" w:asciiTheme="minorHAnsi" w:hAnsiTheme="minorHAnsi"/>
          <w:sz w:val="22"/>
          <w:szCs w:val="22"/>
        </w:rPr>
      </w:pPr>
      <w:r w:rsidRPr="00C60DB9">
        <w:rPr>
          <w:rFonts w:cs="Arial" w:asciiTheme="minorHAnsi" w:hAnsiTheme="minorHAnsi"/>
          <w:sz w:val="22"/>
          <w:szCs w:val="22"/>
        </w:rPr>
        <w:t xml:space="preserve">Maintain </w:t>
      </w:r>
      <w:r w:rsidRPr="00C60DB9">
        <w:rPr>
          <w:rFonts w:cs="Arial" w:asciiTheme="minorHAnsi" w:hAnsiTheme="minorHAnsi"/>
          <w:sz w:val="22"/>
          <w:szCs w:val="22"/>
          <w:lang w:val="en"/>
        </w:rPr>
        <w:t>reserve monitoring capacity to respond to unforeseen data needs</w:t>
      </w:r>
    </w:p>
    <w:p w:rsidRPr="00C60DB9" w:rsidR="003A2E05" w:rsidP="003A2E05" w:rsidRDefault="003A2E05" w14:paraId="70641C1E" w14:textId="77777777">
      <w:pPr>
        <w:pStyle w:val="CommentText"/>
        <w:jc w:val="both"/>
        <w:rPr>
          <w:rFonts w:cs="Arial" w:asciiTheme="minorHAnsi" w:hAnsiTheme="minorHAnsi"/>
          <w:sz w:val="22"/>
          <w:szCs w:val="22"/>
        </w:rPr>
      </w:pPr>
    </w:p>
    <w:p w:rsidRPr="00C60DB9" w:rsidR="003A2E05" w:rsidP="003A2E05" w:rsidRDefault="003A2E05" w14:paraId="70641C1F" w14:textId="77777777">
      <w:pPr>
        <w:pStyle w:val="CommentText"/>
        <w:jc w:val="both"/>
        <w:rPr>
          <w:rFonts w:cs="Arial" w:asciiTheme="minorHAnsi" w:hAnsiTheme="minorHAnsi"/>
          <w:sz w:val="22"/>
          <w:szCs w:val="22"/>
        </w:rPr>
      </w:pPr>
      <w:r w:rsidRPr="00C60DB9">
        <w:rPr>
          <w:rFonts w:cs="Arial" w:asciiTheme="minorHAnsi" w:hAnsiTheme="minorHAnsi"/>
          <w:sz w:val="22"/>
          <w:szCs w:val="22"/>
        </w:rPr>
        <w:t xml:space="preserve">Major themes inherent in both the MassDEP’s water management programs and the monitoring elements that support them are 1) the focus on the watershed as the fundamental planning unit for water quality management, 2) the assessment of biological communities, such as aquatic macroinvertebrates and fish, as the most reliable indicators of water quality conditions and ecosystem health, 3) the application of new technology and streamlined systems for data processing and analysis to support monitoring and assessment activities, and 4) the formation and reliance on partnerships and collaboration to meet water quality goals. Massachusetts’ existing and proposed water monitoring programs include both deterministic (targeted) and probabilistic (random) sampling networks and encompass both rotating watershed monitoring cycles as well as non-rotating, priority-driven schedules. </w:t>
      </w:r>
    </w:p>
    <w:p w:rsidRPr="00C60DB9" w:rsidR="003A2E05" w:rsidP="003A2E05" w:rsidRDefault="003A2E05" w14:paraId="70641C20" w14:textId="77777777">
      <w:pPr>
        <w:jc w:val="both"/>
        <w:rPr>
          <w:rFonts w:cs="Arial" w:asciiTheme="minorHAnsi" w:hAnsiTheme="minorHAnsi"/>
          <w:sz w:val="22"/>
          <w:szCs w:val="22"/>
        </w:rPr>
      </w:pPr>
    </w:p>
    <w:p w:rsidRPr="00C60DB9" w:rsidR="003A2E05" w:rsidP="003A2E05" w:rsidRDefault="003A2E05" w14:paraId="70641C21" w14:textId="77777777">
      <w:pPr>
        <w:pStyle w:val="NoSpacing"/>
        <w:jc w:val="both"/>
        <w:rPr>
          <w:rFonts w:cs="Arial" w:asciiTheme="minorHAnsi" w:hAnsiTheme="minorHAnsi"/>
          <w:sz w:val="22"/>
          <w:szCs w:val="22"/>
        </w:rPr>
      </w:pPr>
      <w:r w:rsidRPr="00C60DB9">
        <w:rPr>
          <w:rFonts w:cs="Arial" w:asciiTheme="minorHAnsi" w:hAnsiTheme="minorHAnsi"/>
          <w:sz w:val="22"/>
          <w:szCs w:val="22"/>
        </w:rPr>
        <w:t>P</w:t>
      </w:r>
      <w:r w:rsidRPr="00C60DB9">
        <w:rPr>
          <w:rFonts w:cs="Arial" w:asciiTheme="minorHAnsi" w:hAnsiTheme="minorHAnsi"/>
          <w:sz w:val="22"/>
          <w:szCs w:val="22"/>
          <w:lang w:val="en"/>
        </w:rPr>
        <w:t xml:space="preserve">robabilistic sampling designs </w:t>
      </w:r>
      <w:r w:rsidRPr="00C60DB9">
        <w:rPr>
          <w:rFonts w:cs="Arial" w:asciiTheme="minorHAnsi" w:hAnsiTheme="minorHAnsi"/>
          <w:sz w:val="22"/>
          <w:szCs w:val="22"/>
        </w:rPr>
        <w:t>provide statistically valid estimates of the use support status of 100% of the waters in a target population</w:t>
      </w:r>
      <w:r w:rsidRPr="00C60DB9">
        <w:rPr>
          <w:rFonts w:cs="Arial" w:asciiTheme="minorHAnsi" w:hAnsiTheme="minorHAnsi"/>
          <w:sz w:val="22"/>
          <w:szCs w:val="22"/>
          <w:lang w:val="en"/>
        </w:rPr>
        <w:t xml:space="preserve"> (e.g., shallow streams, deep rivers, lakes, etc.) with data and information collected from a random sample of those waters. </w:t>
      </w:r>
      <w:r w:rsidRPr="00C60DB9">
        <w:rPr>
          <w:rFonts w:cs="Arial" w:asciiTheme="minorHAnsi" w:hAnsiTheme="minorHAnsi"/>
          <w:sz w:val="22"/>
          <w:szCs w:val="22"/>
        </w:rPr>
        <w:t>Beginning in 2011 MassDEP carried out a five-year probabilistic survey of shallow streams and applied a similar sampling design to lakes and ponds from 2016 – 2018. A random sampling design for Massachusetts’ coastal waters is currently in development.</w:t>
      </w:r>
    </w:p>
    <w:p w:rsidRPr="00C60DB9" w:rsidR="003A2E05" w:rsidP="003A2E05" w:rsidRDefault="003A2E05" w14:paraId="70641C22" w14:textId="77777777">
      <w:pPr>
        <w:pStyle w:val="NoSpacing"/>
        <w:jc w:val="both"/>
        <w:rPr>
          <w:rFonts w:cs="Arial" w:asciiTheme="minorHAnsi" w:hAnsiTheme="minorHAnsi"/>
          <w:sz w:val="22"/>
          <w:szCs w:val="22"/>
        </w:rPr>
      </w:pPr>
    </w:p>
    <w:p w:rsidRPr="00C60DB9" w:rsidR="003A2E05" w:rsidP="003A2E05" w:rsidRDefault="003A2E05" w14:paraId="70641C23" w14:textId="77777777">
      <w:pPr>
        <w:pStyle w:val="NoSpacing"/>
        <w:jc w:val="both"/>
        <w:rPr>
          <w:rFonts w:cs="Arial" w:asciiTheme="minorHAnsi" w:hAnsiTheme="minorHAnsi"/>
          <w:color w:val="FF0000"/>
          <w:sz w:val="22"/>
          <w:szCs w:val="22"/>
        </w:rPr>
      </w:pPr>
      <w:r w:rsidRPr="00C60DB9">
        <w:rPr>
          <w:rFonts w:cs="Arial" w:asciiTheme="minorHAnsi" w:hAnsiTheme="minorHAnsi"/>
          <w:sz w:val="22"/>
          <w:szCs w:val="22"/>
        </w:rPr>
        <w:t xml:space="preserve">While probabilistically derived sampling networks determine, at larger scales (e.g., statewide), the percentage of stream miles or lake acres that are meeting water quality standards, they are not as useful for assessing the use-support status of individual water bodies or assessment units (AU) or for identifying individual impaired waters </w:t>
      </w:r>
      <w:r w:rsidRPr="00C60DB9">
        <w:rPr>
          <w:rFonts w:cs="Arial" w:asciiTheme="minorHAnsi" w:hAnsiTheme="minorHAnsi"/>
          <w:sz w:val="22"/>
          <w:szCs w:val="22"/>
          <w:lang w:val="en"/>
        </w:rPr>
        <w:t xml:space="preserve">for listing pursuant to </w:t>
      </w:r>
      <w:r w:rsidRPr="00C60DB9">
        <w:rPr>
          <w:rFonts w:cs="Arial" w:asciiTheme="minorHAnsi" w:hAnsiTheme="minorHAnsi"/>
          <w:sz w:val="22"/>
          <w:szCs w:val="22"/>
        </w:rPr>
        <w:t xml:space="preserve">§ </w:t>
      </w:r>
      <w:r w:rsidRPr="00C60DB9">
        <w:rPr>
          <w:rFonts w:cs="Arial" w:asciiTheme="minorHAnsi" w:hAnsiTheme="minorHAnsi"/>
          <w:sz w:val="22"/>
          <w:szCs w:val="22"/>
          <w:lang w:val="en"/>
        </w:rPr>
        <w:t>303(d) of the Clean Water Act (CWA)</w:t>
      </w:r>
      <w:r w:rsidRPr="00C60DB9">
        <w:rPr>
          <w:rFonts w:cs="Arial" w:asciiTheme="minorHAnsi" w:hAnsiTheme="minorHAnsi"/>
          <w:sz w:val="22"/>
          <w:szCs w:val="22"/>
        </w:rPr>
        <w:t xml:space="preserve">.  The Monitoring Strategy calls for the use of </w:t>
      </w:r>
      <w:r w:rsidRPr="00C60DB9">
        <w:rPr>
          <w:rFonts w:cs="Arial" w:asciiTheme="minorHAnsi" w:hAnsiTheme="minorHAnsi"/>
          <w:sz w:val="22"/>
          <w:szCs w:val="22"/>
          <w:lang w:val="en"/>
        </w:rPr>
        <w:t xml:space="preserve">targeted monitoring designs to confirm causes and identify sources of impairment or to demonstrate that previously impaired waters are now supporting their beneficial uses and can be removed from the 303(d) list of impaired waters. Furthermore, monitoring data from targeted waters are needed </w:t>
      </w:r>
      <w:r w:rsidRPr="00C60DB9">
        <w:rPr>
          <w:rFonts w:cs="Arial" w:asciiTheme="minorHAnsi" w:hAnsiTheme="minorHAnsi"/>
          <w:sz w:val="22"/>
          <w:szCs w:val="22"/>
        </w:rPr>
        <w:t>to develop, implement and measure the effectiveness of control strategies, such as TMDLs, watershed-based plans, National Pollutant Discharge Elimination System (NPDES) wastewater discharge permits and best management practices (BMP). These program elements and the monitoring networks needed to support them are depicted in Figure 1.</w:t>
      </w:r>
    </w:p>
    <w:p w:rsidRPr="00C60DB9" w:rsidR="003A2E05" w:rsidP="003A2E05" w:rsidRDefault="003A2E05" w14:paraId="70641C24" w14:textId="77777777">
      <w:pPr>
        <w:pStyle w:val="NoSpacing"/>
        <w:jc w:val="center"/>
        <w:rPr>
          <w:rFonts w:cs="Arial" w:asciiTheme="minorHAnsi" w:hAnsiTheme="minorHAnsi"/>
          <w:b/>
          <w:sz w:val="22"/>
          <w:szCs w:val="22"/>
        </w:rPr>
      </w:pPr>
    </w:p>
    <w:p w:rsidRPr="00C60DB9" w:rsidR="003A2E05" w:rsidP="003A2E05" w:rsidRDefault="003A2E05" w14:paraId="70641C25" w14:textId="77777777">
      <w:pPr>
        <w:pStyle w:val="NoSpacing"/>
        <w:jc w:val="center"/>
        <w:rPr>
          <w:rFonts w:cs="Arial" w:asciiTheme="minorHAnsi" w:hAnsiTheme="minorHAnsi"/>
          <w:b/>
          <w:sz w:val="22"/>
          <w:szCs w:val="22"/>
        </w:rPr>
      </w:pPr>
      <w:r w:rsidRPr="00C60DB9">
        <w:rPr>
          <w:rFonts w:cs="Arial" w:asciiTheme="minorHAnsi" w:hAnsiTheme="minorHAnsi"/>
          <w:b/>
          <w:sz w:val="22"/>
          <w:szCs w:val="22"/>
        </w:rPr>
        <w:t>Rotating Watershed Water Quality Management</w:t>
      </w:r>
    </w:p>
    <w:p w:rsidRPr="00C60DB9" w:rsidR="003A2E05" w:rsidP="003A2E05" w:rsidRDefault="003A2E05" w14:paraId="70641C26" w14:textId="77777777">
      <w:pPr>
        <w:pStyle w:val="NoSpacing"/>
        <w:jc w:val="both"/>
        <w:rPr>
          <w:rFonts w:cs="Arial" w:asciiTheme="minorHAnsi" w:hAnsiTheme="minorHAnsi"/>
          <w:sz w:val="22"/>
          <w:szCs w:val="22"/>
        </w:rPr>
      </w:pPr>
      <w:r w:rsidRPr="00C60DB9">
        <w:rPr>
          <w:rFonts w:cs="Arial" w:asciiTheme="minorHAnsi" w:hAnsiTheme="minorHAnsi"/>
          <w:sz w:val="22"/>
          <w:szCs w:val="22"/>
          <w:lang w:val="en"/>
        </w:rPr>
        <w:t xml:space="preserve"> </w:t>
      </w:r>
    </w:p>
    <w:p w:rsidRPr="00C60DB9" w:rsidR="003A2E05" w:rsidP="003A2E05" w:rsidRDefault="003A2E05" w14:paraId="70641C27" w14:textId="77777777">
      <w:pPr>
        <w:pStyle w:val="xl20"/>
        <w:spacing w:before="0" w:beforeAutospacing="0" w:after="0" w:afterAutospacing="0"/>
        <w:jc w:val="both"/>
        <w:rPr>
          <w:rFonts w:asciiTheme="minorHAnsi" w:hAnsiTheme="minorHAnsi"/>
          <w:sz w:val="22"/>
          <w:szCs w:val="22"/>
          <w:lang w:val="en"/>
        </w:rPr>
      </w:pPr>
      <w:r w:rsidRPr="00C60DB9">
        <w:rPr>
          <w:rFonts w:asciiTheme="minorHAnsi" w:hAnsiTheme="minorHAnsi"/>
          <w:sz w:val="22"/>
          <w:szCs w:val="22"/>
        </w:rPr>
        <w:t xml:space="preserve">Watershed protection is the dominant theme of many state water quality management programs, and the EPA has endorsed this approach by providing financial and technical support for watershed-based water quality management activities. In 1993 the MassDEP placed the 27 major watersheds and coastal drainage areas (loosely termed “basins”) in Massachusetts on a rotating five-year schedule to synchronize monitoring, assessment and other components of its watershed management program. The goal was to allocate one year to each of </w:t>
      </w:r>
      <w:r w:rsidRPr="00C60DB9">
        <w:rPr>
          <w:rFonts w:asciiTheme="minorHAnsi" w:hAnsiTheme="minorHAnsi"/>
          <w:sz w:val="22"/>
          <w:szCs w:val="22"/>
          <w:lang w:val="en"/>
        </w:rPr>
        <w:t xml:space="preserve">five water management steps or phases (i.e., Year 1 – planning; Year 2 – monitoring; Year 3 – assessment; Year 4 – implementation of control strategies; and Year 5 – effectiveness evaluation), after which the process would begin again. </w:t>
      </w:r>
    </w:p>
    <w:p w:rsidRPr="00C60DB9" w:rsidR="003A2E05" w:rsidP="003A2E05" w:rsidRDefault="003A2E05" w14:paraId="70641C28" w14:textId="77777777">
      <w:pPr>
        <w:pStyle w:val="xl20"/>
        <w:spacing w:before="0" w:beforeAutospacing="0" w:after="0" w:afterAutospacing="0"/>
        <w:jc w:val="both"/>
        <w:rPr>
          <w:rFonts w:asciiTheme="minorHAnsi" w:hAnsiTheme="minorHAnsi"/>
          <w:sz w:val="22"/>
          <w:szCs w:val="22"/>
          <w:lang w:val="en"/>
        </w:rPr>
      </w:pPr>
    </w:p>
    <w:p w:rsidRPr="00C60DB9" w:rsidR="003A2E05" w:rsidP="003A2E05" w:rsidRDefault="003A2E05" w14:paraId="70641C29"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 xml:space="preserve">The completion of </w:t>
      </w:r>
      <w:r w:rsidRPr="00C60DB9" w:rsidR="009C410E">
        <w:rPr>
          <w:rFonts w:asciiTheme="minorHAnsi" w:hAnsiTheme="minorHAnsi"/>
          <w:sz w:val="22"/>
          <w:szCs w:val="22"/>
        </w:rPr>
        <w:t>all</w:t>
      </w:r>
      <w:r w:rsidRPr="00C60DB9">
        <w:rPr>
          <w:rFonts w:asciiTheme="minorHAnsi" w:hAnsiTheme="minorHAnsi"/>
          <w:sz w:val="22"/>
          <w:szCs w:val="22"/>
        </w:rPr>
        <w:t xml:space="preserve"> the steps in the watershed management process within a five-year </w:t>
      </w:r>
      <w:r w:rsidRPr="00C60DB9" w:rsidR="009C410E">
        <w:rPr>
          <w:rFonts w:asciiTheme="minorHAnsi" w:hAnsiTheme="minorHAnsi"/>
          <w:sz w:val="22"/>
          <w:szCs w:val="22"/>
        </w:rPr>
        <w:t>timeframe</w:t>
      </w:r>
      <w:r w:rsidRPr="00C60DB9">
        <w:rPr>
          <w:rFonts w:asciiTheme="minorHAnsi" w:hAnsiTheme="minorHAnsi"/>
          <w:sz w:val="22"/>
          <w:szCs w:val="22"/>
        </w:rPr>
        <w:t xml:space="preserve"> proved to be impracticable. </w:t>
      </w:r>
      <w:r w:rsidRPr="00C60DB9" w:rsidR="009C410E">
        <w:rPr>
          <w:rFonts w:asciiTheme="minorHAnsi" w:hAnsiTheme="minorHAnsi"/>
          <w:sz w:val="22"/>
          <w:szCs w:val="22"/>
        </w:rPr>
        <w:t>T</w:t>
      </w:r>
      <w:r w:rsidRPr="00C60DB9" w:rsidR="009C410E">
        <w:rPr>
          <w:rFonts w:asciiTheme="minorHAnsi" w:hAnsiTheme="minorHAnsi"/>
          <w:sz w:val="22"/>
          <w:szCs w:val="22"/>
          <w:lang w:val="en"/>
        </w:rPr>
        <w:t>he</w:t>
      </w:r>
      <w:r w:rsidRPr="00C60DB9">
        <w:rPr>
          <w:rFonts w:asciiTheme="minorHAnsi" w:hAnsiTheme="minorHAnsi"/>
          <w:sz w:val="22"/>
          <w:szCs w:val="22"/>
          <w:lang w:val="en"/>
        </w:rPr>
        <w:t xml:space="preserve"> practice of watershed management is inherently complex, resource-intensive and time-consuming and project demand often outpaces available funding and other resources. Therefore, while MassDEP’s water management program continues to progress in a </w:t>
      </w:r>
      <w:r w:rsidRPr="00C60DB9" w:rsidR="009C410E">
        <w:rPr>
          <w:rFonts w:asciiTheme="minorHAnsi" w:hAnsiTheme="minorHAnsi"/>
          <w:sz w:val="22"/>
          <w:szCs w:val="22"/>
          <w:lang w:val="en"/>
        </w:rPr>
        <w:t>stepwise</w:t>
      </w:r>
      <w:r w:rsidRPr="00C60DB9">
        <w:rPr>
          <w:rFonts w:asciiTheme="minorHAnsi" w:hAnsiTheme="minorHAnsi"/>
          <w:sz w:val="22"/>
          <w:szCs w:val="22"/>
          <w:lang w:val="en"/>
        </w:rPr>
        <w:t xml:space="preserve"> fashion to restore impaired waters and protect waters that meet water quality standards, in practice these steps are typically not completed within a five-year timeframe as originally conceived. Furthermore, the watersheds were originally grouped to balance workloads associated with permitting and other related administrative tasks rather than equalizing the number of river miles or lake acres among the five groups for monitoring and assessment purposes. To facilitate monitoring, </w:t>
      </w:r>
      <w:r w:rsidRPr="00C60DB9">
        <w:rPr>
          <w:rFonts w:asciiTheme="minorHAnsi" w:hAnsiTheme="minorHAnsi"/>
          <w:sz w:val="22"/>
          <w:szCs w:val="22"/>
        </w:rPr>
        <w:t>the “basins” were regrouped in 2010 on a regional basis to take advantage of potential benefits to monitoring survey logistics of more closely aligned watersheds, and to more equitably distribute Massachusetts’ total river miles among the five groups. To date, despite this new arrangement, targeted assessment monitoring in these watershed groups has been precluded by priority-driven monitoring schedules and a general lack of resources.</w:t>
      </w:r>
    </w:p>
    <w:p w:rsidRPr="00C60DB9" w:rsidR="003A2E05" w:rsidP="003A2E05" w:rsidRDefault="003A2E05" w14:paraId="70641C2A"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2B" w14:textId="77777777">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Flexible Seven-Year Basin Rotation for Monitoring</w:t>
      </w:r>
    </w:p>
    <w:p w:rsidRPr="00C60DB9" w:rsidR="003A2E05" w:rsidP="003A2E05" w:rsidRDefault="003A2E05" w14:paraId="70641C2C" w14:textId="77777777">
      <w:pPr>
        <w:pStyle w:val="xl20"/>
        <w:spacing w:before="0" w:beforeAutospacing="0" w:after="0" w:afterAutospacing="0"/>
        <w:jc w:val="both"/>
        <w:rPr>
          <w:rFonts w:asciiTheme="minorHAnsi" w:hAnsiTheme="minorHAnsi"/>
          <w:b/>
          <w:sz w:val="22"/>
          <w:szCs w:val="22"/>
        </w:rPr>
      </w:pPr>
    </w:p>
    <w:p w:rsidRPr="00C60DB9" w:rsidR="003A2E05" w:rsidP="003A2E05" w:rsidRDefault="003A2E05" w14:paraId="70641C2D"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The use of the watershed, or river basin, as a fundamental planning unit for water quality management was a guiding principle in the development of the Monitoring Strategy, and it remains a goal of the DWM-WPP to resume monitoring and assessment activities on a rotating watershed schedule. However, the need exists to maintain enough flexibility within that schedule to perform additional monitoring to meet other water management program needs. To that end, the DWM-WPP is establishing a sequential schedule that provides the opportunity for monitoring to be carried out in each watershed at least once every seven years yet allows for monitoring resources to be disproportionately applied in each watershed to fulfill specific water resource management objectives. Massachusetts’ 27 major watersheds and coastal drainage areas have been arranged by geography (and hydrology) into four major groups, or cohorts (A-D), each consisting of from three to ten “basins”. In turn, each major cohort is subdivided into one or two minor cohorts, each of which represents one year of the seven-year monitoring schedule (Figures 2 and 3).</w:t>
      </w:r>
    </w:p>
    <w:p w:rsidRPr="00C60DB9" w:rsidR="003A2E05" w:rsidP="003A2E05" w:rsidRDefault="003A2E05" w14:paraId="70641C2E"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2F"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 xml:space="preserve">Basic assessment monitoring will be performed in each minor cohort for one year and will be consecutive within major cohorts (e.g. A2 will always follow A1).  However, the extended time allotted to the major cohorts (two years for all but three basins) allows for the basic schedule to be adapted to fulfill specific data needs. As such, the level of effort applied to monitoring within each major cohort, will not necessarily be evenly distributed through the minor cohorts or among individual basins, but will vary depending on priorities and objectives. Therefore, targeted monitoring may be focused anywhere within the major cohort and, if necessary, extend through all or a portion of the time allotted to that cohort. A few examples </w:t>
      </w:r>
      <w:r w:rsidRPr="00C60DB9">
        <w:rPr>
          <w:rFonts w:asciiTheme="minorHAnsi" w:hAnsiTheme="minorHAnsi"/>
          <w:sz w:val="22"/>
          <w:szCs w:val="22"/>
        </w:rPr>
        <w:t>are presented below to illustrate how the above design provides the flexibility to meet a number of monitoring objectives while maintaining an overall rotating watershed structure.</w:t>
      </w:r>
    </w:p>
    <w:p w:rsidRPr="00C60DB9" w:rsidR="003A2E05" w:rsidP="003A2E05" w:rsidRDefault="003A2E05" w14:paraId="70641C30"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31" w14:textId="77777777">
      <w:pPr>
        <w:pStyle w:val="xl20"/>
        <w:spacing w:before="0" w:beforeAutospacing="0" w:after="0" w:afterAutospacing="0"/>
        <w:jc w:val="both"/>
        <w:rPr>
          <w:rFonts w:asciiTheme="minorHAnsi" w:hAnsiTheme="minorHAnsi"/>
          <w:color w:val="FF0000"/>
          <w:sz w:val="22"/>
          <w:szCs w:val="22"/>
        </w:rPr>
      </w:pPr>
      <w:r w:rsidRPr="00C60DB9">
        <w:rPr>
          <w:rFonts w:asciiTheme="minorHAnsi" w:hAnsiTheme="minorHAnsi"/>
          <w:sz w:val="22"/>
          <w:szCs w:val="22"/>
        </w:rPr>
        <w:t>Absent the need for site- or project-specific data, the overall monitoring goal will default to basic assessment and monitoring each year will be designed in accordance with the prioritization scheme presented in th</w:t>
      </w:r>
      <w:r>
        <w:rPr>
          <w:rFonts w:asciiTheme="minorHAnsi" w:hAnsiTheme="minorHAnsi"/>
          <w:sz w:val="22"/>
          <w:szCs w:val="22"/>
        </w:rPr>
        <w:t>e</w:t>
      </w:r>
      <w:r w:rsidRPr="00C60DB9">
        <w:rPr>
          <w:rFonts w:asciiTheme="minorHAnsi" w:hAnsiTheme="minorHAnsi"/>
          <w:sz w:val="22"/>
          <w:szCs w:val="22"/>
        </w:rPr>
        <w:t xml:space="preserve"> following section. In Cohort A, the Concord, Merrimack, Nashua and Shawsheen watersheds (A1) would be monitored in Year 1 followed by the Ipswich, Parker, and Charles watersheds, and North Coastal and Boston Harbor coastal drainage systems (A2) in Year 2. WPP monitoring resources could be applied disproportionately, if, for example, the Merrimack and Charles watersheds received higher priority for whatever reason, in which case they might be monitored for both years in Cohort A. </w:t>
      </w:r>
    </w:p>
    <w:p w:rsidRPr="00C60DB9" w:rsidR="003A2E05" w:rsidP="003A2E05" w:rsidRDefault="003A2E05" w14:paraId="70641C32"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33"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Alternatively, sampling at selected locations could be performed for up to two</w:t>
      </w:r>
      <w:r>
        <w:rPr>
          <w:rFonts w:asciiTheme="minorHAnsi" w:hAnsiTheme="minorHAnsi"/>
          <w:sz w:val="22"/>
          <w:szCs w:val="22"/>
        </w:rPr>
        <w:t xml:space="preserve"> years in larger-order </w:t>
      </w:r>
      <w:r w:rsidRPr="00C60DB9">
        <w:rPr>
          <w:rFonts w:asciiTheme="minorHAnsi" w:hAnsiTheme="minorHAnsi"/>
          <w:sz w:val="22"/>
          <w:szCs w:val="22"/>
        </w:rPr>
        <w:t xml:space="preserve">rivers if pollutant loading information is needed to support TMDL development or NPDES permit development, while rotating through smaller-order rivers in the corresponding minor cohorts. If intensive surveys were needed to support model development in a particular watershed, they could also be carried out in multiple years within the major cohort. Finally, depending upon circumstances, monitoring resources might be more efficiently applied by performing stream sampling in both minor cohorts (A1 and A2) in the first year followed by lake sampling in the second year. </w:t>
      </w:r>
    </w:p>
    <w:p w:rsidRPr="00C60DB9" w:rsidR="003A2E05" w:rsidP="003A2E05" w:rsidRDefault="003A2E05" w14:paraId="70641C34"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35"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The proposed rotating basin structure not only provides flexibility to prioritize and apportion monitoring resources, but also presents multiple options for managing various monitoring program elements. For example, the delegation of monitoring projects to WPP monitoring personnel can be place-based (e.g., monitoring coordinator is assigned a basin for managing any monitoring activities in that basin), expertise-driven (e.g., one coordinator manages all fish sampling to be carried out in a given year, or resource-driven (e.g., one coordinator manages lake monitoring, while others coordinate stream sampling, etc.). In any case, projects will be assigned in accordance with the monitoring priorities established for the major cohort and may extend up to two years in most cohorts.</w:t>
      </w:r>
    </w:p>
    <w:p w:rsidRPr="00C60DB9" w:rsidR="003A2E05" w:rsidP="003A2E05" w:rsidRDefault="003A2E05" w14:paraId="70641C36"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37" w14:textId="77777777">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Prioritizing Waters for Targeted Assessment Monitoring</w:t>
      </w:r>
    </w:p>
    <w:p w:rsidRPr="00C60DB9" w:rsidR="003A2E05" w:rsidP="003A2E05" w:rsidRDefault="003A2E05" w14:paraId="70641C38" w14:textId="77777777">
      <w:pPr>
        <w:pStyle w:val="xl20"/>
        <w:spacing w:before="0" w:beforeAutospacing="0" w:after="0" w:afterAutospacing="0"/>
        <w:rPr>
          <w:rFonts w:asciiTheme="minorHAnsi" w:hAnsiTheme="minorHAnsi"/>
          <w:b/>
          <w:sz w:val="22"/>
          <w:szCs w:val="22"/>
        </w:rPr>
      </w:pPr>
    </w:p>
    <w:tbl>
      <w:tblPr>
        <w:tblW w:w="9375"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71"/>
        <w:gridCol w:w="1024"/>
        <w:gridCol w:w="1620"/>
        <w:gridCol w:w="5760"/>
      </w:tblGrid>
      <w:tr w:rsidRPr="00C60DB9" w:rsidR="003A2E05" w:rsidTr="008C0059" w14:paraId="70641C3D" w14:textId="77777777">
        <w:trPr>
          <w:trHeight w:val="300"/>
          <w:tblHeader/>
        </w:trPr>
        <w:tc>
          <w:tcPr>
            <w:tcW w:w="971" w:type="dxa"/>
            <w:vAlign w:val="bottom"/>
          </w:tcPr>
          <w:p w:rsidRPr="00C60DB9" w:rsidR="003A2E05" w:rsidP="008C0059" w:rsidRDefault="003A2E05" w14:paraId="70641C39" w14:textId="77777777">
            <w:pPr>
              <w:jc w:val="center"/>
              <w:rPr>
                <w:rFonts w:asciiTheme="minorHAnsi" w:hAnsiTheme="minorHAnsi"/>
                <w:b/>
                <w:color w:val="000000"/>
                <w:sz w:val="22"/>
                <w:szCs w:val="22"/>
              </w:rPr>
            </w:pPr>
            <w:r w:rsidRPr="00C60DB9">
              <w:rPr>
                <w:rFonts w:asciiTheme="minorHAnsi" w:hAnsiTheme="minorHAnsi"/>
                <w:b/>
                <w:color w:val="000000"/>
                <w:sz w:val="22"/>
                <w:szCs w:val="22"/>
              </w:rPr>
              <w:t>Priority</w:t>
            </w:r>
          </w:p>
        </w:tc>
        <w:tc>
          <w:tcPr>
            <w:tcW w:w="1024" w:type="dxa"/>
            <w:shd w:val="clear" w:color="auto" w:fill="auto"/>
            <w:noWrap/>
            <w:vAlign w:val="bottom"/>
          </w:tcPr>
          <w:p w:rsidRPr="00C60DB9" w:rsidR="003A2E05" w:rsidP="008C0059" w:rsidRDefault="003A2E05" w14:paraId="70641C3A" w14:textId="77777777">
            <w:pPr>
              <w:jc w:val="center"/>
              <w:rPr>
                <w:rFonts w:asciiTheme="minorHAnsi" w:hAnsiTheme="minorHAnsi"/>
                <w:b/>
                <w:color w:val="000000"/>
                <w:sz w:val="22"/>
                <w:szCs w:val="22"/>
              </w:rPr>
            </w:pPr>
            <w:r w:rsidRPr="00C60DB9">
              <w:rPr>
                <w:rFonts w:asciiTheme="minorHAnsi" w:hAnsiTheme="minorHAnsi"/>
                <w:b/>
                <w:color w:val="000000"/>
                <w:sz w:val="22"/>
                <w:szCs w:val="22"/>
              </w:rPr>
              <w:t>Priority Order</w:t>
            </w:r>
          </w:p>
        </w:tc>
        <w:tc>
          <w:tcPr>
            <w:tcW w:w="1620" w:type="dxa"/>
            <w:vAlign w:val="bottom"/>
          </w:tcPr>
          <w:p w:rsidRPr="00C60DB9" w:rsidR="003A2E05" w:rsidP="008C0059" w:rsidRDefault="003A2E05" w14:paraId="70641C3B" w14:textId="77777777">
            <w:pPr>
              <w:rPr>
                <w:rFonts w:asciiTheme="minorHAnsi" w:hAnsiTheme="minorHAnsi"/>
                <w:b/>
                <w:color w:val="000000"/>
                <w:sz w:val="22"/>
                <w:szCs w:val="22"/>
              </w:rPr>
            </w:pPr>
            <w:r w:rsidRPr="00C60DB9">
              <w:rPr>
                <w:rFonts w:asciiTheme="minorHAnsi" w:hAnsiTheme="minorHAnsi"/>
                <w:b/>
                <w:color w:val="000000"/>
                <w:sz w:val="22"/>
                <w:szCs w:val="22"/>
              </w:rPr>
              <w:t>General Category</w:t>
            </w:r>
          </w:p>
        </w:tc>
        <w:tc>
          <w:tcPr>
            <w:tcW w:w="5760" w:type="dxa"/>
            <w:shd w:val="clear" w:color="auto" w:fill="auto"/>
            <w:noWrap/>
            <w:vAlign w:val="bottom"/>
          </w:tcPr>
          <w:p w:rsidRPr="00C60DB9" w:rsidR="003A2E05" w:rsidP="008C0059" w:rsidRDefault="003A2E05" w14:paraId="70641C3C" w14:textId="77777777">
            <w:pPr>
              <w:rPr>
                <w:rFonts w:asciiTheme="minorHAnsi" w:hAnsiTheme="minorHAnsi"/>
                <w:b/>
                <w:color w:val="000000"/>
                <w:sz w:val="22"/>
                <w:szCs w:val="22"/>
                <w:vertAlign w:val="superscript"/>
              </w:rPr>
            </w:pPr>
            <w:r w:rsidRPr="00C60DB9">
              <w:rPr>
                <w:rFonts w:asciiTheme="minorHAnsi" w:hAnsiTheme="minorHAnsi"/>
                <w:b/>
                <w:color w:val="000000"/>
                <w:sz w:val="22"/>
                <w:szCs w:val="22"/>
              </w:rPr>
              <w:t>Category Descriptions</w:t>
            </w:r>
            <w:r w:rsidRPr="00C60DB9">
              <w:rPr>
                <w:rFonts w:asciiTheme="minorHAnsi" w:hAnsiTheme="minorHAnsi"/>
                <w:b/>
                <w:color w:val="000000"/>
                <w:sz w:val="22"/>
                <w:szCs w:val="22"/>
                <w:vertAlign w:val="superscript"/>
              </w:rPr>
              <w:t>1</w:t>
            </w:r>
          </w:p>
        </w:tc>
      </w:tr>
      <w:tr w:rsidRPr="00C60DB9" w:rsidR="003A2E05" w:rsidTr="008C0059" w14:paraId="70641C42" w14:textId="77777777">
        <w:trPr>
          <w:trHeight w:val="576"/>
        </w:trPr>
        <w:tc>
          <w:tcPr>
            <w:tcW w:w="971" w:type="dxa"/>
            <w:vAlign w:val="center"/>
          </w:tcPr>
          <w:p w:rsidRPr="00C60DB9" w:rsidR="003A2E05" w:rsidP="008C0059" w:rsidRDefault="003A2E05" w14:paraId="70641C3E" w14:textId="77777777">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rsidRPr="00C60DB9" w:rsidR="003A2E05" w:rsidP="008C0059" w:rsidRDefault="003A2E05" w14:paraId="70641C3F" w14:textId="77777777">
            <w:pPr>
              <w:jc w:val="center"/>
              <w:rPr>
                <w:rFonts w:asciiTheme="minorHAnsi" w:hAnsiTheme="minorHAnsi"/>
                <w:color w:val="000000"/>
                <w:sz w:val="22"/>
                <w:szCs w:val="22"/>
              </w:rPr>
            </w:pPr>
            <w:r w:rsidRPr="00C60DB9">
              <w:rPr>
                <w:rFonts w:asciiTheme="minorHAnsi" w:hAnsiTheme="minorHAnsi"/>
                <w:color w:val="000000"/>
                <w:sz w:val="22"/>
                <w:szCs w:val="22"/>
              </w:rPr>
              <w:t>1</w:t>
            </w:r>
          </w:p>
        </w:tc>
        <w:tc>
          <w:tcPr>
            <w:tcW w:w="1620" w:type="dxa"/>
            <w:vAlign w:val="center"/>
          </w:tcPr>
          <w:p w:rsidRPr="00C60DB9" w:rsidR="003A2E05" w:rsidP="008C0059" w:rsidRDefault="003A2E05" w14:paraId="70641C40" w14:textId="77777777">
            <w:pPr>
              <w:rPr>
                <w:rFonts w:asciiTheme="minorHAnsi" w:hAnsiTheme="minorHAnsi"/>
                <w:color w:val="000000"/>
                <w:sz w:val="22"/>
                <w:szCs w:val="22"/>
              </w:rPr>
            </w:pPr>
            <w:r w:rsidRPr="00C60DB9">
              <w:rPr>
                <w:rFonts w:asciiTheme="minorHAnsi" w:hAnsiTheme="minorHAnsi"/>
                <w:color w:val="000000"/>
                <w:sz w:val="22"/>
                <w:szCs w:val="22"/>
              </w:rPr>
              <w:t>Delisting</w:t>
            </w:r>
          </w:p>
        </w:tc>
        <w:tc>
          <w:tcPr>
            <w:tcW w:w="5760" w:type="dxa"/>
            <w:shd w:val="clear" w:color="auto" w:fill="auto"/>
            <w:noWrap/>
            <w:vAlign w:val="center"/>
            <w:hideMark/>
          </w:tcPr>
          <w:p w:rsidRPr="00C60DB9" w:rsidR="003A2E05" w:rsidP="008C0059" w:rsidRDefault="003A2E05" w14:paraId="70641C41" w14:textId="77777777">
            <w:pPr>
              <w:rPr>
                <w:rFonts w:asciiTheme="minorHAnsi" w:hAnsiTheme="minorHAnsi"/>
                <w:color w:val="000000"/>
                <w:sz w:val="22"/>
                <w:szCs w:val="22"/>
              </w:rPr>
            </w:pPr>
            <w:r w:rsidRPr="00C60DB9">
              <w:rPr>
                <w:rFonts w:asciiTheme="minorHAnsi" w:hAnsiTheme="minorHAnsi"/>
                <w:color w:val="000000"/>
                <w:sz w:val="22"/>
                <w:szCs w:val="22"/>
              </w:rPr>
              <w:t>Assessment units currently listed in</w:t>
            </w:r>
            <w:r>
              <w:rPr>
                <w:rFonts w:asciiTheme="minorHAnsi" w:hAnsiTheme="minorHAnsi"/>
                <w:color w:val="000000"/>
                <w:sz w:val="22"/>
                <w:szCs w:val="22"/>
              </w:rPr>
              <w:t xml:space="preserve"> Categories 4c or 5 where there are indications it </w:t>
            </w:r>
            <w:r w:rsidRPr="008C3744">
              <w:rPr>
                <w:rFonts w:asciiTheme="minorHAnsi" w:hAnsiTheme="minorHAnsi"/>
                <w:color w:val="000000"/>
                <w:sz w:val="22"/>
                <w:szCs w:val="22"/>
                <w:u w:val="single"/>
              </w:rPr>
              <w:t>should not</w:t>
            </w:r>
            <w:r>
              <w:rPr>
                <w:rFonts w:asciiTheme="minorHAnsi" w:hAnsiTheme="minorHAnsi"/>
                <w:color w:val="000000"/>
                <w:sz w:val="22"/>
                <w:szCs w:val="22"/>
              </w:rPr>
              <w:t xml:space="preserve"> be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 (indications can be environmental improvement or listing/assessment methodology changes or errors)</w:t>
            </w:r>
            <w:r w:rsidRPr="00C60DB9">
              <w:rPr>
                <w:rFonts w:asciiTheme="minorHAnsi" w:hAnsiTheme="minorHAnsi"/>
                <w:color w:val="000000"/>
                <w:sz w:val="22"/>
                <w:szCs w:val="22"/>
              </w:rPr>
              <w:t>.</w:t>
            </w:r>
          </w:p>
        </w:tc>
      </w:tr>
      <w:tr w:rsidRPr="00C60DB9" w:rsidR="003A2E05" w:rsidTr="008C0059" w14:paraId="70641C47" w14:textId="77777777">
        <w:trPr>
          <w:trHeight w:val="576"/>
        </w:trPr>
        <w:tc>
          <w:tcPr>
            <w:tcW w:w="971" w:type="dxa"/>
            <w:vAlign w:val="center"/>
          </w:tcPr>
          <w:p w:rsidRPr="00C60DB9" w:rsidR="003A2E05" w:rsidP="008C0059" w:rsidRDefault="003A2E05" w14:paraId="70641C43" w14:textId="77777777">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rsidRPr="00C60DB9" w:rsidR="003A2E05" w:rsidP="008C0059" w:rsidRDefault="003A2E05" w14:paraId="70641C44" w14:textId="77777777">
            <w:pPr>
              <w:jc w:val="center"/>
              <w:rPr>
                <w:rFonts w:asciiTheme="minorHAnsi" w:hAnsiTheme="minorHAnsi"/>
                <w:color w:val="000000"/>
                <w:sz w:val="22"/>
                <w:szCs w:val="22"/>
              </w:rPr>
            </w:pPr>
            <w:r w:rsidRPr="00C60DB9">
              <w:rPr>
                <w:rFonts w:asciiTheme="minorHAnsi" w:hAnsiTheme="minorHAnsi"/>
                <w:color w:val="000000"/>
                <w:sz w:val="22"/>
                <w:szCs w:val="22"/>
              </w:rPr>
              <w:t>2</w:t>
            </w:r>
          </w:p>
        </w:tc>
        <w:tc>
          <w:tcPr>
            <w:tcW w:w="1620" w:type="dxa"/>
            <w:vAlign w:val="center"/>
          </w:tcPr>
          <w:p w:rsidRPr="00C60DB9" w:rsidR="003A2E05" w:rsidP="008C0059" w:rsidRDefault="003A2E05" w14:paraId="70641C45" w14:textId="77777777">
            <w:pPr>
              <w:rPr>
                <w:rFonts w:asciiTheme="minorHAnsi" w:hAnsiTheme="minorHAnsi"/>
                <w:color w:val="000000"/>
                <w:sz w:val="22"/>
                <w:szCs w:val="22"/>
              </w:rPr>
            </w:pPr>
            <w:r w:rsidRPr="00C60DB9">
              <w:rPr>
                <w:rFonts w:asciiTheme="minorHAnsi" w:hAnsiTheme="minorHAnsi"/>
                <w:color w:val="000000"/>
                <w:sz w:val="22"/>
                <w:szCs w:val="22"/>
              </w:rPr>
              <w:t>Listing</w:t>
            </w:r>
          </w:p>
        </w:tc>
        <w:tc>
          <w:tcPr>
            <w:tcW w:w="5760" w:type="dxa"/>
            <w:shd w:val="clear" w:color="auto" w:fill="auto"/>
            <w:noWrap/>
            <w:vAlign w:val="center"/>
            <w:hideMark/>
          </w:tcPr>
          <w:p w:rsidRPr="00C60DB9" w:rsidR="003A2E05" w:rsidP="008C0059" w:rsidRDefault="003A2E05" w14:paraId="70641C46"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NOT listed in Categories 4c or 5 </w:t>
            </w:r>
            <w:r>
              <w:rPr>
                <w:rFonts w:asciiTheme="minorHAnsi" w:hAnsiTheme="minorHAnsi"/>
                <w:color w:val="000000"/>
                <w:sz w:val="22"/>
                <w:szCs w:val="22"/>
              </w:rPr>
              <w:t xml:space="preserve">where there are indications it </w:t>
            </w:r>
            <w:r w:rsidRPr="008C3744">
              <w:rPr>
                <w:rFonts w:asciiTheme="minorHAnsi" w:hAnsiTheme="minorHAnsi"/>
                <w:color w:val="000000"/>
                <w:sz w:val="22"/>
                <w:szCs w:val="22"/>
                <w:u w:val="single"/>
              </w:rPr>
              <w:t>should be</w:t>
            </w:r>
            <w:r>
              <w:rPr>
                <w:rFonts w:asciiTheme="minorHAnsi" w:hAnsiTheme="minorHAnsi"/>
                <w:color w:val="000000"/>
                <w:sz w:val="22"/>
                <w:szCs w:val="22"/>
              </w:rPr>
              <w:t xml:space="preserv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w:t>
            </w:r>
            <w:r w:rsidRPr="00C60DB9">
              <w:rPr>
                <w:rFonts w:asciiTheme="minorHAnsi" w:hAnsiTheme="minorHAnsi"/>
                <w:color w:val="000000"/>
                <w:sz w:val="22"/>
                <w:szCs w:val="22"/>
              </w:rPr>
              <w:t xml:space="preserve"> </w:t>
            </w:r>
            <w:r w:rsidRPr="008C3744">
              <w:rPr>
                <w:rFonts w:asciiTheme="minorHAnsi" w:hAnsiTheme="minorHAnsi"/>
                <w:color w:val="000000"/>
                <w:sz w:val="22"/>
                <w:szCs w:val="22"/>
              </w:rPr>
              <w:t xml:space="preserve">(indications </w:t>
            </w:r>
            <w:r>
              <w:rPr>
                <w:rFonts w:asciiTheme="minorHAnsi" w:hAnsiTheme="minorHAnsi"/>
                <w:color w:val="000000"/>
                <w:sz w:val="22"/>
                <w:szCs w:val="22"/>
              </w:rPr>
              <w:t>can be environmental degradation</w:t>
            </w:r>
            <w:r w:rsidRPr="008C3744">
              <w:rPr>
                <w:rFonts w:asciiTheme="minorHAnsi" w:hAnsiTheme="minorHAnsi"/>
                <w:color w:val="000000"/>
                <w:sz w:val="22"/>
                <w:szCs w:val="22"/>
              </w:rPr>
              <w:t xml:space="preserve"> or listing</w:t>
            </w:r>
            <w:r>
              <w:rPr>
                <w:rFonts w:asciiTheme="minorHAnsi" w:hAnsiTheme="minorHAnsi"/>
                <w:color w:val="000000"/>
                <w:sz w:val="22"/>
                <w:szCs w:val="22"/>
              </w:rPr>
              <w:t>/assessment</w:t>
            </w:r>
            <w:r w:rsidRPr="008C3744">
              <w:rPr>
                <w:rFonts w:asciiTheme="minorHAnsi" w:hAnsiTheme="minorHAnsi"/>
                <w:color w:val="000000"/>
                <w:sz w:val="22"/>
                <w:szCs w:val="22"/>
              </w:rPr>
              <w:t xml:space="preserve"> methodology changes or errors)</w:t>
            </w:r>
            <w:r w:rsidRPr="00C60DB9">
              <w:rPr>
                <w:rFonts w:asciiTheme="minorHAnsi" w:hAnsiTheme="minorHAnsi"/>
                <w:color w:val="000000"/>
                <w:sz w:val="22"/>
                <w:szCs w:val="22"/>
              </w:rPr>
              <w:t>.</w:t>
            </w:r>
          </w:p>
        </w:tc>
      </w:tr>
      <w:tr w:rsidRPr="00C60DB9" w:rsidR="003A2E05" w:rsidTr="008C0059" w14:paraId="70641C4C" w14:textId="77777777">
        <w:trPr>
          <w:trHeight w:val="576"/>
        </w:trPr>
        <w:tc>
          <w:tcPr>
            <w:tcW w:w="971" w:type="dxa"/>
            <w:vAlign w:val="center"/>
          </w:tcPr>
          <w:p w:rsidRPr="00C60DB9" w:rsidR="003A2E05" w:rsidP="008C0059" w:rsidRDefault="003A2E05" w14:paraId="70641C48" w14:textId="77777777">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rsidRPr="00C60DB9" w:rsidR="003A2E05" w:rsidP="008C0059" w:rsidRDefault="003A2E05" w14:paraId="70641C49" w14:textId="77777777">
            <w:pPr>
              <w:jc w:val="center"/>
              <w:rPr>
                <w:rFonts w:asciiTheme="minorHAnsi" w:hAnsiTheme="minorHAnsi"/>
                <w:color w:val="000000"/>
                <w:sz w:val="22"/>
                <w:szCs w:val="22"/>
              </w:rPr>
            </w:pPr>
            <w:r w:rsidRPr="00C60DB9">
              <w:rPr>
                <w:rFonts w:asciiTheme="minorHAnsi" w:hAnsiTheme="minorHAnsi"/>
                <w:color w:val="000000"/>
                <w:sz w:val="22"/>
                <w:szCs w:val="22"/>
              </w:rPr>
              <w:t>3</w:t>
            </w:r>
          </w:p>
        </w:tc>
        <w:tc>
          <w:tcPr>
            <w:tcW w:w="1620" w:type="dxa"/>
            <w:vAlign w:val="center"/>
          </w:tcPr>
          <w:p w:rsidRPr="00C60DB9" w:rsidR="003A2E05" w:rsidP="008C0059" w:rsidRDefault="003A2E05" w14:paraId="70641C4A" w14:textId="77777777">
            <w:pPr>
              <w:rPr>
                <w:rFonts w:asciiTheme="minorHAnsi" w:hAnsiTheme="minorHAnsi"/>
                <w:color w:val="000000"/>
                <w:sz w:val="22"/>
                <w:szCs w:val="22"/>
              </w:rPr>
            </w:pPr>
            <w:r w:rsidRPr="00C60DB9">
              <w:rPr>
                <w:rFonts w:asciiTheme="minorHAnsi" w:hAnsiTheme="minorHAnsi"/>
                <w:color w:val="000000"/>
                <w:sz w:val="22"/>
                <w:szCs w:val="22"/>
              </w:rPr>
              <w:t>Unassessed (suspect impairment)</w:t>
            </w:r>
          </w:p>
        </w:tc>
        <w:tc>
          <w:tcPr>
            <w:tcW w:w="5760" w:type="dxa"/>
            <w:shd w:val="clear" w:color="auto" w:fill="auto"/>
            <w:noWrap/>
            <w:vAlign w:val="center"/>
            <w:hideMark/>
          </w:tcPr>
          <w:p w:rsidRPr="00C60DB9" w:rsidR="003A2E05" w:rsidP="008C0059" w:rsidRDefault="003A2E05" w14:paraId="70641C4B"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unit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Categories 4c or 5 for at least one impairment cause (i.e. unassessed waters suspected to be impaired).</w:t>
            </w:r>
          </w:p>
        </w:tc>
      </w:tr>
      <w:tr w:rsidRPr="00C60DB9" w:rsidR="003A2E05" w:rsidTr="008C0059" w14:paraId="70641C51" w14:textId="77777777">
        <w:trPr>
          <w:trHeight w:val="576"/>
        </w:trPr>
        <w:tc>
          <w:tcPr>
            <w:tcW w:w="971" w:type="dxa"/>
            <w:vAlign w:val="center"/>
          </w:tcPr>
          <w:p w:rsidRPr="00C60DB9" w:rsidR="003A2E05" w:rsidP="008C0059" w:rsidRDefault="003A2E05" w14:paraId="70641C4D" w14:textId="77777777">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rsidRPr="00C60DB9" w:rsidR="003A2E05" w:rsidP="008C0059" w:rsidRDefault="003A2E05" w14:paraId="70641C4E" w14:textId="77777777">
            <w:pPr>
              <w:jc w:val="center"/>
              <w:rPr>
                <w:rFonts w:asciiTheme="minorHAnsi" w:hAnsiTheme="minorHAnsi"/>
                <w:color w:val="000000"/>
                <w:sz w:val="22"/>
                <w:szCs w:val="22"/>
              </w:rPr>
            </w:pPr>
            <w:r w:rsidRPr="00C60DB9">
              <w:rPr>
                <w:rFonts w:asciiTheme="minorHAnsi" w:hAnsiTheme="minorHAnsi"/>
                <w:color w:val="000000"/>
                <w:sz w:val="22"/>
                <w:szCs w:val="22"/>
              </w:rPr>
              <w:t>4</w:t>
            </w:r>
          </w:p>
        </w:tc>
        <w:tc>
          <w:tcPr>
            <w:tcW w:w="1620" w:type="dxa"/>
            <w:vAlign w:val="center"/>
          </w:tcPr>
          <w:p w:rsidRPr="00C60DB9" w:rsidR="003A2E05" w:rsidP="008C0059" w:rsidRDefault="003A2E05" w14:paraId="70641C4F" w14:textId="77777777">
            <w:pPr>
              <w:rPr>
                <w:rFonts w:asciiTheme="minorHAnsi" w:hAnsiTheme="minorHAnsi"/>
                <w:color w:val="000000"/>
                <w:sz w:val="22"/>
                <w:szCs w:val="22"/>
              </w:rPr>
            </w:pPr>
            <w:r w:rsidRPr="00C60DB9">
              <w:rPr>
                <w:rFonts w:asciiTheme="minorHAnsi" w:hAnsiTheme="minorHAnsi"/>
                <w:color w:val="000000"/>
                <w:sz w:val="22"/>
                <w:szCs w:val="22"/>
              </w:rPr>
              <w:t>Stressor Identification</w:t>
            </w:r>
          </w:p>
        </w:tc>
        <w:tc>
          <w:tcPr>
            <w:tcW w:w="5760" w:type="dxa"/>
            <w:shd w:val="clear" w:color="auto" w:fill="auto"/>
            <w:noWrap/>
            <w:vAlign w:val="center"/>
            <w:hideMark/>
          </w:tcPr>
          <w:p w:rsidRPr="00C60DB9" w:rsidR="003A2E05" w:rsidP="008C0059" w:rsidRDefault="003A2E05" w14:paraId="70641C50" w14:textId="77777777">
            <w:pPr>
              <w:rPr>
                <w:rFonts w:asciiTheme="minorHAnsi" w:hAnsiTheme="minorHAnsi"/>
                <w:color w:val="000000"/>
                <w:sz w:val="22"/>
                <w:szCs w:val="22"/>
              </w:rPr>
            </w:pPr>
            <w:r w:rsidRPr="00C60DB9">
              <w:rPr>
                <w:rFonts w:asciiTheme="minorHAnsi" w:hAnsiTheme="minorHAnsi"/>
                <w:color w:val="000000"/>
                <w:sz w:val="22"/>
                <w:szCs w:val="22"/>
              </w:rPr>
              <w:t>Assessment units listed in Category 5 for a non-pollutant (i.e. Fishes Bioassessment, Aquatic Macroinvertebrate Bioassessment) with no stressor impairment causes.</w:t>
            </w:r>
          </w:p>
        </w:tc>
      </w:tr>
      <w:tr w:rsidRPr="00C60DB9" w:rsidR="003A2E05" w:rsidTr="008C0059" w14:paraId="70641C56" w14:textId="77777777">
        <w:trPr>
          <w:trHeight w:val="576"/>
        </w:trPr>
        <w:tc>
          <w:tcPr>
            <w:tcW w:w="971" w:type="dxa"/>
            <w:vAlign w:val="center"/>
          </w:tcPr>
          <w:p w:rsidRPr="00C60DB9" w:rsidR="003A2E05" w:rsidP="008C0059" w:rsidRDefault="003A2E05" w14:paraId="70641C52" w14:textId="77777777">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rsidRPr="00C60DB9" w:rsidR="003A2E05" w:rsidP="008C0059" w:rsidRDefault="003A2E05" w14:paraId="70641C53" w14:textId="77777777">
            <w:pPr>
              <w:jc w:val="center"/>
              <w:rPr>
                <w:rFonts w:asciiTheme="minorHAnsi" w:hAnsiTheme="minorHAnsi"/>
                <w:color w:val="000000"/>
                <w:sz w:val="22"/>
                <w:szCs w:val="22"/>
              </w:rPr>
            </w:pPr>
            <w:r w:rsidRPr="00C60DB9">
              <w:rPr>
                <w:rFonts w:asciiTheme="minorHAnsi" w:hAnsiTheme="minorHAnsi"/>
                <w:color w:val="000000"/>
                <w:sz w:val="22"/>
                <w:szCs w:val="22"/>
              </w:rPr>
              <w:t>5</w:t>
            </w:r>
          </w:p>
        </w:tc>
        <w:tc>
          <w:tcPr>
            <w:tcW w:w="1620" w:type="dxa"/>
            <w:vAlign w:val="center"/>
          </w:tcPr>
          <w:p w:rsidRPr="00C60DB9" w:rsidR="003A2E05" w:rsidP="008C0059" w:rsidRDefault="003A2E05" w14:paraId="70641C54" w14:textId="77777777">
            <w:pPr>
              <w:rPr>
                <w:rFonts w:asciiTheme="minorHAnsi" w:hAnsiTheme="minorHAnsi"/>
                <w:color w:val="000000"/>
                <w:sz w:val="22"/>
                <w:szCs w:val="22"/>
              </w:rPr>
            </w:pPr>
            <w:r w:rsidRPr="00C60DB9">
              <w:rPr>
                <w:rFonts w:asciiTheme="minorHAnsi" w:hAnsiTheme="minorHAnsi"/>
                <w:color w:val="000000"/>
                <w:sz w:val="22"/>
                <w:szCs w:val="22"/>
              </w:rPr>
              <w:t>CWF Determination</w:t>
            </w:r>
          </w:p>
        </w:tc>
        <w:tc>
          <w:tcPr>
            <w:tcW w:w="5760" w:type="dxa"/>
            <w:shd w:val="clear" w:color="auto" w:fill="auto"/>
            <w:noWrap/>
            <w:vAlign w:val="center"/>
            <w:hideMark/>
          </w:tcPr>
          <w:p w:rsidRPr="00C60DB9" w:rsidR="003A2E05" w:rsidP="008C0059" w:rsidRDefault="003A2E05" w14:paraId="70641C55" w14:textId="77777777">
            <w:pPr>
              <w:rPr>
                <w:rFonts w:asciiTheme="minorHAnsi" w:hAnsiTheme="minorHAnsi"/>
                <w:color w:val="000000"/>
                <w:sz w:val="22"/>
                <w:szCs w:val="22"/>
              </w:rPr>
            </w:pPr>
            <w:r w:rsidRPr="00C60DB9">
              <w:rPr>
                <w:rFonts w:asciiTheme="minorHAnsi" w:hAnsiTheme="minorHAnsi"/>
                <w:color w:val="000000"/>
                <w:sz w:val="22"/>
                <w:szCs w:val="22"/>
              </w:rPr>
              <w:t>Assessment units or waters without an assessment unit thought to be an undesignated or under documented coldwater fishery (CWF).</w:t>
            </w:r>
          </w:p>
        </w:tc>
      </w:tr>
      <w:tr w:rsidRPr="00C60DB9" w:rsidR="003A2E05" w:rsidTr="008C0059" w14:paraId="70641C5B" w14:textId="77777777">
        <w:trPr>
          <w:trHeight w:val="576"/>
        </w:trPr>
        <w:tc>
          <w:tcPr>
            <w:tcW w:w="971" w:type="dxa"/>
            <w:vAlign w:val="center"/>
          </w:tcPr>
          <w:p w:rsidRPr="00C60DB9" w:rsidR="003A2E05" w:rsidP="008C0059" w:rsidRDefault="003A2E05" w14:paraId="70641C57" w14:textId="77777777">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rsidRPr="00C60DB9" w:rsidR="003A2E05" w:rsidP="008C0059" w:rsidRDefault="003A2E05" w14:paraId="70641C58" w14:textId="77777777">
            <w:pPr>
              <w:jc w:val="center"/>
              <w:rPr>
                <w:rFonts w:asciiTheme="minorHAnsi" w:hAnsiTheme="minorHAnsi"/>
                <w:color w:val="000000"/>
                <w:sz w:val="22"/>
                <w:szCs w:val="22"/>
              </w:rPr>
            </w:pPr>
            <w:r w:rsidRPr="00C60DB9">
              <w:rPr>
                <w:rFonts w:asciiTheme="minorHAnsi" w:hAnsiTheme="minorHAnsi"/>
                <w:color w:val="000000"/>
                <w:sz w:val="22"/>
                <w:szCs w:val="22"/>
              </w:rPr>
              <w:t>6</w:t>
            </w:r>
          </w:p>
        </w:tc>
        <w:tc>
          <w:tcPr>
            <w:tcW w:w="1620" w:type="dxa"/>
            <w:vAlign w:val="center"/>
          </w:tcPr>
          <w:p w:rsidRPr="00C60DB9" w:rsidR="003A2E05" w:rsidP="008C0059" w:rsidRDefault="003A2E05" w14:paraId="70641C59" w14:textId="77777777">
            <w:pPr>
              <w:rPr>
                <w:rFonts w:asciiTheme="minorHAnsi" w:hAnsiTheme="minorHAnsi"/>
                <w:color w:val="000000"/>
                <w:sz w:val="22"/>
                <w:szCs w:val="22"/>
              </w:rPr>
            </w:pPr>
            <w:r w:rsidRPr="00C60DB9">
              <w:rPr>
                <w:rFonts w:asciiTheme="minorHAnsi" w:hAnsiTheme="minorHAnsi"/>
                <w:color w:val="000000"/>
                <w:sz w:val="22"/>
                <w:szCs w:val="22"/>
              </w:rPr>
              <w:t>Unassessed (suspect support)</w:t>
            </w:r>
          </w:p>
        </w:tc>
        <w:tc>
          <w:tcPr>
            <w:tcW w:w="5760" w:type="dxa"/>
            <w:shd w:val="clear" w:color="auto" w:fill="auto"/>
            <w:noWrap/>
            <w:vAlign w:val="center"/>
          </w:tcPr>
          <w:p w:rsidRPr="00C60DB9" w:rsidR="003A2E05" w:rsidP="008C0059" w:rsidRDefault="003A2E05" w14:paraId="70641C5A"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Category 1 or 2 (i.e. unassessed waters likely to support uses).</w:t>
            </w:r>
          </w:p>
        </w:tc>
      </w:tr>
      <w:tr w:rsidRPr="00C60DB9" w:rsidR="003A2E05" w:rsidTr="008C0059" w14:paraId="70641C60" w14:textId="77777777">
        <w:trPr>
          <w:trHeight w:val="576"/>
        </w:trPr>
        <w:tc>
          <w:tcPr>
            <w:tcW w:w="971" w:type="dxa"/>
            <w:vAlign w:val="center"/>
          </w:tcPr>
          <w:p w:rsidRPr="00C60DB9" w:rsidR="003A2E05" w:rsidP="008C0059" w:rsidRDefault="003A2E05" w14:paraId="70641C5C" w14:textId="77777777">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rsidRPr="00C60DB9" w:rsidR="003A2E05" w:rsidP="008C0059" w:rsidRDefault="003A2E05" w14:paraId="70641C5D" w14:textId="77777777">
            <w:pPr>
              <w:jc w:val="center"/>
              <w:rPr>
                <w:rFonts w:asciiTheme="minorHAnsi" w:hAnsiTheme="minorHAnsi"/>
                <w:color w:val="000000"/>
                <w:sz w:val="22"/>
                <w:szCs w:val="22"/>
              </w:rPr>
            </w:pPr>
            <w:r w:rsidRPr="00C60DB9">
              <w:rPr>
                <w:rFonts w:asciiTheme="minorHAnsi" w:hAnsiTheme="minorHAnsi"/>
                <w:color w:val="000000"/>
                <w:sz w:val="22"/>
                <w:szCs w:val="22"/>
              </w:rPr>
              <w:t>7</w:t>
            </w:r>
          </w:p>
        </w:tc>
        <w:tc>
          <w:tcPr>
            <w:tcW w:w="1620" w:type="dxa"/>
            <w:vAlign w:val="center"/>
          </w:tcPr>
          <w:p w:rsidRPr="00C60DB9" w:rsidR="003A2E05" w:rsidP="008C0059" w:rsidRDefault="003A2E05" w14:paraId="70641C5E" w14:textId="77777777">
            <w:pPr>
              <w:rPr>
                <w:rFonts w:asciiTheme="minorHAnsi" w:hAnsiTheme="minorHAnsi"/>
                <w:color w:val="000000"/>
                <w:sz w:val="22"/>
                <w:szCs w:val="22"/>
              </w:rPr>
            </w:pPr>
            <w:r w:rsidRPr="00C60DB9">
              <w:rPr>
                <w:rFonts w:asciiTheme="minorHAnsi" w:hAnsiTheme="minorHAnsi"/>
                <w:color w:val="000000"/>
                <w:sz w:val="22"/>
                <w:szCs w:val="22"/>
              </w:rPr>
              <w:t>Priority NPDES</w:t>
            </w:r>
          </w:p>
        </w:tc>
        <w:tc>
          <w:tcPr>
            <w:tcW w:w="5760" w:type="dxa"/>
            <w:shd w:val="clear" w:color="auto" w:fill="auto"/>
            <w:noWrap/>
            <w:vAlign w:val="center"/>
          </w:tcPr>
          <w:p w:rsidRPr="00C60DB9" w:rsidR="003A2E05" w:rsidP="008C0059" w:rsidRDefault="003A2E05" w14:paraId="70641C5F"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or most sensitive receiving waters with a prioritized NPDES permit development (i.e.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targeted assessment unit would be of value).</w:t>
            </w:r>
          </w:p>
        </w:tc>
      </w:tr>
      <w:tr w:rsidRPr="00C60DB9" w:rsidR="003A2E05" w:rsidTr="008C0059" w14:paraId="70641C65" w14:textId="77777777">
        <w:trPr>
          <w:trHeight w:val="576"/>
        </w:trPr>
        <w:tc>
          <w:tcPr>
            <w:tcW w:w="971" w:type="dxa"/>
            <w:vAlign w:val="center"/>
          </w:tcPr>
          <w:p w:rsidRPr="00C60DB9" w:rsidR="003A2E05" w:rsidP="008C0059" w:rsidRDefault="003A2E05" w14:paraId="70641C61" w14:textId="77777777">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rsidRPr="00C60DB9" w:rsidR="003A2E05" w:rsidP="008C0059" w:rsidRDefault="003A2E05" w14:paraId="70641C62" w14:textId="77777777">
            <w:pPr>
              <w:jc w:val="center"/>
              <w:rPr>
                <w:rFonts w:asciiTheme="minorHAnsi" w:hAnsiTheme="minorHAnsi"/>
                <w:color w:val="000000"/>
                <w:sz w:val="22"/>
                <w:szCs w:val="22"/>
              </w:rPr>
            </w:pPr>
            <w:r w:rsidRPr="00C60DB9">
              <w:rPr>
                <w:rFonts w:asciiTheme="minorHAnsi" w:hAnsiTheme="minorHAnsi"/>
                <w:color w:val="000000"/>
                <w:sz w:val="22"/>
                <w:szCs w:val="22"/>
              </w:rPr>
              <w:t>8</w:t>
            </w:r>
          </w:p>
        </w:tc>
        <w:tc>
          <w:tcPr>
            <w:tcW w:w="1620" w:type="dxa"/>
            <w:vAlign w:val="center"/>
          </w:tcPr>
          <w:p w:rsidRPr="00C60DB9" w:rsidR="003A2E05" w:rsidP="008C0059" w:rsidRDefault="003A2E05" w14:paraId="70641C63" w14:textId="77777777">
            <w:pPr>
              <w:rPr>
                <w:rFonts w:asciiTheme="minorHAnsi" w:hAnsiTheme="minorHAnsi"/>
                <w:color w:val="000000"/>
                <w:sz w:val="22"/>
                <w:szCs w:val="22"/>
              </w:rPr>
            </w:pPr>
            <w:r w:rsidRPr="00C60DB9">
              <w:rPr>
                <w:rFonts w:asciiTheme="minorHAnsi" w:hAnsiTheme="minorHAnsi"/>
                <w:color w:val="000000"/>
                <w:sz w:val="22"/>
                <w:szCs w:val="22"/>
              </w:rPr>
              <w:t>TMDL Effectiveness</w:t>
            </w:r>
          </w:p>
        </w:tc>
        <w:tc>
          <w:tcPr>
            <w:tcW w:w="5760" w:type="dxa"/>
            <w:shd w:val="clear" w:color="auto" w:fill="auto"/>
            <w:noWrap/>
            <w:vAlign w:val="center"/>
          </w:tcPr>
          <w:p w:rsidRPr="00C60DB9" w:rsidR="003A2E05" w:rsidP="008C0059" w:rsidRDefault="003A2E05" w14:paraId="70641C64"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currently listed in Category 4a where the TMDL was potentially successful in removing the use impairment or the original listing of the impairment cause was potentially </w:t>
            </w:r>
            <w:r w:rsidRPr="00C60DB9">
              <w:rPr>
                <w:rFonts w:asciiTheme="minorHAnsi" w:hAnsiTheme="minorHAnsi"/>
                <w:color w:val="000000"/>
                <w:sz w:val="22"/>
                <w:szCs w:val="22"/>
                <w:u w:val="single"/>
              </w:rPr>
              <w:t>in error</w:t>
            </w:r>
            <w:r w:rsidRPr="00C60DB9">
              <w:rPr>
                <w:rFonts w:asciiTheme="minorHAnsi" w:hAnsiTheme="minorHAnsi"/>
                <w:color w:val="000000"/>
                <w:sz w:val="22"/>
                <w:szCs w:val="22"/>
              </w:rPr>
              <w:t>.</w:t>
            </w:r>
          </w:p>
        </w:tc>
      </w:tr>
      <w:tr w:rsidRPr="00C60DB9" w:rsidR="003A2E05" w:rsidTr="008C0059" w14:paraId="70641C6A" w14:textId="77777777">
        <w:trPr>
          <w:trHeight w:val="576"/>
        </w:trPr>
        <w:tc>
          <w:tcPr>
            <w:tcW w:w="971" w:type="dxa"/>
            <w:vAlign w:val="center"/>
          </w:tcPr>
          <w:p w:rsidRPr="00C60DB9" w:rsidR="003A2E05" w:rsidP="008C0059" w:rsidRDefault="003A2E05" w14:paraId="70641C66" w14:textId="77777777">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hideMark/>
          </w:tcPr>
          <w:p w:rsidRPr="00C60DB9" w:rsidR="003A2E05" w:rsidP="008C0059" w:rsidRDefault="003A2E05" w14:paraId="70641C67" w14:textId="77777777">
            <w:pPr>
              <w:jc w:val="center"/>
              <w:rPr>
                <w:rFonts w:asciiTheme="minorHAnsi" w:hAnsiTheme="minorHAnsi"/>
                <w:color w:val="000000"/>
                <w:sz w:val="22"/>
                <w:szCs w:val="22"/>
              </w:rPr>
            </w:pPr>
            <w:r w:rsidRPr="00C60DB9">
              <w:rPr>
                <w:rFonts w:asciiTheme="minorHAnsi" w:hAnsiTheme="minorHAnsi"/>
                <w:color w:val="000000"/>
                <w:sz w:val="22"/>
                <w:szCs w:val="22"/>
              </w:rPr>
              <w:t>9</w:t>
            </w:r>
          </w:p>
        </w:tc>
        <w:tc>
          <w:tcPr>
            <w:tcW w:w="1620" w:type="dxa"/>
            <w:vAlign w:val="center"/>
          </w:tcPr>
          <w:p w:rsidRPr="00C60DB9" w:rsidR="003A2E05" w:rsidP="008C0059" w:rsidRDefault="003A2E05" w14:paraId="70641C68" w14:textId="77777777">
            <w:pPr>
              <w:rPr>
                <w:rFonts w:asciiTheme="minorHAnsi" w:hAnsiTheme="minorHAnsi"/>
                <w:color w:val="000000"/>
                <w:sz w:val="22"/>
                <w:szCs w:val="22"/>
              </w:rPr>
            </w:pPr>
            <w:r w:rsidRPr="00C60DB9">
              <w:rPr>
                <w:rFonts w:asciiTheme="minorHAnsi" w:hAnsiTheme="minorHAnsi"/>
                <w:color w:val="000000"/>
                <w:sz w:val="22"/>
                <w:szCs w:val="22"/>
              </w:rPr>
              <w:t>Priority TMDL</w:t>
            </w:r>
          </w:p>
        </w:tc>
        <w:tc>
          <w:tcPr>
            <w:tcW w:w="5760" w:type="dxa"/>
            <w:shd w:val="clear" w:color="auto" w:fill="auto"/>
            <w:noWrap/>
            <w:vAlign w:val="center"/>
            <w:hideMark/>
          </w:tcPr>
          <w:p w:rsidRPr="00C60DB9" w:rsidR="003A2E05" w:rsidP="008C0059" w:rsidRDefault="003A2E05" w14:paraId="70641C69"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in Category 5 prioritized for TMDL development (i.e.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listed assessment unit would be of value).</w:t>
            </w:r>
          </w:p>
        </w:tc>
      </w:tr>
    </w:tbl>
    <w:p w:rsidRPr="00C60DB9" w:rsidR="003A2E05" w:rsidP="003A2E05" w:rsidRDefault="003A2E05" w14:paraId="70641C6B" w14:textId="77777777">
      <w:pPr>
        <w:pStyle w:val="xl20"/>
        <w:spacing w:before="0" w:beforeAutospacing="0" w:after="0" w:afterAutospacing="0"/>
        <w:jc w:val="left"/>
        <w:rPr>
          <w:rFonts w:asciiTheme="minorHAnsi" w:hAnsiTheme="minorHAnsi"/>
          <w:b/>
          <w:sz w:val="22"/>
          <w:szCs w:val="22"/>
        </w:rPr>
      </w:pPr>
      <w:r w:rsidRPr="00C60DB9">
        <w:rPr>
          <w:rFonts w:asciiTheme="minorHAnsi" w:hAnsiTheme="minorHAnsi"/>
          <w:sz w:val="22"/>
          <w:szCs w:val="22"/>
        </w:rPr>
        <w:t>1 – Assessment units placed in prioritization categories based on available information</w:t>
      </w:r>
      <w:r>
        <w:rPr>
          <w:rFonts w:asciiTheme="minorHAnsi" w:hAnsiTheme="minorHAnsi"/>
          <w:sz w:val="22"/>
          <w:szCs w:val="22"/>
        </w:rPr>
        <w:t xml:space="preserve"> (indications)</w:t>
      </w:r>
      <w:r w:rsidRPr="00C60DB9">
        <w:rPr>
          <w:rFonts w:asciiTheme="minorHAnsi" w:hAnsiTheme="minorHAnsi"/>
          <w:sz w:val="22"/>
          <w:szCs w:val="22"/>
        </w:rPr>
        <w:t xml:space="preserve"> from multiple sources (monitoring data, landscap</w:t>
      </w:r>
      <w:r>
        <w:rPr>
          <w:rFonts w:asciiTheme="minorHAnsi" w:hAnsiTheme="minorHAnsi"/>
          <w:sz w:val="22"/>
          <w:szCs w:val="22"/>
        </w:rPr>
        <w:t xml:space="preserve">e data, </w:t>
      </w:r>
      <w:r w:rsidRPr="00C60DB9">
        <w:rPr>
          <w:rFonts w:asciiTheme="minorHAnsi" w:hAnsiTheme="minorHAnsi"/>
          <w:sz w:val="22"/>
          <w:szCs w:val="22"/>
        </w:rPr>
        <w:t>pollution control</w:t>
      </w:r>
      <w:r>
        <w:rPr>
          <w:rFonts w:asciiTheme="minorHAnsi" w:hAnsiTheme="minorHAnsi"/>
          <w:sz w:val="22"/>
          <w:szCs w:val="22"/>
        </w:rPr>
        <w:t xml:space="preserve"> measures</w:t>
      </w:r>
      <w:r w:rsidRPr="00C60DB9">
        <w:rPr>
          <w:rFonts w:asciiTheme="minorHAnsi" w:hAnsiTheme="minorHAnsi"/>
          <w:sz w:val="22"/>
          <w:szCs w:val="22"/>
        </w:rPr>
        <w:t>, assessment methodologies, etc.).  Annual basin selection will be consistent with rotating basin schedule.  Monitoring parameters will generally include all typical default analytes (e.g., bacteria, nutrients, chloride, probes) unless an indicator specific project is identified.</w:t>
      </w:r>
    </w:p>
    <w:p w:rsidRPr="005C22D7" w:rsidR="003A2E05" w:rsidP="003A2E05" w:rsidRDefault="003A2E05" w14:paraId="70641C6C" w14:textId="77777777">
      <w:pPr>
        <w:pStyle w:val="xl20"/>
        <w:spacing w:before="0" w:beforeAutospacing="0" w:after="0" w:afterAutospacing="0"/>
        <w:jc w:val="left"/>
        <w:rPr>
          <w:color w:val="FF0000"/>
        </w:rPr>
      </w:pPr>
      <w:r w:rsidRPr="00C60DB9">
        <w:rPr>
          <w:rFonts w:asciiTheme="minorHAnsi" w:hAnsiTheme="minorHAnsi"/>
          <w:color w:val="FF0000"/>
          <w:sz w:val="22"/>
          <w:szCs w:val="22"/>
        </w:rPr>
        <w:br w:type="page"/>
      </w:r>
    </w:p>
    <w:p w:rsidR="003A2E05" w:rsidP="003A2E05" w:rsidRDefault="003A2E05" w14:paraId="70641C6D" w14:textId="77777777">
      <w:pPr>
        <w:pStyle w:val="xl20"/>
        <w:spacing w:before="0" w:beforeAutospacing="0" w:after="0" w:afterAutospacing="0"/>
        <w:jc w:val="left"/>
        <w:rPr>
          <w:color w:val="FF0000"/>
        </w:rPr>
        <w:sectPr w:rsidR="003A2E05" w:rsidSect="00297D83">
          <w:headerReference w:type="default" r:id="rId113"/>
          <w:pgSz w:w="12240" w:h="15840" w:orient="portrait"/>
          <w:pgMar w:top="1440" w:right="1440" w:bottom="1440" w:left="1440" w:header="720" w:footer="720" w:gutter="0"/>
          <w:cols w:space="720"/>
          <w:docGrid w:linePitch="360"/>
        </w:sectPr>
      </w:pPr>
    </w:p>
    <w:p w:rsidRPr="00D3258B" w:rsidR="003A2E05" w:rsidP="003A2E05" w:rsidRDefault="003A2E05" w14:paraId="70641C6E" w14:textId="77777777">
      <w:pPr>
        <w:pStyle w:val="xl20"/>
        <w:spacing w:before="0" w:beforeAutospacing="0" w:after="0" w:afterAutospacing="0"/>
        <w:jc w:val="both"/>
        <w:rPr>
          <w:color w:val="FF0000"/>
        </w:rPr>
      </w:pPr>
    </w:p>
    <w:p w:rsidRPr="00D3258B" w:rsidR="003A2E05" w:rsidP="003A2E05" w:rsidRDefault="008A7236" w14:paraId="70641C71" w14:textId="18DF1993">
      <w:pPr>
        <w:pStyle w:val="xl20"/>
        <w:spacing w:before="0" w:beforeAutospacing="0" w:after="0" w:afterAutospacing="0"/>
        <w:rPr>
          <w:color w:val="FF0000"/>
        </w:rPr>
      </w:pPr>
      <w:r>
        <w:rPr>
          <w:noProof/>
        </w:rPr>
        <w:drawing>
          <wp:inline distT="0" distB="0" distL="0" distR="0" wp14:anchorId="56163978" wp14:editId="3EDACB63">
            <wp:extent cx="6858000" cy="6685915"/>
            <wp:effectExtent l="0" t="0" r="0" b="635"/>
            <wp:docPr id="1361461077"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461077" name="Picture 1" descr="Diagram&#10;&#10;Description automatically generated"/>
                    <pic:cNvPicPr/>
                  </pic:nvPicPr>
                  <pic:blipFill>
                    <a:blip r:embed="rId114"/>
                    <a:stretch>
                      <a:fillRect/>
                    </a:stretch>
                  </pic:blipFill>
                  <pic:spPr>
                    <a:xfrm>
                      <a:off x="0" y="0"/>
                      <a:ext cx="6858000" cy="6685915"/>
                    </a:xfrm>
                    <a:prstGeom prst="rect">
                      <a:avLst/>
                    </a:prstGeom>
                  </pic:spPr>
                </pic:pic>
              </a:graphicData>
            </a:graphic>
          </wp:inline>
        </w:drawing>
      </w:r>
    </w:p>
    <w:p w:rsidRPr="00F86229" w:rsidR="005F7FC2" w:rsidP="005F7FC2" w:rsidRDefault="005F7FC2" w14:paraId="330476C9" w14:textId="77777777">
      <w:pPr>
        <w:pStyle w:val="xl20"/>
        <w:spacing w:before="0" w:beforeAutospacing="0" w:after="0" w:afterAutospacing="0"/>
        <w:jc w:val="left"/>
        <w:rPr>
          <w:b/>
        </w:rPr>
      </w:pPr>
      <w:r w:rsidRPr="00F86229">
        <w:rPr>
          <w:b/>
        </w:rPr>
        <w:t xml:space="preserve">Figure 1.  </w:t>
      </w:r>
      <w:r w:rsidRPr="00453A83">
        <w:t>Monitoring Networks for Multiple Water Management Objectives</w:t>
      </w:r>
    </w:p>
    <w:p w:rsidR="005F7FC2" w:rsidP="003A2E05" w:rsidRDefault="005F7FC2" w14:paraId="70641C72" w14:textId="77777777">
      <w:pPr>
        <w:spacing w:after="200" w:line="276" w:lineRule="auto"/>
        <w:rPr>
          <w:color w:val="FF0000"/>
        </w:rPr>
        <w:sectPr w:rsidR="005F7FC2" w:rsidSect="00297D83">
          <w:type w:val="continuous"/>
          <w:pgSz w:w="12240" w:h="15840" w:orient="portrait"/>
          <w:pgMar w:top="720" w:right="720" w:bottom="720" w:left="720" w:header="720" w:footer="720" w:gutter="0"/>
          <w:cols w:space="720"/>
          <w:docGrid w:linePitch="360"/>
        </w:sectPr>
      </w:pPr>
    </w:p>
    <w:p w:rsidR="003A2E05" w:rsidP="003A2E05" w:rsidRDefault="003A2E05" w14:paraId="70641C73" w14:textId="77777777">
      <w:pPr>
        <w:pStyle w:val="xl20"/>
        <w:spacing w:before="0" w:beforeAutospacing="0" w:after="0" w:afterAutospacing="0"/>
        <w:jc w:val="left"/>
        <w:rPr>
          <w:color w:val="FF0000"/>
        </w:rPr>
      </w:pPr>
      <w:r w:rsidRPr="0058071E">
        <w:rPr>
          <w:rFonts w:asciiTheme="minorHAnsi" w:hAnsiTheme="minorHAnsi"/>
          <w:b/>
          <w:sz w:val="24"/>
          <w:szCs w:val="24"/>
        </w:rPr>
        <w:t>Figure 2</w:t>
      </w:r>
      <w:r w:rsidRPr="00453A83">
        <w:rPr>
          <w:rFonts w:asciiTheme="minorHAnsi" w:hAnsiTheme="minorHAnsi"/>
          <w:sz w:val="24"/>
          <w:szCs w:val="24"/>
        </w:rPr>
        <w:t>.  DWM-WPP Seven-Year Basin Rotation for Water Resource Monitoring</w:t>
      </w:r>
    </w:p>
    <w:tbl>
      <w:tblPr>
        <w:tblW w:w="14348" w:type="dxa"/>
        <w:tblInd w:w="93" w:type="dxa"/>
        <w:tblLook w:val="04A0" w:firstRow="1" w:lastRow="0" w:firstColumn="1" w:lastColumn="0" w:noHBand="0" w:noVBand="1"/>
      </w:tblPr>
      <w:tblGrid>
        <w:gridCol w:w="1815"/>
        <w:gridCol w:w="842"/>
        <w:gridCol w:w="1408"/>
        <w:gridCol w:w="923"/>
        <w:gridCol w:w="1260"/>
        <w:gridCol w:w="990"/>
        <w:gridCol w:w="1080"/>
        <w:gridCol w:w="954"/>
        <w:gridCol w:w="890"/>
        <w:gridCol w:w="2116"/>
        <w:gridCol w:w="2070"/>
      </w:tblGrid>
      <w:tr w:rsidRPr="0058071E" w:rsidR="003A2E05" w:rsidTr="008C0059" w14:paraId="70641C7A" w14:textId="77777777">
        <w:trPr>
          <w:trHeight w:val="315"/>
        </w:trPr>
        <w:tc>
          <w:tcPr>
            <w:tcW w:w="1815" w:type="dxa"/>
            <w:tcBorders>
              <w:top w:val="nil"/>
              <w:left w:val="nil"/>
              <w:bottom w:val="nil"/>
              <w:right w:val="nil"/>
            </w:tcBorders>
            <w:shd w:val="clear" w:color="auto" w:fill="auto"/>
            <w:noWrap/>
            <w:vAlign w:val="bottom"/>
            <w:hideMark/>
          </w:tcPr>
          <w:p w:rsidRPr="0058071E" w:rsidR="003A2E05" w:rsidP="008C0059" w:rsidRDefault="003A2E05" w14:paraId="70641C74" w14:textId="77777777">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rsidRPr="0058071E" w:rsidR="003A2E05" w:rsidP="008C0059" w:rsidRDefault="003A2E05" w14:paraId="70641C75" w14:textId="77777777">
            <w:pPr>
              <w:pStyle w:val="NoSpacing"/>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rsidRPr="0058071E" w:rsidR="003A2E05" w:rsidP="008C0059" w:rsidRDefault="003A2E05" w14:paraId="70641C76" w14:textId="77777777">
            <w:pPr>
              <w:pStyle w:val="NoSpacing"/>
              <w:rPr>
                <w:rFonts w:asciiTheme="minorHAnsi" w:hAnsiTheme="minorHAnsi"/>
                <w:sz w:val="22"/>
                <w:szCs w:val="22"/>
              </w:rPr>
            </w:pPr>
          </w:p>
        </w:tc>
        <w:tc>
          <w:tcPr>
            <w:tcW w:w="923" w:type="dxa"/>
            <w:tcBorders>
              <w:top w:val="nil"/>
              <w:left w:val="nil"/>
              <w:bottom w:val="nil"/>
              <w:right w:val="nil"/>
            </w:tcBorders>
            <w:shd w:val="clear" w:color="auto" w:fill="auto"/>
            <w:noWrap/>
            <w:vAlign w:val="bottom"/>
            <w:hideMark/>
          </w:tcPr>
          <w:p w:rsidRPr="0058071E" w:rsidR="003A2E05" w:rsidP="008C0059" w:rsidRDefault="003A2E05" w14:paraId="70641C77" w14:textId="77777777">
            <w:pPr>
              <w:pStyle w:val="NoSpacing"/>
              <w:rPr>
                <w:rFonts w:asciiTheme="minorHAnsi" w:hAnsiTheme="minorHAnsi"/>
                <w:sz w:val="22"/>
                <w:szCs w:val="22"/>
              </w:rPr>
            </w:pPr>
          </w:p>
        </w:tc>
        <w:tc>
          <w:tcPr>
            <w:tcW w:w="5174" w:type="dxa"/>
            <w:gridSpan w:val="5"/>
            <w:tcBorders>
              <w:top w:val="single" w:color="auto" w:sz="4" w:space="0"/>
              <w:left w:val="single" w:color="auto" w:sz="4" w:space="0"/>
              <w:bottom w:val="single" w:color="auto" w:sz="4" w:space="0"/>
              <w:right w:val="single" w:color="auto" w:sz="4" w:space="0"/>
            </w:tcBorders>
            <w:shd w:val="pct10" w:color="auto" w:fill="auto"/>
            <w:noWrap/>
            <w:vAlign w:val="bottom"/>
            <w:hideMark/>
          </w:tcPr>
          <w:p w:rsidRPr="0058071E" w:rsidR="003A2E05" w:rsidP="008C0059" w:rsidRDefault="003A2E05" w14:paraId="70641C78" w14:textId="77777777">
            <w:pPr>
              <w:pStyle w:val="NoSpacing"/>
              <w:jc w:val="center"/>
              <w:rPr>
                <w:rFonts w:asciiTheme="minorHAnsi" w:hAnsiTheme="minorHAnsi"/>
                <w:b/>
                <w:bCs/>
              </w:rPr>
            </w:pPr>
            <w:r w:rsidRPr="0058071E">
              <w:rPr>
                <w:rFonts w:asciiTheme="minorHAnsi" w:hAnsiTheme="minorHAnsi"/>
                <w:b/>
                <w:bCs/>
              </w:rPr>
              <w:t>NHD Water Resource Estimations</w:t>
            </w:r>
          </w:p>
        </w:tc>
        <w:tc>
          <w:tcPr>
            <w:tcW w:w="4186" w:type="dxa"/>
            <w:gridSpan w:val="2"/>
            <w:tcBorders>
              <w:top w:val="single" w:color="auto" w:sz="4" w:space="0"/>
              <w:left w:val="nil"/>
              <w:bottom w:val="single" w:color="auto" w:sz="4" w:space="0"/>
              <w:right w:val="single" w:color="auto" w:sz="4" w:space="0"/>
            </w:tcBorders>
            <w:shd w:val="pct10" w:color="auto" w:fill="auto"/>
            <w:noWrap/>
            <w:vAlign w:val="bottom"/>
            <w:hideMark/>
          </w:tcPr>
          <w:p w:rsidRPr="0058071E" w:rsidR="003A2E05" w:rsidP="008C0059" w:rsidRDefault="003A2E05" w14:paraId="70641C79" w14:textId="77777777">
            <w:pPr>
              <w:pStyle w:val="NoSpacing"/>
              <w:jc w:val="center"/>
              <w:rPr>
                <w:rFonts w:asciiTheme="minorHAnsi" w:hAnsiTheme="minorHAnsi"/>
                <w:b/>
                <w:bCs/>
              </w:rPr>
            </w:pPr>
            <w:r w:rsidRPr="0058071E">
              <w:rPr>
                <w:rFonts w:asciiTheme="minorHAnsi" w:hAnsiTheme="minorHAnsi"/>
                <w:b/>
                <w:bCs/>
              </w:rPr>
              <w:t>Assessment Units</w:t>
            </w:r>
          </w:p>
        </w:tc>
      </w:tr>
      <w:tr w:rsidRPr="0058071E" w:rsidR="003A2E05" w:rsidTr="008C0059" w14:paraId="70641C86" w14:textId="77777777">
        <w:trPr>
          <w:trHeight w:val="600"/>
        </w:trPr>
        <w:tc>
          <w:tcPr>
            <w:tcW w:w="1815" w:type="dxa"/>
            <w:tcBorders>
              <w:top w:val="single" w:color="auto" w:sz="4" w:space="0"/>
              <w:left w:val="single" w:color="auto" w:sz="4" w:space="0"/>
              <w:bottom w:val="single" w:color="auto" w:sz="4" w:space="0"/>
              <w:right w:val="single" w:color="auto" w:sz="4" w:space="0"/>
            </w:tcBorders>
            <w:shd w:val="pct10" w:color="auto" w:fill="auto"/>
            <w:vAlign w:val="bottom"/>
            <w:hideMark/>
          </w:tcPr>
          <w:p w:rsidRPr="0058071E" w:rsidR="003A2E05" w:rsidP="008C0059" w:rsidRDefault="003A2E05" w14:paraId="70641C7B" w14:textId="77777777">
            <w:pPr>
              <w:pStyle w:val="NoSpacing"/>
              <w:rPr>
                <w:rFonts w:asciiTheme="minorHAnsi" w:hAnsiTheme="minorHAnsi"/>
                <w:b/>
                <w:bCs/>
                <w:sz w:val="22"/>
                <w:szCs w:val="22"/>
              </w:rPr>
            </w:pPr>
            <w:bookmarkStart w:name="RANGE!A2:E29" w:id="58"/>
            <w:r w:rsidRPr="0058071E">
              <w:rPr>
                <w:rFonts w:asciiTheme="minorHAnsi" w:hAnsiTheme="minorHAnsi"/>
                <w:b/>
                <w:bCs/>
                <w:sz w:val="22"/>
                <w:szCs w:val="22"/>
              </w:rPr>
              <w:t>NAME</w:t>
            </w:r>
            <w:bookmarkEnd w:id="58"/>
          </w:p>
        </w:tc>
        <w:tc>
          <w:tcPr>
            <w:tcW w:w="842" w:type="dxa"/>
            <w:tcBorders>
              <w:top w:val="single" w:color="auto" w:sz="4" w:space="0"/>
              <w:left w:val="nil"/>
              <w:bottom w:val="single" w:color="auto" w:sz="4" w:space="0"/>
              <w:right w:val="single" w:color="auto" w:sz="4" w:space="0"/>
            </w:tcBorders>
            <w:shd w:val="pct10" w:color="auto" w:fill="auto"/>
            <w:vAlign w:val="bottom"/>
            <w:hideMark/>
          </w:tcPr>
          <w:p w:rsidRPr="0058071E" w:rsidR="003A2E05" w:rsidP="008C0059" w:rsidRDefault="003A2E05" w14:paraId="70641C7C" w14:textId="77777777">
            <w:pPr>
              <w:pStyle w:val="NoSpacing"/>
              <w:jc w:val="center"/>
              <w:rPr>
                <w:rFonts w:asciiTheme="minorHAnsi" w:hAnsiTheme="minorHAnsi"/>
                <w:b/>
                <w:bCs/>
                <w:sz w:val="22"/>
                <w:szCs w:val="22"/>
              </w:rPr>
            </w:pPr>
            <w:r w:rsidRPr="0058071E">
              <w:rPr>
                <w:rFonts w:asciiTheme="minorHAnsi" w:hAnsiTheme="minorHAnsi"/>
                <w:b/>
                <w:bCs/>
                <w:sz w:val="22"/>
                <w:szCs w:val="22"/>
              </w:rPr>
              <w:t>Major Cohort</w:t>
            </w:r>
          </w:p>
        </w:tc>
        <w:tc>
          <w:tcPr>
            <w:tcW w:w="1408" w:type="dxa"/>
            <w:tcBorders>
              <w:top w:val="single" w:color="auto" w:sz="4" w:space="0"/>
              <w:left w:val="nil"/>
              <w:bottom w:val="single" w:color="auto" w:sz="4" w:space="0"/>
              <w:right w:val="single" w:color="auto" w:sz="4" w:space="0"/>
            </w:tcBorders>
            <w:shd w:val="pct10" w:color="auto" w:fill="auto"/>
            <w:vAlign w:val="bottom"/>
            <w:hideMark/>
          </w:tcPr>
          <w:p w:rsidRPr="0058071E" w:rsidR="003A2E05" w:rsidP="008C0059" w:rsidRDefault="003A2E05" w14:paraId="70641C7D" w14:textId="77777777">
            <w:pPr>
              <w:pStyle w:val="NoSpacing"/>
              <w:jc w:val="center"/>
              <w:rPr>
                <w:rFonts w:asciiTheme="minorHAnsi" w:hAnsiTheme="minorHAnsi"/>
                <w:b/>
                <w:bCs/>
                <w:sz w:val="22"/>
                <w:szCs w:val="22"/>
              </w:rPr>
            </w:pPr>
            <w:r w:rsidRPr="0058071E">
              <w:rPr>
                <w:rFonts w:asciiTheme="minorHAnsi" w:hAnsiTheme="minorHAnsi"/>
                <w:b/>
                <w:bCs/>
                <w:sz w:val="22"/>
                <w:szCs w:val="22"/>
              </w:rPr>
              <w:t>Total Years in Cohort</w:t>
            </w:r>
          </w:p>
        </w:tc>
        <w:tc>
          <w:tcPr>
            <w:tcW w:w="923" w:type="dxa"/>
            <w:tcBorders>
              <w:top w:val="single" w:color="auto" w:sz="4" w:space="0"/>
              <w:left w:val="nil"/>
              <w:bottom w:val="single" w:color="auto" w:sz="4" w:space="0"/>
              <w:right w:val="single" w:color="auto" w:sz="4" w:space="0"/>
            </w:tcBorders>
            <w:shd w:val="pct10" w:color="auto" w:fill="auto"/>
            <w:vAlign w:val="bottom"/>
            <w:hideMark/>
          </w:tcPr>
          <w:p w:rsidRPr="0058071E" w:rsidR="003A2E05" w:rsidP="008C0059" w:rsidRDefault="003A2E05" w14:paraId="70641C7E" w14:textId="77777777">
            <w:pPr>
              <w:pStyle w:val="NoSpacing"/>
              <w:jc w:val="center"/>
              <w:rPr>
                <w:rFonts w:asciiTheme="minorHAnsi" w:hAnsiTheme="minorHAnsi"/>
                <w:b/>
                <w:bCs/>
                <w:sz w:val="22"/>
                <w:szCs w:val="22"/>
              </w:rPr>
            </w:pPr>
            <w:r w:rsidRPr="0058071E">
              <w:rPr>
                <w:rFonts w:asciiTheme="minorHAnsi" w:hAnsiTheme="minorHAnsi"/>
                <w:b/>
                <w:bCs/>
                <w:sz w:val="22"/>
                <w:szCs w:val="22"/>
              </w:rPr>
              <w:t>Minor Cohort</w:t>
            </w:r>
          </w:p>
        </w:tc>
        <w:tc>
          <w:tcPr>
            <w:tcW w:w="126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7F" w14:textId="77777777">
            <w:pPr>
              <w:pStyle w:val="NoSpacing"/>
              <w:jc w:val="center"/>
              <w:rPr>
                <w:rFonts w:asciiTheme="minorHAnsi" w:hAnsiTheme="minorHAnsi"/>
                <w:b/>
                <w:bCs/>
                <w:sz w:val="22"/>
                <w:szCs w:val="22"/>
              </w:rPr>
            </w:pPr>
            <w:r w:rsidRPr="0058071E">
              <w:rPr>
                <w:rFonts w:asciiTheme="minorHAnsi" w:hAnsiTheme="minorHAnsi"/>
                <w:b/>
                <w:bCs/>
                <w:sz w:val="22"/>
                <w:szCs w:val="22"/>
              </w:rPr>
              <w:t>Perennial River Miles</w:t>
            </w:r>
          </w:p>
        </w:tc>
        <w:tc>
          <w:tcPr>
            <w:tcW w:w="99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0" w14:textId="77777777">
            <w:pPr>
              <w:pStyle w:val="NoSpacing"/>
              <w:jc w:val="center"/>
              <w:rPr>
                <w:rFonts w:asciiTheme="minorHAnsi" w:hAnsiTheme="minorHAnsi"/>
                <w:b/>
                <w:bCs/>
                <w:sz w:val="22"/>
                <w:szCs w:val="22"/>
              </w:rPr>
            </w:pPr>
            <w:r w:rsidRPr="0058071E">
              <w:rPr>
                <w:rFonts w:asciiTheme="minorHAnsi" w:hAnsiTheme="minorHAnsi"/>
                <w:b/>
                <w:bCs/>
                <w:sz w:val="22"/>
                <w:szCs w:val="22"/>
              </w:rPr>
              <w:t>River Miles per Year</w:t>
            </w:r>
          </w:p>
        </w:tc>
        <w:tc>
          <w:tcPr>
            <w:tcW w:w="108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1" w14:textId="77777777">
            <w:pPr>
              <w:pStyle w:val="NoSpacing"/>
              <w:jc w:val="center"/>
              <w:rPr>
                <w:rFonts w:asciiTheme="minorHAnsi" w:hAnsiTheme="minorHAnsi"/>
                <w:b/>
                <w:bCs/>
                <w:sz w:val="22"/>
                <w:szCs w:val="22"/>
              </w:rPr>
            </w:pPr>
            <w:r w:rsidRPr="0058071E">
              <w:rPr>
                <w:rFonts w:asciiTheme="minorHAnsi" w:hAnsiTheme="minorHAnsi"/>
                <w:b/>
                <w:bCs/>
                <w:sz w:val="22"/>
                <w:szCs w:val="22"/>
              </w:rPr>
              <w:t>Lakes</w:t>
            </w:r>
            <w:r w:rsidRPr="0058071E">
              <w:rPr>
                <w:rFonts w:asciiTheme="minorHAnsi" w:hAnsiTheme="minorHAnsi"/>
                <w:b/>
                <w:bCs/>
                <w:sz w:val="22"/>
                <w:szCs w:val="22"/>
              </w:rPr>
              <w:br/>
            </w:r>
            <w:r w:rsidRPr="0058071E">
              <w:rPr>
                <w:rFonts w:asciiTheme="minorHAnsi" w:hAnsiTheme="minorHAnsi"/>
                <w:b/>
                <w:bCs/>
                <w:sz w:val="22"/>
                <w:szCs w:val="22"/>
              </w:rPr>
              <w:t>&gt; 5 Acres</w:t>
            </w:r>
          </w:p>
        </w:tc>
        <w:tc>
          <w:tcPr>
            <w:tcW w:w="954"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2" w14:textId="77777777">
            <w:pPr>
              <w:pStyle w:val="NoSpacing"/>
              <w:jc w:val="center"/>
              <w:rPr>
                <w:rFonts w:asciiTheme="minorHAnsi" w:hAnsiTheme="minorHAnsi"/>
                <w:b/>
                <w:bCs/>
                <w:sz w:val="22"/>
                <w:szCs w:val="22"/>
              </w:rPr>
            </w:pPr>
            <w:r w:rsidRPr="0058071E">
              <w:rPr>
                <w:rFonts w:asciiTheme="minorHAnsi" w:hAnsiTheme="minorHAnsi"/>
                <w:b/>
                <w:bCs/>
                <w:sz w:val="22"/>
                <w:szCs w:val="22"/>
              </w:rPr>
              <w:t>Lake Acreage</w:t>
            </w:r>
          </w:p>
        </w:tc>
        <w:tc>
          <w:tcPr>
            <w:tcW w:w="89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3" w14:textId="77777777">
            <w:pPr>
              <w:pStyle w:val="NoSpacing"/>
              <w:jc w:val="center"/>
              <w:rPr>
                <w:rFonts w:asciiTheme="minorHAnsi" w:hAnsiTheme="minorHAnsi"/>
                <w:b/>
                <w:bCs/>
                <w:sz w:val="22"/>
                <w:szCs w:val="22"/>
              </w:rPr>
            </w:pPr>
            <w:r w:rsidRPr="0058071E">
              <w:rPr>
                <w:rFonts w:asciiTheme="minorHAnsi" w:hAnsiTheme="minorHAnsi"/>
                <w:b/>
                <w:bCs/>
                <w:sz w:val="22"/>
                <w:szCs w:val="22"/>
              </w:rPr>
              <w:t>Lakes per Year</w:t>
            </w:r>
          </w:p>
        </w:tc>
        <w:tc>
          <w:tcPr>
            <w:tcW w:w="2116"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4" w14:textId="77777777">
            <w:pPr>
              <w:pStyle w:val="NoSpacing"/>
              <w:jc w:val="center"/>
              <w:rPr>
                <w:rFonts w:asciiTheme="minorHAnsi" w:hAnsiTheme="minorHAnsi"/>
                <w:b/>
                <w:bCs/>
                <w:sz w:val="22"/>
                <w:szCs w:val="22"/>
              </w:rPr>
            </w:pPr>
            <w:r w:rsidRPr="0058071E">
              <w:rPr>
                <w:rFonts w:asciiTheme="minorHAnsi" w:hAnsiTheme="minorHAnsi"/>
                <w:b/>
                <w:bCs/>
                <w:sz w:val="22"/>
                <w:szCs w:val="22"/>
              </w:rPr>
              <w:t>River Segments</w:t>
            </w:r>
            <w:r w:rsidRPr="0058071E">
              <w:rPr>
                <w:rFonts w:asciiTheme="minorHAnsi" w:hAnsiTheme="minorHAnsi"/>
                <w:b/>
                <w:bCs/>
                <w:sz w:val="22"/>
                <w:szCs w:val="22"/>
              </w:rPr>
              <w:br/>
            </w:r>
            <w:r w:rsidRPr="0058071E">
              <w:rPr>
                <w:rFonts w:asciiTheme="minorHAnsi" w:hAnsiTheme="minorHAnsi"/>
                <w:b/>
                <w:bCs/>
                <w:sz w:val="22"/>
                <w:szCs w:val="22"/>
              </w:rPr>
              <w:t>(Total Length Miles)</w:t>
            </w:r>
          </w:p>
        </w:tc>
        <w:tc>
          <w:tcPr>
            <w:tcW w:w="207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5" w14:textId="77777777">
            <w:pPr>
              <w:pStyle w:val="NoSpacing"/>
              <w:jc w:val="center"/>
              <w:rPr>
                <w:rFonts w:asciiTheme="minorHAnsi" w:hAnsiTheme="minorHAnsi"/>
                <w:b/>
                <w:bCs/>
                <w:sz w:val="22"/>
                <w:szCs w:val="22"/>
              </w:rPr>
            </w:pPr>
            <w:r w:rsidRPr="0058071E">
              <w:rPr>
                <w:rFonts w:asciiTheme="minorHAnsi" w:hAnsiTheme="minorHAnsi"/>
                <w:b/>
                <w:bCs/>
                <w:sz w:val="22"/>
                <w:szCs w:val="22"/>
              </w:rPr>
              <w:t>Lake Segments</w:t>
            </w:r>
            <w:r w:rsidRPr="0058071E">
              <w:rPr>
                <w:rFonts w:asciiTheme="minorHAnsi" w:hAnsiTheme="minorHAnsi"/>
                <w:b/>
                <w:bCs/>
                <w:sz w:val="22"/>
                <w:szCs w:val="22"/>
              </w:rPr>
              <w:br/>
            </w:r>
            <w:r w:rsidRPr="0058071E">
              <w:rPr>
                <w:rFonts w:asciiTheme="minorHAnsi" w:hAnsiTheme="minorHAnsi"/>
                <w:b/>
                <w:bCs/>
                <w:sz w:val="22"/>
                <w:szCs w:val="22"/>
              </w:rPr>
              <w:t>(Total Area Acres)</w:t>
            </w:r>
          </w:p>
        </w:tc>
      </w:tr>
      <w:tr w:rsidRPr="0058071E" w:rsidR="003A2E05" w:rsidTr="008C0059" w14:paraId="70641C93"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87" w14:textId="77777777">
            <w:pPr>
              <w:pStyle w:val="NoSpacing"/>
              <w:rPr>
                <w:rFonts w:asciiTheme="minorHAnsi" w:hAnsiTheme="minorHAnsi"/>
                <w:sz w:val="22"/>
                <w:szCs w:val="22"/>
              </w:rPr>
            </w:pPr>
            <w:r w:rsidRPr="0058071E">
              <w:rPr>
                <w:rFonts w:asciiTheme="minorHAnsi" w:hAnsiTheme="minorHAnsi"/>
                <w:sz w:val="22"/>
                <w:szCs w:val="22"/>
              </w:rPr>
              <w:t>Concord (SuAsCo)</w:t>
            </w:r>
          </w:p>
        </w:tc>
        <w:tc>
          <w:tcPr>
            <w:tcW w:w="842" w:type="dxa"/>
            <w:vMerge w:val="restart"/>
            <w:tcBorders>
              <w:top w:val="nil"/>
              <w:left w:val="nil"/>
              <w:right w:val="single" w:color="auto" w:sz="4" w:space="0"/>
            </w:tcBorders>
            <w:shd w:val="clear" w:color="auto" w:fill="auto"/>
            <w:noWrap/>
            <w:vAlign w:val="center"/>
            <w:hideMark/>
          </w:tcPr>
          <w:p w:rsidRPr="0058071E" w:rsidR="003A2E05" w:rsidP="008C0059" w:rsidRDefault="003A2E05" w14:paraId="70641C88" w14:textId="77777777">
            <w:pPr>
              <w:pStyle w:val="NoSpacing"/>
              <w:jc w:val="center"/>
              <w:rPr>
                <w:rFonts w:asciiTheme="minorHAnsi" w:hAnsiTheme="minorHAnsi"/>
                <w:sz w:val="22"/>
                <w:szCs w:val="22"/>
              </w:rPr>
            </w:pPr>
            <w:r w:rsidRPr="0058071E">
              <w:rPr>
                <w:rFonts w:asciiTheme="minorHAnsi" w:hAnsiTheme="minorHAnsi"/>
                <w:sz w:val="22"/>
                <w:szCs w:val="22"/>
              </w:rPr>
              <w:t>A</w:t>
            </w:r>
          </w:p>
        </w:tc>
        <w:tc>
          <w:tcPr>
            <w:tcW w:w="1408"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C89" w14:textId="77777777">
            <w:pPr>
              <w:pStyle w:val="NoSpacing"/>
              <w:jc w:val="center"/>
              <w:rPr>
                <w:rFonts w:asciiTheme="minorHAnsi" w:hAnsiTheme="minorHAnsi"/>
                <w:sz w:val="22"/>
                <w:szCs w:val="22"/>
              </w:rPr>
            </w:pPr>
            <w:r w:rsidRPr="0058071E">
              <w:rPr>
                <w:rFonts w:asciiTheme="minorHAnsi" w:hAnsiTheme="minorHAnsi"/>
                <w:sz w:val="22"/>
                <w:szCs w:val="22"/>
              </w:rPr>
              <w:t>2</w:t>
            </w:r>
          </w:p>
          <w:p w:rsidRPr="0058071E" w:rsidR="003A2E05" w:rsidP="008C0059" w:rsidRDefault="003A2E05" w14:paraId="70641C8A" w14:textId="26569789">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1</w:t>
            </w:r>
            <w:r w:rsidRPr="0058071E">
              <w:rPr>
                <w:rFonts w:asciiTheme="minorHAnsi" w:hAnsiTheme="minorHAnsi"/>
                <w:sz w:val="22"/>
                <w:szCs w:val="22"/>
              </w:rPr>
              <w:t>-202</w:t>
            </w:r>
            <w:r w:rsidR="0068656D">
              <w:rPr>
                <w:rFonts w:asciiTheme="minorHAnsi" w:hAnsiTheme="minorHAnsi"/>
                <w:sz w:val="22"/>
                <w:szCs w:val="22"/>
              </w:rPr>
              <w:t>2</w:t>
            </w:r>
            <w:r w:rsidRPr="0058071E">
              <w:rPr>
                <w:rFonts w:asciiTheme="minorHAnsi" w:hAnsiTheme="minorHAnsi"/>
                <w:sz w:val="22"/>
                <w:szCs w:val="22"/>
              </w:rPr>
              <w:t>)</w:t>
            </w: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8B" w14:textId="77777777">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8C" w14:textId="77777777">
            <w:pPr>
              <w:pStyle w:val="NoSpacing"/>
              <w:jc w:val="center"/>
              <w:rPr>
                <w:rFonts w:asciiTheme="minorHAnsi" w:hAnsiTheme="minorHAnsi"/>
                <w:sz w:val="22"/>
                <w:szCs w:val="22"/>
              </w:rPr>
            </w:pPr>
            <w:r w:rsidRPr="0058071E">
              <w:rPr>
                <w:rFonts w:asciiTheme="minorHAnsi" w:hAnsiTheme="minorHAnsi"/>
                <w:sz w:val="22"/>
                <w:szCs w:val="22"/>
              </w:rPr>
              <w:t>529</w:t>
            </w:r>
          </w:p>
        </w:tc>
        <w:tc>
          <w:tcPr>
            <w:tcW w:w="990"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C8D" w14:textId="77777777">
            <w:pPr>
              <w:pStyle w:val="NoSpacing"/>
              <w:jc w:val="center"/>
              <w:rPr>
                <w:rFonts w:asciiTheme="minorHAnsi" w:hAnsiTheme="minorHAnsi"/>
                <w:sz w:val="22"/>
                <w:szCs w:val="22"/>
              </w:rPr>
            </w:pPr>
            <w:r w:rsidRPr="0058071E">
              <w:rPr>
                <w:rFonts w:asciiTheme="minorHAnsi" w:hAnsiTheme="minorHAnsi"/>
                <w:sz w:val="22"/>
                <w:szCs w:val="22"/>
              </w:rPr>
              <w:t>1324</w:t>
            </w: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8E" w14:textId="77777777">
            <w:pPr>
              <w:pStyle w:val="NoSpacing"/>
              <w:jc w:val="center"/>
              <w:rPr>
                <w:rFonts w:asciiTheme="minorHAnsi" w:hAnsiTheme="minorHAnsi"/>
                <w:sz w:val="22"/>
                <w:szCs w:val="22"/>
              </w:rPr>
            </w:pPr>
            <w:r w:rsidRPr="0058071E">
              <w:rPr>
                <w:rFonts w:asciiTheme="minorHAnsi" w:hAnsiTheme="minorHAnsi"/>
                <w:sz w:val="22"/>
                <w:szCs w:val="22"/>
              </w:rPr>
              <w:t>134</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8F" w14:textId="77777777">
            <w:pPr>
              <w:pStyle w:val="NoSpacing"/>
              <w:jc w:val="center"/>
              <w:rPr>
                <w:rFonts w:asciiTheme="minorHAnsi" w:hAnsiTheme="minorHAnsi"/>
                <w:sz w:val="22"/>
                <w:szCs w:val="22"/>
              </w:rPr>
            </w:pPr>
            <w:r w:rsidRPr="0058071E">
              <w:rPr>
                <w:rFonts w:asciiTheme="minorHAnsi" w:hAnsiTheme="minorHAnsi"/>
                <w:sz w:val="22"/>
                <w:szCs w:val="22"/>
              </w:rPr>
              <w:t>7186</w:t>
            </w:r>
          </w:p>
        </w:tc>
        <w:tc>
          <w:tcPr>
            <w:tcW w:w="890"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C90" w14:textId="77777777">
            <w:pPr>
              <w:pStyle w:val="NoSpacing"/>
              <w:jc w:val="center"/>
              <w:rPr>
                <w:rFonts w:asciiTheme="minorHAnsi" w:hAnsiTheme="minorHAnsi"/>
                <w:sz w:val="22"/>
                <w:szCs w:val="22"/>
              </w:rPr>
            </w:pPr>
            <w:r w:rsidRPr="0058071E">
              <w:rPr>
                <w:rFonts w:asciiTheme="minorHAnsi" w:hAnsiTheme="minorHAnsi"/>
                <w:sz w:val="22"/>
                <w:szCs w:val="22"/>
              </w:rPr>
              <w:t>367</w:t>
            </w: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1" w14:textId="77777777">
            <w:pPr>
              <w:pStyle w:val="NoSpacing"/>
              <w:jc w:val="center"/>
              <w:rPr>
                <w:rFonts w:asciiTheme="minorHAnsi" w:hAnsiTheme="minorHAnsi"/>
                <w:sz w:val="22"/>
                <w:szCs w:val="22"/>
              </w:rPr>
            </w:pPr>
            <w:r w:rsidRPr="0058071E">
              <w:rPr>
                <w:rFonts w:asciiTheme="minorHAnsi" w:hAnsiTheme="minorHAnsi"/>
                <w:sz w:val="22"/>
                <w:szCs w:val="22"/>
              </w:rPr>
              <w:t>53 (187)</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2" w14:textId="77777777">
            <w:pPr>
              <w:pStyle w:val="NoSpacing"/>
              <w:jc w:val="center"/>
              <w:rPr>
                <w:rFonts w:asciiTheme="minorHAnsi" w:hAnsiTheme="minorHAnsi"/>
                <w:sz w:val="22"/>
                <w:szCs w:val="22"/>
              </w:rPr>
            </w:pPr>
            <w:r w:rsidRPr="0058071E">
              <w:rPr>
                <w:rFonts w:asciiTheme="minorHAnsi" w:hAnsiTheme="minorHAnsi"/>
                <w:sz w:val="22"/>
                <w:szCs w:val="22"/>
              </w:rPr>
              <w:t>61 (6572)</w:t>
            </w:r>
          </w:p>
        </w:tc>
      </w:tr>
      <w:tr w:rsidRPr="0058071E" w:rsidR="003A2E05" w:rsidTr="008C0059" w14:paraId="70641C9F"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94" w14:textId="77777777">
            <w:pPr>
              <w:pStyle w:val="NoSpacing"/>
              <w:rPr>
                <w:rFonts w:asciiTheme="minorHAnsi" w:hAnsiTheme="minorHAnsi"/>
                <w:sz w:val="22"/>
                <w:szCs w:val="22"/>
              </w:rPr>
            </w:pPr>
            <w:r w:rsidRPr="0058071E">
              <w:rPr>
                <w:rFonts w:asciiTheme="minorHAnsi" w:hAnsiTheme="minorHAnsi"/>
                <w:sz w:val="22"/>
                <w:szCs w:val="22"/>
              </w:rPr>
              <w:t>Merrimack</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95"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96"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7" w14:textId="77777777">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8" w14:textId="77777777">
            <w:pPr>
              <w:pStyle w:val="NoSpacing"/>
              <w:jc w:val="center"/>
              <w:rPr>
                <w:rFonts w:asciiTheme="minorHAnsi" w:hAnsiTheme="minorHAnsi"/>
                <w:sz w:val="22"/>
                <w:szCs w:val="22"/>
              </w:rPr>
            </w:pPr>
            <w:r w:rsidRPr="0058071E">
              <w:rPr>
                <w:rFonts w:asciiTheme="minorHAnsi" w:hAnsiTheme="minorHAnsi"/>
                <w:sz w:val="22"/>
                <w:szCs w:val="22"/>
              </w:rPr>
              <w:t>344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99"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A" w14:textId="77777777">
            <w:pPr>
              <w:pStyle w:val="NoSpacing"/>
              <w:jc w:val="center"/>
              <w:rPr>
                <w:rFonts w:asciiTheme="minorHAnsi" w:hAnsiTheme="minorHAnsi"/>
                <w:sz w:val="22"/>
                <w:szCs w:val="22"/>
              </w:rPr>
            </w:pPr>
            <w:r w:rsidRPr="0058071E">
              <w:rPr>
                <w:rFonts w:asciiTheme="minorHAnsi" w:hAnsiTheme="minorHAnsi"/>
                <w:sz w:val="22"/>
                <w:szCs w:val="22"/>
              </w:rPr>
              <w:t>93</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B" w14:textId="77777777">
            <w:pPr>
              <w:pStyle w:val="NoSpacing"/>
              <w:jc w:val="center"/>
              <w:rPr>
                <w:rFonts w:asciiTheme="minorHAnsi" w:hAnsiTheme="minorHAnsi"/>
                <w:sz w:val="22"/>
                <w:szCs w:val="22"/>
              </w:rPr>
            </w:pPr>
            <w:r w:rsidRPr="0058071E">
              <w:rPr>
                <w:rFonts w:asciiTheme="minorHAnsi" w:hAnsiTheme="minorHAnsi"/>
                <w:sz w:val="22"/>
                <w:szCs w:val="22"/>
              </w:rPr>
              <w:t>5071</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9C"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D" w14:textId="77777777">
            <w:pPr>
              <w:pStyle w:val="NoSpacing"/>
              <w:jc w:val="center"/>
              <w:rPr>
                <w:rFonts w:asciiTheme="minorHAnsi" w:hAnsiTheme="minorHAnsi"/>
                <w:sz w:val="22"/>
                <w:szCs w:val="22"/>
              </w:rPr>
            </w:pPr>
            <w:r w:rsidRPr="0058071E">
              <w:rPr>
                <w:rFonts w:asciiTheme="minorHAnsi" w:hAnsiTheme="minorHAnsi"/>
                <w:sz w:val="22"/>
                <w:szCs w:val="22"/>
              </w:rPr>
              <w:t>39 (140)</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E" w14:textId="77777777">
            <w:pPr>
              <w:pStyle w:val="NoSpacing"/>
              <w:jc w:val="center"/>
              <w:rPr>
                <w:rFonts w:asciiTheme="minorHAnsi" w:hAnsiTheme="minorHAnsi"/>
                <w:sz w:val="22"/>
                <w:szCs w:val="22"/>
              </w:rPr>
            </w:pPr>
            <w:r w:rsidRPr="0058071E">
              <w:rPr>
                <w:rFonts w:asciiTheme="minorHAnsi" w:hAnsiTheme="minorHAnsi"/>
                <w:sz w:val="22"/>
                <w:szCs w:val="22"/>
              </w:rPr>
              <w:t>29 (3515)</w:t>
            </w:r>
          </w:p>
        </w:tc>
      </w:tr>
      <w:tr w:rsidRPr="0058071E" w:rsidR="003A2E05" w:rsidTr="008C0059" w14:paraId="70641CAB"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A0" w14:textId="77777777">
            <w:pPr>
              <w:pStyle w:val="NoSpacing"/>
              <w:rPr>
                <w:rFonts w:asciiTheme="minorHAnsi" w:hAnsiTheme="minorHAnsi"/>
                <w:sz w:val="22"/>
                <w:szCs w:val="22"/>
              </w:rPr>
            </w:pPr>
            <w:r w:rsidRPr="0058071E">
              <w:rPr>
                <w:rFonts w:asciiTheme="minorHAnsi" w:hAnsiTheme="minorHAnsi"/>
                <w:sz w:val="22"/>
                <w:szCs w:val="22"/>
              </w:rPr>
              <w:t>Nashua</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A1"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A2"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3" w14:textId="77777777">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4" w14:textId="77777777">
            <w:pPr>
              <w:pStyle w:val="NoSpacing"/>
              <w:jc w:val="center"/>
              <w:rPr>
                <w:rFonts w:asciiTheme="minorHAnsi" w:hAnsiTheme="minorHAnsi"/>
                <w:sz w:val="22"/>
                <w:szCs w:val="22"/>
              </w:rPr>
            </w:pPr>
            <w:r w:rsidRPr="0058071E">
              <w:rPr>
                <w:rFonts w:asciiTheme="minorHAnsi" w:hAnsiTheme="minorHAnsi"/>
                <w:sz w:val="22"/>
                <w:szCs w:val="22"/>
              </w:rPr>
              <w:t>664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A5"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6" w14:textId="77777777">
            <w:pPr>
              <w:pStyle w:val="NoSpacing"/>
              <w:jc w:val="center"/>
              <w:rPr>
                <w:rFonts w:asciiTheme="minorHAnsi" w:hAnsiTheme="minorHAnsi"/>
                <w:sz w:val="22"/>
                <w:szCs w:val="22"/>
              </w:rPr>
            </w:pPr>
            <w:r w:rsidRPr="0058071E">
              <w:rPr>
                <w:rFonts w:asciiTheme="minorHAnsi" w:hAnsiTheme="minorHAnsi"/>
                <w:sz w:val="22"/>
                <w:szCs w:val="22"/>
              </w:rPr>
              <w:t>126</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7" w14:textId="77777777">
            <w:pPr>
              <w:pStyle w:val="NoSpacing"/>
              <w:jc w:val="center"/>
              <w:rPr>
                <w:rFonts w:asciiTheme="minorHAnsi" w:hAnsiTheme="minorHAnsi"/>
                <w:sz w:val="22"/>
                <w:szCs w:val="22"/>
              </w:rPr>
            </w:pPr>
            <w:r w:rsidRPr="0058071E">
              <w:rPr>
                <w:rFonts w:asciiTheme="minorHAnsi" w:hAnsiTheme="minorHAnsi"/>
                <w:sz w:val="22"/>
                <w:szCs w:val="22"/>
              </w:rPr>
              <w:t>10344</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A8"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9" w14:textId="77777777">
            <w:pPr>
              <w:pStyle w:val="NoSpacing"/>
              <w:jc w:val="center"/>
              <w:rPr>
                <w:rFonts w:asciiTheme="minorHAnsi" w:hAnsiTheme="minorHAnsi"/>
                <w:sz w:val="22"/>
                <w:szCs w:val="22"/>
              </w:rPr>
            </w:pPr>
            <w:r w:rsidRPr="0058071E">
              <w:rPr>
                <w:rFonts w:asciiTheme="minorHAnsi" w:hAnsiTheme="minorHAnsi"/>
                <w:sz w:val="22"/>
                <w:szCs w:val="22"/>
              </w:rPr>
              <w:t>79 (273)</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A" w14:textId="77777777">
            <w:pPr>
              <w:pStyle w:val="NoSpacing"/>
              <w:jc w:val="center"/>
              <w:rPr>
                <w:rFonts w:asciiTheme="minorHAnsi" w:hAnsiTheme="minorHAnsi"/>
                <w:sz w:val="22"/>
                <w:szCs w:val="22"/>
              </w:rPr>
            </w:pPr>
            <w:r w:rsidRPr="0058071E">
              <w:rPr>
                <w:rFonts w:asciiTheme="minorHAnsi" w:hAnsiTheme="minorHAnsi"/>
                <w:sz w:val="22"/>
                <w:szCs w:val="22"/>
              </w:rPr>
              <w:t>69 (9524)</w:t>
            </w:r>
          </w:p>
        </w:tc>
      </w:tr>
      <w:tr w:rsidRPr="0058071E" w:rsidR="003A2E05" w:rsidTr="008C0059" w14:paraId="70641CB7"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AC" w14:textId="77777777">
            <w:pPr>
              <w:pStyle w:val="NoSpacing"/>
              <w:rPr>
                <w:rFonts w:asciiTheme="minorHAnsi" w:hAnsiTheme="minorHAnsi"/>
                <w:sz w:val="22"/>
                <w:szCs w:val="22"/>
              </w:rPr>
            </w:pPr>
            <w:r w:rsidRPr="0058071E">
              <w:rPr>
                <w:rFonts w:asciiTheme="minorHAnsi" w:hAnsiTheme="minorHAnsi"/>
                <w:sz w:val="22"/>
                <w:szCs w:val="22"/>
              </w:rPr>
              <w:t>Shawsheen</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AD"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AE"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F" w14:textId="77777777">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0" w14:textId="77777777">
            <w:pPr>
              <w:pStyle w:val="NoSpacing"/>
              <w:jc w:val="center"/>
              <w:rPr>
                <w:rFonts w:asciiTheme="minorHAnsi" w:hAnsiTheme="minorHAnsi"/>
                <w:sz w:val="22"/>
                <w:szCs w:val="22"/>
              </w:rPr>
            </w:pPr>
            <w:r w:rsidRPr="0058071E">
              <w:rPr>
                <w:rFonts w:asciiTheme="minorHAnsi" w:hAnsiTheme="minorHAnsi"/>
                <w:sz w:val="22"/>
                <w:szCs w:val="22"/>
              </w:rPr>
              <w:t>98</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B1"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2" w14:textId="77777777">
            <w:pPr>
              <w:pStyle w:val="NoSpacing"/>
              <w:jc w:val="center"/>
              <w:rPr>
                <w:rFonts w:asciiTheme="minorHAnsi" w:hAnsiTheme="minorHAnsi"/>
                <w:sz w:val="22"/>
                <w:szCs w:val="22"/>
              </w:rPr>
            </w:pPr>
            <w:r w:rsidRPr="0058071E">
              <w:rPr>
                <w:rFonts w:asciiTheme="minorHAnsi" w:hAnsiTheme="minorHAnsi"/>
                <w:sz w:val="22"/>
                <w:szCs w:val="22"/>
              </w:rPr>
              <w:t>12</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3" w14:textId="77777777">
            <w:pPr>
              <w:pStyle w:val="NoSpacing"/>
              <w:jc w:val="center"/>
              <w:rPr>
                <w:rFonts w:asciiTheme="minorHAnsi" w:hAnsiTheme="minorHAnsi"/>
                <w:sz w:val="22"/>
                <w:szCs w:val="22"/>
              </w:rPr>
            </w:pPr>
            <w:r w:rsidRPr="0058071E">
              <w:rPr>
                <w:rFonts w:asciiTheme="minorHAnsi" w:hAnsiTheme="minorHAnsi"/>
                <w:sz w:val="22"/>
                <w:szCs w:val="22"/>
              </w:rPr>
              <w:t>408</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B4"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5" w14:textId="77777777">
            <w:pPr>
              <w:pStyle w:val="NoSpacing"/>
              <w:jc w:val="center"/>
              <w:rPr>
                <w:rFonts w:asciiTheme="minorHAnsi" w:hAnsiTheme="minorHAnsi"/>
                <w:sz w:val="22"/>
                <w:szCs w:val="22"/>
              </w:rPr>
            </w:pPr>
            <w:r w:rsidRPr="0058071E">
              <w:rPr>
                <w:rFonts w:asciiTheme="minorHAnsi" w:hAnsiTheme="minorHAnsi"/>
                <w:sz w:val="22"/>
                <w:szCs w:val="22"/>
              </w:rPr>
              <w:t>21 (65)</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6" w14:textId="77777777">
            <w:pPr>
              <w:pStyle w:val="NoSpacing"/>
              <w:jc w:val="center"/>
              <w:rPr>
                <w:rFonts w:asciiTheme="minorHAnsi" w:hAnsiTheme="minorHAnsi"/>
                <w:sz w:val="22"/>
                <w:szCs w:val="22"/>
              </w:rPr>
            </w:pPr>
            <w:r w:rsidRPr="0058071E">
              <w:rPr>
                <w:rFonts w:asciiTheme="minorHAnsi" w:hAnsiTheme="minorHAnsi"/>
                <w:sz w:val="22"/>
                <w:szCs w:val="22"/>
              </w:rPr>
              <w:t>14 (406)</w:t>
            </w:r>
          </w:p>
        </w:tc>
      </w:tr>
      <w:tr w:rsidRPr="0058071E" w:rsidR="003A2E05" w:rsidTr="008C0059" w14:paraId="70641CC3"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B8" w14:textId="77777777">
            <w:pPr>
              <w:pStyle w:val="NoSpacing"/>
              <w:rPr>
                <w:rFonts w:asciiTheme="minorHAnsi" w:hAnsiTheme="minorHAnsi"/>
                <w:sz w:val="22"/>
                <w:szCs w:val="22"/>
              </w:rPr>
            </w:pPr>
            <w:r w:rsidRPr="0058071E">
              <w:rPr>
                <w:rFonts w:asciiTheme="minorHAnsi" w:hAnsiTheme="minorHAnsi"/>
                <w:sz w:val="22"/>
                <w:szCs w:val="22"/>
              </w:rPr>
              <w:t>Ipswich</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B9"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BA"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B"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C" w14:textId="77777777">
            <w:pPr>
              <w:pStyle w:val="NoSpacing"/>
              <w:jc w:val="center"/>
              <w:rPr>
                <w:rFonts w:asciiTheme="minorHAnsi" w:hAnsiTheme="minorHAnsi"/>
                <w:sz w:val="22"/>
                <w:szCs w:val="22"/>
              </w:rPr>
            </w:pPr>
            <w:r w:rsidRPr="0058071E">
              <w:rPr>
                <w:rFonts w:asciiTheme="minorHAnsi" w:hAnsiTheme="minorHAnsi"/>
                <w:sz w:val="22"/>
                <w:szCs w:val="22"/>
              </w:rPr>
              <w:t>157</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BD"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E" w14:textId="77777777">
            <w:pPr>
              <w:pStyle w:val="NoSpacing"/>
              <w:jc w:val="center"/>
              <w:rPr>
                <w:rFonts w:asciiTheme="minorHAnsi" w:hAnsiTheme="minorHAnsi"/>
                <w:sz w:val="22"/>
                <w:szCs w:val="22"/>
              </w:rPr>
            </w:pPr>
            <w:r w:rsidRPr="0058071E">
              <w:rPr>
                <w:rFonts w:asciiTheme="minorHAnsi" w:hAnsiTheme="minorHAnsi"/>
                <w:sz w:val="22"/>
                <w:szCs w:val="22"/>
              </w:rPr>
              <w:t>68</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F" w14:textId="77777777">
            <w:pPr>
              <w:pStyle w:val="NoSpacing"/>
              <w:jc w:val="center"/>
              <w:rPr>
                <w:rFonts w:asciiTheme="minorHAnsi" w:hAnsiTheme="minorHAnsi"/>
                <w:sz w:val="22"/>
                <w:szCs w:val="22"/>
              </w:rPr>
            </w:pPr>
            <w:r w:rsidRPr="0058071E">
              <w:rPr>
                <w:rFonts w:asciiTheme="minorHAnsi" w:hAnsiTheme="minorHAnsi"/>
                <w:sz w:val="22"/>
                <w:szCs w:val="22"/>
              </w:rPr>
              <w:t>2992</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C0"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1" w14:textId="77777777">
            <w:pPr>
              <w:pStyle w:val="NoSpacing"/>
              <w:jc w:val="center"/>
              <w:rPr>
                <w:rFonts w:asciiTheme="minorHAnsi" w:hAnsiTheme="minorHAnsi"/>
                <w:sz w:val="22"/>
                <w:szCs w:val="22"/>
              </w:rPr>
            </w:pPr>
            <w:r w:rsidRPr="0058071E">
              <w:rPr>
                <w:rFonts w:asciiTheme="minorHAnsi" w:hAnsiTheme="minorHAnsi"/>
                <w:sz w:val="22"/>
                <w:szCs w:val="22"/>
              </w:rPr>
              <w:t>22 (97)</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2" w14:textId="77777777">
            <w:pPr>
              <w:pStyle w:val="NoSpacing"/>
              <w:jc w:val="center"/>
              <w:rPr>
                <w:rFonts w:asciiTheme="minorHAnsi" w:hAnsiTheme="minorHAnsi"/>
                <w:sz w:val="22"/>
                <w:szCs w:val="22"/>
              </w:rPr>
            </w:pPr>
            <w:r w:rsidRPr="0058071E">
              <w:rPr>
                <w:rFonts w:asciiTheme="minorHAnsi" w:hAnsiTheme="minorHAnsi"/>
                <w:sz w:val="22"/>
                <w:szCs w:val="22"/>
              </w:rPr>
              <w:t>39 (1922)</w:t>
            </w:r>
          </w:p>
        </w:tc>
      </w:tr>
      <w:tr w:rsidRPr="0058071E" w:rsidR="003A2E05" w:rsidTr="008C0059" w14:paraId="70641CCF"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C4" w14:textId="77777777">
            <w:pPr>
              <w:pStyle w:val="NoSpacing"/>
              <w:rPr>
                <w:rFonts w:asciiTheme="minorHAnsi" w:hAnsiTheme="minorHAnsi"/>
                <w:sz w:val="22"/>
                <w:szCs w:val="22"/>
              </w:rPr>
            </w:pPr>
            <w:r w:rsidRPr="0058071E">
              <w:rPr>
                <w:rFonts w:asciiTheme="minorHAnsi" w:hAnsiTheme="minorHAnsi"/>
                <w:sz w:val="22"/>
                <w:szCs w:val="22"/>
              </w:rPr>
              <w:t>North Coastal</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C5"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C6"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7"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8" w14:textId="77777777">
            <w:pPr>
              <w:pStyle w:val="NoSpacing"/>
              <w:jc w:val="center"/>
              <w:rPr>
                <w:rFonts w:asciiTheme="minorHAnsi" w:hAnsiTheme="minorHAnsi"/>
                <w:sz w:val="22"/>
                <w:szCs w:val="22"/>
              </w:rPr>
            </w:pPr>
            <w:r w:rsidRPr="0058071E">
              <w:rPr>
                <w:rFonts w:asciiTheme="minorHAnsi" w:hAnsiTheme="minorHAnsi"/>
                <w:sz w:val="22"/>
                <w:szCs w:val="22"/>
              </w:rPr>
              <w:t>116</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C9"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A" w14:textId="77777777">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B" w14:textId="77777777">
            <w:pPr>
              <w:pStyle w:val="NoSpacing"/>
              <w:jc w:val="center"/>
              <w:rPr>
                <w:rFonts w:asciiTheme="minorHAnsi" w:hAnsiTheme="minorHAnsi"/>
                <w:sz w:val="22"/>
                <w:szCs w:val="22"/>
              </w:rPr>
            </w:pPr>
            <w:r w:rsidRPr="0058071E">
              <w:rPr>
                <w:rFonts w:asciiTheme="minorHAnsi" w:hAnsiTheme="minorHAnsi"/>
                <w:sz w:val="22"/>
                <w:szCs w:val="22"/>
              </w:rPr>
              <w:t>2698</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CC"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D" w14:textId="77777777">
            <w:pPr>
              <w:pStyle w:val="NoSpacing"/>
              <w:jc w:val="center"/>
              <w:rPr>
                <w:rFonts w:asciiTheme="minorHAnsi" w:hAnsiTheme="minorHAnsi"/>
                <w:sz w:val="22"/>
                <w:szCs w:val="22"/>
              </w:rPr>
            </w:pPr>
            <w:r w:rsidRPr="0058071E">
              <w:rPr>
                <w:rFonts w:asciiTheme="minorHAnsi" w:hAnsiTheme="minorHAnsi"/>
                <w:sz w:val="22"/>
                <w:szCs w:val="22"/>
              </w:rPr>
              <w:t>22 (41)</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E" w14:textId="77777777">
            <w:pPr>
              <w:pStyle w:val="NoSpacing"/>
              <w:jc w:val="center"/>
              <w:rPr>
                <w:rFonts w:asciiTheme="minorHAnsi" w:hAnsiTheme="minorHAnsi"/>
                <w:sz w:val="22"/>
                <w:szCs w:val="22"/>
              </w:rPr>
            </w:pPr>
            <w:r w:rsidRPr="0058071E">
              <w:rPr>
                <w:rFonts w:asciiTheme="minorHAnsi" w:hAnsiTheme="minorHAnsi"/>
                <w:sz w:val="22"/>
                <w:szCs w:val="22"/>
              </w:rPr>
              <w:t>42 (2006)</w:t>
            </w:r>
          </w:p>
        </w:tc>
      </w:tr>
      <w:tr w:rsidRPr="0058071E" w:rsidR="003A2E05" w:rsidTr="008C0059" w14:paraId="70641CDB"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D0" w14:textId="77777777">
            <w:pPr>
              <w:pStyle w:val="NoSpacing"/>
              <w:rPr>
                <w:rFonts w:asciiTheme="minorHAnsi" w:hAnsiTheme="minorHAnsi"/>
                <w:sz w:val="22"/>
                <w:szCs w:val="22"/>
              </w:rPr>
            </w:pPr>
            <w:r w:rsidRPr="0058071E">
              <w:rPr>
                <w:rFonts w:asciiTheme="minorHAnsi" w:hAnsiTheme="minorHAnsi"/>
                <w:sz w:val="22"/>
                <w:szCs w:val="22"/>
              </w:rPr>
              <w:t>Parker</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D1"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D2"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3"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4" w14:textId="77777777">
            <w:pPr>
              <w:pStyle w:val="NoSpacing"/>
              <w:jc w:val="center"/>
              <w:rPr>
                <w:rFonts w:asciiTheme="minorHAnsi" w:hAnsiTheme="minorHAnsi"/>
                <w:sz w:val="22"/>
                <w:szCs w:val="22"/>
              </w:rPr>
            </w:pPr>
            <w:r w:rsidRPr="0058071E">
              <w:rPr>
                <w:rFonts w:asciiTheme="minorHAnsi" w:hAnsiTheme="minorHAnsi"/>
                <w:sz w:val="22"/>
                <w:szCs w:val="22"/>
              </w:rPr>
              <w:t>81</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D5"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6" w14:textId="77777777">
            <w:pPr>
              <w:pStyle w:val="NoSpacing"/>
              <w:jc w:val="center"/>
              <w:rPr>
                <w:rFonts w:asciiTheme="minorHAnsi" w:hAnsiTheme="minorHAnsi"/>
                <w:sz w:val="22"/>
                <w:szCs w:val="22"/>
              </w:rPr>
            </w:pPr>
            <w:r w:rsidRPr="0058071E">
              <w:rPr>
                <w:rFonts w:asciiTheme="minorHAnsi" w:hAnsiTheme="minorHAnsi"/>
                <w:sz w:val="22"/>
                <w:szCs w:val="22"/>
              </w:rPr>
              <w:t>24</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7" w14:textId="77777777">
            <w:pPr>
              <w:pStyle w:val="NoSpacing"/>
              <w:jc w:val="center"/>
              <w:rPr>
                <w:rFonts w:asciiTheme="minorHAnsi" w:hAnsiTheme="minorHAnsi"/>
                <w:sz w:val="22"/>
                <w:szCs w:val="22"/>
              </w:rPr>
            </w:pPr>
            <w:r w:rsidRPr="0058071E">
              <w:rPr>
                <w:rFonts w:asciiTheme="minorHAnsi" w:hAnsiTheme="minorHAnsi"/>
                <w:sz w:val="22"/>
                <w:szCs w:val="22"/>
              </w:rPr>
              <w:t>588</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D8"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9" w14:textId="77777777">
            <w:pPr>
              <w:pStyle w:val="NoSpacing"/>
              <w:jc w:val="center"/>
              <w:rPr>
                <w:rFonts w:asciiTheme="minorHAnsi" w:hAnsiTheme="minorHAnsi"/>
                <w:sz w:val="22"/>
                <w:szCs w:val="22"/>
              </w:rPr>
            </w:pPr>
            <w:r w:rsidRPr="0058071E">
              <w:rPr>
                <w:rFonts w:asciiTheme="minorHAnsi" w:hAnsiTheme="minorHAnsi"/>
                <w:sz w:val="22"/>
                <w:szCs w:val="22"/>
              </w:rPr>
              <w:t>7 (28)</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A" w14:textId="77777777">
            <w:pPr>
              <w:pStyle w:val="NoSpacing"/>
              <w:jc w:val="center"/>
              <w:rPr>
                <w:rFonts w:asciiTheme="minorHAnsi" w:hAnsiTheme="minorHAnsi"/>
                <w:sz w:val="22"/>
                <w:szCs w:val="22"/>
              </w:rPr>
            </w:pPr>
            <w:r w:rsidRPr="0058071E">
              <w:rPr>
                <w:rFonts w:asciiTheme="minorHAnsi" w:hAnsiTheme="minorHAnsi"/>
                <w:sz w:val="22"/>
                <w:szCs w:val="22"/>
              </w:rPr>
              <w:t>12 (290)</w:t>
            </w:r>
          </w:p>
        </w:tc>
      </w:tr>
      <w:tr w:rsidRPr="0058071E" w:rsidR="003A2E05" w:rsidTr="008C0059" w14:paraId="70641CE7"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DC" w14:textId="77777777">
            <w:pPr>
              <w:pStyle w:val="NoSpacing"/>
              <w:rPr>
                <w:rFonts w:asciiTheme="minorHAnsi" w:hAnsiTheme="minorHAnsi"/>
                <w:sz w:val="22"/>
                <w:szCs w:val="22"/>
              </w:rPr>
            </w:pPr>
            <w:r w:rsidRPr="0058071E">
              <w:rPr>
                <w:rFonts w:asciiTheme="minorHAnsi" w:hAnsiTheme="minorHAnsi"/>
                <w:sz w:val="22"/>
                <w:szCs w:val="22"/>
              </w:rPr>
              <w:t>Charles</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DD"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DE"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F"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0" w14:textId="77777777">
            <w:pPr>
              <w:pStyle w:val="NoSpacing"/>
              <w:jc w:val="center"/>
              <w:rPr>
                <w:rFonts w:asciiTheme="minorHAnsi" w:hAnsiTheme="minorHAnsi"/>
                <w:sz w:val="22"/>
                <w:szCs w:val="22"/>
              </w:rPr>
            </w:pPr>
            <w:r w:rsidRPr="0058071E">
              <w:rPr>
                <w:rFonts w:asciiTheme="minorHAnsi" w:hAnsiTheme="minorHAnsi"/>
                <w:sz w:val="22"/>
                <w:szCs w:val="22"/>
              </w:rPr>
              <w:t>384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E1"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2" w14:textId="77777777">
            <w:pPr>
              <w:pStyle w:val="NoSpacing"/>
              <w:jc w:val="center"/>
              <w:rPr>
                <w:rFonts w:asciiTheme="minorHAnsi" w:hAnsiTheme="minorHAnsi"/>
                <w:sz w:val="22"/>
                <w:szCs w:val="22"/>
              </w:rPr>
            </w:pPr>
            <w:r w:rsidRPr="0058071E">
              <w:rPr>
                <w:rFonts w:asciiTheme="minorHAnsi" w:hAnsiTheme="minorHAnsi"/>
                <w:sz w:val="22"/>
                <w:szCs w:val="22"/>
              </w:rPr>
              <w:t>113</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3" w14:textId="77777777">
            <w:pPr>
              <w:pStyle w:val="NoSpacing"/>
              <w:jc w:val="center"/>
              <w:rPr>
                <w:rFonts w:asciiTheme="minorHAnsi" w:hAnsiTheme="minorHAnsi"/>
                <w:sz w:val="22"/>
                <w:szCs w:val="22"/>
              </w:rPr>
            </w:pPr>
            <w:r w:rsidRPr="0058071E">
              <w:rPr>
                <w:rFonts w:asciiTheme="minorHAnsi" w:hAnsiTheme="minorHAnsi"/>
                <w:sz w:val="22"/>
                <w:szCs w:val="22"/>
              </w:rPr>
              <w:t>3726</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E4"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5" w14:textId="77777777">
            <w:pPr>
              <w:pStyle w:val="NoSpacing"/>
              <w:jc w:val="center"/>
              <w:rPr>
                <w:rFonts w:asciiTheme="minorHAnsi" w:hAnsiTheme="minorHAnsi"/>
                <w:sz w:val="22"/>
                <w:szCs w:val="22"/>
              </w:rPr>
            </w:pPr>
            <w:r w:rsidRPr="0058071E">
              <w:rPr>
                <w:rFonts w:asciiTheme="minorHAnsi" w:hAnsiTheme="minorHAnsi"/>
                <w:sz w:val="22"/>
                <w:szCs w:val="22"/>
              </w:rPr>
              <w:t>45 (178)</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6" w14:textId="77777777">
            <w:pPr>
              <w:pStyle w:val="NoSpacing"/>
              <w:jc w:val="center"/>
              <w:rPr>
                <w:rFonts w:asciiTheme="minorHAnsi" w:hAnsiTheme="minorHAnsi"/>
                <w:sz w:val="22"/>
                <w:szCs w:val="22"/>
              </w:rPr>
            </w:pPr>
            <w:r w:rsidRPr="0058071E">
              <w:rPr>
                <w:rFonts w:asciiTheme="minorHAnsi" w:hAnsiTheme="minorHAnsi"/>
                <w:sz w:val="22"/>
                <w:szCs w:val="22"/>
              </w:rPr>
              <w:t>50 (2824)</w:t>
            </w:r>
          </w:p>
        </w:tc>
      </w:tr>
      <w:tr w:rsidRPr="0058071E" w:rsidR="003A2E05" w:rsidTr="008C0059" w14:paraId="70641CF3"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E8" w14:textId="77777777">
            <w:pPr>
              <w:pStyle w:val="NoSpacing"/>
              <w:rPr>
                <w:rFonts w:asciiTheme="minorHAnsi" w:hAnsiTheme="minorHAnsi"/>
                <w:sz w:val="22"/>
                <w:szCs w:val="22"/>
              </w:rPr>
            </w:pPr>
            <w:r w:rsidRPr="0058071E">
              <w:rPr>
                <w:rFonts w:asciiTheme="minorHAnsi" w:hAnsiTheme="minorHAnsi"/>
                <w:sz w:val="22"/>
                <w:szCs w:val="22"/>
              </w:rPr>
              <w:t>Boston Harbor</w:t>
            </w:r>
          </w:p>
        </w:tc>
        <w:tc>
          <w:tcPr>
            <w:tcW w:w="842" w:type="dxa"/>
            <w:vMerge/>
            <w:tcBorders>
              <w:left w:val="nil"/>
              <w:bottom w:val="single" w:color="auto" w:sz="4" w:space="0"/>
              <w:right w:val="single" w:color="auto" w:sz="4" w:space="0"/>
            </w:tcBorders>
            <w:shd w:val="clear" w:color="auto" w:fill="auto"/>
            <w:noWrap/>
            <w:vAlign w:val="center"/>
            <w:hideMark/>
          </w:tcPr>
          <w:p w:rsidRPr="0058071E" w:rsidR="003A2E05" w:rsidP="008C0059" w:rsidRDefault="003A2E05" w14:paraId="70641CE9"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EA"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B"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C" w14:textId="77777777">
            <w:pPr>
              <w:pStyle w:val="NoSpacing"/>
              <w:jc w:val="center"/>
              <w:rPr>
                <w:rFonts w:asciiTheme="minorHAnsi" w:hAnsiTheme="minorHAnsi"/>
                <w:sz w:val="22"/>
                <w:szCs w:val="22"/>
              </w:rPr>
            </w:pPr>
            <w:r w:rsidRPr="0058071E">
              <w:rPr>
                <w:rFonts w:asciiTheme="minorHAnsi" w:hAnsiTheme="minorHAnsi"/>
                <w:sz w:val="22"/>
                <w:szCs w:val="22"/>
              </w:rPr>
              <w:t>274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ED"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E" w14:textId="77777777">
            <w:pPr>
              <w:pStyle w:val="NoSpacing"/>
              <w:jc w:val="center"/>
              <w:rPr>
                <w:rFonts w:asciiTheme="minorHAnsi" w:hAnsiTheme="minorHAnsi"/>
                <w:sz w:val="22"/>
                <w:szCs w:val="22"/>
              </w:rPr>
            </w:pPr>
            <w:r w:rsidRPr="0058071E">
              <w:rPr>
                <w:rFonts w:asciiTheme="minorHAnsi" w:hAnsiTheme="minorHAnsi"/>
                <w:sz w:val="22"/>
                <w:szCs w:val="22"/>
              </w:rPr>
              <w:t>100</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F" w14:textId="77777777">
            <w:pPr>
              <w:pStyle w:val="NoSpacing"/>
              <w:jc w:val="center"/>
              <w:rPr>
                <w:rFonts w:asciiTheme="minorHAnsi" w:hAnsiTheme="minorHAnsi"/>
                <w:sz w:val="22"/>
                <w:szCs w:val="22"/>
              </w:rPr>
            </w:pPr>
            <w:r w:rsidRPr="0058071E">
              <w:rPr>
                <w:rFonts w:asciiTheme="minorHAnsi" w:hAnsiTheme="minorHAnsi"/>
                <w:sz w:val="22"/>
                <w:szCs w:val="22"/>
              </w:rPr>
              <w:t>4352</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F0"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F1" w14:textId="77777777">
            <w:pPr>
              <w:pStyle w:val="NoSpacing"/>
              <w:jc w:val="center"/>
              <w:rPr>
                <w:rFonts w:asciiTheme="minorHAnsi" w:hAnsiTheme="minorHAnsi"/>
                <w:sz w:val="22"/>
                <w:szCs w:val="22"/>
              </w:rPr>
            </w:pPr>
            <w:r w:rsidRPr="0058071E">
              <w:rPr>
                <w:rFonts w:asciiTheme="minorHAnsi" w:hAnsiTheme="minorHAnsi"/>
                <w:sz w:val="22"/>
                <w:szCs w:val="22"/>
              </w:rPr>
              <w:t>60 (166)</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F2" w14:textId="77777777">
            <w:pPr>
              <w:pStyle w:val="NoSpacing"/>
              <w:jc w:val="center"/>
              <w:rPr>
                <w:rFonts w:asciiTheme="minorHAnsi" w:hAnsiTheme="minorHAnsi"/>
                <w:sz w:val="22"/>
                <w:szCs w:val="22"/>
              </w:rPr>
            </w:pPr>
            <w:r w:rsidRPr="0058071E">
              <w:rPr>
                <w:rFonts w:asciiTheme="minorHAnsi" w:hAnsiTheme="minorHAnsi"/>
                <w:sz w:val="22"/>
                <w:szCs w:val="22"/>
              </w:rPr>
              <w:t>50 (2982)</w:t>
            </w:r>
          </w:p>
        </w:tc>
      </w:tr>
      <w:tr w:rsidRPr="0058071E" w:rsidR="003A2E05" w:rsidTr="008C0059" w14:paraId="70641D00" w14:textId="77777777">
        <w:trPr>
          <w:trHeight w:val="285"/>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CF4" w14:textId="77777777">
            <w:pPr>
              <w:pStyle w:val="NoSpacing"/>
              <w:rPr>
                <w:rFonts w:asciiTheme="minorHAnsi" w:hAnsiTheme="minorHAnsi"/>
                <w:sz w:val="22"/>
                <w:szCs w:val="22"/>
              </w:rPr>
            </w:pPr>
            <w:r w:rsidRPr="0058071E">
              <w:rPr>
                <w:rFonts w:asciiTheme="minorHAnsi" w:hAnsiTheme="minorHAnsi"/>
                <w:sz w:val="22"/>
                <w:szCs w:val="22"/>
              </w:rPr>
              <w:t>Connecticut</w:t>
            </w:r>
          </w:p>
        </w:tc>
        <w:tc>
          <w:tcPr>
            <w:tcW w:w="842" w:type="dxa"/>
            <w:vMerge w:val="restart"/>
            <w:tcBorders>
              <w:top w:val="nil"/>
              <w:left w:val="nil"/>
              <w:right w:val="single" w:color="auto" w:sz="4" w:space="0"/>
            </w:tcBorders>
            <w:shd w:val="pct10" w:color="auto" w:fill="auto"/>
            <w:noWrap/>
            <w:vAlign w:val="center"/>
            <w:hideMark/>
          </w:tcPr>
          <w:p w:rsidRPr="0058071E" w:rsidR="003A2E05" w:rsidP="008C0059" w:rsidRDefault="003A2E05" w14:paraId="70641CF5" w14:textId="77777777">
            <w:pPr>
              <w:pStyle w:val="NoSpacing"/>
              <w:jc w:val="center"/>
              <w:rPr>
                <w:rFonts w:asciiTheme="minorHAnsi" w:hAnsiTheme="minorHAnsi"/>
                <w:sz w:val="22"/>
                <w:szCs w:val="22"/>
              </w:rPr>
            </w:pPr>
            <w:r w:rsidRPr="0058071E">
              <w:rPr>
                <w:rFonts w:asciiTheme="minorHAnsi" w:hAnsiTheme="minorHAnsi"/>
                <w:sz w:val="22"/>
                <w:szCs w:val="22"/>
              </w:rPr>
              <w:t>B</w:t>
            </w:r>
          </w:p>
        </w:tc>
        <w:tc>
          <w:tcPr>
            <w:tcW w:w="1408"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3A2E05" w:rsidP="008C0059" w:rsidRDefault="003A2E05" w14:paraId="70641CF6" w14:textId="77777777">
            <w:pPr>
              <w:pStyle w:val="NoSpacing"/>
              <w:jc w:val="center"/>
              <w:rPr>
                <w:rFonts w:asciiTheme="minorHAnsi" w:hAnsiTheme="minorHAnsi"/>
                <w:sz w:val="22"/>
                <w:szCs w:val="22"/>
              </w:rPr>
            </w:pPr>
            <w:r w:rsidRPr="0058071E">
              <w:rPr>
                <w:rFonts w:asciiTheme="minorHAnsi" w:hAnsiTheme="minorHAnsi"/>
                <w:sz w:val="22"/>
                <w:szCs w:val="22"/>
              </w:rPr>
              <w:t>2</w:t>
            </w:r>
          </w:p>
          <w:p w:rsidRPr="0058071E" w:rsidR="003A2E05" w:rsidP="008C0059" w:rsidRDefault="003A2E05" w14:paraId="70641CF7" w14:textId="3ECAEC90">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3</w:t>
            </w:r>
            <w:r w:rsidRPr="0058071E">
              <w:rPr>
                <w:rFonts w:asciiTheme="minorHAnsi" w:hAnsiTheme="minorHAnsi"/>
                <w:sz w:val="22"/>
                <w:szCs w:val="22"/>
              </w:rPr>
              <w:t>-202</w:t>
            </w:r>
            <w:r w:rsidR="0068656D">
              <w:rPr>
                <w:rFonts w:asciiTheme="minorHAnsi" w:hAnsiTheme="minorHAnsi"/>
                <w:sz w:val="22"/>
                <w:szCs w:val="22"/>
              </w:rPr>
              <w:t>4</w:t>
            </w:r>
            <w:r w:rsidRPr="0058071E">
              <w:rPr>
                <w:rFonts w:asciiTheme="minorHAnsi" w:hAnsiTheme="minorHAnsi"/>
                <w:sz w:val="22"/>
                <w:szCs w:val="22"/>
              </w:rPr>
              <w:t>)</w:t>
            </w: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8" w14:textId="77777777">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9" w14:textId="77777777">
            <w:pPr>
              <w:pStyle w:val="NoSpacing"/>
              <w:jc w:val="center"/>
              <w:rPr>
                <w:rFonts w:asciiTheme="minorHAnsi" w:hAnsiTheme="minorHAnsi"/>
                <w:sz w:val="22"/>
                <w:szCs w:val="22"/>
              </w:rPr>
            </w:pPr>
            <w:r w:rsidRPr="0058071E">
              <w:rPr>
                <w:rFonts w:asciiTheme="minorHAnsi" w:hAnsiTheme="minorHAnsi"/>
                <w:sz w:val="22"/>
                <w:szCs w:val="22"/>
              </w:rPr>
              <w:t>999</w:t>
            </w:r>
          </w:p>
        </w:tc>
        <w:tc>
          <w:tcPr>
            <w:tcW w:w="990"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3A2E05" w:rsidP="008C0059" w:rsidRDefault="003A2E05" w14:paraId="70641CFA" w14:textId="77777777">
            <w:pPr>
              <w:pStyle w:val="NoSpacing"/>
              <w:jc w:val="center"/>
              <w:rPr>
                <w:rFonts w:asciiTheme="minorHAnsi" w:hAnsiTheme="minorHAnsi"/>
                <w:sz w:val="22"/>
                <w:szCs w:val="22"/>
              </w:rPr>
            </w:pPr>
            <w:r w:rsidRPr="0058071E">
              <w:rPr>
                <w:rFonts w:asciiTheme="minorHAnsi" w:hAnsiTheme="minorHAnsi"/>
                <w:sz w:val="22"/>
                <w:szCs w:val="22"/>
              </w:rPr>
              <w:t>1722</w:t>
            </w: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B" w14:textId="77777777">
            <w:pPr>
              <w:pStyle w:val="NoSpacing"/>
              <w:jc w:val="center"/>
              <w:rPr>
                <w:rFonts w:asciiTheme="minorHAnsi" w:hAnsiTheme="minorHAnsi"/>
                <w:sz w:val="22"/>
                <w:szCs w:val="22"/>
              </w:rPr>
            </w:pPr>
            <w:r w:rsidRPr="0058071E">
              <w:rPr>
                <w:rFonts w:asciiTheme="minorHAnsi" w:hAnsiTheme="minorHAnsi"/>
                <w:sz w:val="22"/>
                <w:szCs w:val="22"/>
              </w:rPr>
              <w:t>96</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C" w14:textId="77777777">
            <w:pPr>
              <w:pStyle w:val="NoSpacing"/>
              <w:jc w:val="center"/>
              <w:rPr>
                <w:rFonts w:asciiTheme="minorHAnsi" w:hAnsiTheme="minorHAnsi"/>
                <w:sz w:val="22"/>
                <w:szCs w:val="22"/>
              </w:rPr>
            </w:pPr>
            <w:r w:rsidRPr="0058071E">
              <w:rPr>
                <w:rFonts w:asciiTheme="minorHAnsi" w:hAnsiTheme="minorHAnsi"/>
                <w:sz w:val="22"/>
                <w:szCs w:val="22"/>
              </w:rPr>
              <w:t>3358</w:t>
            </w:r>
          </w:p>
        </w:tc>
        <w:tc>
          <w:tcPr>
            <w:tcW w:w="890"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3A2E05" w:rsidP="008C0059" w:rsidRDefault="003A2E05" w14:paraId="70641CFD" w14:textId="77777777">
            <w:pPr>
              <w:pStyle w:val="NoSpacing"/>
              <w:jc w:val="center"/>
              <w:rPr>
                <w:rFonts w:asciiTheme="minorHAnsi" w:hAnsiTheme="minorHAnsi"/>
                <w:sz w:val="22"/>
                <w:szCs w:val="22"/>
              </w:rPr>
            </w:pPr>
            <w:r w:rsidRPr="0058071E">
              <w:rPr>
                <w:rFonts w:asciiTheme="minorHAnsi" w:hAnsiTheme="minorHAnsi"/>
                <w:sz w:val="22"/>
                <w:szCs w:val="22"/>
              </w:rPr>
              <w:t>233</w:t>
            </w: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E" w14:textId="77777777">
            <w:pPr>
              <w:pStyle w:val="NoSpacing"/>
              <w:jc w:val="center"/>
              <w:rPr>
                <w:rFonts w:asciiTheme="minorHAnsi" w:hAnsiTheme="minorHAnsi"/>
                <w:sz w:val="22"/>
                <w:szCs w:val="22"/>
              </w:rPr>
            </w:pPr>
            <w:r w:rsidRPr="0058071E">
              <w:rPr>
                <w:rFonts w:asciiTheme="minorHAnsi" w:hAnsiTheme="minorHAnsi"/>
                <w:sz w:val="22"/>
                <w:szCs w:val="22"/>
              </w:rPr>
              <w:t>63 (345)</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F" w14:textId="77777777">
            <w:pPr>
              <w:pStyle w:val="NoSpacing"/>
              <w:jc w:val="center"/>
              <w:rPr>
                <w:rFonts w:asciiTheme="minorHAnsi" w:hAnsiTheme="minorHAnsi"/>
                <w:sz w:val="22"/>
                <w:szCs w:val="22"/>
              </w:rPr>
            </w:pPr>
            <w:r w:rsidRPr="0058071E">
              <w:rPr>
                <w:rFonts w:asciiTheme="minorHAnsi" w:hAnsiTheme="minorHAnsi"/>
                <w:sz w:val="22"/>
                <w:szCs w:val="22"/>
              </w:rPr>
              <w:t>46 (2460)</w:t>
            </w:r>
          </w:p>
        </w:tc>
      </w:tr>
      <w:tr w:rsidRPr="0058071E" w:rsidR="003A2E05" w:rsidTr="008C0059" w14:paraId="70641D0C"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D01" w14:textId="77777777">
            <w:pPr>
              <w:pStyle w:val="NoSpacing"/>
              <w:rPr>
                <w:rFonts w:asciiTheme="minorHAnsi" w:hAnsiTheme="minorHAnsi"/>
                <w:sz w:val="22"/>
                <w:szCs w:val="22"/>
              </w:rPr>
            </w:pPr>
            <w:r w:rsidRPr="0058071E">
              <w:rPr>
                <w:rFonts w:asciiTheme="minorHAnsi" w:hAnsiTheme="minorHAnsi"/>
                <w:sz w:val="22"/>
                <w:szCs w:val="22"/>
              </w:rPr>
              <w:t>Chicopee</w:t>
            </w:r>
          </w:p>
        </w:tc>
        <w:tc>
          <w:tcPr>
            <w:tcW w:w="842" w:type="dxa"/>
            <w:vMerge/>
            <w:tcBorders>
              <w:left w:val="nil"/>
              <w:right w:val="single" w:color="auto" w:sz="4" w:space="0"/>
            </w:tcBorders>
            <w:shd w:val="pct10" w:color="auto" w:fill="auto"/>
            <w:noWrap/>
            <w:vAlign w:val="center"/>
            <w:hideMark/>
          </w:tcPr>
          <w:p w:rsidRPr="0058071E" w:rsidR="003A2E05" w:rsidP="008C0059" w:rsidRDefault="003A2E05" w14:paraId="70641D02"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03"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4" w14:textId="77777777">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5" w14:textId="77777777">
            <w:pPr>
              <w:pStyle w:val="NoSpacing"/>
              <w:jc w:val="center"/>
              <w:rPr>
                <w:rFonts w:asciiTheme="minorHAnsi" w:hAnsiTheme="minorHAnsi"/>
                <w:sz w:val="22"/>
                <w:szCs w:val="22"/>
              </w:rPr>
            </w:pPr>
            <w:r w:rsidRPr="0058071E">
              <w:rPr>
                <w:rFonts w:asciiTheme="minorHAnsi" w:hAnsiTheme="minorHAnsi"/>
                <w:sz w:val="22"/>
                <w:szCs w:val="22"/>
              </w:rPr>
              <w:t>907</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06"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7" w14:textId="77777777">
            <w:pPr>
              <w:pStyle w:val="NoSpacing"/>
              <w:jc w:val="center"/>
              <w:rPr>
                <w:rFonts w:asciiTheme="minorHAnsi" w:hAnsiTheme="minorHAnsi"/>
                <w:sz w:val="22"/>
                <w:szCs w:val="22"/>
              </w:rPr>
            </w:pPr>
            <w:r w:rsidRPr="0058071E">
              <w:rPr>
                <w:rFonts w:asciiTheme="minorHAnsi" w:hAnsiTheme="minorHAnsi"/>
                <w:sz w:val="22"/>
                <w:szCs w:val="22"/>
              </w:rPr>
              <w:t>168</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8" w14:textId="77777777">
            <w:pPr>
              <w:pStyle w:val="NoSpacing"/>
              <w:jc w:val="center"/>
              <w:rPr>
                <w:rFonts w:asciiTheme="minorHAnsi" w:hAnsiTheme="minorHAnsi"/>
                <w:sz w:val="22"/>
                <w:szCs w:val="22"/>
              </w:rPr>
            </w:pPr>
            <w:r w:rsidRPr="0058071E">
              <w:rPr>
                <w:rFonts w:asciiTheme="minorHAnsi" w:hAnsiTheme="minorHAnsi"/>
                <w:sz w:val="22"/>
                <w:szCs w:val="22"/>
              </w:rPr>
              <w:t>31113</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09"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A" w14:textId="77777777">
            <w:pPr>
              <w:pStyle w:val="NoSpacing"/>
              <w:jc w:val="center"/>
              <w:rPr>
                <w:rFonts w:asciiTheme="minorHAnsi" w:hAnsiTheme="minorHAnsi"/>
                <w:sz w:val="22"/>
                <w:szCs w:val="22"/>
              </w:rPr>
            </w:pPr>
            <w:r w:rsidRPr="0058071E">
              <w:rPr>
                <w:rFonts w:asciiTheme="minorHAnsi" w:hAnsiTheme="minorHAnsi"/>
                <w:sz w:val="22"/>
                <w:szCs w:val="22"/>
              </w:rPr>
              <w:t>51 (259)</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B" w14:textId="77777777">
            <w:pPr>
              <w:pStyle w:val="NoSpacing"/>
              <w:jc w:val="center"/>
              <w:rPr>
                <w:rFonts w:asciiTheme="minorHAnsi" w:hAnsiTheme="minorHAnsi"/>
                <w:sz w:val="22"/>
                <w:szCs w:val="22"/>
              </w:rPr>
            </w:pPr>
            <w:r w:rsidRPr="0058071E">
              <w:rPr>
                <w:rFonts w:asciiTheme="minorHAnsi" w:hAnsiTheme="minorHAnsi"/>
                <w:sz w:val="22"/>
                <w:szCs w:val="22"/>
              </w:rPr>
              <w:t>74 (29797)</w:t>
            </w:r>
          </w:p>
        </w:tc>
      </w:tr>
      <w:tr w:rsidRPr="0058071E" w:rsidR="003A2E05" w:rsidTr="008C0059" w14:paraId="70641D18"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D0D" w14:textId="77777777">
            <w:pPr>
              <w:pStyle w:val="NoSpacing"/>
              <w:rPr>
                <w:rFonts w:asciiTheme="minorHAnsi" w:hAnsiTheme="minorHAnsi"/>
                <w:sz w:val="22"/>
                <w:szCs w:val="22"/>
              </w:rPr>
            </w:pPr>
            <w:r w:rsidRPr="0058071E">
              <w:rPr>
                <w:rFonts w:asciiTheme="minorHAnsi" w:hAnsiTheme="minorHAnsi"/>
                <w:sz w:val="22"/>
                <w:szCs w:val="22"/>
              </w:rPr>
              <w:t>Millers</w:t>
            </w:r>
          </w:p>
        </w:tc>
        <w:tc>
          <w:tcPr>
            <w:tcW w:w="842" w:type="dxa"/>
            <w:vMerge/>
            <w:tcBorders>
              <w:left w:val="nil"/>
              <w:right w:val="single" w:color="auto" w:sz="4" w:space="0"/>
            </w:tcBorders>
            <w:shd w:val="pct10" w:color="auto" w:fill="auto"/>
            <w:noWrap/>
            <w:vAlign w:val="center"/>
            <w:hideMark/>
          </w:tcPr>
          <w:p w:rsidRPr="0058071E" w:rsidR="003A2E05" w:rsidP="008C0059" w:rsidRDefault="003A2E05" w14:paraId="70641D0E"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0F"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0" w14:textId="77777777">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1" w14:textId="77777777">
            <w:pPr>
              <w:pStyle w:val="NoSpacing"/>
              <w:jc w:val="center"/>
              <w:rPr>
                <w:rFonts w:asciiTheme="minorHAnsi" w:hAnsiTheme="minorHAnsi"/>
                <w:sz w:val="22"/>
                <w:szCs w:val="22"/>
              </w:rPr>
            </w:pPr>
            <w:r w:rsidRPr="0058071E">
              <w:rPr>
                <w:rFonts w:asciiTheme="minorHAnsi" w:hAnsiTheme="minorHAnsi"/>
                <w:sz w:val="22"/>
                <w:szCs w:val="22"/>
              </w:rPr>
              <w:t>435</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12"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3" w14:textId="77777777">
            <w:pPr>
              <w:pStyle w:val="NoSpacing"/>
              <w:jc w:val="center"/>
              <w:rPr>
                <w:rFonts w:asciiTheme="minorHAnsi" w:hAnsiTheme="minorHAnsi"/>
                <w:sz w:val="22"/>
                <w:szCs w:val="22"/>
              </w:rPr>
            </w:pPr>
            <w:r w:rsidRPr="0058071E">
              <w:rPr>
                <w:rFonts w:asciiTheme="minorHAnsi" w:hAnsiTheme="minorHAnsi"/>
                <w:sz w:val="22"/>
                <w:szCs w:val="22"/>
              </w:rPr>
              <w:t>97</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4" w14:textId="77777777">
            <w:pPr>
              <w:pStyle w:val="NoSpacing"/>
              <w:jc w:val="center"/>
              <w:rPr>
                <w:rFonts w:asciiTheme="minorHAnsi" w:hAnsiTheme="minorHAnsi"/>
                <w:sz w:val="22"/>
                <w:szCs w:val="22"/>
              </w:rPr>
            </w:pPr>
            <w:r w:rsidRPr="0058071E">
              <w:rPr>
                <w:rFonts w:asciiTheme="minorHAnsi" w:hAnsiTheme="minorHAnsi"/>
                <w:sz w:val="22"/>
                <w:szCs w:val="22"/>
              </w:rPr>
              <w:t>4762</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15"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6" w14:textId="77777777">
            <w:pPr>
              <w:pStyle w:val="NoSpacing"/>
              <w:jc w:val="center"/>
              <w:rPr>
                <w:rFonts w:asciiTheme="minorHAnsi" w:hAnsiTheme="minorHAnsi"/>
                <w:sz w:val="22"/>
                <w:szCs w:val="22"/>
              </w:rPr>
            </w:pPr>
            <w:r w:rsidRPr="0058071E">
              <w:rPr>
                <w:rFonts w:asciiTheme="minorHAnsi" w:hAnsiTheme="minorHAnsi"/>
                <w:sz w:val="22"/>
                <w:szCs w:val="22"/>
              </w:rPr>
              <w:t>30 (134)</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7" w14:textId="77777777">
            <w:pPr>
              <w:pStyle w:val="NoSpacing"/>
              <w:jc w:val="center"/>
              <w:rPr>
                <w:rFonts w:asciiTheme="minorHAnsi" w:hAnsiTheme="minorHAnsi"/>
                <w:sz w:val="22"/>
                <w:szCs w:val="22"/>
              </w:rPr>
            </w:pPr>
            <w:r w:rsidRPr="0058071E">
              <w:rPr>
                <w:rFonts w:asciiTheme="minorHAnsi" w:hAnsiTheme="minorHAnsi"/>
                <w:sz w:val="22"/>
                <w:szCs w:val="22"/>
              </w:rPr>
              <w:t>64 (3846)</w:t>
            </w:r>
          </w:p>
        </w:tc>
      </w:tr>
      <w:tr w:rsidRPr="0058071E" w:rsidR="003A2E05" w:rsidTr="008C0059" w14:paraId="70641D24"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D19" w14:textId="77777777">
            <w:pPr>
              <w:pStyle w:val="NoSpacing"/>
              <w:rPr>
                <w:rFonts w:asciiTheme="minorHAnsi" w:hAnsiTheme="minorHAnsi"/>
                <w:sz w:val="22"/>
                <w:szCs w:val="22"/>
              </w:rPr>
            </w:pPr>
            <w:r w:rsidRPr="0058071E">
              <w:rPr>
                <w:rFonts w:asciiTheme="minorHAnsi" w:hAnsiTheme="minorHAnsi"/>
                <w:sz w:val="22"/>
                <w:szCs w:val="22"/>
              </w:rPr>
              <w:t>Westfield</w:t>
            </w:r>
          </w:p>
        </w:tc>
        <w:tc>
          <w:tcPr>
            <w:tcW w:w="842" w:type="dxa"/>
            <w:vMerge/>
            <w:tcBorders>
              <w:left w:val="nil"/>
              <w:right w:val="single" w:color="auto" w:sz="4" w:space="0"/>
            </w:tcBorders>
            <w:shd w:val="pct10" w:color="auto" w:fill="auto"/>
            <w:noWrap/>
            <w:vAlign w:val="center"/>
            <w:hideMark/>
          </w:tcPr>
          <w:p w:rsidRPr="0058071E" w:rsidR="003A2E05" w:rsidP="008C0059" w:rsidRDefault="003A2E05" w14:paraId="70641D1A"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1B"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C" w14:textId="77777777">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D" w14:textId="77777777">
            <w:pPr>
              <w:pStyle w:val="NoSpacing"/>
              <w:jc w:val="center"/>
              <w:rPr>
                <w:rFonts w:asciiTheme="minorHAnsi" w:hAnsiTheme="minorHAnsi"/>
                <w:sz w:val="22"/>
                <w:szCs w:val="22"/>
              </w:rPr>
            </w:pPr>
            <w:r w:rsidRPr="0058071E">
              <w:rPr>
                <w:rFonts w:asciiTheme="minorHAnsi" w:hAnsiTheme="minorHAnsi"/>
                <w:sz w:val="22"/>
                <w:szCs w:val="22"/>
              </w:rPr>
              <w:t>630</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1E"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F" w14:textId="77777777">
            <w:pPr>
              <w:pStyle w:val="NoSpacing"/>
              <w:jc w:val="center"/>
              <w:rPr>
                <w:rFonts w:asciiTheme="minorHAnsi" w:hAnsiTheme="minorHAnsi"/>
                <w:sz w:val="22"/>
                <w:szCs w:val="22"/>
              </w:rPr>
            </w:pPr>
            <w:r w:rsidRPr="0058071E">
              <w:rPr>
                <w:rFonts w:asciiTheme="minorHAnsi" w:hAnsiTheme="minorHAnsi"/>
                <w:sz w:val="22"/>
                <w:szCs w:val="22"/>
              </w:rPr>
              <w:t>85</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0" w14:textId="77777777">
            <w:pPr>
              <w:pStyle w:val="NoSpacing"/>
              <w:jc w:val="center"/>
              <w:rPr>
                <w:rFonts w:asciiTheme="minorHAnsi" w:hAnsiTheme="minorHAnsi"/>
                <w:sz w:val="22"/>
                <w:szCs w:val="22"/>
              </w:rPr>
            </w:pPr>
            <w:r w:rsidRPr="0058071E">
              <w:rPr>
                <w:rFonts w:asciiTheme="minorHAnsi" w:hAnsiTheme="minorHAnsi"/>
                <w:sz w:val="22"/>
                <w:szCs w:val="22"/>
              </w:rPr>
              <w:t>4295</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21"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2" w14:textId="77777777">
            <w:pPr>
              <w:pStyle w:val="NoSpacing"/>
              <w:jc w:val="center"/>
              <w:rPr>
                <w:rFonts w:asciiTheme="minorHAnsi" w:hAnsiTheme="minorHAnsi"/>
                <w:sz w:val="22"/>
                <w:szCs w:val="22"/>
              </w:rPr>
            </w:pPr>
            <w:r w:rsidRPr="0058071E">
              <w:rPr>
                <w:rFonts w:asciiTheme="minorHAnsi" w:hAnsiTheme="minorHAnsi"/>
                <w:sz w:val="22"/>
                <w:szCs w:val="22"/>
              </w:rPr>
              <w:t>63 (320)</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3" w14:textId="77777777">
            <w:pPr>
              <w:pStyle w:val="NoSpacing"/>
              <w:jc w:val="center"/>
              <w:rPr>
                <w:rFonts w:asciiTheme="minorHAnsi" w:hAnsiTheme="minorHAnsi"/>
                <w:sz w:val="22"/>
                <w:szCs w:val="22"/>
              </w:rPr>
            </w:pPr>
            <w:r w:rsidRPr="0058071E">
              <w:rPr>
                <w:rFonts w:asciiTheme="minorHAnsi" w:hAnsiTheme="minorHAnsi"/>
                <w:sz w:val="22"/>
                <w:szCs w:val="22"/>
              </w:rPr>
              <w:t>33 (3648)</w:t>
            </w:r>
          </w:p>
        </w:tc>
      </w:tr>
      <w:tr w:rsidRPr="0058071E" w:rsidR="003A2E05" w:rsidTr="008C0059" w14:paraId="70641D30" w14:textId="77777777">
        <w:trPr>
          <w:trHeight w:val="285"/>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D25" w14:textId="77777777">
            <w:pPr>
              <w:pStyle w:val="NoSpacing"/>
              <w:rPr>
                <w:rFonts w:asciiTheme="minorHAnsi" w:hAnsiTheme="minorHAnsi"/>
                <w:sz w:val="22"/>
                <w:szCs w:val="22"/>
              </w:rPr>
            </w:pPr>
            <w:r w:rsidRPr="0058071E">
              <w:rPr>
                <w:rFonts w:asciiTheme="minorHAnsi" w:hAnsiTheme="minorHAnsi"/>
                <w:sz w:val="22"/>
                <w:szCs w:val="22"/>
              </w:rPr>
              <w:t>Deerfield</w:t>
            </w:r>
          </w:p>
        </w:tc>
        <w:tc>
          <w:tcPr>
            <w:tcW w:w="842" w:type="dxa"/>
            <w:vMerge/>
            <w:tcBorders>
              <w:left w:val="nil"/>
              <w:bottom w:val="nil"/>
              <w:right w:val="single" w:color="auto" w:sz="4" w:space="0"/>
            </w:tcBorders>
            <w:shd w:val="pct10" w:color="auto" w:fill="auto"/>
            <w:noWrap/>
            <w:vAlign w:val="center"/>
            <w:hideMark/>
          </w:tcPr>
          <w:p w:rsidRPr="0058071E" w:rsidR="003A2E05" w:rsidP="008C0059" w:rsidRDefault="003A2E05" w14:paraId="70641D26"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27"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8" w14:textId="77777777">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9" w14:textId="77777777">
            <w:pPr>
              <w:pStyle w:val="NoSpacing"/>
              <w:jc w:val="center"/>
              <w:rPr>
                <w:rFonts w:asciiTheme="minorHAnsi" w:hAnsiTheme="minorHAnsi"/>
                <w:sz w:val="22"/>
                <w:szCs w:val="22"/>
              </w:rPr>
            </w:pPr>
            <w:r w:rsidRPr="0058071E">
              <w:rPr>
                <w:rFonts w:asciiTheme="minorHAnsi" w:hAnsiTheme="minorHAnsi"/>
                <w:sz w:val="22"/>
                <w:szCs w:val="22"/>
              </w:rPr>
              <w:t>474</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2A"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B" w14:textId="77777777">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C" w14:textId="77777777">
            <w:pPr>
              <w:pStyle w:val="NoSpacing"/>
              <w:jc w:val="center"/>
              <w:rPr>
                <w:rFonts w:asciiTheme="minorHAnsi" w:hAnsiTheme="minorHAnsi"/>
                <w:sz w:val="22"/>
                <w:szCs w:val="22"/>
              </w:rPr>
            </w:pPr>
            <w:r w:rsidRPr="0058071E">
              <w:rPr>
                <w:rFonts w:asciiTheme="minorHAnsi" w:hAnsiTheme="minorHAnsi"/>
                <w:sz w:val="22"/>
                <w:szCs w:val="22"/>
              </w:rPr>
              <w:t>788</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2D"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E" w14:textId="77777777">
            <w:pPr>
              <w:pStyle w:val="NoSpacing"/>
              <w:jc w:val="center"/>
              <w:rPr>
                <w:rFonts w:asciiTheme="minorHAnsi" w:hAnsiTheme="minorHAnsi"/>
                <w:sz w:val="22"/>
                <w:szCs w:val="22"/>
              </w:rPr>
            </w:pPr>
            <w:r w:rsidRPr="0058071E">
              <w:rPr>
                <w:rFonts w:asciiTheme="minorHAnsi" w:hAnsiTheme="minorHAnsi"/>
                <w:sz w:val="22"/>
                <w:szCs w:val="22"/>
              </w:rPr>
              <w:t>130 (366)</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F" w14:textId="77777777">
            <w:pPr>
              <w:pStyle w:val="NoSpacing"/>
              <w:jc w:val="center"/>
              <w:rPr>
                <w:rFonts w:asciiTheme="minorHAnsi" w:hAnsiTheme="minorHAnsi"/>
                <w:sz w:val="22"/>
                <w:szCs w:val="22"/>
              </w:rPr>
            </w:pPr>
            <w:r w:rsidRPr="0058071E">
              <w:rPr>
                <w:rFonts w:asciiTheme="minorHAnsi" w:hAnsiTheme="minorHAnsi"/>
                <w:sz w:val="22"/>
                <w:szCs w:val="22"/>
              </w:rPr>
              <w:t>22 (561)</w:t>
            </w:r>
          </w:p>
        </w:tc>
      </w:tr>
      <w:tr w:rsidRPr="0058071E" w:rsidR="003A2E05" w:rsidTr="008C0059" w14:paraId="70641D3D"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31" w14:textId="77777777">
            <w:pPr>
              <w:pStyle w:val="NoSpacing"/>
              <w:rPr>
                <w:rFonts w:asciiTheme="minorHAnsi" w:hAnsiTheme="minorHAnsi"/>
                <w:sz w:val="22"/>
                <w:szCs w:val="22"/>
              </w:rPr>
            </w:pPr>
            <w:r w:rsidRPr="0058071E">
              <w:rPr>
                <w:rFonts w:asciiTheme="minorHAnsi" w:hAnsiTheme="minorHAnsi"/>
                <w:sz w:val="22"/>
                <w:szCs w:val="22"/>
              </w:rPr>
              <w:t>Ten Mile</w:t>
            </w:r>
          </w:p>
        </w:tc>
        <w:tc>
          <w:tcPr>
            <w:tcW w:w="842" w:type="dxa"/>
            <w:vMerge w:val="restart"/>
            <w:tcBorders>
              <w:top w:val="single" w:color="auto" w:sz="4" w:space="0"/>
              <w:left w:val="nil"/>
              <w:right w:val="single" w:color="auto" w:sz="4" w:space="0"/>
            </w:tcBorders>
            <w:shd w:val="clear" w:color="auto" w:fill="auto"/>
            <w:noWrap/>
            <w:vAlign w:val="center"/>
            <w:hideMark/>
          </w:tcPr>
          <w:p w:rsidRPr="0058071E" w:rsidR="003A2E05" w:rsidP="008C0059" w:rsidRDefault="003A2E05" w14:paraId="70641D32" w14:textId="77777777">
            <w:pPr>
              <w:pStyle w:val="NoSpacing"/>
              <w:jc w:val="center"/>
              <w:rPr>
                <w:rFonts w:asciiTheme="minorHAnsi" w:hAnsiTheme="minorHAnsi"/>
                <w:sz w:val="22"/>
                <w:szCs w:val="22"/>
              </w:rPr>
            </w:pPr>
            <w:r w:rsidRPr="0058071E">
              <w:rPr>
                <w:rFonts w:asciiTheme="minorHAnsi" w:hAnsiTheme="minorHAnsi"/>
                <w:sz w:val="22"/>
                <w:szCs w:val="22"/>
              </w:rPr>
              <w:t>C</w:t>
            </w:r>
          </w:p>
        </w:tc>
        <w:tc>
          <w:tcPr>
            <w:tcW w:w="1408"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D33" w14:textId="77777777">
            <w:pPr>
              <w:pStyle w:val="NoSpacing"/>
              <w:jc w:val="center"/>
              <w:rPr>
                <w:rFonts w:asciiTheme="minorHAnsi" w:hAnsiTheme="minorHAnsi"/>
                <w:sz w:val="22"/>
                <w:szCs w:val="22"/>
              </w:rPr>
            </w:pPr>
            <w:r w:rsidRPr="0058071E">
              <w:rPr>
                <w:rFonts w:asciiTheme="minorHAnsi" w:hAnsiTheme="minorHAnsi"/>
                <w:sz w:val="22"/>
                <w:szCs w:val="22"/>
              </w:rPr>
              <w:t>2</w:t>
            </w:r>
          </w:p>
          <w:p w:rsidRPr="0058071E" w:rsidR="003A2E05" w:rsidP="008C0059" w:rsidRDefault="003A2E05" w14:paraId="70641D34" w14:textId="493FDDE2">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5</w:t>
            </w:r>
            <w:r w:rsidRPr="0058071E">
              <w:rPr>
                <w:rFonts w:asciiTheme="minorHAnsi" w:hAnsiTheme="minorHAnsi"/>
                <w:sz w:val="22"/>
                <w:szCs w:val="22"/>
              </w:rPr>
              <w:t>-202</w:t>
            </w:r>
            <w:r w:rsidR="0068656D">
              <w:rPr>
                <w:rFonts w:asciiTheme="minorHAnsi" w:hAnsiTheme="minorHAnsi"/>
                <w:sz w:val="22"/>
                <w:szCs w:val="22"/>
              </w:rPr>
              <w:t>6</w:t>
            </w:r>
            <w:r w:rsidRPr="0058071E">
              <w:rPr>
                <w:rFonts w:asciiTheme="minorHAnsi" w:hAnsiTheme="minorHAnsi"/>
                <w:sz w:val="22"/>
                <w:szCs w:val="22"/>
              </w:rPr>
              <w:t>)</w:t>
            </w: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5"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6" w14:textId="77777777">
            <w:pPr>
              <w:pStyle w:val="NoSpacing"/>
              <w:jc w:val="center"/>
              <w:rPr>
                <w:rFonts w:asciiTheme="minorHAnsi" w:hAnsiTheme="minorHAnsi"/>
                <w:sz w:val="22"/>
                <w:szCs w:val="22"/>
              </w:rPr>
            </w:pPr>
            <w:r w:rsidRPr="0058071E">
              <w:rPr>
                <w:rFonts w:asciiTheme="minorHAnsi" w:hAnsiTheme="minorHAnsi"/>
                <w:sz w:val="22"/>
                <w:szCs w:val="22"/>
              </w:rPr>
              <w:t>92</w:t>
            </w:r>
          </w:p>
        </w:tc>
        <w:tc>
          <w:tcPr>
            <w:tcW w:w="990"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D37" w14:textId="77777777">
            <w:pPr>
              <w:pStyle w:val="NoSpacing"/>
              <w:jc w:val="center"/>
              <w:rPr>
                <w:rFonts w:asciiTheme="minorHAnsi" w:hAnsiTheme="minorHAnsi"/>
                <w:sz w:val="22"/>
                <w:szCs w:val="22"/>
              </w:rPr>
            </w:pPr>
            <w:r w:rsidRPr="0058071E">
              <w:rPr>
                <w:rFonts w:asciiTheme="minorHAnsi" w:hAnsiTheme="minorHAnsi"/>
                <w:sz w:val="22"/>
                <w:szCs w:val="22"/>
              </w:rPr>
              <w:t>1322</w:t>
            </w: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8" w14:textId="77777777">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9" w14:textId="77777777">
            <w:pPr>
              <w:pStyle w:val="NoSpacing"/>
              <w:jc w:val="center"/>
              <w:rPr>
                <w:rFonts w:asciiTheme="minorHAnsi" w:hAnsiTheme="minorHAnsi"/>
                <w:sz w:val="22"/>
                <w:szCs w:val="22"/>
              </w:rPr>
            </w:pPr>
            <w:r w:rsidRPr="0058071E">
              <w:rPr>
                <w:rFonts w:asciiTheme="minorHAnsi" w:hAnsiTheme="minorHAnsi"/>
                <w:sz w:val="22"/>
                <w:szCs w:val="22"/>
              </w:rPr>
              <w:t>937</w:t>
            </w:r>
          </w:p>
        </w:tc>
        <w:tc>
          <w:tcPr>
            <w:tcW w:w="890"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D3A" w14:textId="77777777">
            <w:pPr>
              <w:pStyle w:val="NoSpacing"/>
              <w:jc w:val="center"/>
              <w:rPr>
                <w:rFonts w:asciiTheme="minorHAnsi" w:hAnsiTheme="minorHAnsi"/>
                <w:sz w:val="22"/>
                <w:szCs w:val="22"/>
              </w:rPr>
            </w:pPr>
            <w:r w:rsidRPr="0058071E">
              <w:rPr>
                <w:rFonts w:asciiTheme="minorHAnsi" w:hAnsiTheme="minorHAnsi"/>
                <w:sz w:val="22"/>
                <w:szCs w:val="22"/>
              </w:rPr>
              <w:t>611</w:t>
            </w: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B" w14:textId="77777777">
            <w:pPr>
              <w:pStyle w:val="NoSpacing"/>
              <w:jc w:val="center"/>
              <w:rPr>
                <w:rFonts w:asciiTheme="minorHAnsi" w:hAnsiTheme="minorHAnsi"/>
                <w:sz w:val="22"/>
                <w:szCs w:val="22"/>
              </w:rPr>
            </w:pPr>
            <w:r w:rsidRPr="0058071E">
              <w:rPr>
                <w:rFonts w:asciiTheme="minorHAnsi" w:hAnsiTheme="minorHAnsi"/>
                <w:sz w:val="22"/>
                <w:szCs w:val="22"/>
              </w:rPr>
              <w:t>10 (35)</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C" w14:textId="77777777">
            <w:pPr>
              <w:pStyle w:val="NoSpacing"/>
              <w:jc w:val="center"/>
              <w:rPr>
                <w:rFonts w:asciiTheme="minorHAnsi" w:hAnsiTheme="minorHAnsi"/>
                <w:sz w:val="22"/>
                <w:szCs w:val="22"/>
              </w:rPr>
            </w:pPr>
            <w:r w:rsidRPr="0058071E">
              <w:rPr>
                <w:rFonts w:asciiTheme="minorHAnsi" w:hAnsiTheme="minorHAnsi"/>
                <w:sz w:val="22"/>
                <w:szCs w:val="22"/>
              </w:rPr>
              <w:t>12 (595)</w:t>
            </w:r>
          </w:p>
        </w:tc>
      </w:tr>
      <w:tr w:rsidRPr="0058071E" w:rsidR="003A2E05" w:rsidTr="008C0059" w14:paraId="70641D49"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3E" w14:textId="77777777">
            <w:pPr>
              <w:pStyle w:val="NoSpacing"/>
              <w:rPr>
                <w:rFonts w:asciiTheme="minorHAnsi" w:hAnsiTheme="minorHAnsi"/>
                <w:sz w:val="22"/>
                <w:szCs w:val="22"/>
              </w:rPr>
            </w:pPr>
            <w:r w:rsidRPr="0058071E">
              <w:rPr>
                <w:rFonts w:asciiTheme="minorHAnsi" w:hAnsiTheme="minorHAnsi"/>
                <w:sz w:val="22"/>
                <w:szCs w:val="22"/>
              </w:rPr>
              <w:t>Taunton</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3F"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0"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1"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2" w14:textId="77777777">
            <w:pPr>
              <w:pStyle w:val="NoSpacing"/>
              <w:jc w:val="center"/>
              <w:rPr>
                <w:rFonts w:asciiTheme="minorHAnsi" w:hAnsiTheme="minorHAnsi"/>
                <w:sz w:val="22"/>
                <w:szCs w:val="22"/>
              </w:rPr>
            </w:pPr>
            <w:r w:rsidRPr="0058071E">
              <w:rPr>
                <w:rFonts w:asciiTheme="minorHAnsi" w:hAnsiTheme="minorHAnsi"/>
                <w:sz w:val="22"/>
                <w:szCs w:val="22"/>
              </w:rPr>
              <w:t>746</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3"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4" w14:textId="77777777">
            <w:pPr>
              <w:pStyle w:val="NoSpacing"/>
              <w:jc w:val="center"/>
              <w:rPr>
                <w:rFonts w:asciiTheme="minorHAnsi" w:hAnsiTheme="minorHAnsi"/>
                <w:sz w:val="22"/>
                <w:szCs w:val="22"/>
              </w:rPr>
            </w:pPr>
            <w:r w:rsidRPr="0058071E">
              <w:rPr>
                <w:rFonts w:asciiTheme="minorHAnsi" w:hAnsiTheme="minorHAnsi"/>
                <w:sz w:val="22"/>
                <w:szCs w:val="22"/>
              </w:rPr>
              <w:t>223</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5" w14:textId="77777777">
            <w:pPr>
              <w:pStyle w:val="NoSpacing"/>
              <w:jc w:val="center"/>
              <w:rPr>
                <w:rFonts w:asciiTheme="minorHAnsi" w:hAnsiTheme="minorHAnsi"/>
                <w:sz w:val="22"/>
                <w:szCs w:val="22"/>
              </w:rPr>
            </w:pPr>
            <w:r w:rsidRPr="0058071E">
              <w:rPr>
                <w:rFonts w:asciiTheme="minorHAnsi" w:hAnsiTheme="minorHAnsi"/>
                <w:sz w:val="22"/>
                <w:szCs w:val="22"/>
              </w:rPr>
              <w:t>13697</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6"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7" w14:textId="77777777">
            <w:pPr>
              <w:pStyle w:val="NoSpacing"/>
              <w:jc w:val="center"/>
              <w:rPr>
                <w:rFonts w:asciiTheme="minorHAnsi" w:hAnsiTheme="minorHAnsi"/>
                <w:sz w:val="22"/>
                <w:szCs w:val="22"/>
              </w:rPr>
            </w:pPr>
            <w:r w:rsidRPr="0058071E">
              <w:rPr>
                <w:rFonts w:asciiTheme="minorHAnsi" w:hAnsiTheme="minorHAnsi"/>
                <w:sz w:val="22"/>
                <w:szCs w:val="22"/>
              </w:rPr>
              <w:t>49 (222)</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8" w14:textId="77777777">
            <w:pPr>
              <w:pStyle w:val="NoSpacing"/>
              <w:jc w:val="center"/>
              <w:rPr>
                <w:rFonts w:asciiTheme="minorHAnsi" w:hAnsiTheme="minorHAnsi"/>
                <w:sz w:val="22"/>
                <w:szCs w:val="22"/>
              </w:rPr>
            </w:pPr>
            <w:r w:rsidRPr="0058071E">
              <w:rPr>
                <w:rFonts w:asciiTheme="minorHAnsi" w:hAnsiTheme="minorHAnsi"/>
                <w:sz w:val="22"/>
                <w:szCs w:val="22"/>
              </w:rPr>
              <w:t>87 (10901)</w:t>
            </w:r>
          </w:p>
        </w:tc>
      </w:tr>
      <w:tr w:rsidRPr="0058071E" w:rsidR="003A2E05" w:rsidTr="008C0059" w14:paraId="70641D55"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4A" w14:textId="77777777">
            <w:pPr>
              <w:pStyle w:val="NoSpacing"/>
              <w:rPr>
                <w:rFonts w:asciiTheme="minorHAnsi" w:hAnsiTheme="minorHAnsi"/>
                <w:sz w:val="22"/>
                <w:szCs w:val="22"/>
              </w:rPr>
            </w:pPr>
            <w:r w:rsidRPr="0058071E">
              <w:rPr>
                <w:rFonts w:asciiTheme="minorHAnsi" w:hAnsiTheme="minorHAnsi"/>
                <w:sz w:val="22"/>
                <w:szCs w:val="22"/>
              </w:rPr>
              <w:t>Narragansett Bay</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4B"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C"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D"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E" w14:textId="77777777">
            <w:pPr>
              <w:pStyle w:val="NoSpacing"/>
              <w:jc w:val="center"/>
              <w:rPr>
                <w:rFonts w:asciiTheme="minorHAnsi" w:hAnsiTheme="minorHAnsi"/>
                <w:sz w:val="22"/>
                <w:szCs w:val="22"/>
              </w:rPr>
            </w:pPr>
            <w:r w:rsidRPr="0058071E">
              <w:rPr>
                <w:rFonts w:asciiTheme="minorHAnsi" w:hAnsiTheme="minorHAnsi"/>
                <w:sz w:val="22"/>
                <w:szCs w:val="22"/>
              </w:rPr>
              <w:t>178</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F"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0" w14:textId="77777777">
            <w:pPr>
              <w:pStyle w:val="NoSpacing"/>
              <w:jc w:val="center"/>
              <w:rPr>
                <w:rFonts w:asciiTheme="minorHAnsi" w:hAnsiTheme="minorHAnsi"/>
                <w:sz w:val="22"/>
                <w:szCs w:val="22"/>
              </w:rPr>
            </w:pPr>
            <w:r w:rsidRPr="0058071E">
              <w:rPr>
                <w:rFonts w:asciiTheme="minorHAnsi" w:hAnsiTheme="minorHAnsi"/>
                <w:sz w:val="22"/>
                <w:szCs w:val="22"/>
              </w:rPr>
              <w:t>29</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1" w14:textId="77777777">
            <w:pPr>
              <w:pStyle w:val="NoSpacing"/>
              <w:jc w:val="center"/>
              <w:rPr>
                <w:rFonts w:asciiTheme="minorHAnsi" w:hAnsiTheme="minorHAnsi"/>
                <w:sz w:val="22"/>
                <w:szCs w:val="22"/>
              </w:rPr>
            </w:pPr>
            <w:r w:rsidRPr="0058071E">
              <w:rPr>
                <w:rFonts w:asciiTheme="minorHAnsi" w:hAnsiTheme="minorHAnsi"/>
                <w:sz w:val="22"/>
                <w:szCs w:val="22"/>
              </w:rPr>
              <w:t>4552</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52"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3" w14:textId="77777777">
            <w:pPr>
              <w:pStyle w:val="NoSpacing"/>
              <w:jc w:val="center"/>
              <w:rPr>
                <w:rFonts w:asciiTheme="minorHAnsi" w:hAnsiTheme="minorHAnsi"/>
                <w:sz w:val="22"/>
                <w:szCs w:val="22"/>
              </w:rPr>
            </w:pPr>
            <w:r w:rsidRPr="0058071E">
              <w:rPr>
                <w:rFonts w:asciiTheme="minorHAnsi" w:hAnsiTheme="minorHAnsi"/>
                <w:sz w:val="22"/>
                <w:szCs w:val="22"/>
              </w:rPr>
              <w:t>20 (65)</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4" w14:textId="77777777">
            <w:pPr>
              <w:pStyle w:val="NoSpacing"/>
              <w:jc w:val="center"/>
              <w:rPr>
                <w:rFonts w:asciiTheme="minorHAnsi" w:hAnsiTheme="minorHAnsi"/>
                <w:sz w:val="22"/>
                <w:szCs w:val="22"/>
              </w:rPr>
            </w:pPr>
            <w:r w:rsidRPr="0058071E">
              <w:rPr>
                <w:rFonts w:asciiTheme="minorHAnsi" w:hAnsiTheme="minorHAnsi"/>
                <w:sz w:val="22"/>
                <w:szCs w:val="22"/>
              </w:rPr>
              <w:t>6 (3769)</w:t>
            </w:r>
          </w:p>
        </w:tc>
      </w:tr>
      <w:tr w:rsidRPr="0058071E" w:rsidR="003A2E05" w:rsidTr="008C0059" w14:paraId="70641D61"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56" w14:textId="77777777">
            <w:pPr>
              <w:pStyle w:val="NoSpacing"/>
              <w:rPr>
                <w:rFonts w:asciiTheme="minorHAnsi" w:hAnsiTheme="minorHAnsi"/>
                <w:sz w:val="22"/>
                <w:szCs w:val="22"/>
              </w:rPr>
            </w:pPr>
            <w:r w:rsidRPr="0058071E">
              <w:rPr>
                <w:rFonts w:asciiTheme="minorHAnsi" w:hAnsiTheme="minorHAnsi"/>
                <w:sz w:val="22"/>
                <w:szCs w:val="22"/>
              </w:rPr>
              <w:t>Blackstone</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57"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58"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9"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A" w14:textId="77777777">
            <w:pPr>
              <w:pStyle w:val="NoSpacing"/>
              <w:jc w:val="center"/>
              <w:rPr>
                <w:rFonts w:asciiTheme="minorHAnsi" w:hAnsiTheme="minorHAnsi"/>
                <w:sz w:val="22"/>
                <w:szCs w:val="22"/>
              </w:rPr>
            </w:pPr>
            <w:r w:rsidRPr="0058071E">
              <w:rPr>
                <w:rFonts w:asciiTheme="minorHAnsi" w:hAnsiTheme="minorHAnsi"/>
                <w:sz w:val="22"/>
                <w:szCs w:val="22"/>
              </w:rPr>
              <w:t>334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5B"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C" w14:textId="77777777">
            <w:pPr>
              <w:pStyle w:val="NoSpacing"/>
              <w:jc w:val="center"/>
              <w:rPr>
                <w:rFonts w:asciiTheme="minorHAnsi" w:hAnsiTheme="minorHAnsi"/>
                <w:sz w:val="22"/>
                <w:szCs w:val="22"/>
              </w:rPr>
            </w:pPr>
            <w:r w:rsidRPr="0058071E">
              <w:rPr>
                <w:rFonts w:asciiTheme="minorHAnsi" w:hAnsiTheme="minorHAnsi"/>
                <w:sz w:val="22"/>
                <w:szCs w:val="22"/>
              </w:rPr>
              <w:t>148</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D" w14:textId="77777777">
            <w:pPr>
              <w:pStyle w:val="NoSpacing"/>
              <w:jc w:val="center"/>
              <w:rPr>
                <w:rFonts w:asciiTheme="minorHAnsi" w:hAnsiTheme="minorHAnsi"/>
                <w:sz w:val="22"/>
                <w:szCs w:val="22"/>
              </w:rPr>
            </w:pPr>
            <w:r w:rsidRPr="0058071E">
              <w:rPr>
                <w:rFonts w:asciiTheme="minorHAnsi" w:hAnsiTheme="minorHAnsi"/>
                <w:sz w:val="22"/>
                <w:szCs w:val="22"/>
              </w:rPr>
              <w:t>6509</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5E"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F" w14:textId="77777777">
            <w:pPr>
              <w:pStyle w:val="NoSpacing"/>
              <w:jc w:val="center"/>
              <w:rPr>
                <w:rFonts w:asciiTheme="minorHAnsi" w:hAnsiTheme="minorHAnsi"/>
                <w:sz w:val="22"/>
                <w:szCs w:val="22"/>
              </w:rPr>
            </w:pPr>
            <w:r w:rsidRPr="0058071E">
              <w:rPr>
                <w:rFonts w:asciiTheme="minorHAnsi" w:hAnsiTheme="minorHAnsi"/>
                <w:sz w:val="22"/>
                <w:szCs w:val="22"/>
              </w:rPr>
              <w:t>48 (168)</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0" w14:textId="77777777">
            <w:pPr>
              <w:pStyle w:val="NoSpacing"/>
              <w:jc w:val="center"/>
              <w:rPr>
                <w:rFonts w:asciiTheme="minorHAnsi" w:hAnsiTheme="minorHAnsi"/>
                <w:sz w:val="22"/>
                <w:szCs w:val="22"/>
              </w:rPr>
            </w:pPr>
            <w:r w:rsidRPr="0058071E">
              <w:rPr>
                <w:rFonts w:asciiTheme="minorHAnsi" w:hAnsiTheme="minorHAnsi"/>
                <w:sz w:val="22"/>
                <w:szCs w:val="22"/>
              </w:rPr>
              <w:t>100 (5177)</w:t>
            </w:r>
          </w:p>
        </w:tc>
      </w:tr>
      <w:tr w:rsidRPr="0058071E" w:rsidR="003A2E05" w:rsidTr="008C0059" w14:paraId="70641D6D"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62" w14:textId="77777777">
            <w:pPr>
              <w:pStyle w:val="NoSpacing"/>
              <w:rPr>
                <w:rFonts w:asciiTheme="minorHAnsi" w:hAnsiTheme="minorHAnsi"/>
                <w:sz w:val="22"/>
                <w:szCs w:val="22"/>
              </w:rPr>
            </w:pPr>
            <w:r w:rsidRPr="0058071E">
              <w:rPr>
                <w:rFonts w:asciiTheme="minorHAnsi" w:hAnsiTheme="minorHAnsi"/>
                <w:sz w:val="22"/>
                <w:szCs w:val="22"/>
              </w:rPr>
              <w:t>Quinebaug</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63"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64"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5"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6" w14:textId="77777777">
            <w:pPr>
              <w:pStyle w:val="NoSpacing"/>
              <w:jc w:val="center"/>
              <w:rPr>
                <w:rFonts w:asciiTheme="minorHAnsi" w:hAnsiTheme="minorHAnsi"/>
                <w:sz w:val="22"/>
                <w:szCs w:val="22"/>
              </w:rPr>
            </w:pPr>
            <w:r w:rsidRPr="0058071E">
              <w:rPr>
                <w:rFonts w:asciiTheme="minorHAnsi" w:hAnsiTheme="minorHAnsi"/>
                <w:sz w:val="22"/>
                <w:szCs w:val="22"/>
              </w:rPr>
              <w:t>210</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67"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8" w14:textId="77777777">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9" w14:textId="77777777">
            <w:pPr>
              <w:pStyle w:val="NoSpacing"/>
              <w:jc w:val="center"/>
              <w:rPr>
                <w:rFonts w:asciiTheme="minorHAnsi" w:hAnsiTheme="minorHAnsi"/>
                <w:sz w:val="22"/>
                <w:szCs w:val="22"/>
              </w:rPr>
            </w:pPr>
            <w:r w:rsidRPr="0058071E">
              <w:rPr>
                <w:rFonts w:asciiTheme="minorHAnsi" w:hAnsiTheme="minorHAnsi"/>
                <w:sz w:val="22"/>
                <w:szCs w:val="22"/>
              </w:rPr>
              <w:t>2451</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6A"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B" w14:textId="77777777">
            <w:pPr>
              <w:pStyle w:val="NoSpacing"/>
              <w:jc w:val="center"/>
              <w:rPr>
                <w:rFonts w:asciiTheme="minorHAnsi" w:hAnsiTheme="minorHAnsi"/>
                <w:sz w:val="22"/>
                <w:szCs w:val="22"/>
              </w:rPr>
            </w:pPr>
            <w:r w:rsidRPr="0058071E">
              <w:rPr>
                <w:rFonts w:asciiTheme="minorHAnsi" w:hAnsiTheme="minorHAnsi"/>
                <w:sz w:val="22"/>
                <w:szCs w:val="22"/>
              </w:rPr>
              <w:t>28 (86)</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C" w14:textId="77777777">
            <w:pPr>
              <w:pStyle w:val="NoSpacing"/>
              <w:jc w:val="center"/>
              <w:rPr>
                <w:rFonts w:asciiTheme="minorHAnsi" w:hAnsiTheme="minorHAnsi"/>
                <w:sz w:val="22"/>
                <w:szCs w:val="22"/>
              </w:rPr>
            </w:pPr>
            <w:r w:rsidRPr="0058071E">
              <w:rPr>
                <w:rFonts w:asciiTheme="minorHAnsi" w:hAnsiTheme="minorHAnsi"/>
                <w:sz w:val="22"/>
                <w:szCs w:val="22"/>
              </w:rPr>
              <w:t>25 (1980)</w:t>
            </w:r>
          </w:p>
        </w:tc>
      </w:tr>
      <w:tr w:rsidRPr="0058071E" w:rsidR="003A2E05" w:rsidTr="008C0059" w14:paraId="70641D79"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6E" w14:textId="77777777">
            <w:pPr>
              <w:pStyle w:val="NoSpacing"/>
              <w:rPr>
                <w:rFonts w:asciiTheme="minorHAnsi" w:hAnsiTheme="minorHAnsi"/>
                <w:sz w:val="22"/>
                <w:szCs w:val="22"/>
              </w:rPr>
            </w:pPr>
            <w:r w:rsidRPr="0058071E">
              <w:rPr>
                <w:rFonts w:asciiTheme="minorHAnsi" w:hAnsiTheme="minorHAnsi"/>
                <w:sz w:val="22"/>
                <w:szCs w:val="22"/>
              </w:rPr>
              <w:t>French</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6F"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0"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1"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2" w14:textId="77777777">
            <w:pPr>
              <w:pStyle w:val="NoSpacing"/>
              <w:jc w:val="center"/>
              <w:rPr>
                <w:rFonts w:asciiTheme="minorHAnsi" w:hAnsiTheme="minorHAnsi"/>
                <w:sz w:val="22"/>
                <w:szCs w:val="22"/>
              </w:rPr>
            </w:pPr>
            <w:r w:rsidRPr="0058071E">
              <w:rPr>
                <w:rFonts w:asciiTheme="minorHAnsi" w:hAnsiTheme="minorHAnsi"/>
                <w:sz w:val="22"/>
                <w:szCs w:val="22"/>
              </w:rPr>
              <w:t>97</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3"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4" w14:textId="77777777">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5" w14:textId="77777777">
            <w:pPr>
              <w:pStyle w:val="NoSpacing"/>
              <w:jc w:val="center"/>
              <w:rPr>
                <w:rFonts w:asciiTheme="minorHAnsi" w:hAnsiTheme="minorHAnsi"/>
                <w:sz w:val="22"/>
                <w:szCs w:val="22"/>
              </w:rPr>
            </w:pPr>
            <w:r w:rsidRPr="0058071E">
              <w:rPr>
                <w:rFonts w:asciiTheme="minorHAnsi" w:hAnsiTheme="minorHAnsi"/>
                <w:sz w:val="22"/>
                <w:szCs w:val="22"/>
              </w:rPr>
              <w:t>3603</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6"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7" w14:textId="77777777">
            <w:pPr>
              <w:pStyle w:val="NoSpacing"/>
              <w:jc w:val="center"/>
              <w:rPr>
                <w:rFonts w:asciiTheme="minorHAnsi" w:hAnsiTheme="minorHAnsi"/>
                <w:sz w:val="22"/>
                <w:szCs w:val="22"/>
              </w:rPr>
            </w:pPr>
            <w:r w:rsidRPr="0058071E">
              <w:rPr>
                <w:rFonts w:asciiTheme="minorHAnsi" w:hAnsiTheme="minorHAnsi"/>
                <w:sz w:val="22"/>
                <w:szCs w:val="22"/>
              </w:rPr>
              <w:t>18 (39)</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8" w14:textId="77777777">
            <w:pPr>
              <w:pStyle w:val="NoSpacing"/>
              <w:jc w:val="center"/>
              <w:rPr>
                <w:rFonts w:asciiTheme="minorHAnsi" w:hAnsiTheme="minorHAnsi"/>
                <w:sz w:val="22"/>
                <w:szCs w:val="22"/>
              </w:rPr>
            </w:pPr>
            <w:r w:rsidRPr="0058071E">
              <w:rPr>
                <w:rFonts w:asciiTheme="minorHAnsi" w:hAnsiTheme="minorHAnsi"/>
                <w:sz w:val="22"/>
                <w:szCs w:val="22"/>
              </w:rPr>
              <w:t>43 (3420)</w:t>
            </w:r>
          </w:p>
        </w:tc>
      </w:tr>
      <w:tr w:rsidRPr="0058071E" w:rsidR="003A2E05" w:rsidTr="008C0059" w14:paraId="70641D85"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7A" w14:textId="77777777">
            <w:pPr>
              <w:pStyle w:val="NoSpacing"/>
              <w:rPr>
                <w:rFonts w:asciiTheme="minorHAnsi" w:hAnsiTheme="minorHAnsi"/>
                <w:sz w:val="22"/>
                <w:szCs w:val="22"/>
              </w:rPr>
            </w:pPr>
            <w:r w:rsidRPr="0058071E">
              <w:rPr>
                <w:rFonts w:asciiTheme="minorHAnsi" w:hAnsiTheme="minorHAnsi"/>
                <w:sz w:val="22"/>
                <w:szCs w:val="22"/>
              </w:rPr>
              <w:t>Buzzards Bay</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7B"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C"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D" w14:textId="77777777">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E" w14:textId="77777777">
            <w:pPr>
              <w:pStyle w:val="NoSpacing"/>
              <w:jc w:val="center"/>
              <w:rPr>
                <w:rFonts w:asciiTheme="minorHAnsi" w:hAnsiTheme="minorHAnsi"/>
                <w:sz w:val="22"/>
                <w:szCs w:val="22"/>
              </w:rPr>
            </w:pPr>
            <w:r w:rsidRPr="0058071E">
              <w:rPr>
                <w:rFonts w:asciiTheme="minorHAnsi" w:hAnsiTheme="minorHAnsi"/>
                <w:sz w:val="22"/>
                <w:szCs w:val="22"/>
              </w:rPr>
              <w:t>479</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F"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0" w14:textId="77777777">
            <w:pPr>
              <w:pStyle w:val="NoSpacing"/>
              <w:jc w:val="center"/>
              <w:rPr>
                <w:rFonts w:asciiTheme="minorHAnsi" w:hAnsiTheme="minorHAnsi"/>
                <w:sz w:val="22"/>
                <w:szCs w:val="22"/>
              </w:rPr>
            </w:pPr>
            <w:r w:rsidRPr="0058071E">
              <w:rPr>
                <w:rFonts w:asciiTheme="minorHAnsi" w:hAnsiTheme="minorHAnsi"/>
                <w:sz w:val="22"/>
                <w:szCs w:val="22"/>
              </w:rPr>
              <w:t>210</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1" w14:textId="77777777">
            <w:pPr>
              <w:pStyle w:val="NoSpacing"/>
              <w:jc w:val="center"/>
              <w:rPr>
                <w:rFonts w:asciiTheme="minorHAnsi" w:hAnsiTheme="minorHAnsi"/>
                <w:sz w:val="22"/>
                <w:szCs w:val="22"/>
              </w:rPr>
            </w:pPr>
            <w:r w:rsidRPr="0058071E">
              <w:rPr>
                <w:rFonts w:asciiTheme="minorHAnsi" w:hAnsiTheme="minorHAnsi"/>
                <w:sz w:val="22"/>
                <w:szCs w:val="22"/>
              </w:rPr>
              <w:t>6546</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82"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3" w14:textId="77777777">
            <w:pPr>
              <w:pStyle w:val="NoSpacing"/>
              <w:jc w:val="center"/>
              <w:rPr>
                <w:rFonts w:asciiTheme="minorHAnsi" w:hAnsiTheme="minorHAnsi"/>
                <w:sz w:val="22"/>
                <w:szCs w:val="22"/>
              </w:rPr>
            </w:pPr>
            <w:r w:rsidRPr="0058071E">
              <w:rPr>
                <w:rFonts w:asciiTheme="minorHAnsi" w:hAnsiTheme="minorHAnsi"/>
                <w:sz w:val="22"/>
                <w:szCs w:val="22"/>
              </w:rPr>
              <w:t>25 (79)</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4" w14:textId="77777777">
            <w:pPr>
              <w:pStyle w:val="NoSpacing"/>
              <w:jc w:val="center"/>
              <w:rPr>
                <w:rFonts w:asciiTheme="minorHAnsi" w:hAnsiTheme="minorHAnsi"/>
                <w:sz w:val="22"/>
                <w:szCs w:val="22"/>
              </w:rPr>
            </w:pPr>
            <w:r w:rsidRPr="0058071E">
              <w:rPr>
                <w:rFonts w:asciiTheme="minorHAnsi" w:hAnsiTheme="minorHAnsi"/>
                <w:sz w:val="22"/>
                <w:szCs w:val="22"/>
              </w:rPr>
              <w:t>72 (4983)</w:t>
            </w:r>
          </w:p>
        </w:tc>
      </w:tr>
      <w:tr w:rsidRPr="0058071E" w:rsidR="003A2E05" w:rsidTr="008C0059" w14:paraId="70641D91"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86" w14:textId="77777777">
            <w:pPr>
              <w:pStyle w:val="NoSpacing"/>
              <w:rPr>
                <w:rFonts w:asciiTheme="minorHAnsi" w:hAnsiTheme="minorHAnsi"/>
                <w:sz w:val="22"/>
                <w:szCs w:val="22"/>
              </w:rPr>
            </w:pPr>
            <w:r w:rsidRPr="0058071E">
              <w:rPr>
                <w:rFonts w:asciiTheme="minorHAnsi" w:hAnsiTheme="minorHAnsi"/>
                <w:sz w:val="22"/>
                <w:szCs w:val="22"/>
              </w:rPr>
              <w:t>South Coastal</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87"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88"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9" w14:textId="77777777">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A" w14:textId="77777777">
            <w:pPr>
              <w:pStyle w:val="NoSpacing"/>
              <w:jc w:val="center"/>
              <w:rPr>
                <w:rFonts w:asciiTheme="minorHAnsi" w:hAnsiTheme="minorHAnsi"/>
                <w:sz w:val="22"/>
                <w:szCs w:val="22"/>
              </w:rPr>
            </w:pPr>
            <w:r w:rsidRPr="0058071E">
              <w:rPr>
                <w:rFonts w:asciiTheme="minorHAnsi" w:hAnsiTheme="minorHAnsi"/>
                <w:sz w:val="22"/>
                <w:szCs w:val="22"/>
              </w:rPr>
              <w:t>244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8B"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C" w14:textId="77777777">
            <w:pPr>
              <w:pStyle w:val="NoSpacing"/>
              <w:jc w:val="center"/>
              <w:rPr>
                <w:rFonts w:asciiTheme="minorHAnsi" w:hAnsiTheme="minorHAnsi"/>
                <w:sz w:val="22"/>
                <w:szCs w:val="22"/>
              </w:rPr>
            </w:pPr>
            <w:r w:rsidRPr="0058071E">
              <w:rPr>
                <w:rFonts w:asciiTheme="minorHAnsi" w:hAnsiTheme="minorHAnsi"/>
                <w:sz w:val="22"/>
                <w:szCs w:val="22"/>
              </w:rPr>
              <w:t>131</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D" w14:textId="77777777">
            <w:pPr>
              <w:pStyle w:val="NoSpacing"/>
              <w:jc w:val="center"/>
              <w:rPr>
                <w:rFonts w:asciiTheme="minorHAnsi" w:hAnsiTheme="minorHAnsi"/>
                <w:sz w:val="22"/>
                <w:szCs w:val="22"/>
              </w:rPr>
            </w:pPr>
            <w:r w:rsidRPr="0058071E">
              <w:rPr>
                <w:rFonts w:asciiTheme="minorHAnsi" w:hAnsiTheme="minorHAnsi"/>
                <w:sz w:val="22"/>
                <w:szCs w:val="22"/>
              </w:rPr>
              <w:t>4925</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8E"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F" w14:textId="77777777">
            <w:pPr>
              <w:pStyle w:val="NoSpacing"/>
              <w:jc w:val="center"/>
              <w:rPr>
                <w:rFonts w:asciiTheme="minorHAnsi" w:hAnsiTheme="minorHAnsi"/>
                <w:sz w:val="22"/>
                <w:szCs w:val="22"/>
              </w:rPr>
            </w:pPr>
            <w:r w:rsidRPr="0058071E">
              <w:rPr>
                <w:rFonts w:asciiTheme="minorHAnsi" w:hAnsiTheme="minorHAnsi"/>
                <w:sz w:val="22"/>
                <w:szCs w:val="22"/>
              </w:rPr>
              <w:t>22 (58)</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0" w14:textId="77777777">
            <w:pPr>
              <w:pStyle w:val="NoSpacing"/>
              <w:jc w:val="center"/>
              <w:rPr>
                <w:rFonts w:asciiTheme="minorHAnsi" w:hAnsiTheme="minorHAnsi"/>
                <w:sz w:val="22"/>
                <w:szCs w:val="22"/>
              </w:rPr>
            </w:pPr>
            <w:r w:rsidRPr="0058071E">
              <w:rPr>
                <w:rFonts w:asciiTheme="minorHAnsi" w:hAnsiTheme="minorHAnsi"/>
                <w:sz w:val="22"/>
                <w:szCs w:val="22"/>
              </w:rPr>
              <w:t>75 (4214)</w:t>
            </w:r>
          </w:p>
        </w:tc>
      </w:tr>
      <w:tr w:rsidRPr="0058071E" w:rsidR="003A2E05" w:rsidTr="008C0059" w14:paraId="70641D9D"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92" w14:textId="77777777">
            <w:pPr>
              <w:pStyle w:val="NoSpacing"/>
              <w:rPr>
                <w:rFonts w:asciiTheme="minorHAnsi" w:hAnsiTheme="minorHAnsi"/>
                <w:sz w:val="22"/>
                <w:szCs w:val="22"/>
              </w:rPr>
            </w:pPr>
            <w:r w:rsidRPr="0058071E">
              <w:rPr>
                <w:rFonts w:asciiTheme="minorHAnsi" w:hAnsiTheme="minorHAnsi"/>
                <w:sz w:val="22"/>
                <w:szCs w:val="22"/>
              </w:rPr>
              <w:t>Cape Cod</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93"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94"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5" w14:textId="77777777">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6" w14:textId="77777777">
            <w:pPr>
              <w:pStyle w:val="NoSpacing"/>
              <w:jc w:val="center"/>
              <w:rPr>
                <w:rFonts w:asciiTheme="minorHAnsi" w:hAnsiTheme="minorHAnsi"/>
                <w:sz w:val="22"/>
                <w:szCs w:val="22"/>
              </w:rPr>
            </w:pPr>
            <w:r w:rsidRPr="0058071E">
              <w:rPr>
                <w:rFonts w:asciiTheme="minorHAnsi" w:hAnsiTheme="minorHAnsi"/>
                <w:sz w:val="22"/>
                <w:szCs w:val="22"/>
              </w:rPr>
              <w:t>177</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97"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8" w14:textId="77777777">
            <w:pPr>
              <w:pStyle w:val="NoSpacing"/>
              <w:jc w:val="center"/>
              <w:rPr>
                <w:rFonts w:asciiTheme="minorHAnsi" w:hAnsiTheme="minorHAnsi"/>
                <w:sz w:val="22"/>
                <w:szCs w:val="22"/>
              </w:rPr>
            </w:pPr>
            <w:r w:rsidRPr="0058071E">
              <w:rPr>
                <w:rFonts w:asciiTheme="minorHAnsi" w:hAnsiTheme="minorHAnsi"/>
                <w:sz w:val="22"/>
                <w:szCs w:val="22"/>
              </w:rPr>
              <w:t>280</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9" w14:textId="77777777">
            <w:pPr>
              <w:pStyle w:val="NoSpacing"/>
              <w:jc w:val="center"/>
              <w:rPr>
                <w:rFonts w:asciiTheme="minorHAnsi" w:hAnsiTheme="minorHAnsi"/>
                <w:sz w:val="22"/>
                <w:szCs w:val="22"/>
              </w:rPr>
            </w:pPr>
            <w:r w:rsidRPr="0058071E">
              <w:rPr>
                <w:rFonts w:asciiTheme="minorHAnsi" w:hAnsiTheme="minorHAnsi"/>
                <w:sz w:val="22"/>
                <w:szCs w:val="22"/>
              </w:rPr>
              <w:t>11567</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9A"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B" w14:textId="77777777">
            <w:pPr>
              <w:pStyle w:val="NoSpacing"/>
              <w:jc w:val="center"/>
              <w:rPr>
                <w:rFonts w:asciiTheme="minorHAnsi" w:hAnsiTheme="minorHAnsi"/>
                <w:sz w:val="22"/>
                <w:szCs w:val="22"/>
              </w:rPr>
            </w:pPr>
            <w:r w:rsidRPr="0058071E">
              <w:rPr>
                <w:rFonts w:asciiTheme="minorHAnsi" w:hAnsiTheme="minorHAnsi"/>
                <w:sz w:val="22"/>
                <w:szCs w:val="22"/>
              </w:rPr>
              <w:t>16 (33)</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C" w14:textId="77777777">
            <w:pPr>
              <w:pStyle w:val="NoSpacing"/>
              <w:jc w:val="center"/>
              <w:rPr>
                <w:rFonts w:asciiTheme="minorHAnsi" w:hAnsiTheme="minorHAnsi"/>
                <w:sz w:val="22"/>
                <w:szCs w:val="22"/>
              </w:rPr>
            </w:pPr>
            <w:r w:rsidRPr="0058071E">
              <w:rPr>
                <w:rFonts w:asciiTheme="minorHAnsi" w:hAnsiTheme="minorHAnsi"/>
                <w:sz w:val="22"/>
                <w:szCs w:val="22"/>
              </w:rPr>
              <w:t>68 (5706)</w:t>
            </w:r>
          </w:p>
        </w:tc>
      </w:tr>
      <w:tr w:rsidRPr="0058071E" w:rsidR="003A2E05" w:rsidTr="008C0059" w14:paraId="70641DA9"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9E" w14:textId="77777777">
            <w:pPr>
              <w:pStyle w:val="NoSpacing"/>
              <w:rPr>
                <w:rFonts w:asciiTheme="minorHAnsi" w:hAnsiTheme="minorHAnsi"/>
                <w:sz w:val="22"/>
                <w:szCs w:val="22"/>
              </w:rPr>
            </w:pPr>
            <w:r w:rsidRPr="0058071E">
              <w:rPr>
                <w:rFonts w:asciiTheme="minorHAnsi" w:hAnsiTheme="minorHAnsi"/>
                <w:sz w:val="22"/>
                <w:szCs w:val="22"/>
              </w:rPr>
              <w:t>Islands</w:t>
            </w:r>
          </w:p>
        </w:tc>
        <w:tc>
          <w:tcPr>
            <w:tcW w:w="842" w:type="dxa"/>
            <w:vMerge/>
            <w:tcBorders>
              <w:left w:val="nil"/>
              <w:bottom w:val="nil"/>
              <w:right w:val="single" w:color="auto" w:sz="4" w:space="0"/>
            </w:tcBorders>
            <w:shd w:val="clear" w:color="auto" w:fill="auto"/>
            <w:noWrap/>
            <w:vAlign w:val="center"/>
            <w:hideMark/>
          </w:tcPr>
          <w:p w:rsidRPr="0058071E" w:rsidR="003A2E05" w:rsidP="008C0059" w:rsidRDefault="003A2E05" w14:paraId="70641D9F"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A0"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1" w14:textId="77777777">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2" w14:textId="77777777">
            <w:pPr>
              <w:pStyle w:val="NoSpacing"/>
              <w:jc w:val="center"/>
              <w:rPr>
                <w:rFonts w:asciiTheme="minorHAnsi" w:hAnsiTheme="minorHAnsi"/>
                <w:sz w:val="22"/>
                <w:szCs w:val="22"/>
              </w:rPr>
            </w:pPr>
            <w:r w:rsidRPr="0058071E">
              <w:rPr>
                <w:rFonts w:asciiTheme="minorHAnsi" w:hAnsiTheme="minorHAnsi"/>
                <w:sz w:val="22"/>
                <w:szCs w:val="22"/>
              </w:rPr>
              <w:t>86</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A3"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4" w14:textId="77777777">
            <w:pPr>
              <w:pStyle w:val="NoSpacing"/>
              <w:jc w:val="center"/>
              <w:rPr>
                <w:rFonts w:asciiTheme="minorHAnsi" w:hAnsiTheme="minorHAnsi"/>
                <w:sz w:val="22"/>
                <w:szCs w:val="22"/>
              </w:rPr>
            </w:pPr>
            <w:r w:rsidRPr="0058071E">
              <w:rPr>
                <w:rFonts w:asciiTheme="minorHAnsi" w:hAnsiTheme="minorHAnsi"/>
                <w:sz w:val="22"/>
                <w:szCs w:val="22"/>
              </w:rPr>
              <w:t>69</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5" w14:textId="77777777">
            <w:pPr>
              <w:pStyle w:val="NoSpacing"/>
              <w:jc w:val="center"/>
              <w:rPr>
                <w:rFonts w:asciiTheme="minorHAnsi" w:hAnsiTheme="minorHAnsi"/>
                <w:sz w:val="22"/>
                <w:szCs w:val="22"/>
              </w:rPr>
            </w:pPr>
            <w:r w:rsidRPr="0058071E">
              <w:rPr>
                <w:rFonts w:asciiTheme="minorHAnsi" w:hAnsiTheme="minorHAnsi"/>
                <w:sz w:val="22"/>
                <w:szCs w:val="22"/>
              </w:rPr>
              <w:t>5738</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A6"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7" w14:textId="77777777">
            <w:pPr>
              <w:pStyle w:val="NoSpacing"/>
              <w:jc w:val="center"/>
              <w:rPr>
                <w:rFonts w:asciiTheme="minorHAnsi" w:hAnsiTheme="minorHAnsi"/>
                <w:sz w:val="22"/>
                <w:szCs w:val="22"/>
              </w:rPr>
            </w:pPr>
            <w:r w:rsidRPr="0058071E">
              <w:rPr>
                <w:rFonts w:asciiTheme="minorHAnsi" w:hAnsiTheme="minorHAnsi"/>
                <w:sz w:val="22"/>
                <w:szCs w:val="22"/>
              </w:rPr>
              <w:t>6 (12)</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8" w14:textId="77777777">
            <w:pPr>
              <w:pStyle w:val="NoSpacing"/>
              <w:jc w:val="center"/>
              <w:rPr>
                <w:rFonts w:asciiTheme="minorHAnsi" w:hAnsiTheme="minorHAnsi"/>
                <w:sz w:val="22"/>
                <w:szCs w:val="22"/>
              </w:rPr>
            </w:pPr>
            <w:r w:rsidRPr="0058071E">
              <w:rPr>
                <w:rFonts w:asciiTheme="minorHAnsi" w:hAnsiTheme="minorHAnsi"/>
                <w:sz w:val="22"/>
                <w:szCs w:val="22"/>
              </w:rPr>
              <w:t>5 (106)</w:t>
            </w:r>
          </w:p>
        </w:tc>
      </w:tr>
      <w:tr w:rsidRPr="0058071E" w:rsidR="00B03640" w14:paraId="70641DB6" w14:textId="77777777">
        <w:trPr>
          <w:trHeight w:val="285"/>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B03640" w:rsidP="008C0059" w:rsidRDefault="00B03640" w14:paraId="70641DAA" w14:textId="77777777">
            <w:pPr>
              <w:pStyle w:val="NoSpacing"/>
              <w:rPr>
                <w:rFonts w:asciiTheme="minorHAnsi" w:hAnsiTheme="minorHAnsi"/>
                <w:sz w:val="22"/>
                <w:szCs w:val="22"/>
              </w:rPr>
            </w:pPr>
            <w:r w:rsidRPr="0058071E">
              <w:rPr>
                <w:rFonts w:asciiTheme="minorHAnsi" w:hAnsiTheme="minorHAnsi"/>
                <w:sz w:val="22"/>
                <w:szCs w:val="22"/>
              </w:rPr>
              <w:t>Housatonic</w:t>
            </w:r>
          </w:p>
        </w:tc>
        <w:tc>
          <w:tcPr>
            <w:tcW w:w="842" w:type="dxa"/>
            <w:vMerge w:val="restart"/>
            <w:tcBorders>
              <w:top w:val="single" w:color="auto" w:sz="4" w:space="0"/>
              <w:left w:val="nil"/>
              <w:right w:val="single" w:color="auto" w:sz="4" w:space="0"/>
            </w:tcBorders>
            <w:shd w:val="pct10" w:color="auto" w:fill="auto"/>
            <w:noWrap/>
            <w:vAlign w:val="center"/>
            <w:hideMark/>
          </w:tcPr>
          <w:p w:rsidRPr="0058071E" w:rsidR="00B03640" w:rsidP="008C0059" w:rsidRDefault="00B03640" w14:paraId="70641DAB" w14:textId="280E757A">
            <w:pPr>
              <w:pStyle w:val="NoSpacing"/>
              <w:jc w:val="center"/>
              <w:rPr>
                <w:rFonts w:asciiTheme="minorHAnsi" w:hAnsiTheme="minorHAnsi"/>
                <w:sz w:val="22"/>
                <w:szCs w:val="22"/>
              </w:rPr>
            </w:pPr>
            <w:r w:rsidRPr="0058071E">
              <w:rPr>
                <w:rFonts w:asciiTheme="minorHAnsi" w:hAnsiTheme="minorHAnsi"/>
                <w:sz w:val="22"/>
                <w:szCs w:val="22"/>
              </w:rPr>
              <w:t>D</w:t>
            </w:r>
          </w:p>
        </w:tc>
        <w:tc>
          <w:tcPr>
            <w:tcW w:w="1408"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B03640" w:rsidP="008C0059" w:rsidRDefault="00B03640" w14:paraId="70641DAC" w14:textId="77777777">
            <w:pPr>
              <w:pStyle w:val="NoSpacing"/>
              <w:jc w:val="center"/>
              <w:rPr>
                <w:rFonts w:asciiTheme="minorHAnsi" w:hAnsiTheme="minorHAnsi"/>
                <w:sz w:val="22"/>
                <w:szCs w:val="22"/>
              </w:rPr>
            </w:pPr>
            <w:r w:rsidRPr="0058071E">
              <w:rPr>
                <w:rFonts w:asciiTheme="minorHAnsi" w:hAnsiTheme="minorHAnsi"/>
                <w:sz w:val="22"/>
                <w:szCs w:val="22"/>
              </w:rPr>
              <w:t>1</w:t>
            </w:r>
          </w:p>
          <w:p w:rsidRPr="0058071E" w:rsidR="00B03640" w:rsidP="008C0059" w:rsidRDefault="00B03640" w14:paraId="70641DAD" w14:textId="7689F041">
            <w:pPr>
              <w:pStyle w:val="NoSpacing"/>
              <w:jc w:val="center"/>
              <w:rPr>
                <w:rFonts w:asciiTheme="minorHAnsi" w:hAnsiTheme="minorHAnsi"/>
                <w:sz w:val="22"/>
                <w:szCs w:val="22"/>
              </w:rPr>
            </w:pPr>
            <w:r w:rsidRPr="0058071E">
              <w:rPr>
                <w:rFonts w:asciiTheme="minorHAnsi" w:hAnsiTheme="minorHAnsi"/>
                <w:sz w:val="22"/>
                <w:szCs w:val="22"/>
              </w:rPr>
              <w:t>(202</w:t>
            </w:r>
            <w:r>
              <w:rPr>
                <w:rFonts w:asciiTheme="minorHAnsi" w:hAnsiTheme="minorHAnsi"/>
                <w:sz w:val="22"/>
                <w:szCs w:val="22"/>
              </w:rPr>
              <w:t>7</w:t>
            </w:r>
            <w:r w:rsidRPr="0058071E">
              <w:rPr>
                <w:rFonts w:asciiTheme="minorHAnsi" w:hAnsiTheme="minorHAnsi"/>
                <w:sz w:val="22"/>
                <w:szCs w:val="22"/>
              </w:rPr>
              <w:t>)</w:t>
            </w: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AE" w14:textId="77777777">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AF" w14:textId="77777777">
            <w:pPr>
              <w:pStyle w:val="NoSpacing"/>
              <w:jc w:val="center"/>
              <w:rPr>
                <w:rFonts w:asciiTheme="minorHAnsi" w:hAnsiTheme="minorHAnsi"/>
                <w:sz w:val="22"/>
                <w:szCs w:val="22"/>
              </w:rPr>
            </w:pPr>
            <w:r w:rsidRPr="0058071E">
              <w:rPr>
                <w:rFonts w:asciiTheme="minorHAnsi" w:hAnsiTheme="minorHAnsi"/>
                <w:sz w:val="22"/>
                <w:szCs w:val="22"/>
              </w:rPr>
              <w:t>547</w:t>
            </w:r>
          </w:p>
        </w:tc>
        <w:tc>
          <w:tcPr>
            <w:tcW w:w="990"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B03640" w:rsidP="008C0059" w:rsidRDefault="00B03640" w14:paraId="70641DB0" w14:textId="77777777">
            <w:pPr>
              <w:pStyle w:val="NoSpacing"/>
              <w:jc w:val="center"/>
              <w:rPr>
                <w:rFonts w:asciiTheme="minorHAnsi" w:hAnsiTheme="minorHAnsi"/>
                <w:sz w:val="22"/>
                <w:szCs w:val="22"/>
              </w:rPr>
            </w:pPr>
            <w:r w:rsidRPr="0058071E">
              <w:rPr>
                <w:rFonts w:asciiTheme="minorHAnsi" w:hAnsiTheme="minorHAnsi"/>
                <w:sz w:val="22"/>
                <w:szCs w:val="22"/>
              </w:rPr>
              <w:t>952</w:t>
            </w: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1" w14:textId="77777777">
            <w:pPr>
              <w:pStyle w:val="NoSpacing"/>
              <w:jc w:val="center"/>
              <w:rPr>
                <w:rFonts w:asciiTheme="minorHAnsi" w:hAnsiTheme="minorHAnsi"/>
                <w:sz w:val="22"/>
                <w:szCs w:val="22"/>
              </w:rPr>
            </w:pPr>
            <w:r w:rsidRPr="0058071E">
              <w:rPr>
                <w:rFonts w:asciiTheme="minorHAnsi" w:hAnsiTheme="minorHAnsi"/>
                <w:sz w:val="22"/>
                <w:szCs w:val="22"/>
              </w:rPr>
              <w:t>117</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2" w14:textId="77777777">
            <w:pPr>
              <w:pStyle w:val="NoSpacing"/>
              <w:jc w:val="center"/>
              <w:rPr>
                <w:rFonts w:asciiTheme="minorHAnsi" w:hAnsiTheme="minorHAnsi"/>
                <w:sz w:val="22"/>
                <w:szCs w:val="22"/>
              </w:rPr>
            </w:pPr>
            <w:r w:rsidRPr="0058071E">
              <w:rPr>
                <w:rFonts w:asciiTheme="minorHAnsi" w:hAnsiTheme="minorHAnsi"/>
                <w:sz w:val="22"/>
                <w:szCs w:val="22"/>
              </w:rPr>
              <w:t>5982</w:t>
            </w:r>
          </w:p>
        </w:tc>
        <w:tc>
          <w:tcPr>
            <w:tcW w:w="890"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B03640" w:rsidP="008C0059" w:rsidRDefault="00B03640" w14:paraId="70641DB3" w14:textId="77777777">
            <w:pPr>
              <w:pStyle w:val="NoSpacing"/>
              <w:jc w:val="center"/>
              <w:rPr>
                <w:rFonts w:asciiTheme="minorHAnsi" w:hAnsiTheme="minorHAnsi"/>
                <w:sz w:val="22"/>
                <w:szCs w:val="22"/>
              </w:rPr>
            </w:pPr>
            <w:r w:rsidRPr="0058071E">
              <w:rPr>
                <w:rFonts w:asciiTheme="minorHAnsi" w:hAnsiTheme="minorHAnsi"/>
                <w:sz w:val="22"/>
                <w:szCs w:val="22"/>
              </w:rPr>
              <w:t>194</w:t>
            </w: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4" w14:textId="77777777">
            <w:pPr>
              <w:pStyle w:val="NoSpacing"/>
              <w:jc w:val="center"/>
              <w:rPr>
                <w:rFonts w:asciiTheme="minorHAnsi" w:hAnsiTheme="minorHAnsi"/>
                <w:sz w:val="22"/>
                <w:szCs w:val="22"/>
              </w:rPr>
            </w:pPr>
            <w:r w:rsidRPr="0058071E">
              <w:rPr>
                <w:rFonts w:asciiTheme="minorHAnsi" w:hAnsiTheme="minorHAnsi"/>
                <w:sz w:val="22"/>
                <w:szCs w:val="22"/>
              </w:rPr>
              <w:t>35 (219)</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5" w14:textId="77777777">
            <w:pPr>
              <w:pStyle w:val="NoSpacing"/>
              <w:jc w:val="center"/>
              <w:rPr>
                <w:rFonts w:asciiTheme="minorHAnsi" w:hAnsiTheme="minorHAnsi"/>
                <w:sz w:val="22"/>
                <w:szCs w:val="22"/>
              </w:rPr>
            </w:pPr>
            <w:r w:rsidRPr="0058071E">
              <w:rPr>
                <w:rFonts w:asciiTheme="minorHAnsi" w:hAnsiTheme="minorHAnsi"/>
                <w:sz w:val="22"/>
                <w:szCs w:val="22"/>
              </w:rPr>
              <w:t>33 (4284)</w:t>
            </w:r>
          </w:p>
        </w:tc>
      </w:tr>
      <w:tr w:rsidRPr="0058071E" w:rsidR="00B03640" w14:paraId="70641DC2"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B03640" w:rsidP="008C0059" w:rsidRDefault="00B03640" w14:paraId="70641DB7" w14:textId="77777777">
            <w:pPr>
              <w:pStyle w:val="NoSpacing"/>
              <w:rPr>
                <w:rFonts w:asciiTheme="minorHAnsi" w:hAnsiTheme="minorHAnsi"/>
                <w:sz w:val="22"/>
                <w:szCs w:val="22"/>
              </w:rPr>
            </w:pPr>
            <w:r w:rsidRPr="0058071E">
              <w:rPr>
                <w:rFonts w:asciiTheme="minorHAnsi" w:hAnsiTheme="minorHAnsi"/>
                <w:sz w:val="22"/>
                <w:szCs w:val="22"/>
              </w:rPr>
              <w:t>Hudson</w:t>
            </w:r>
          </w:p>
        </w:tc>
        <w:tc>
          <w:tcPr>
            <w:tcW w:w="842" w:type="dxa"/>
            <w:vMerge/>
            <w:tcBorders>
              <w:left w:val="nil"/>
              <w:right w:val="single" w:color="auto" w:sz="4" w:space="0"/>
            </w:tcBorders>
            <w:shd w:val="pct10" w:color="auto" w:fill="auto"/>
            <w:noWrap/>
            <w:vAlign w:val="center"/>
            <w:hideMark/>
          </w:tcPr>
          <w:p w:rsidRPr="0058071E" w:rsidR="00B03640" w:rsidP="008C0059" w:rsidRDefault="00B03640" w14:paraId="70641DB8" w14:textId="0443D5E3">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B9"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A" w14:textId="77777777">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B" w14:textId="77777777">
            <w:pPr>
              <w:pStyle w:val="NoSpacing"/>
              <w:jc w:val="center"/>
              <w:rPr>
                <w:rFonts w:asciiTheme="minorHAnsi" w:hAnsiTheme="minorHAnsi"/>
                <w:sz w:val="22"/>
                <w:szCs w:val="22"/>
              </w:rPr>
            </w:pPr>
            <w:r w:rsidRPr="0058071E">
              <w:rPr>
                <w:rFonts w:asciiTheme="minorHAnsi" w:hAnsiTheme="minorHAnsi"/>
                <w:sz w:val="22"/>
                <w:szCs w:val="22"/>
              </w:rPr>
              <w:t>229</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BC"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D" w14:textId="77777777">
            <w:pPr>
              <w:pStyle w:val="NoSpacing"/>
              <w:jc w:val="center"/>
              <w:rPr>
                <w:rFonts w:asciiTheme="minorHAnsi" w:hAnsiTheme="minorHAnsi"/>
                <w:sz w:val="22"/>
                <w:szCs w:val="22"/>
              </w:rPr>
            </w:pPr>
            <w:r w:rsidRPr="0058071E">
              <w:rPr>
                <w:rFonts w:asciiTheme="minorHAnsi" w:hAnsiTheme="minorHAnsi"/>
                <w:sz w:val="22"/>
                <w:szCs w:val="22"/>
              </w:rPr>
              <w:t>13</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E" w14:textId="77777777">
            <w:pPr>
              <w:pStyle w:val="NoSpacing"/>
              <w:jc w:val="center"/>
              <w:rPr>
                <w:rFonts w:asciiTheme="minorHAnsi" w:hAnsiTheme="minorHAnsi"/>
                <w:sz w:val="22"/>
                <w:szCs w:val="22"/>
              </w:rPr>
            </w:pPr>
            <w:r w:rsidRPr="0058071E">
              <w:rPr>
                <w:rFonts w:asciiTheme="minorHAnsi" w:hAnsiTheme="minorHAnsi"/>
                <w:sz w:val="22"/>
                <w:szCs w:val="22"/>
              </w:rPr>
              <w:t>759</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BF"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0" w14:textId="77777777">
            <w:pPr>
              <w:pStyle w:val="NoSpacing"/>
              <w:jc w:val="center"/>
              <w:rPr>
                <w:rFonts w:asciiTheme="minorHAnsi" w:hAnsiTheme="minorHAnsi"/>
                <w:sz w:val="22"/>
                <w:szCs w:val="22"/>
              </w:rPr>
            </w:pPr>
            <w:r w:rsidRPr="0058071E">
              <w:rPr>
                <w:rFonts w:asciiTheme="minorHAnsi" w:hAnsiTheme="minorHAnsi"/>
                <w:sz w:val="22"/>
                <w:szCs w:val="22"/>
              </w:rPr>
              <w:t>26 (109)</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1" w14:textId="77777777">
            <w:pPr>
              <w:pStyle w:val="NoSpacing"/>
              <w:jc w:val="center"/>
              <w:rPr>
                <w:rFonts w:asciiTheme="minorHAnsi" w:hAnsiTheme="minorHAnsi"/>
                <w:sz w:val="22"/>
                <w:szCs w:val="22"/>
              </w:rPr>
            </w:pPr>
            <w:r w:rsidRPr="0058071E">
              <w:rPr>
                <w:rFonts w:asciiTheme="minorHAnsi" w:hAnsiTheme="minorHAnsi"/>
                <w:sz w:val="22"/>
                <w:szCs w:val="22"/>
              </w:rPr>
              <w:t>8 (716)</w:t>
            </w:r>
          </w:p>
        </w:tc>
      </w:tr>
      <w:tr w:rsidRPr="0058071E" w:rsidR="00B03640" w14:paraId="70641DCE"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B03640" w:rsidP="008C0059" w:rsidRDefault="00B03640" w14:paraId="70641DC3" w14:textId="77777777">
            <w:pPr>
              <w:pStyle w:val="NoSpacing"/>
              <w:rPr>
                <w:rFonts w:asciiTheme="minorHAnsi" w:hAnsiTheme="minorHAnsi"/>
                <w:sz w:val="22"/>
                <w:szCs w:val="22"/>
              </w:rPr>
            </w:pPr>
            <w:r w:rsidRPr="0058071E">
              <w:rPr>
                <w:rFonts w:asciiTheme="minorHAnsi" w:hAnsiTheme="minorHAnsi"/>
                <w:sz w:val="22"/>
                <w:szCs w:val="22"/>
              </w:rPr>
              <w:t>Farmington</w:t>
            </w:r>
          </w:p>
        </w:tc>
        <w:tc>
          <w:tcPr>
            <w:tcW w:w="842" w:type="dxa"/>
            <w:vMerge/>
            <w:tcBorders>
              <w:left w:val="nil"/>
              <w:bottom w:val="single" w:color="auto" w:sz="4" w:space="0"/>
              <w:right w:val="single" w:color="auto" w:sz="4" w:space="0"/>
            </w:tcBorders>
            <w:shd w:val="pct10" w:color="auto" w:fill="auto"/>
            <w:noWrap/>
            <w:vAlign w:val="center"/>
            <w:hideMark/>
          </w:tcPr>
          <w:p w:rsidRPr="0058071E" w:rsidR="00B03640" w:rsidP="008C0059" w:rsidRDefault="00B03640" w14:paraId="70641DC4"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C5"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6" w14:textId="77777777">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7" w14:textId="77777777">
            <w:pPr>
              <w:pStyle w:val="NoSpacing"/>
              <w:jc w:val="center"/>
              <w:rPr>
                <w:rFonts w:asciiTheme="minorHAnsi" w:hAnsiTheme="minorHAnsi"/>
                <w:sz w:val="22"/>
                <w:szCs w:val="22"/>
              </w:rPr>
            </w:pPr>
            <w:r w:rsidRPr="0058071E">
              <w:rPr>
                <w:rFonts w:asciiTheme="minorHAnsi" w:hAnsiTheme="minorHAnsi"/>
                <w:sz w:val="22"/>
                <w:szCs w:val="22"/>
              </w:rPr>
              <w:t>175</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C8"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9" w14:textId="77777777">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A" w14:textId="77777777">
            <w:pPr>
              <w:pStyle w:val="NoSpacing"/>
              <w:jc w:val="center"/>
              <w:rPr>
                <w:rFonts w:asciiTheme="minorHAnsi" w:hAnsiTheme="minorHAnsi"/>
                <w:sz w:val="22"/>
                <w:szCs w:val="22"/>
              </w:rPr>
            </w:pPr>
            <w:r w:rsidRPr="0058071E">
              <w:rPr>
                <w:rFonts w:asciiTheme="minorHAnsi" w:hAnsiTheme="minorHAnsi"/>
                <w:sz w:val="22"/>
                <w:szCs w:val="22"/>
              </w:rPr>
              <w:t>3907</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CB"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C" w14:textId="77777777">
            <w:pPr>
              <w:pStyle w:val="NoSpacing"/>
              <w:jc w:val="center"/>
              <w:rPr>
                <w:rFonts w:asciiTheme="minorHAnsi" w:hAnsiTheme="minorHAnsi"/>
                <w:sz w:val="22"/>
                <w:szCs w:val="22"/>
              </w:rPr>
            </w:pPr>
            <w:r w:rsidRPr="0058071E">
              <w:rPr>
                <w:rFonts w:asciiTheme="minorHAnsi" w:hAnsiTheme="minorHAnsi"/>
                <w:sz w:val="22"/>
                <w:szCs w:val="22"/>
              </w:rPr>
              <w:t>40 (108)</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D" w14:textId="77777777">
            <w:pPr>
              <w:pStyle w:val="NoSpacing"/>
              <w:jc w:val="center"/>
              <w:rPr>
                <w:rFonts w:asciiTheme="minorHAnsi" w:hAnsiTheme="minorHAnsi"/>
                <w:sz w:val="22"/>
                <w:szCs w:val="22"/>
              </w:rPr>
            </w:pPr>
            <w:r w:rsidRPr="0058071E">
              <w:rPr>
                <w:rFonts w:asciiTheme="minorHAnsi" w:hAnsiTheme="minorHAnsi"/>
                <w:sz w:val="22"/>
                <w:szCs w:val="22"/>
              </w:rPr>
              <w:t>18 (2135)</w:t>
            </w:r>
          </w:p>
        </w:tc>
      </w:tr>
      <w:tr w:rsidRPr="0058071E" w:rsidR="003A2E05" w:rsidTr="008C0059" w14:paraId="70641DDA" w14:textId="77777777">
        <w:trPr>
          <w:trHeight w:val="300"/>
        </w:trPr>
        <w:tc>
          <w:tcPr>
            <w:tcW w:w="1815" w:type="dxa"/>
            <w:tcBorders>
              <w:top w:val="nil"/>
              <w:left w:val="nil"/>
              <w:bottom w:val="nil"/>
              <w:right w:val="nil"/>
            </w:tcBorders>
            <w:shd w:val="clear" w:color="auto" w:fill="auto"/>
            <w:noWrap/>
            <w:vAlign w:val="bottom"/>
            <w:hideMark/>
          </w:tcPr>
          <w:p w:rsidRPr="0058071E" w:rsidR="003A2E05" w:rsidP="008C0059" w:rsidRDefault="003A2E05" w14:paraId="70641DCF" w14:textId="77777777">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rsidRPr="0058071E" w:rsidR="003A2E05" w:rsidP="008C0059" w:rsidRDefault="003A2E05" w14:paraId="70641DD0" w14:textId="77777777">
            <w:pPr>
              <w:pStyle w:val="NoSpacing"/>
              <w:jc w:val="center"/>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rsidRPr="0058071E" w:rsidR="003A2E05" w:rsidP="008C0059" w:rsidRDefault="003A2E05" w14:paraId="70641DD1" w14:textId="77777777">
            <w:pPr>
              <w:pStyle w:val="NoSpacing"/>
              <w:jc w:val="center"/>
              <w:rPr>
                <w:rFonts w:asciiTheme="minorHAnsi" w:hAnsiTheme="minorHAnsi"/>
                <w:sz w:val="22"/>
                <w:szCs w:val="22"/>
              </w:rPr>
            </w:pPr>
          </w:p>
        </w:tc>
        <w:tc>
          <w:tcPr>
            <w:tcW w:w="923" w:type="dxa"/>
            <w:tcBorders>
              <w:top w:val="nil"/>
              <w:left w:val="single" w:color="auto" w:sz="4" w:space="0"/>
              <w:bottom w:val="single" w:color="auto" w:sz="4" w:space="0"/>
              <w:right w:val="single" w:color="auto" w:sz="4" w:space="0"/>
            </w:tcBorders>
            <w:shd w:val="clear" w:color="auto" w:fill="auto"/>
            <w:noWrap/>
            <w:vAlign w:val="bottom"/>
            <w:hideMark/>
          </w:tcPr>
          <w:p w:rsidRPr="0058071E" w:rsidR="003A2E05" w:rsidP="008C0059" w:rsidRDefault="003A2E05" w14:paraId="70641DD2" w14:textId="77777777">
            <w:pPr>
              <w:pStyle w:val="NoSpacing"/>
              <w:jc w:val="center"/>
              <w:rPr>
                <w:rFonts w:asciiTheme="minorHAnsi" w:hAnsiTheme="minorHAnsi"/>
                <w:b/>
                <w:bCs/>
                <w:sz w:val="22"/>
                <w:szCs w:val="22"/>
              </w:rPr>
            </w:pPr>
            <w:r w:rsidRPr="0058071E">
              <w:rPr>
                <w:rFonts w:asciiTheme="minorHAnsi" w:hAnsiTheme="minorHAnsi"/>
                <w:b/>
                <w:bCs/>
                <w:sz w:val="22"/>
                <w:szCs w:val="22"/>
              </w:rPr>
              <w:t>Totals</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3" w14:textId="77777777">
            <w:pPr>
              <w:pStyle w:val="NoSpacing"/>
              <w:jc w:val="center"/>
              <w:rPr>
                <w:rFonts w:asciiTheme="minorHAnsi" w:hAnsiTheme="minorHAnsi"/>
                <w:sz w:val="22"/>
                <w:szCs w:val="22"/>
              </w:rPr>
            </w:pPr>
            <w:r w:rsidRPr="0058071E">
              <w:rPr>
                <w:rFonts w:asciiTheme="minorHAnsi" w:hAnsiTheme="minorHAnsi"/>
                <w:sz w:val="22"/>
                <w:szCs w:val="22"/>
              </w:rPr>
              <w:t>9687</w:t>
            </w:r>
          </w:p>
        </w:tc>
        <w:tc>
          <w:tcPr>
            <w:tcW w:w="990" w:type="dxa"/>
            <w:tcBorders>
              <w:top w:val="nil"/>
              <w:left w:val="nil"/>
              <w:bottom w:val="nil"/>
              <w:right w:val="nil"/>
            </w:tcBorders>
            <w:shd w:val="clear" w:color="auto" w:fill="auto"/>
            <w:noWrap/>
            <w:vAlign w:val="bottom"/>
            <w:hideMark/>
          </w:tcPr>
          <w:p w:rsidRPr="0058071E" w:rsidR="003A2E05" w:rsidP="008C0059" w:rsidRDefault="003A2E05" w14:paraId="70641DD4" w14:textId="77777777">
            <w:pPr>
              <w:pStyle w:val="NoSpacing"/>
              <w:jc w:val="center"/>
              <w:rPr>
                <w:rFonts w:asciiTheme="minorHAnsi" w:hAnsiTheme="minorHAnsi"/>
                <w:sz w:val="22"/>
                <w:szCs w:val="22"/>
              </w:rPr>
            </w:pPr>
          </w:p>
        </w:tc>
        <w:tc>
          <w:tcPr>
            <w:tcW w:w="1080"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D5" w14:textId="77777777">
            <w:pPr>
              <w:pStyle w:val="NoSpacing"/>
              <w:jc w:val="center"/>
              <w:rPr>
                <w:rFonts w:asciiTheme="minorHAnsi" w:hAnsiTheme="minorHAnsi"/>
                <w:sz w:val="22"/>
                <w:szCs w:val="22"/>
              </w:rPr>
            </w:pPr>
            <w:r w:rsidRPr="0058071E">
              <w:rPr>
                <w:rFonts w:asciiTheme="minorHAnsi" w:hAnsiTheme="minorHAnsi"/>
                <w:sz w:val="22"/>
                <w:szCs w:val="22"/>
              </w:rPr>
              <w:t>2618</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6" w14:textId="77777777">
            <w:pPr>
              <w:pStyle w:val="NoSpacing"/>
              <w:jc w:val="center"/>
              <w:rPr>
                <w:rFonts w:asciiTheme="minorHAnsi" w:hAnsiTheme="minorHAnsi"/>
                <w:sz w:val="22"/>
                <w:szCs w:val="22"/>
              </w:rPr>
            </w:pPr>
            <w:r w:rsidRPr="0058071E">
              <w:rPr>
                <w:rFonts w:asciiTheme="minorHAnsi" w:hAnsiTheme="minorHAnsi"/>
                <w:sz w:val="22"/>
                <w:szCs w:val="22"/>
              </w:rPr>
              <w:t>152852</w:t>
            </w:r>
          </w:p>
        </w:tc>
        <w:tc>
          <w:tcPr>
            <w:tcW w:w="89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7"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8" w14:textId="77777777">
            <w:pPr>
              <w:pStyle w:val="NoSpacing"/>
              <w:jc w:val="center"/>
              <w:rPr>
                <w:rFonts w:asciiTheme="minorHAnsi" w:hAnsiTheme="minorHAnsi"/>
                <w:sz w:val="22"/>
                <w:szCs w:val="22"/>
              </w:rPr>
            </w:pPr>
            <w:r w:rsidRPr="0058071E">
              <w:rPr>
                <w:rFonts w:asciiTheme="minorHAnsi" w:hAnsiTheme="minorHAnsi"/>
                <w:sz w:val="22"/>
                <w:szCs w:val="22"/>
              </w:rPr>
              <w:t>1028 (3830)</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9" w14:textId="77777777">
            <w:pPr>
              <w:pStyle w:val="NoSpacing"/>
              <w:jc w:val="center"/>
              <w:rPr>
                <w:rFonts w:asciiTheme="minorHAnsi" w:hAnsiTheme="minorHAnsi"/>
                <w:sz w:val="22"/>
                <w:szCs w:val="22"/>
              </w:rPr>
            </w:pPr>
            <w:r w:rsidRPr="0058071E">
              <w:rPr>
                <w:rFonts w:asciiTheme="minorHAnsi" w:hAnsiTheme="minorHAnsi"/>
                <w:sz w:val="22"/>
                <w:szCs w:val="22"/>
              </w:rPr>
              <w:t>1157 (118338)</w:t>
            </w:r>
          </w:p>
        </w:tc>
      </w:tr>
    </w:tbl>
    <w:p w:rsidRPr="003A2E05" w:rsidR="003A2E05" w:rsidP="003A2E05" w:rsidRDefault="003A2E05" w14:paraId="70641DDB" w14:textId="77777777">
      <w:pPr>
        <w:spacing w:after="200" w:line="276" w:lineRule="auto"/>
        <w:rPr>
          <w:rFonts w:ascii="Calibri" w:hAnsi="Calibri" w:cs="Calibri"/>
        </w:rPr>
      </w:pPr>
      <w:r w:rsidRPr="00D3258B">
        <w:rPr>
          <w:color w:val="FF0000"/>
        </w:rPr>
        <w:br w:type="page"/>
      </w:r>
      <w:r w:rsidRPr="003A2E05">
        <w:rPr>
          <w:rFonts w:ascii="Calibri" w:hAnsi="Calibri" w:cs="Calibri"/>
          <w:b/>
          <w:bCs/>
        </w:rPr>
        <w:t>Figure</w:t>
      </w:r>
      <w:r w:rsidRPr="003A2E05">
        <w:rPr>
          <w:rFonts w:ascii="Calibri" w:hAnsi="Calibri" w:cs="Calibri"/>
          <w:b/>
        </w:rPr>
        <w:t xml:space="preserve"> 3. </w:t>
      </w:r>
      <w:r w:rsidRPr="003A2E05">
        <w:rPr>
          <w:rFonts w:ascii="Calibri" w:hAnsi="Calibri" w:cs="Calibri"/>
        </w:rPr>
        <w:t>DWM-WPP Seven-Year Basin Rotation for Water Resource Monitoring</w:t>
      </w:r>
    </w:p>
    <w:p w:rsidR="003A2E05" w:rsidP="003A2E05" w:rsidRDefault="003A2E05" w14:paraId="70641DDC" w14:textId="77777777">
      <w:pPr>
        <w:pStyle w:val="xl20"/>
        <w:spacing w:before="0" w:beforeAutospacing="0" w:after="0" w:afterAutospacing="0"/>
        <w:rPr>
          <w:b/>
          <w:color w:val="FF0000"/>
        </w:rPr>
      </w:pPr>
      <w:r>
        <w:rPr>
          <w:b/>
          <w:noProof/>
          <w:color w:val="FF0000"/>
        </w:rPr>
        <w:drawing>
          <wp:inline distT="0" distB="0" distL="0" distR="0" wp14:anchorId="70641DE4" wp14:editId="70641DE5">
            <wp:extent cx="8979328" cy="5810250"/>
            <wp:effectExtent l="19050" t="19050" r="1270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 year rotation w_labels.png"/>
                    <pic:cNvPicPr/>
                  </pic:nvPicPr>
                  <pic:blipFill>
                    <a:blip r:embed="rId115" cstate="print">
                      <a:extLst>
                        <a:ext uri="{28A0092B-C50C-407E-A947-70E740481C1C}">
                          <a14:useLocalDpi xmlns:a14="http://schemas.microsoft.com/office/drawing/2010/main" val="0"/>
                        </a:ext>
                      </a:extLst>
                    </a:blip>
                    <a:stretch>
                      <a:fillRect/>
                    </a:stretch>
                  </pic:blipFill>
                  <pic:spPr>
                    <a:xfrm>
                      <a:off x="0" y="0"/>
                      <a:ext cx="8988430" cy="5816140"/>
                    </a:xfrm>
                    <a:prstGeom prst="rect">
                      <a:avLst/>
                    </a:prstGeom>
                    <a:ln>
                      <a:solidFill>
                        <a:schemeClr val="tx1"/>
                      </a:solidFill>
                    </a:ln>
                  </pic:spPr>
                </pic:pic>
              </a:graphicData>
            </a:graphic>
          </wp:inline>
        </w:drawing>
      </w:r>
    </w:p>
    <w:p w:rsidRPr="00083BD1" w:rsidR="00034637" w:rsidP="006F312C" w:rsidRDefault="00034637" w14:paraId="70641DDD" w14:textId="77777777">
      <w:pPr>
        <w:rPr>
          <w:rFonts w:cs="Arial" w:asciiTheme="minorHAnsi" w:hAnsiTheme="minorHAnsi"/>
          <w:color w:val="FF0000"/>
          <w:szCs w:val="20"/>
        </w:rPr>
      </w:pPr>
    </w:p>
    <w:sectPr w:rsidRPr="00083BD1" w:rsidR="00034637" w:rsidSect="00297D83">
      <w:headerReference w:type="default" r:id="rId116"/>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97D83" w:rsidRDefault="00297D83" w14:paraId="567D3C36" w14:textId="77777777">
      <w:r>
        <w:separator/>
      </w:r>
    </w:p>
  </w:endnote>
  <w:endnote w:type="continuationSeparator" w:id="0">
    <w:p w:rsidR="00297D83" w:rsidRDefault="00297D83" w14:paraId="2F1483B2" w14:textId="77777777">
      <w:r>
        <w:continuationSeparator/>
      </w:r>
    </w:p>
  </w:endnote>
  <w:endnote w:type="continuationNotice" w:id="1">
    <w:p w:rsidR="00297D83" w:rsidRDefault="00297D83" w14:paraId="2BD91613"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IGOJG+Arial,Bold">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AB029B" w:rsidR="00BB4A09" w:rsidP="008643D2" w:rsidRDefault="00BB4A09" w14:paraId="70641DEA" w14:textId="0773E41E">
    <w:pPr>
      <w:pStyle w:val="Footer"/>
      <w:framePr w:wrap="notBeside" w:hAnchor="margin" w:vAnchor="text" w:xAlign="right" w:y="1"/>
      <w:rPr>
        <w:rStyle w:val="PageNumber"/>
        <w:rFonts w:asciiTheme="minorHAnsi" w:hAnsiTheme="minorHAnsi" w:cstheme="minorHAnsi"/>
        <w:sz w:val="20"/>
        <w:szCs w:val="20"/>
      </w:rPr>
    </w:pPr>
    <w:r w:rsidRPr="00AB029B">
      <w:rPr>
        <w:rStyle w:val="PageNumber"/>
        <w:rFonts w:asciiTheme="minorHAnsi" w:hAnsiTheme="minorHAnsi" w:cstheme="minorHAnsi"/>
        <w:sz w:val="20"/>
        <w:szCs w:val="20"/>
      </w:rPr>
      <w:fldChar w:fldCharType="begin"/>
    </w:r>
    <w:r w:rsidRPr="00AB029B">
      <w:rPr>
        <w:rStyle w:val="PageNumber"/>
        <w:rFonts w:asciiTheme="minorHAnsi" w:hAnsiTheme="minorHAnsi" w:cstheme="minorHAnsi"/>
        <w:sz w:val="20"/>
        <w:szCs w:val="20"/>
      </w:rPr>
      <w:instrText xml:space="preserve">PAGE  </w:instrText>
    </w:r>
    <w:r w:rsidRPr="00AB029B">
      <w:rPr>
        <w:rStyle w:val="PageNumber"/>
        <w:rFonts w:asciiTheme="minorHAnsi" w:hAnsiTheme="minorHAnsi" w:cstheme="minorHAnsi"/>
        <w:sz w:val="20"/>
        <w:szCs w:val="20"/>
      </w:rPr>
      <w:fldChar w:fldCharType="separate"/>
    </w:r>
    <w:r>
      <w:rPr>
        <w:rStyle w:val="PageNumber"/>
        <w:rFonts w:asciiTheme="minorHAnsi" w:hAnsiTheme="minorHAnsi" w:cstheme="minorHAnsi"/>
        <w:noProof/>
        <w:sz w:val="20"/>
        <w:szCs w:val="20"/>
      </w:rPr>
      <w:t>20</w:t>
    </w:r>
    <w:r w:rsidRPr="00AB029B">
      <w:rPr>
        <w:rStyle w:val="PageNumber"/>
        <w:rFonts w:asciiTheme="minorHAnsi" w:hAnsiTheme="minorHAnsi" w:cstheme="minorHAnsi"/>
        <w:sz w:val="20"/>
        <w:szCs w:val="20"/>
      </w:rPr>
      <w:fldChar w:fldCharType="end"/>
    </w:r>
  </w:p>
  <w:p w:rsidRPr="008F4F92" w:rsidR="00BB4A09" w:rsidP="00E675B2" w:rsidRDefault="00BB4A09" w14:paraId="70641DEB" w14:textId="083F98D1">
    <w:pPr>
      <w:ind w:right="360"/>
      <w:rPr>
        <w:rFonts w:cs="Arial" w:asciiTheme="minorHAnsi" w:hAnsiTheme="minorHAnsi"/>
        <w:sz w:val="18"/>
        <w:szCs w:val="16"/>
      </w:rPr>
    </w:pPr>
    <w:r w:rsidRPr="0073765C">
      <w:rPr>
        <w:rFonts w:cs="Arial" w:asciiTheme="minorHAnsi" w:hAnsiTheme="minorHAnsi"/>
        <w:sz w:val="18"/>
        <w:szCs w:val="16"/>
      </w:rPr>
      <w:t>SAP 202</w:t>
    </w:r>
    <w:r w:rsidR="00C3401D">
      <w:rPr>
        <w:rFonts w:cs="Arial" w:asciiTheme="minorHAnsi" w:hAnsiTheme="minorHAnsi"/>
        <w:sz w:val="18"/>
        <w:szCs w:val="16"/>
      </w:rPr>
      <w:t>4</w:t>
    </w:r>
    <w:r w:rsidRPr="0073765C">
      <w:rPr>
        <w:rFonts w:cs="Arial" w:asciiTheme="minorHAnsi" w:hAnsiTheme="minorHAnsi"/>
        <w:sz w:val="18"/>
        <w:szCs w:val="16"/>
      </w:rPr>
      <w:t xml:space="preserve"> Targeted Assessment Monitoring CN </w:t>
    </w:r>
    <w:r w:rsidR="00C3401D">
      <w:rPr>
        <w:rFonts w:cs="Arial" w:asciiTheme="minorHAnsi" w:hAnsiTheme="minorHAnsi"/>
        <w:sz w:val="18"/>
        <w:szCs w:val="16"/>
      </w:rPr>
      <w:t>XXX</w:t>
    </w:r>
    <w:r w:rsidRPr="0073765C" w:rsidR="0045579A">
      <w:rPr>
        <w:rFonts w:cs="Arial" w:asciiTheme="minorHAnsi" w:hAnsiTheme="minorHAnsi"/>
        <w:sz w:val="18"/>
        <w:szCs w:val="16"/>
      </w:rPr>
      <w:t>.</w:t>
    </w:r>
    <w:r w:rsidR="00C3401D">
      <w:rPr>
        <w:rFonts w:cs="Arial" w:asciiTheme="minorHAnsi" w:hAnsiTheme="minorHAnsi"/>
        <w:sz w:val="18"/>
        <w:szCs w:val="16"/>
      </w:rPr>
      <w:t>X</w:t>
    </w:r>
    <w:r w:rsidRPr="0073765C">
      <w:rPr>
        <w:rFonts w:cs="Arial" w:asciiTheme="minorHAnsi" w:hAnsiTheme="minorHAnsi"/>
        <w:sz w:val="18"/>
        <w:szCs w:val="16"/>
      </w:rPr>
      <w:t xml:space="preserve"> </w:t>
    </w:r>
    <w:r w:rsidR="00C3401D">
      <w:rPr>
        <w:rFonts w:cs="Arial" w:asciiTheme="minorHAnsi" w:hAnsiTheme="minorHAnsi"/>
        <w:sz w:val="18"/>
        <w:szCs w:val="16"/>
      </w:rPr>
      <w:t>March</w:t>
    </w:r>
    <w:r w:rsidRPr="0073765C">
      <w:rPr>
        <w:rFonts w:cs="Arial" w:asciiTheme="minorHAnsi" w:hAnsiTheme="minorHAnsi"/>
        <w:sz w:val="18"/>
        <w:szCs w:val="16"/>
      </w:rPr>
      <w:t xml:space="preserve"> 202</w:t>
    </w:r>
    <w:r w:rsidR="00C3401D">
      <w:rPr>
        <w:rFonts w:cs="Arial" w:asciiTheme="minorHAnsi" w:hAnsiTheme="minorHAnsi"/>
        <w:sz w:val="18"/>
        <w:szCs w:val="16"/>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97D83" w:rsidRDefault="00297D83" w14:paraId="601DF3F9" w14:textId="77777777">
      <w:r>
        <w:separator/>
      </w:r>
    </w:p>
  </w:footnote>
  <w:footnote w:type="continuationSeparator" w:id="0">
    <w:p w:rsidR="00297D83" w:rsidRDefault="00297D83" w14:paraId="53609546" w14:textId="77777777">
      <w:r>
        <w:continuationSeparator/>
      </w:r>
    </w:p>
  </w:footnote>
  <w:footnote w:type="continuationNotice" w:id="1">
    <w:p w:rsidR="00297D83" w:rsidRDefault="00297D83" w14:paraId="5CD29863"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257BEF" w:rsidR="00BB4A09" w:rsidP="00DC308C" w:rsidRDefault="00BB4A09" w14:paraId="70641DEC" w14:textId="77777777">
    <w:pPr>
      <w:pStyle w:val="Head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257BEF" w:rsidR="00BB4A09" w:rsidP="00DC308C" w:rsidRDefault="00BB4A09" w14:paraId="70641DED" w14:textId="77777777">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460BF"/>
    <w:multiLevelType w:val="hybridMultilevel"/>
    <w:tmpl w:val="1EE232E2"/>
    <w:lvl w:ilvl="0" w:tplc="6900803E">
      <w:start w:val="1"/>
      <w:numFmt w:val="decimal"/>
      <w:lvlText w:val="Objective %1."/>
      <w:lvlJc w:val="left"/>
      <w:pPr>
        <w:tabs>
          <w:tab w:val="num" w:pos="360"/>
        </w:tabs>
        <w:ind w:left="1440" w:hanging="108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345684E"/>
    <w:multiLevelType w:val="hybridMultilevel"/>
    <w:tmpl w:val="79B813D2"/>
    <w:lvl w:ilvl="0" w:tplc="DC008E02">
      <w:start w:val="1"/>
      <w:numFmt w:val="bullet"/>
      <w:lvlText w:val=""/>
      <w:lvlJc w:val="left"/>
      <w:pPr>
        <w:tabs>
          <w:tab w:val="num" w:pos="360"/>
        </w:tabs>
        <w:ind w:left="360" w:hanging="360"/>
      </w:pPr>
      <w:rPr>
        <w:rFonts w:hint="default" w:ascii="Symbol" w:hAnsi="Symbol"/>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13C21A7B"/>
    <w:multiLevelType w:val="multilevel"/>
    <w:tmpl w:val="87427FE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16A9054C"/>
    <w:multiLevelType w:val="multilevel"/>
    <w:tmpl w:val="E2B49C38"/>
    <w:lvl w:ilvl="0">
      <w:start w:val="1"/>
      <w:numFmt w:val="decimal"/>
      <w:lvlText w:val="Objective %1."/>
      <w:lvlJc w:val="left"/>
      <w:pPr>
        <w:tabs>
          <w:tab w:val="num" w:pos="720"/>
        </w:tabs>
        <w:ind w:left="1224" w:hanging="86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25991658"/>
    <w:multiLevelType w:val="hybridMultilevel"/>
    <w:tmpl w:val="9D9E28C8"/>
    <w:lvl w:ilvl="0" w:tplc="36A480AA">
      <w:start w:val="2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CD5336"/>
    <w:multiLevelType w:val="hybridMultilevel"/>
    <w:tmpl w:val="AADAFDAA"/>
    <w:lvl w:ilvl="0" w:tplc="2B782456">
      <w:start w:val="1"/>
      <w:numFmt w:val="decimal"/>
      <w:lvlText w:val="Objective %1."/>
      <w:lvlJc w:val="left"/>
      <w:pPr>
        <w:tabs>
          <w:tab w:val="num" w:pos="720"/>
        </w:tabs>
        <w:ind w:left="2160" w:hanging="1440"/>
      </w:pPr>
      <w:rPr>
        <w:rFonts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275E7FAF"/>
    <w:multiLevelType w:val="multilevel"/>
    <w:tmpl w:val="27B8193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28E223C9"/>
    <w:multiLevelType w:val="hybridMultilevel"/>
    <w:tmpl w:val="22AC8E56"/>
    <w:lvl w:ilvl="0" w:tplc="5C186CD2">
      <w:numFmt w:val="bullet"/>
      <w:lvlText w:val=""/>
      <w:lvlJc w:val="left"/>
      <w:pPr>
        <w:ind w:left="720" w:hanging="360"/>
      </w:pPr>
      <w:rPr>
        <w:rFonts w:hint="default" w:ascii="Symbol" w:hAnsi="Symbol" w:eastAsia="Calibri" w:cs="Times New Roman"/>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start w:val="1"/>
      <w:numFmt w:val="bullet"/>
      <w:lvlText w:val=""/>
      <w:lvlJc w:val="left"/>
      <w:pPr>
        <w:ind w:left="2880" w:hanging="360"/>
      </w:pPr>
      <w:rPr>
        <w:rFonts w:hint="default" w:ascii="Symbol" w:hAnsi="Symbol"/>
      </w:rPr>
    </w:lvl>
    <w:lvl w:ilvl="4" w:tplc="04090003">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start w:val="1"/>
      <w:numFmt w:val="bullet"/>
      <w:lvlText w:val=""/>
      <w:lvlJc w:val="left"/>
      <w:pPr>
        <w:ind w:left="5040" w:hanging="360"/>
      </w:pPr>
      <w:rPr>
        <w:rFonts w:hint="default" w:ascii="Symbol" w:hAnsi="Symbol"/>
      </w:rPr>
    </w:lvl>
    <w:lvl w:ilvl="7" w:tplc="04090003">
      <w:start w:val="1"/>
      <w:numFmt w:val="bullet"/>
      <w:lvlText w:val="o"/>
      <w:lvlJc w:val="left"/>
      <w:pPr>
        <w:ind w:left="5760" w:hanging="360"/>
      </w:pPr>
      <w:rPr>
        <w:rFonts w:hint="default" w:ascii="Courier New" w:hAnsi="Courier New" w:cs="Courier New"/>
      </w:rPr>
    </w:lvl>
    <w:lvl w:ilvl="8" w:tplc="04090005">
      <w:start w:val="1"/>
      <w:numFmt w:val="bullet"/>
      <w:lvlText w:val=""/>
      <w:lvlJc w:val="left"/>
      <w:pPr>
        <w:ind w:left="6480" w:hanging="360"/>
      </w:pPr>
      <w:rPr>
        <w:rFonts w:hint="default" w:ascii="Wingdings" w:hAnsi="Wingdings"/>
      </w:rPr>
    </w:lvl>
  </w:abstractNum>
  <w:abstractNum w:abstractNumId="8" w15:restartNumberingAfterBreak="0">
    <w:nsid w:val="2A2A4DA2"/>
    <w:multiLevelType w:val="multilevel"/>
    <w:tmpl w:val="12161314"/>
    <w:lvl w:ilvl="0">
      <w:start w:val="1"/>
      <w:numFmt w:val="decimal"/>
      <w:lvlText w:val="Objective %1."/>
      <w:lvlJc w:val="left"/>
      <w:pPr>
        <w:tabs>
          <w:tab w:val="num" w:pos="360"/>
        </w:tabs>
        <w:ind w:left="936" w:hanging="576"/>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2FDF2B26"/>
    <w:multiLevelType w:val="hybridMultilevel"/>
    <w:tmpl w:val="319A31D2"/>
    <w:lvl w:ilvl="0" w:tplc="069C0C18">
      <w:start w:val="20"/>
      <w:numFmt w:val="bullet"/>
      <w:lvlText w:val=""/>
      <w:lvlJc w:val="left"/>
      <w:pPr>
        <w:ind w:left="720" w:hanging="360"/>
      </w:pPr>
      <w:rPr>
        <w:rFonts w:hint="default" w:ascii="Wingdings" w:hAnsi="Wingdings" w:cs="Arial" w:eastAsiaTheme="minorHAns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0" w15:restartNumberingAfterBreak="0">
    <w:nsid w:val="307F45D2"/>
    <w:multiLevelType w:val="multilevel"/>
    <w:tmpl w:val="741E2566"/>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1" w15:restartNumberingAfterBreak="0">
    <w:nsid w:val="366344D1"/>
    <w:multiLevelType w:val="hybridMultilevel"/>
    <w:tmpl w:val="6C08F43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15:restartNumberingAfterBreak="0">
    <w:nsid w:val="3756172D"/>
    <w:multiLevelType w:val="multilevel"/>
    <w:tmpl w:val="C91CB4BA"/>
    <w:lvl w:ilvl="0">
      <w:start w:val="1"/>
      <w:numFmt w:val="decimal"/>
      <w:lvlText w:val="Objective %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37BD0F4E"/>
    <w:multiLevelType w:val="hybridMultilevel"/>
    <w:tmpl w:val="88E2E34C"/>
    <w:lvl w:ilvl="0" w:tplc="BDACF52E">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8B6677D"/>
    <w:multiLevelType w:val="multilevel"/>
    <w:tmpl w:val="9E6AE7E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4BC16D17"/>
    <w:multiLevelType w:val="hybridMultilevel"/>
    <w:tmpl w:val="1758CB94"/>
    <w:lvl w:ilvl="0" w:tplc="F244CD26">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51D93E25"/>
    <w:multiLevelType w:val="multilevel"/>
    <w:tmpl w:val="B86CA80A"/>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53E41E93"/>
    <w:multiLevelType w:val="hybridMultilevel"/>
    <w:tmpl w:val="BB9CF8A6"/>
    <w:lvl w:ilvl="0" w:tplc="B242FED4">
      <w:start w:val="20"/>
      <w:numFmt w:val="bullet"/>
      <w:lvlText w:val=""/>
      <w:lvlJc w:val="left"/>
      <w:pPr>
        <w:ind w:left="1080" w:hanging="360"/>
      </w:pPr>
      <w:rPr>
        <w:rFonts w:hint="default" w:ascii="Wingdings" w:hAnsi="Wingdings" w:cs="Arial" w:eastAsiaTheme="minorHAnsi"/>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8" w15:restartNumberingAfterBreak="0">
    <w:nsid w:val="5E175051"/>
    <w:multiLevelType w:val="hybridMultilevel"/>
    <w:tmpl w:val="DE5AA22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2411A61"/>
    <w:multiLevelType w:val="hybridMultilevel"/>
    <w:tmpl w:val="4EAEF7A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648625EE"/>
    <w:multiLevelType w:val="multilevel"/>
    <w:tmpl w:val="9064E92E"/>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65808C5"/>
    <w:multiLevelType w:val="hybridMultilevel"/>
    <w:tmpl w:val="23164DC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6903576B"/>
    <w:multiLevelType w:val="hybridMultilevel"/>
    <w:tmpl w:val="F208B72A"/>
    <w:lvl w:ilvl="0" w:tplc="703C4140">
      <w:start w:val="1"/>
      <w:numFmt w:val="bullet"/>
      <w:lvlText w:val=""/>
      <w:lvlJc w:val="left"/>
      <w:pPr>
        <w:tabs>
          <w:tab w:val="num" w:pos="720"/>
        </w:tabs>
        <w:ind w:left="720" w:hanging="360"/>
      </w:pPr>
      <w:rPr>
        <w:rFonts w:hint="default" w:ascii="Symbol" w:hAnsi="Symbol"/>
        <w:sz w:val="24"/>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3" w15:restartNumberingAfterBreak="0">
    <w:nsid w:val="6CE726E6"/>
    <w:multiLevelType w:val="hybridMultilevel"/>
    <w:tmpl w:val="DBA27342"/>
    <w:lvl w:ilvl="0" w:tplc="703C4140">
      <w:start w:val="1"/>
      <w:numFmt w:val="bullet"/>
      <w:lvlText w:val=""/>
      <w:lvlJc w:val="left"/>
      <w:pPr>
        <w:tabs>
          <w:tab w:val="num" w:pos="720"/>
        </w:tabs>
        <w:ind w:left="720" w:hanging="360"/>
      </w:pPr>
      <w:rPr>
        <w:rFonts w:hint="default" w:ascii="Symbol" w:hAnsi="Symbol"/>
        <w:sz w:val="24"/>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4" w15:restartNumberingAfterBreak="0">
    <w:nsid w:val="6DC72D57"/>
    <w:multiLevelType w:val="hybridMultilevel"/>
    <w:tmpl w:val="BE845776"/>
    <w:lvl w:ilvl="0" w:tplc="DC008E02">
      <w:start w:val="1"/>
      <w:numFmt w:val="bullet"/>
      <w:lvlText w:val=""/>
      <w:lvlJc w:val="left"/>
      <w:pPr>
        <w:tabs>
          <w:tab w:val="num" w:pos="360"/>
        </w:tabs>
        <w:ind w:left="360" w:hanging="360"/>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5" w15:restartNumberingAfterBreak="0">
    <w:nsid w:val="6DFA705D"/>
    <w:multiLevelType w:val="multilevel"/>
    <w:tmpl w:val="7BD6229A"/>
    <w:lvl w:ilvl="0">
      <w:start w:val="1"/>
      <w:numFmt w:val="decimal"/>
      <w:lvlText w:val="Objective %1."/>
      <w:lvlJc w:val="left"/>
      <w:pPr>
        <w:tabs>
          <w:tab w:val="num" w:pos="360"/>
        </w:tabs>
        <w:ind w:left="-72" w:firstLine="432"/>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6FDB7313"/>
    <w:multiLevelType w:val="hybridMultilevel"/>
    <w:tmpl w:val="FF169B2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7" w15:restartNumberingAfterBreak="0">
    <w:nsid w:val="709D10E7"/>
    <w:multiLevelType w:val="hybridMultilevel"/>
    <w:tmpl w:val="3904D186"/>
    <w:lvl w:ilvl="0" w:tplc="AE52F5E8">
      <w:start w:val="1"/>
      <w:numFmt w:val="bullet"/>
      <w:lvlText w:val=""/>
      <w:lvlJc w:val="left"/>
      <w:pPr>
        <w:tabs>
          <w:tab w:val="num" w:pos="360"/>
        </w:tabs>
        <w:ind w:left="360" w:hanging="360"/>
      </w:pPr>
      <w:rPr>
        <w:rFonts w:hint="default" w:ascii="Symbol" w:hAnsi="Symbol"/>
        <w:sz w:val="24"/>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8" w15:restartNumberingAfterBreak="0">
    <w:nsid w:val="72C0043F"/>
    <w:multiLevelType w:val="multilevel"/>
    <w:tmpl w:val="601EBBEC"/>
    <w:lvl w:ilvl="0">
      <w:start w:val="1"/>
      <w:numFmt w:val="decimal"/>
      <w:lvlText w:val="Objective %1."/>
      <w:lvlJc w:val="left"/>
      <w:pPr>
        <w:tabs>
          <w:tab w:val="num" w:pos="36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15:restartNumberingAfterBreak="0">
    <w:nsid w:val="775C47C0"/>
    <w:multiLevelType w:val="hybridMultilevel"/>
    <w:tmpl w:val="A81CDEA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B3B4D49"/>
    <w:multiLevelType w:val="multilevel"/>
    <w:tmpl w:val="E84EABEC"/>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31" w15:restartNumberingAfterBreak="0">
    <w:nsid w:val="7B4139D9"/>
    <w:multiLevelType w:val="hybridMultilevel"/>
    <w:tmpl w:val="B16047C6"/>
    <w:lvl w:ilvl="0" w:tplc="10D2CA9E">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EA671D9"/>
    <w:multiLevelType w:val="hybridMultilevel"/>
    <w:tmpl w:val="EEDCFF9C"/>
    <w:lvl w:ilvl="0" w:tplc="C5B64D4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81350444">
    <w:abstractNumId w:val="0"/>
  </w:num>
  <w:num w:numId="2" w16cid:durableId="910118518">
    <w:abstractNumId w:val="14"/>
  </w:num>
  <w:num w:numId="3" w16cid:durableId="93593727">
    <w:abstractNumId w:val="12"/>
  </w:num>
  <w:num w:numId="4" w16cid:durableId="161047474">
    <w:abstractNumId w:val="25"/>
  </w:num>
  <w:num w:numId="5" w16cid:durableId="2059081768">
    <w:abstractNumId w:val="3"/>
  </w:num>
  <w:num w:numId="6" w16cid:durableId="530916082">
    <w:abstractNumId w:val="16"/>
  </w:num>
  <w:num w:numId="7" w16cid:durableId="1827285350">
    <w:abstractNumId w:val="20"/>
  </w:num>
  <w:num w:numId="8" w16cid:durableId="15153554">
    <w:abstractNumId w:val="2"/>
  </w:num>
  <w:num w:numId="9" w16cid:durableId="1527475414">
    <w:abstractNumId w:val="6"/>
  </w:num>
  <w:num w:numId="10" w16cid:durableId="1711298694">
    <w:abstractNumId w:val="28"/>
  </w:num>
  <w:num w:numId="11" w16cid:durableId="128208717">
    <w:abstractNumId w:val="8"/>
  </w:num>
  <w:num w:numId="12" w16cid:durableId="1687365845">
    <w:abstractNumId w:val="5"/>
  </w:num>
  <w:num w:numId="13" w16cid:durableId="1388411463">
    <w:abstractNumId w:val="30"/>
  </w:num>
  <w:num w:numId="14" w16cid:durableId="929703474">
    <w:abstractNumId w:val="10"/>
  </w:num>
  <w:num w:numId="15" w16cid:durableId="1448154837">
    <w:abstractNumId w:val="22"/>
  </w:num>
  <w:num w:numId="16" w16cid:durableId="686490452">
    <w:abstractNumId w:val="23"/>
  </w:num>
  <w:num w:numId="17" w16cid:durableId="1601832244">
    <w:abstractNumId w:val="15"/>
  </w:num>
  <w:num w:numId="18" w16cid:durableId="588075390">
    <w:abstractNumId w:val="1"/>
  </w:num>
  <w:num w:numId="19" w16cid:durableId="347217651">
    <w:abstractNumId w:val="24"/>
  </w:num>
  <w:num w:numId="20" w16cid:durableId="1591616989">
    <w:abstractNumId w:val="29"/>
  </w:num>
  <w:num w:numId="21" w16cid:durableId="320160440">
    <w:abstractNumId w:val="19"/>
  </w:num>
  <w:num w:numId="22" w16cid:durableId="840780216">
    <w:abstractNumId w:val="27"/>
  </w:num>
  <w:num w:numId="23" w16cid:durableId="1658723287">
    <w:abstractNumId w:val="32"/>
  </w:num>
  <w:num w:numId="24" w16cid:durableId="2106222601">
    <w:abstractNumId w:val="21"/>
  </w:num>
  <w:num w:numId="25" w16cid:durableId="1836602809">
    <w:abstractNumId w:val="26"/>
  </w:num>
  <w:num w:numId="26" w16cid:durableId="2010403930">
    <w:abstractNumId w:val="9"/>
  </w:num>
  <w:num w:numId="27" w16cid:durableId="1176116535">
    <w:abstractNumId w:val="4"/>
  </w:num>
  <w:num w:numId="28" w16cid:durableId="1831366039">
    <w:abstractNumId w:val="17"/>
  </w:num>
  <w:num w:numId="29" w16cid:durableId="548496742">
    <w:abstractNumId w:val="13"/>
  </w:num>
  <w:num w:numId="30" w16cid:durableId="1743526437">
    <w:abstractNumId w:val="31"/>
  </w:num>
  <w:num w:numId="31" w16cid:durableId="428545423">
    <w:abstractNumId w:val="11"/>
  </w:num>
  <w:num w:numId="32" w16cid:durableId="1844514659">
    <w:abstractNumId w:val="18"/>
  </w:num>
  <w:num w:numId="33" w16cid:durableId="1810435472">
    <w:abstractNumId w:val="7"/>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16"/>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720"/>
  <w:drawingGridHorizontalSpacing w:val="120"/>
  <w:displayHorizontalDrawingGridEvery w:val="2"/>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2B21"/>
    <w:rsid w:val="00000000"/>
    <w:rsid w:val="00003FEA"/>
    <w:rsid w:val="00007566"/>
    <w:rsid w:val="00012483"/>
    <w:rsid w:val="000124B1"/>
    <w:rsid w:val="00013824"/>
    <w:rsid w:val="00017C80"/>
    <w:rsid w:val="00021F33"/>
    <w:rsid w:val="0002221B"/>
    <w:rsid w:val="00025ADF"/>
    <w:rsid w:val="00030524"/>
    <w:rsid w:val="00030E25"/>
    <w:rsid w:val="00032898"/>
    <w:rsid w:val="00033014"/>
    <w:rsid w:val="000335E5"/>
    <w:rsid w:val="00034637"/>
    <w:rsid w:val="00034CE7"/>
    <w:rsid w:val="000364CF"/>
    <w:rsid w:val="00040112"/>
    <w:rsid w:val="00040F06"/>
    <w:rsid w:val="000430F8"/>
    <w:rsid w:val="00046586"/>
    <w:rsid w:val="000475E0"/>
    <w:rsid w:val="00050873"/>
    <w:rsid w:val="000540F2"/>
    <w:rsid w:val="00054AEC"/>
    <w:rsid w:val="00054C47"/>
    <w:rsid w:val="000552A0"/>
    <w:rsid w:val="0005550D"/>
    <w:rsid w:val="00055C88"/>
    <w:rsid w:val="00056440"/>
    <w:rsid w:val="00061CB4"/>
    <w:rsid w:val="00063D30"/>
    <w:rsid w:val="00066658"/>
    <w:rsid w:val="00066AFF"/>
    <w:rsid w:val="00070090"/>
    <w:rsid w:val="00074008"/>
    <w:rsid w:val="000811A3"/>
    <w:rsid w:val="00081ADF"/>
    <w:rsid w:val="00081B91"/>
    <w:rsid w:val="0008308A"/>
    <w:rsid w:val="00083BD1"/>
    <w:rsid w:val="000854B6"/>
    <w:rsid w:val="0008632E"/>
    <w:rsid w:val="00087AA6"/>
    <w:rsid w:val="000904F2"/>
    <w:rsid w:val="00091FEB"/>
    <w:rsid w:val="00093737"/>
    <w:rsid w:val="00096794"/>
    <w:rsid w:val="000A1EBD"/>
    <w:rsid w:val="000A265E"/>
    <w:rsid w:val="000A359D"/>
    <w:rsid w:val="000A6873"/>
    <w:rsid w:val="000B0559"/>
    <w:rsid w:val="000B0796"/>
    <w:rsid w:val="000B0B9B"/>
    <w:rsid w:val="000B2009"/>
    <w:rsid w:val="000B2E20"/>
    <w:rsid w:val="000B3822"/>
    <w:rsid w:val="000B3A08"/>
    <w:rsid w:val="000B53EC"/>
    <w:rsid w:val="000B5EB7"/>
    <w:rsid w:val="000B5F55"/>
    <w:rsid w:val="000B6994"/>
    <w:rsid w:val="000B7770"/>
    <w:rsid w:val="000C160E"/>
    <w:rsid w:val="000D0E0B"/>
    <w:rsid w:val="000D12D3"/>
    <w:rsid w:val="000D278F"/>
    <w:rsid w:val="000D3AF2"/>
    <w:rsid w:val="000D3C63"/>
    <w:rsid w:val="000D66BE"/>
    <w:rsid w:val="000D72C9"/>
    <w:rsid w:val="000D7483"/>
    <w:rsid w:val="000D7BDA"/>
    <w:rsid w:val="000D7D8D"/>
    <w:rsid w:val="000E1AE6"/>
    <w:rsid w:val="000E221B"/>
    <w:rsid w:val="000E44C0"/>
    <w:rsid w:val="000E59AC"/>
    <w:rsid w:val="000E5CC5"/>
    <w:rsid w:val="000E7672"/>
    <w:rsid w:val="000E79A6"/>
    <w:rsid w:val="000E7A3F"/>
    <w:rsid w:val="000E7DAD"/>
    <w:rsid w:val="000F0877"/>
    <w:rsid w:val="000F3A24"/>
    <w:rsid w:val="0010023E"/>
    <w:rsid w:val="001021A4"/>
    <w:rsid w:val="0010229F"/>
    <w:rsid w:val="00102712"/>
    <w:rsid w:val="001049B4"/>
    <w:rsid w:val="00112C00"/>
    <w:rsid w:val="00116AAB"/>
    <w:rsid w:val="00120D97"/>
    <w:rsid w:val="00124DCD"/>
    <w:rsid w:val="00127C43"/>
    <w:rsid w:val="00127DED"/>
    <w:rsid w:val="0013396A"/>
    <w:rsid w:val="001357E2"/>
    <w:rsid w:val="00135CF8"/>
    <w:rsid w:val="001378FD"/>
    <w:rsid w:val="00140C46"/>
    <w:rsid w:val="001410AD"/>
    <w:rsid w:val="00141367"/>
    <w:rsid w:val="00142AEA"/>
    <w:rsid w:val="00143B9E"/>
    <w:rsid w:val="00143F07"/>
    <w:rsid w:val="001455E0"/>
    <w:rsid w:val="00150FD1"/>
    <w:rsid w:val="00151691"/>
    <w:rsid w:val="00152B1C"/>
    <w:rsid w:val="00153AF4"/>
    <w:rsid w:val="00153DF6"/>
    <w:rsid w:val="00154589"/>
    <w:rsid w:val="001578BE"/>
    <w:rsid w:val="00157E8E"/>
    <w:rsid w:val="001617E4"/>
    <w:rsid w:val="001624FA"/>
    <w:rsid w:val="0016316B"/>
    <w:rsid w:val="00165DF6"/>
    <w:rsid w:val="00167417"/>
    <w:rsid w:val="00167CE4"/>
    <w:rsid w:val="001727BE"/>
    <w:rsid w:val="00175872"/>
    <w:rsid w:val="00181492"/>
    <w:rsid w:val="001815C5"/>
    <w:rsid w:val="001824C7"/>
    <w:rsid w:val="00182582"/>
    <w:rsid w:val="0018418F"/>
    <w:rsid w:val="001863FD"/>
    <w:rsid w:val="00187320"/>
    <w:rsid w:val="001874A5"/>
    <w:rsid w:val="0019320F"/>
    <w:rsid w:val="0019355B"/>
    <w:rsid w:val="00193F42"/>
    <w:rsid w:val="00194569"/>
    <w:rsid w:val="00194F77"/>
    <w:rsid w:val="00195BA2"/>
    <w:rsid w:val="001A46B1"/>
    <w:rsid w:val="001A4934"/>
    <w:rsid w:val="001A5944"/>
    <w:rsid w:val="001A70AB"/>
    <w:rsid w:val="001A7A21"/>
    <w:rsid w:val="001B380B"/>
    <w:rsid w:val="001B6461"/>
    <w:rsid w:val="001B75AB"/>
    <w:rsid w:val="001B7956"/>
    <w:rsid w:val="001C1CE3"/>
    <w:rsid w:val="001C5D8D"/>
    <w:rsid w:val="001C6623"/>
    <w:rsid w:val="001C7568"/>
    <w:rsid w:val="001D10A3"/>
    <w:rsid w:val="001D549E"/>
    <w:rsid w:val="001D5C82"/>
    <w:rsid w:val="001D7A44"/>
    <w:rsid w:val="001D7D4B"/>
    <w:rsid w:val="001E0608"/>
    <w:rsid w:val="001E094C"/>
    <w:rsid w:val="001E0F9E"/>
    <w:rsid w:val="001E342F"/>
    <w:rsid w:val="001E3BB5"/>
    <w:rsid w:val="001E50D9"/>
    <w:rsid w:val="001E641A"/>
    <w:rsid w:val="001E6C3E"/>
    <w:rsid w:val="001F0300"/>
    <w:rsid w:val="001F0AA4"/>
    <w:rsid w:val="001F1C01"/>
    <w:rsid w:val="001F23F4"/>
    <w:rsid w:val="001F271D"/>
    <w:rsid w:val="001F45EE"/>
    <w:rsid w:val="001F76D6"/>
    <w:rsid w:val="00200650"/>
    <w:rsid w:val="002013C6"/>
    <w:rsid w:val="002023B6"/>
    <w:rsid w:val="00204E01"/>
    <w:rsid w:val="0020753C"/>
    <w:rsid w:val="00207F44"/>
    <w:rsid w:val="00210DA1"/>
    <w:rsid w:val="00211515"/>
    <w:rsid w:val="00212F2E"/>
    <w:rsid w:val="0021343A"/>
    <w:rsid w:val="00214647"/>
    <w:rsid w:val="00216840"/>
    <w:rsid w:val="0021749B"/>
    <w:rsid w:val="002207AD"/>
    <w:rsid w:val="00221445"/>
    <w:rsid w:val="00221E8D"/>
    <w:rsid w:val="0022290E"/>
    <w:rsid w:val="00223AC1"/>
    <w:rsid w:val="00224FEB"/>
    <w:rsid w:val="0022524E"/>
    <w:rsid w:val="00230F5D"/>
    <w:rsid w:val="002333CA"/>
    <w:rsid w:val="00233624"/>
    <w:rsid w:val="00234FBD"/>
    <w:rsid w:val="002355F1"/>
    <w:rsid w:val="00237C99"/>
    <w:rsid w:val="00240DBC"/>
    <w:rsid w:val="00241191"/>
    <w:rsid w:val="002446AE"/>
    <w:rsid w:val="00245D96"/>
    <w:rsid w:val="0025046C"/>
    <w:rsid w:val="00251D0A"/>
    <w:rsid w:val="00252051"/>
    <w:rsid w:val="00252876"/>
    <w:rsid w:val="00252F87"/>
    <w:rsid w:val="00255FF6"/>
    <w:rsid w:val="00256F64"/>
    <w:rsid w:val="002620F7"/>
    <w:rsid w:val="00263095"/>
    <w:rsid w:val="00263637"/>
    <w:rsid w:val="00264544"/>
    <w:rsid w:val="00264C08"/>
    <w:rsid w:val="002703BC"/>
    <w:rsid w:val="002724CC"/>
    <w:rsid w:val="002731FC"/>
    <w:rsid w:val="00275E9C"/>
    <w:rsid w:val="00276269"/>
    <w:rsid w:val="002765AC"/>
    <w:rsid w:val="00276A27"/>
    <w:rsid w:val="002821FA"/>
    <w:rsid w:val="0028349E"/>
    <w:rsid w:val="00284CEB"/>
    <w:rsid w:val="002875C3"/>
    <w:rsid w:val="00287C8E"/>
    <w:rsid w:val="002936DB"/>
    <w:rsid w:val="002936FE"/>
    <w:rsid w:val="0029578F"/>
    <w:rsid w:val="00297D83"/>
    <w:rsid w:val="002A019A"/>
    <w:rsid w:val="002A40F2"/>
    <w:rsid w:val="002A441A"/>
    <w:rsid w:val="002A50FA"/>
    <w:rsid w:val="002B0023"/>
    <w:rsid w:val="002B1A6D"/>
    <w:rsid w:val="002B2D57"/>
    <w:rsid w:val="002B3C36"/>
    <w:rsid w:val="002B6CF1"/>
    <w:rsid w:val="002B726D"/>
    <w:rsid w:val="002C1C67"/>
    <w:rsid w:val="002C22AD"/>
    <w:rsid w:val="002C3586"/>
    <w:rsid w:val="002C3632"/>
    <w:rsid w:val="002C4665"/>
    <w:rsid w:val="002C5619"/>
    <w:rsid w:val="002C6598"/>
    <w:rsid w:val="002C660A"/>
    <w:rsid w:val="002C6D97"/>
    <w:rsid w:val="002C6DD8"/>
    <w:rsid w:val="002D34A4"/>
    <w:rsid w:val="002D3A28"/>
    <w:rsid w:val="002D3FE9"/>
    <w:rsid w:val="002D4D37"/>
    <w:rsid w:val="002D6851"/>
    <w:rsid w:val="002E02B1"/>
    <w:rsid w:val="002E5592"/>
    <w:rsid w:val="002F0B1D"/>
    <w:rsid w:val="002F0B3B"/>
    <w:rsid w:val="002F33F5"/>
    <w:rsid w:val="0030248E"/>
    <w:rsid w:val="003027C1"/>
    <w:rsid w:val="00302960"/>
    <w:rsid w:val="00303D65"/>
    <w:rsid w:val="00304344"/>
    <w:rsid w:val="00304D7D"/>
    <w:rsid w:val="0030536A"/>
    <w:rsid w:val="003106B2"/>
    <w:rsid w:val="00313508"/>
    <w:rsid w:val="00315C97"/>
    <w:rsid w:val="00316B83"/>
    <w:rsid w:val="00321D08"/>
    <w:rsid w:val="00322B19"/>
    <w:rsid w:val="00322B7B"/>
    <w:rsid w:val="0032356A"/>
    <w:rsid w:val="00324D5C"/>
    <w:rsid w:val="0032604F"/>
    <w:rsid w:val="00330155"/>
    <w:rsid w:val="003308FB"/>
    <w:rsid w:val="003338D6"/>
    <w:rsid w:val="00333A66"/>
    <w:rsid w:val="00333DBB"/>
    <w:rsid w:val="00335328"/>
    <w:rsid w:val="003359B1"/>
    <w:rsid w:val="00335D9C"/>
    <w:rsid w:val="003378C5"/>
    <w:rsid w:val="00337E67"/>
    <w:rsid w:val="00341599"/>
    <w:rsid w:val="00352A1A"/>
    <w:rsid w:val="00352C24"/>
    <w:rsid w:val="00354154"/>
    <w:rsid w:val="00354187"/>
    <w:rsid w:val="00354BAF"/>
    <w:rsid w:val="003576E1"/>
    <w:rsid w:val="003578E9"/>
    <w:rsid w:val="003615FA"/>
    <w:rsid w:val="00361C30"/>
    <w:rsid w:val="00362585"/>
    <w:rsid w:val="003636B5"/>
    <w:rsid w:val="003644AC"/>
    <w:rsid w:val="00365FFC"/>
    <w:rsid w:val="0037217C"/>
    <w:rsid w:val="003734B3"/>
    <w:rsid w:val="00375FAF"/>
    <w:rsid w:val="00376494"/>
    <w:rsid w:val="00383CDB"/>
    <w:rsid w:val="00385702"/>
    <w:rsid w:val="00385F4A"/>
    <w:rsid w:val="0038701D"/>
    <w:rsid w:val="00387BB4"/>
    <w:rsid w:val="0039178B"/>
    <w:rsid w:val="00395DBF"/>
    <w:rsid w:val="00396742"/>
    <w:rsid w:val="003A1050"/>
    <w:rsid w:val="003A2E05"/>
    <w:rsid w:val="003A32DC"/>
    <w:rsid w:val="003A3962"/>
    <w:rsid w:val="003A40C8"/>
    <w:rsid w:val="003A6108"/>
    <w:rsid w:val="003B12FB"/>
    <w:rsid w:val="003B1376"/>
    <w:rsid w:val="003B3C3A"/>
    <w:rsid w:val="003B5677"/>
    <w:rsid w:val="003B69EA"/>
    <w:rsid w:val="003B783E"/>
    <w:rsid w:val="003C09EE"/>
    <w:rsid w:val="003C1AC9"/>
    <w:rsid w:val="003C29F3"/>
    <w:rsid w:val="003C330A"/>
    <w:rsid w:val="003C5963"/>
    <w:rsid w:val="003C5C77"/>
    <w:rsid w:val="003C5D6E"/>
    <w:rsid w:val="003C62A7"/>
    <w:rsid w:val="003C6562"/>
    <w:rsid w:val="003C68DA"/>
    <w:rsid w:val="003C68FF"/>
    <w:rsid w:val="003D0438"/>
    <w:rsid w:val="003D2A24"/>
    <w:rsid w:val="003D5107"/>
    <w:rsid w:val="003D7379"/>
    <w:rsid w:val="003E0BC7"/>
    <w:rsid w:val="003E1DAA"/>
    <w:rsid w:val="003E2E20"/>
    <w:rsid w:val="003E5BF4"/>
    <w:rsid w:val="003E6C9C"/>
    <w:rsid w:val="003E731A"/>
    <w:rsid w:val="003F1BCC"/>
    <w:rsid w:val="003F46E8"/>
    <w:rsid w:val="003F5119"/>
    <w:rsid w:val="003F6512"/>
    <w:rsid w:val="003F7064"/>
    <w:rsid w:val="003F797F"/>
    <w:rsid w:val="00401805"/>
    <w:rsid w:val="00404606"/>
    <w:rsid w:val="00404F4E"/>
    <w:rsid w:val="004053AF"/>
    <w:rsid w:val="0040611B"/>
    <w:rsid w:val="00407D5B"/>
    <w:rsid w:val="0041031D"/>
    <w:rsid w:val="00410FA1"/>
    <w:rsid w:val="004141CB"/>
    <w:rsid w:val="0042036F"/>
    <w:rsid w:val="0042058C"/>
    <w:rsid w:val="004230E3"/>
    <w:rsid w:val="004320B6"/>
    <w:rsid w:val="00432752"/>
    <w:rsid w:val="00432A82"/>
    <w:rsid w:val="0043498B"/>
    <w:rsid w:val="004360B7"/>
    <w:rsid w:val="004363DE"/>
    <w:rsid w:val="004369C0"/>
    <w:rsid w:val="004376A7"/>
    <w:rsid w:val="004409A6"/>
    <w:rsid w:val="0044629A"/>
    <w:rsid w:val="0044698F"/>
    <w:rsid w:val="00446A3C"/>
    <w:rsid w:val="00447463"/>
    <w:rsid w:val="00447477"/>
    <w:rsid w:val="00451EBC"/>
    <w:rsid w:val="00452E38"/>
    <w:rsid w:val="004536A4"/>
    <w:rsid w:val="00454567"/>
    <w:rsid w:val="0045579A"/>
    <w:rsid w:val="004565A1"/>
    <w:rsid w:val="00456808"/>
    <w:rsid w:val="00457024"/>
    <w:rsid w:val="0045726C"/>
    <w:rsid w:val="004609C4"/>
    <w:rsid w:val="004612F2"/>
    <w:rsid w:val="00461D91"/>
    <w:rsid w:val="00464A58"/>
    <w:rsid w:val="004650DA"/>
    <w:rsid w:val="00470561"/>
    <w:rsid w:val="0047059A"/>
    <w:rsid w:val="00470B2C"/>
    <w:rsid w:val="00471573"/>
    <w:rsid w:val="00475389"/>
    <w:rsid w:val="00477AD0"/>
    <w:rsid w:val="0048009A"/>
    <w:rsid w:val="00481115"/>
    <w:rsid w:val="0048574B"/>
    <w:rsid w:val="0048750A"/>
    <w:rsid w:val="00495DE0"/>
    <w:rsid w:val="004A2D15"/>
    <w:rsid w:val="004A4A06"/>
    <w:rsid w:val="004A5961"/>
    <w:rsid w:val="004A6227"/>
    <w:rsid w:val="004B0ACA"/>
    <w:rsid w:val="004B3B22"/>
    <w:rsid w:val="004B3D22"/>
    <w:rsid w:val="004B4933"/>
    <w:rsid w:val="004B58BC"/>
    <w:rsid w:val="004B65B2"/>
    <w:rsid w:val="004C156C"/>
    <w:rsid w:val="004C2E08"/>
    <w:rsid w:val="004D02F6"/>
    <w:rsid w:val="004D3803"/>
    <w:rsid w:val="004D471B"/>
    <w:rsid w:val="004D59B0"/>
    <w:rsid w:val="004D5CBE"/>
    <w:rsid w:val="004D689F"/>
    <w:rsid w:val="004D7525"/>
    <w:rsid w:val="004E0C6A"/>
    <w:rsid w:val="004E2273"/>
    <w:rsid w:val="004E3396"/>
    <w:rsid w:val="004E3997"/>
    <w:rsid w:val="004E401E"/>
    <w:rsid w:val="004E4CEC"/>
    <w:rsid w:val="004E5CCB"/>
    <w:rsid w:val="004E5DE6"/>
    <w:rsid w:val="004E66E5"/>
    <w:rsid w:val="004E724C"/>
    <w:rsid w:val="004E7A00"/>
    <w:rsid w:val="004E7C36"/>
    <w:rsid w:val="004E7CEA"/>
    <w:rsid w:val="004E7EA5"/>
    <w:rsid w:val="004F0789"/>
    <w:rsid w:val="004F3901"/>
    <w:rsid w:val="004F3999"/>
    <w:rsid w:val="004F4818"/>
    <w:rsid w:val="004F54A2"/>
    <w:rsid w:val="005003CE"/>
    <w:rsid w:val="005004C1"/>
    <w:rsid w:val="005029E6"/>
    <w:rsid w:val="00503D8F"/>
    <w:rsid w:val="00504618"/>
    <w:rsid w:val="00510D49"/>
    <w:rsid w:val="005111B0"/>
    <w:rsid w:val="00511BC0"/>
    <w:rsid w:val="00512A56"/>
    <w:rsid w:val="00514EE8"/>
    <w:rsid w:val="00515574"/>
    <w:rsid w:val="0051570B"/>
    <w:rsid w:val="00515E78"/>
    <w:rsid w:val="00520F80"/>
    <w:rsid w:val="005218C8"/>
    <w:rsid w:val="00523058"/>
    <w:rsid w:val="005242CD"/>
    <w:rsid w:val="00524345"/>
    <w:rsid w:val="00524617"/>
    <w:rsid w:val="005271A4"/>
    <w:rsid w:val="0053039A"/>
    <w:rsid w:val="0053147A"/>
    <w:rsid w:val="00531B2E"/>
    <w:rsid w:val="00533C6D"/>
    <w:rsid w:val="005419AD"/>
    <w:rsid w:val="00541B6E"/>
    <w:rsid w:val="0054285A"/>
    <w:rsid w:val="00544B76"/>
    <w:rsid w:val="00545509"/>
    <w:rsid w:val="005508B1"/>
    <w:rsid w:val="0055176C"/>
    <w:rsid w:val="00554A30"/>
    <w:rsid w:val="00562807"/>
    <w:rsid w:val="00564181"/>
    <w:rsid w:val="0056523F"/>
    <w:rsid w:val="00565641"/>
    <w:rsid w:val="005738B9"/>
    <w:rsid w:val="00575092"/>
    <w:rsid w:val="00582A63"/>
    <w:rsid w:val="00585021"/>
    <w:rsid w:val="005868CF"/>
    <w:rsid w:val="00587357"/>
    <w:rsid w:val="00594D46"/>
    <w:rsid w:val="0059599B"/>
    <w:rsid w:val="00595E42"/>
    <w:rsid w:val="00596CBD"/>
    <w:rsid w:val="00596E38"/>
    <w:rsid w:val="005977C2"/>
    <w:rsid w:val="00597C94"/>
    <w:rsid w:val="005A3119"/>
    <w:rsid w:val="005A645C"/>
    <w:rsid w:val="005A6EA3"/>
    <w:rsid w:val="005B1C46"/>
    <w:rsid w:val="005B25E5"/>
    <w:rsid w:val="005B666C"/>
    <w:rsid w:val="005B6E37"/>
    <w:rsid w:val="005C07E4"/>
    <w:rsid w:val="005C198B"/>
    <w:rsid w:val="005C2A60"/>
    <w:rsid w:val="005C4EC0"/>
    <w:rsid w:val="005C594D"/>
    <w:rsid w:val="005D0749"/>
    <w:rsid w:val="005D2395"/>
    <w:rsid w:val="005D25D4"/>
    <w:rsid w:val="005D3127"/>
    <w:rsid w:val="005D5CA8"/>
    <w:rsid w:val="005D6569"/>
    <w:rsid w:val="005E1111"/>
    <w:rsid w:val="005E2A65"/>
    <w:rsid w:val="005E3E82"/>
    <w:rsid w:val="005F03E7"/>
    <w:rsid w:val="005F5786"/>
    <w:rsid w:val="005F7FC2"/>
    <w:rsid w:val="006009DE"/>
    <w:rsid w:val="00600A38"/>
    <w:rsid w:val="00606831"/>
    <w:rsid w:val="00606B9B"/>
    <w:rsid w:val="00610D95"/>
    <w:rsid w:val="006125F8"/>
    <w:rsid w:val="00613169"/>
    <w:rsid w:val="00616946"/>
    <w:rsid w:val="00624451"/>
    <w:rsid w:val="006249EE"/>
    <w:rsid w:val="00624B16"/>
    <w:rsid w:val="00632574"/>
    <w:rsid w:val="00634601"/>
    <w:rsid w:val="00637061"/>
    <w:rsid w:val="0064055E"/>
    <w:rsid w:val="0064249F"/>
    <w:rsid w:val="0064321C"/>
    <w:rsid w:val="00644803"/>
    <w:rsid w:val="00644A1F"/>
    <w:rsid w:val="00644B66"/>
    <w:rsid w:val="00645671"/>
    <w:rsid w:val="0064580B"/>
    <w:rsid w:val="00645B56"/>
    <w:rsid w:val="00647B46"/>
    <w:rsid w:val="0065072F"/>
    <w:rsid w:val="00653909"/>
    <w:rsid w:val="00653BCD"/>
    <w:rsid w:val="00654244"/>
    <w:rsid w:val="006565D3"/>
    <w:rsid w:val="00661FF0"/>
    <w:rsid w:val="006622C9"/>
    <w:rsid w:val="006631FD"/>
    <w:rsid w:val="006636C5"/>
    <w:rsid w:val="00663750"/>
    <w:rsid w:val="00667F64"/>
    <w:rsid w:val="006705A3"/>
    <w:rsid w:val="0067155F"/>
    <w:rsid w:val="0067425C"/>
    <w:rsid w:val="00674A33"/>
    <w:rsid w:val="006772D1"/>
    <w:rsid w:val="00683A33"/>
    <w:rsid w:val="0068454E"/>
    <w:rsid w:val="006861DA"/>
    <w:rsid w:val="0068656D"/>
    <w:rsid w:val="00686B6F"/>
    <w:rsid w:val="006870FF"/>
    <w:rsid w:val="00693E99"/>
    <w:rsid w:val="006942AA"/>
    <w:rsid w:val="00696A64"/>
    <w:rsid w:val="00697983"/>
    <w:rsid w:val="006A16DB"/>
    <w:rsid w:val="006A2C24"/>
    <w:rsid w:val="006A539E"/>
    <w:rsid w:val="006A5417"/>
    <w:rsid w:val="006A5A4B"/>
    <w:rsid w:val="006A7C9A"/>
    <w:rsid w:val="006B04BC"/>
    <w:rsid w:val="006B051F"/>
    <w:rsid w:val="006B1E42"/>
    <w:rsid w:val="006B2F28"/>
    <w:rsid w:val="006B3083"/>
    <w:rsid w:val="006B6154"/>
    <w:rsid w:val="006C0577"/>
    <w:rsid w:val="006C1B76"/>
    <w:rsid w:val="006C2619"/>
    <w:rsid w:val="006C32A3"/>
    <w:rsid w:val="006C3816"/>
    <w:rsid w:val="006C3E23"/>
    <w:rsid w:val="006C4B27"/>
    <w:rsid w:val="006C67AC"/>
    <w:rsid w:val="006C6F7C"/>
    <w:rsid w:val="006D070C"/>
    <w:rsid w:val="006D0ED1"/>
    <w:rsid w:val="006D36DF"/>
    <w:rsid w:val="006D485F"/>
    <w:rsid w:val="006D5C6F"/>
    <w:rsid w:val="006D6331"/>
    <w:rsid w:val="006D69E4"/>
    <w:rsid w:val="006E1E11"/>
    <w:rsid w:val="006E2457"/>
    <w:rsid w:val="006E25A4"/>
    <w:rsid w:val="006E2825"/>
    <w:rsid w:val="006E4BC6"/>
    <w:rsid w:val="006E4E2F"/>
    <w:rsid w:val="006E4F90"/>
    <w:rsid w:val="006E5A19"/>
    <w:rsid w:val="006E6A4D"/>
    <w:rsid w:val="006E7F54"/>
    <w:rsid w:val="006F312C"/>
    <w:rsid w:val="006F41D4"/>
    <w:rsid w:val="006F66FE"/>
    <w:rsid w:val="00702836"/>
    <w:rsid w:val="00702C25"/>
    <w:rsid w:val="00705A0F"/>
    <w:rsid w:val="00707137"/>
    <w:rsid w:val="00710252"/>
    <w:rsid w:val="00711929"/>
    <w:rsid w:val="00712913"/>
    <w:rsid w:val="00712A19"/>
    <w:rsid w:val="0071308D"/>
    <w:rsid w:val="00713B6E"/>
    <w:rsid w:val="00713F5F"/>
    <w:rsid w:val="0071418D"/>
    <w:rsid w:val="00714C18"/>
    <w:rsid w:val="00714E15"/>
    <w:rsid w:val="007161F8"/>
    <w:rsid w:val="00717D5D"/>
    <w:rsid w:val="00720931"/>
    <w:rsid w:val="00723FED"/>
    <w:rsid w:val="0072506A"/>
    <w:rsid w:val="00734A5C"/>
    <w:rsid w:val="00734EDF"/>
    <w:rsid w:val="0073765C"/>
    <w:rsid w:val="007418C1"/>
    <w:rsid w:val="007423F3"/>
    <w:rsid w:val="00743AB9"/>
    <w:rsid w:val="007449F9"/>
    <w:rsid w:val="007468C6"/>
    <w:rsid w:val="00752B86"/>
    <w:rsid w:val="00752D86"/>
    <w:rsid w:val="00755E2A"/>
    <w:rsid w:val="00760697"/>
    <w:rsid w:val="00760B4A"/>
    <w:rsid w:val="00762080"/>
    <w:rsid w:val="007645D1"/>
    <w:rsid w:val="00766839"/>
    <w:rsid w:val="0077198C"/>
    <w:rsid w:val="007744C9"/>
    <w:rsid w:val="007813CD"/>
    <w:rsid w:val="00781575"/>
    <w:rsid w:val="0078226F"/>
    <w:rsid w:val="007827C1"/>
    <w:rsid w:val="0078666A"/>
    <w:rsid w:val="00793427"/>
    <w:rsid w:val="007934D8"/>
    <w:rsid w:val="00794753"/>
    <w:rsid w:val="007947F1"/>
    <w:rsid w:val="007949BF"/>
    <w:rsid w:val="00795C00"/>
    <w:rsid w:val="00796DF2"/>
    <w:rsid w:val="00796E69"/>
    <w:rsid w:val="007A2163"/>
    <w:rsid w:val="007A35BB"/>
    <w:rsid w:val="007A4A2A"/>
    <w:rsid w:val="007A71AD"/>
    <w:rsid w:val="007A745F"/>
    <w:rsid w:val="007B0DC1"/>
    <w:rsid w:val="007B121A"/>
    <w:rsid w:val="007B1A0F"/>
    <w:rsid w:val="007B4664"/>
    <w:rsid w:val="007B6FB8"/>
    <w:rsid w:val="007C17FF"/>
    <w:rsid w:val="007C1B7F"/>
    <w:rsid w:val="007C79CA"/>
    <w:rsid w:val="007D2B19"/>
    <w:rsid w:val="007D2B3A"/>
    <w:rsid w:val="007D716A"/>
    <w:rsid w:val="007D7BF7"/>
    <w:rsid w:val="007F0BB5"/>
    <w:rsid w:val="007F1977"/>
    <w:rsid w:val="007F2A56"/>
    <w:rsid w:val="007F34D3"/>
    <w:rsid w:val="007F39EB"/>
    <w:rsid w:val="007F3B1E"/>
    <w:rsid w:val="007F5110"/>
    <w:rsid w:val="007F7881"/>
    <w:rsid w:val="00800FD4"/>
    <w:rsid w:val="00801C3F"/>
    <w:rsid w:val="00805A79"/>
    <w:rsid w:val="00805D5E"/>
    <w:rsid w:val="00807400"/>
    <w:rsid w:val="00810260"/>
    <w:rsid w:val="00810550"/>
    <w:rsid w:val="00811DCC"/>
    <w:rsid w:val="00812579"/>
    <w:rsid w:val="0081421B"/>
    <w:rsid w:val="00814902"/>
    <w:rsid w:val="00821BCD"/>
    <w:rsid w:val="0082341E"/>
    <w:rsid w:val="00823970"/>
    <w:rsid w:val="00824986"/>
    <w:rsid w:val="00825F3F"/>
    <w:rsid w:val="00830D97"/>
    <w:rsid w:val="00831C6E"/>
    <w:rsid w:val="00832FDA"/>
    <w:rsid w:val="00835C2E"/>
    <w:rsid w:val="00835E95"/>
    <w:rsid w:val="008371FF"/>
    <w:rsid w:val="0083765B"/>
    <w:rsid w:val="0084108F"/>
    <w:rsid w:val="0084320E"/>
    <w:rsid w:val="008435C4"/>
    <w:rsid w:val="0084387B"/>
    <w:rsid w:val="008509C3"/>
    <w:rsid w:val="00852991"/>
    <w:rsid w:val="00853CAD"/>
    <w:rsid w:val="00854024"/>
    <w:rsid w:val="008549FC"/>
    <w:rsid w:val="00854C8C"/>
    <w:rsid w:val="00862A90"/>
    <w:rsid w:val="00862B45"/>
    <w:rsid w:val="00862C7F"/>
    <w:rsid w:val="00863736"/>
    <w:rsid w:val="00863FF6"/>
    <w:rsid w:val="008643D2"/>
    <w:rsid w:val="0086480E"/>
    <w:rsid w:val="00865850"/>
    <w:rsid w:val="00865B6C"/>
    <w:rsid w:val="008705BB"/>
    <w:rsid w:val="008746DE"/>
    <w:rsid w:val="0088176F"/>
    <w:rsid w:val="00881966"/>
    <w:rsid w:val="00882EC3"/>
    <w:rsid w:val="0088424F"/>
    <w:rsid w:val="00884DCD"/>
    <w:rsid w:val="00885371"/>
    <w:rsid w:val="008914FB"/>
    <w:rsid w:val="00894912"/>
    <w:rsid w:val="00894E09"/>
    <w:rsid w:val="008A0717"/>
    <w:rsid w:val="008A4D8F"/>
    <w:rsid w:val="008A6CA7"/>
    <w:rsid w:val="008A7236"/>
    <w:rsid w:val="008A7675"/>
    <w:rsid w:val="008B22E1"/>
    <w:rsid w:val="008B2DC2"/>
    <w:rsid w:val="008B36D2"/>
    <w:rsid w:val="008B5DFC"/>
    <w:rsid w:val="008B6611"/>
    <w:rsid w:val="008B709A"/>
    <w:rsid w:val="008C0059"/>
    <w:rsid w:val="008C09C5"/>
    <w:rsid w:val="008C0CCF"/>
    <w:rsid w:val="008C19C3"/>
    <w:rsid w:val="008C200F"/>
    <w:rsid w:val="008C28D7"/>
    <w:rsid w:val="008C32B2"/>
    <w:rsid w:val="008C49E8"/>
    <w:rsid w:val="008C6ECA"/>
    <w:rsid w:val="008D027C"/>
    <w:rsid w:val="008D4428"/>
    <w:rsid w:val="008E0CBC"/>
    <w:rsid w:val="008E0CF4"/>
    <w:rsid w:val="008E0E5A"/>
    <w:rsid w:val="008E1642"/>
    <w:rsid w:val="008E18E2"/>
    <w:rsid w:val="008E264C"/>
    <w:rsid w:val="008E3659"/>
    <w:rsid w:val="008E52B1"/>
    <w:rsid w:val="008E6B96"/>
    <w:rsid w:val="008E760E"/>
    <w:rsid w:val="008F1FDA"/>
    <w:rsid w:val="008F1FFC"/>
    <w:rsid w:val="008F457A"/>
    <w:rsid w:val="008F4791"/>
    <w:rsid w:val="008F4F92"/>
    <w:rsid w:val="008F6897"/>
    <w:rsid w:val="008F6B31"/>
    <w:rsid w:val="008F6D80"/>
    <w:rsid w:val="008F6FB7"/>
    <w:rsid w:val="0090085F"/>
    <w:rsid w:val="00900CF2"/>
    <w:rsid w:val="0090168C"/>
    <w:rsid w:val="00903E3A"/>
    <w:rsid w:val="009040D9"/>
    <w:rsid w:val="009056F8"/>
    <w:rsid w:val="00905B1F"/>
    <w:rsid w:val="0091211C"/>
    <w:rsid w:val="00915608"/>
    <w:rsid w:val="0091575E"/>
    <w:rsid w:val="00916CC7"/>
    <w:rsid w:val="00920A07"/>
    <w:rsid w:val="009212B1"/>
    <w:rsid w:val="00921C98"/>
    <w:rsid w:val="00926C49"/>
    <w:rsid w:val="00927F4E"/>
    <w:rsid w:val="00931E69"/>
    <w:rsid w:val="00932307"/>
    <w:rsid w:val="009331A9"/>
    <w:rsid w:val="00934576"/>
    <w:rsid w:val="00934707"/>
    <w:rsid w:val="00936F4B"/>
    <w:rsid w:val="00940B6A"/>
    <w:rsid w:val="00941B57"/>
    <w:rsid w:val="00941D46"/>
    <w:rsid w:val="00943FDD"/>
    <w:rsid w:val="00951E59"/>
    <w:rsid w:val="00952998"/>
    <w:rsid w:val="00953BDF"/>
    <w:rsid w:val="00953F1E"/>
    <w:rsid w:val="00955C31"/>
    <w:rsid w:val="0096090C"/>
    <w:rsid w:val="00962539"/>
    <w:rsid w:val="00966C82"/>
    <w:rsid w:val="0096758C"/>
    <w:rsid w:val="00971F49"/>
    <w:rsid w:val="009727B2"/>
    <w:rsid w:val="00975495"/>
    <w:rsid w:val="00975D7C"/>
    <w:rsid w:val="00976CA1"/>
    <w:rsid w:val="00977144"/>
    <w:rsid w:val="00980DD0"/>
    <w:rsid w:val="00980F4F"/>
    <w:rsid w:val="00983C1B"/>
    <w:rsid w:val="00984487"/>
    <w:rsid w:val="009856EC"/>
    <w:rsid w:val="00990C20"/>
    <w:rsid w:val="00990C53"/>
    <w:rsid w:val="00992211"/>
    <w:rsid w:val="009923F2"/>
    <w:rsid w:val="0099293F"/>
    <w:rsid w:val="0099316D"/>
    <w:rsid w:val="00993E3A"/>
    <w:rsid w:val="00994AFC"/>
    <w:rsid w:val="00997850"/>
    <w:rsid w:val="009A0480"/>
    <w:rsid w:val="009A269B"/>
    <w:rsid w:val="009A2BCF"/>
    <w:rsid w:val="009A2FB5"/>
    <w:rsid w:val="009A54CD"/>
    <w:rsid w:val="009B1B30"/>
    <w:rsid w:val="009B1FDA"/>
    <w:rsid w:val="009B37E0"/>
    <w:rsid w:val="009B4AB9"/>
    <w:rsid w:val="009B4DC4"/>
    <w:rsid w:val="009B4E09"/>
    <w:rsid w:val="009B561A"/>
    <w:rsid w:val="009B660B"/>
    <w:rsid w:val="009B696C"/>
    <w:rsid w:val="009B775C"/>
    <w:rsid w:val="009C1D6A"/>
    <w:rsid w:val="009C40C7"/>
    <w:rsid w:val="009C410E"/>
    <w:rsid w:val="009C5939"/>
    <w:rsid w:val="009C707F"/>
    <w:rsid w:val="009D1CC5"/>
    <w:rsid w:val="009D23C2"/>
    <w:rsid w:val="009D2B63"/>
    <w:rsid w:val="009D2B82"/>
    <w:rsid w:val="009D5165"/>
    <w:rsid w:val="009D70E3"/>
    <w:rsid w:val="009D7AA8"/>
    <w:rsid w:val="009D7B20"/>
    <w:rsid w:val="009E02BF"/>
    <w:rsid w:val="009E032D"/>
    <w:rsid w:val="009E06BD"/>
    <w:rsid w:val="009E3F75"/>
    <w:rsid w:val="009E4B87"/>
    <w:rsid w:val="009E608E"/>
    <w:rsid w:val="009E6E28"/>
    <w:rsid w:val="009F0CCE"/>
    <w:rsid w:val="009F29CB"/>
    <w:rsid w:val="009F3FB8"/>
    <w:rsid w:val="009F46D5"/>
    <w:rsid w:val="009F4C07"/>
    <w:rsid w:val="009F619E"/>
    <w:rsid w:val="009F6F5F"/>
    <w:rsid w:val="00A0008E"/>
    <w:rsid w:val="00A00091"/>
    <w:rsid w:val="00A0696F"/>
    <w:rsid w:val="00A06CC8"/>
    <w:rsid w:val="00A109BA"/>
    <w:rsid w:val="00A10E6B"/>
    <w:rsid w:val="00A212B8"/>
    <w:rsid w:val="00A214F4"/>
    <w:rsid w:val="00A21792"/>
    <w:rsid w:val="00A225F1"/>
    <w:rsid w:val="00A23D84"/>
    <w:rsid w:val="00A24578"/>
    <w:rsid w:val="00A25029"/>
    <w:rsid w:val="00A25A63"/>
    <w:rsid w:val="00A260DD"/>
    <w:rsid w:val="00A2615C"/>
    <w:rsid w:val="00A31EE5"/>
    <w:rsid w:val="00A33E02"/>
    <w:rsid w:val="00A34388"/>
    <w:rsid w:val="00A379BF"/>
    <w:rsid w:val="00A468F9"/>
    <w:rsid w:val="00A46A16"/>
    <w:rsid w:val="00A51585"/>
    <w:rsid w:val="00A5298F"/>
    <w:rsid w:val="00A52EAA"/>
    <w:rsid w:val="00A5343E"/>
    <w:rsid w:val="00A54541"/>
    <w:rsid w:val="00A60688"/>
    <w:rsid w:val="00A6115A"/>
    <w:rsid w:val="00A6144D"/>
    <w:rsid w:val="00A62CE7"/>
    <w:rsid w:val="00A65AFC"/>
    <w:rsid w:val="00A65E2A"/>
    <w:rsid w:val="00A679AF"/>
    <w:rsid w:val="00A67ACB"/>
    <w:rsid w:val="00A71E71"/>
    <w:rsid w:val="00A73B4F"/>
    <w:rsid w:val="00A747BE"/>
    <w:rsid w:val="00A748B9"/>
    <w:rsid w:val="00A77766"/>
    <w:rsid w:val="00A81625"/>
    <w:rsid w:val="00A82F26"/>
    <w:rsid w:val="00A82F7E"/>
    <w:rsid w:val="00A8421C"/>
    <w:rsid w:val="00A861E5"/>
    <w:rsid w:val="00A8621C"/>
    <w:rsid w:val="00A87C82"/>
    <w:rsid w:val="00A90A24"/>
    <w:rsid w:val="00A92993"/>
    <w:rsid w:val="00A93550"/>
    <w:rsid w:val="00A94791"/>
    <w:rsid w:val="00AA11DB"/>
    <w:rsid w:val="00AA195A"/>
    <w:rsid w:val="00AA30A9"/>
    <w:rsid w:val="00AA364A"/>
    <w:rsid w:val="00AA394F"/>
    <w:rsid w:val="00AA413B"/>
    <w:rsid w:val="00AA4A27"/>
    <w:rsid w:val="00AA4E51"/>
    <w:rsid w:val="00AA7117"/>
    <w:rsid w:val="00AA787D"/>
    <w:rsid w:val="00AB029B"/>
    <w:rsid w:val="00AB1502"/>
    <w:rsid w:val="00AB2D1C"/>
    <w:rsid w:val="00AB335D"/>
    <w:rsid w:val="00AB521C"/>
    <w:rsid w:val="00AB53B7"/>
    <w:rsid w:val="00AB7C69"/>
    <w:rsid w:val="00AC431D"/>
    <w:rsid w:val="00AC4D55"/>
    <w:rsid w:val="00AC6C57"/>
    <w:rsid w:val="00AC6F60"/>
    <w:rsid w:val="00AD0900"/>
    <w:rsid w:val="00AD0BA4"/>
    <w:rsid w:val="00AD1AB2"/>
    <w:rsid w:val="00AD29F4"/>
    <w:rsid w:val="00AD2D99"/>
    <w:rsid w:val="00AD30A7"/>
    <w:rsid w:val="00AD4CC6"/>
    <w:rsid w:val="00AD5A3B"/>
    <w:rsid w:val="00AD69A2"/>
    <w:rsid w:val="00AD74DD"/>
    <w:rsid w:val="00AE07FE"/>
    <w:rsid w:val="00AE1672"/>
    <w:rsid w:val="00AE37E6"/>
    <w:rsid w:val="00AE3DA7"/>
    <w:rsid w:val="00AE5C09"/>
    <w:rsid w:val="00AE7769"/>
    <w:rsid w:val="00AF09F0"/>
    <w:rsid w:val="00AF0C0A"/>
    <w:rsid w:val="00AF14FF"/>
    <w:rsid w:val="00AF1BCC"/>
    <w:rsid w:val="00AF66A4"/>
    <w:rsid w:val="00AF7CFA"/>
    <w:rsid w:val="00B009DC"/>
    <w:rsid w:val="00B014D9"/>
    <w:rsid w:val="00B03640"/>
    <w:rsid w:val="00B03D9E"/>
    <w:rsid w:val="00B049CE"/>
    <w:rsid w:val="00B105F3"/>
    <w:rsid w:val="00B170CF"/>
    <w:rsid w:val="00B17DB2"/>
    <w:rsid w:val="00B216DF"/>
    <w:rsid w:val="00B22BFB"/>
    <w:rsid w:val="00B23FC3"/>
    <w:rsid w:val="00B30710"/>
    <w:rsid w:val="00B3543A"/>
    <w:rsid w:val="00B35604"/>
    <w:rsid w:val="00B41F2D"/>
    <w:rsid w:val="00B43CE1"/>
    <w:rsid w:val="00B44A4B"/>
    <w:rsid w:val="00B45EDD"/>
    <w:rsid w:val="00B45F49"/>
    <w:rsid w:val="00B46DC5"/>
    <w:rsid w:val="00B65CD8"/>
    <w:rsid w:val="00B66E1B"/>
    <w:rsid w:val="00B702A5"/>
    <w:rsid w:val="00B703D7"/>
    <w:rsid w:val="00B73FF5"/>
    <w:rsid w:val="00B82737"/>
    <w:rsid w:val="00B84A34"/>
    <w:rsid w:val="00B84EE5"/>
    <w:rsid w:val="00B8531B"/>
    <w:rsid w:val="00B87599"/>
    <w:rsid w:val="00B90D39"/>
    <w:rsid w:val="00B948DC"/>
    <w:rsid w:val="00BA110C"/>
    <w:rsid w:val="00BA3E76"/>
    <w:rsid w:val="00BA6248"/>
    <w:rsid w:val="00BA6837"/>
    <w:rsid w:val="00BA7A65"/>
    <w:rsid w:val="00BB071F"/>
    <w:rsid w:val="00BB1FB0"/>
    <w:rsid w:val="00BB28A5"/>
    <w:rsid w:val="00BB29A4"/>
    <w:rsid w:val="00BB3373"/>
    <w:rsid w:val="00BB4A09"/>
    <w:rsid w:val="00BB59E7"/>
    <w:rsid w:val="00BC396D"/>
    <w:rsid w:val="00BC4AA0"/>
    <w:rsid w:val="00BC7167"/>
    <w:rsid w:val="00BC7333"/>
    <w:rsid w:val="00BD1DCD"/>
    <w:rsid w:val="00BD6004"/>
    <w:rsid w:val="00BD6200"/>
    <w:rsid w:val="00BD7AA9"/>
    <w:rsid w:val="00BD7DFF"/>
    <w:rsid w:val="00BE0219"/>
    <w:rsid w:val="00BE0E82"/>
    <w:rsid w:val="00BE138C"/>
    <w:rsid w:val="00BE1C87"/>
    <w:rsid w:val="00BE34FE"/>
    <w:rsid w:val="00BE5DF2"/>
    <w:rsid w:val="00BE683A"/>
    <w:rsid w:val="00BF0340"/>
    <w:rsid w:val="00BF1ED3"/>
    <w:rsid w:val="00BF3CF7"/>
    <w:rsid w:val="00BF3D66"/>
    <w:rsid w:val="00BF3E9A"/>
    <w:rsid w:val="00BF43DD"/>
    <w:rsid w:val="00BF4DCD"/>
    <w:rsid w:val="00BF6EDF"/>
    <w:rsid w:val="00BF7876"/>
    <w:rsid w:val="00C01324"/>
    <w:rsid w:val="00C02863"/>
    <w:rsid w:val="00C04085"/>
    <w:rsid w:val="00C041FD"/>
    <w:rsid w:val="00C05FEC"/>
    <w:rsid w:val="00C073B4"/>
    <w:rsid w:val="00C10527"/>
    <w:rsid w:val="00C115A5"/>
    <w:rsid w:val="00C15F4A"/>
    <w:rsid w:val="00C16B3E"/>
    <w:rsid w:val="00C16E5A"/>
    <w:rsid w:val="00C177D5"/>
    <w:rsid w:val="00C201DC"/>
    <w:rsid w:val="00C217C7"/>
    <w:rsid w:val="00C218BC"/>
    <w:rsid w:val="00C24089"/>
    <w:rsid w:val="00C24763"/>
    <w:rsid w:val="00C271C4"/>
    <w:rsid w:val="00C3176C"/>
    <w:rsid w:val="00C31836"/>
    <w:rsid w:val="00C32E09"/>
    <w:rsid w:val="00C335F2"/>
    <w:rsid w:val="00C33E2B"/>
    <w:rsid w:val="00C3401D"/>
    <w:rsid w:val="00C340D6"/>
    <w:rsid w:val="00C3476A"/>
    <w:rsid w:val="00C359C0"/>
    <w:rsid w:val="00C40B7A"/>
    <w:rsid w:val="00C41095"/>
    <w:rsid w:val="00C412BA"/>
    <w:rsid w:val="00C415C0"/>
    <w:rsid w:val="00C41A01"/>
    <w:rsid w:val="00C41DB0"/>
    <w:rsid w:val="00C5014B"/>
    <w:rsid w:val="00C5025F"/>
    <w:rsid w:val="00C530E4"/>
    <w:rsid w:val="00C548C3"/>
    <w:rsid w:val="00C54E9D"/>
    <w:rsid w:val="00C554E4"/>
    <w:rsid w:val="00C564CC"/>
    <w:rsid w:val="00C629AA"/>
    <w:rsid w:val="00C645ED"/>
    <w:rsid w:val="00C66A7C"/>
    <w:rsid w:val="00C66CED"/>
    <w:rsid w:val="00C67DCA"/>
    <w:rsid w:val="00C726FB"/>
    <w:rsid w:val="00C772AA"/>
    <w:rsid w:val="00C773FE"/>
    <w:rsid w:val="00C827B0"/>
    <w:rsid w:val="00C82A4C"/>
    <w:rsid w:val="00C856E6"/>
    <w:rsid w:val="00C85709"/>
    <w:rsid w:val="00C903C3"/>
    <w:rsid w:val="00C91057"/>
    <w:rsid w:val="00C9365D"/>
    <w:rsid w:val="00C940B6"/>
    <w:rsid w:val="00C941F0"/>
    <w:rsid w:val="00C94A46"/>
    <w:rsid w:val="00C94C8A"/>
    <w:rsid w:val="00C97761"/>
    <w:rsid w:val="00C97BF5"/>
    <w:rsid w:val="00CA18D6"/>
    <w:rsid w:val="00CA748A"/>
    <w:rsid w:val="00CA74AB"/>
    <w:rsid w:val="00CB15B2"/>
    <w:rsid w:val="00CB3696"/>
    <w:rsid w:val="00CB4DC3"/>
    <w:rsid w:val="00CC09FF"/>
    <w:rsid w:val="00CC428A"/>
    <w:rsid w:val="00CC4A6A"/>
    <w:rsid w:val="00CD4733"/>
    <w:rsid w:val="00CD4893"/>
    <w:rsid w:val="00CD5BF1"/>
    <w:rsid w:val="00CE3E21"/>
    <w:rsid w:val="00CE6603"/>
    <w:rsid w:val="00CE7BB0"/>
    <w:rsid w:val="00CF03BB"/>
    <w:rsid w:val="00CF1422"/>
    <w:rsid w:val="00CF26AE"/>
    <w:rsid w:val="00CF3928"/>
    <w:rsid w:val="00CF48DA"/>
    <w:rsid w:val="00CF6F22"/>
    <w:rsid w:val="00D00948"/>
    <w:rsid w:val="00D00C5C"/>
    <w:rsid w:val="00D01DEC"/>
    <w:rsid w:val="00D02AAF"/>
    <w:rsid w:val="00D03A57"/>
    <w:rsid w:val="00D0451E"/>
    <w:rsid w:val="00D054C4"/>
    <w:rsid w:val="00D05995"/>
    <w:rsid w:val="00D071B0"/>
    <w:rsid w:val="00D107E7"/>
    <w:rsid w:val="00D12378"/>
    <w:rsid w:val="00D12DB8"/>
    <w:rsid w:val="00D140D8"/>
    <w:rsid w:val="00D15B8A"/>
    <w:rsid w:val="00D15C54"/>
    <w:rsid w:val="00D21526"/>
    <w:rsid w:val="00D21E47"/>
    <w:rsid w:val="00D239CA"/>
    <w:rsid w:val="00D25F15"/>
    <w:rsid w:val="00D27030"/>
    <w:rsid w:val="00D31131"/>
    <w:rsid w:val="00D323CD"/>
    <w:rsid w:val="00D35985"/>
    <w:rsid w:val="00D40F36"/>
    <w:rsid w:val="00D424DD"/>
    <w:rsid w:val="00D45834"/>
    <w:rsid w:val="00D45FA2"/>
    <w:rsid w:val="00D460F7"/>
    <w:rsid w:val="00D510C0"/>
    <w:rsid w:val="00D51C10"/>
    <w:rsid w:val="00D56AD1"/>
    <w:rsid w:val="00D56E09"/>
    <w:rsid w:val="00D61C58"/>
    <w:rsid w:val="00D62C91"/>
    <w:rsid w:val="00D630BE"/>
    <w:rsid w:val="00D637FB"/>
    <w:rsid w:val="00D64CC0"/>
    <w:rsid w:val="00D664FC"/>
    <w:rsid w:val="00D66B20"/>
    <w:rsid w:val="00D77C13"/>
    <w:rsid w:val="00D77F60"/>
    <w:rsid w:val="00D80C16"/>
    <w:rsid w:val="00D870B4"/>
    <w:rsid w:val="00D90257"/>
    <w:rsid w:val="00D913E2"/>
    <w:rsid w:val="00D924C4"/>
    <w:rsid w:val="00D93477"/>
    <w:rsid w:val="00D94D77"/>
    <w:rsid w:val="00D94DD3"/>
    <w:rsid w:val="00D95767"/>
    <w:rsid w:val="00D96919"/>
    <w:rsid w:val="00DA31F4"/>
    <w:rsid w:val="00DA4E16"/>
    <w:rsid w:val="00DB1BEE"/>
    <w:rsid w:val="00DB209D"/>
    <w:rsid w:val="00DB3A64"/>
    <w:rsid w:val="00DC1917"/>
    <w:rsid w:val="00DC308C"/>
    <w:rsid w:val="00DC5CE9"/>
    <w:rsid w:val="00DC61AB"/>
    <w:rsid w:val="00DC65D7"/>
    <w:rsid w:val="00DD2A54"/>
    <w:rsid w:val="00DD47C3"/>
    <w:rsid w:val="00DD486E"/>
    <w:rsid w:val="00DD4CD6"/>
    <w:rsid w:val="00DD5C57"/>
    <w:rsid w:val="00DD7CCA"/>
    <w:rsid w:val="00DE016A"/>
    <w:rsid w:val="00DE0685"/>
    <w:rsid w:val="00DE7A21"/>
    <w:rsid w:val="00DE7FEF"/>
    <w:rsid w:val="00DF16DA"/>
    <w:rsid w:val="00DF1812"/>
    <w:rsid w:val="00DF2222"/>
    <w:rsid w:val="00DF24B0"/>
    <w:rsid w:val="00DF3FEB"/>
    <w:rsid w:val="00DF46C2"/>
    <w:rsid w:val="00DF568F"/>
    <w:rsid w:val="00DF670B"/>
    <w:rsid w:val="00DF7481"/>
    <w:rsid w:val="00E01BBE"/>
    <w:rsid w:val="00E01C9D"/>
    <w:rsid w:val="00E04327"/>
    <w:rsid w:val="00E05596"/>
    <w:rsid w:val="00E0784E"/>
    <w:rsid w:val="00E1137B"/>
    <w:rsid w:val="00E11680"/>
    <w:rsid w:val="00E155F9"/>
    <w:rsid w:val="00E16F10"/>
    <w:rsid w:val="00E17044"/>
    <w:rsid w:val="00E204B5"/>
    <w:rsid w:val="00E22C5C"/>
    <w:rsid w:val="00E23883"/>
    <w:rsid w:val="00E24F6E"/>
    <w:rsid w:val="00E25689"/>
    <w:rsid w:val="00E271E8"/>
    <w:rsid w:val="00E30A7E"/>
    <w:rsid w:val="00E30AE9"/>
    <w:rsid w:val="00E31509"/>
    <w:rsid w:val="00E31F15"/>
    <w:rsid w:val="00E32AC2"/>
    <w:rsid w:val="00E32E18"/>
    <w:rsid w:val="00E35AC2"/>
    <w:rsid w:val="00E40C5B"/>
    <w:rsid w:val="00E41990"/>
    <w:rsid w:val="00E44758"/>
    <w:rsid w:val="00E447CC"/>
    <w:rsid w:val="00E44F7C"/>
    <w:rsid w:val="00E47789"/>
    <w:rsid w:val="00E50A83"/>
    <w:rsid w:val="00E519EB"/>
    <w:rsid w:val="00E55208"/>
    <w:rsid w:val="00E555C0"/>
    <w:rsid w:val="00E564AA"/>
    <w:rsid w:val="00E56A2D"/>
    <w:rsid w:val="00E61D89"/>
    <w:rsid w:val="00E62653"/>
    <w:rsid w:val="00E64675"/>
    <w:rsid w:val="00E64BF1"/>
    <w:rsid w:val="00E64EE9"/>
    <w:rsid w:val="00E65A23"/>
    <w:rsid w:val="00E675B2"/>
    <w:rsid w:val="00E733EB"/>
    <w:rsid w:val="00E7357D"/>
    <w:rsid w:val="00E76481"/>
    <w:rsid w:val="00E77382"/>
    <w:rsid w:val="00E803A2"/>
    <w:rsid w:val="00E80B6B"/>
    <w:rsid w:val="00E82BC0"/>
    <w:rsid w:val="00E8552D"/>
    <w:rsid w:val="00E86922"/>
    <w:rsid w:val="00E871BF"/>
    <w:rsid w:val="00E90889"/>
    <w:rsid w:val="00E91640"/>
    <w:rsid w:val="00E943D2"/>
    <w:rsid w:val="00E95547"/>
    <w:rsid w:val="00E96943"/>
    <w:rsid w:val="00E96D94"/>
    <w:rsid w:val="00EA2D0E"/>
    <w:rsid w:val="00EA58F6"/>
    <w:rsid w:val="00EA6ACE"/>
    <w:rsid w:val="00EB333D"/>
    <w:rsid w:val="00EB5D17"/>
    <w:rsid w:val="00EC1AA4"/>
    <w:rsid w:val="00EC2613"/>
    <w:rsid w:val="00ED28BB"/>
    <w:rsid w:val="00ED36C5"/>
    <w:rsid w:val="00ED62C7"/>
    <w:rsid w:val="00ED66BE"/>
    <w:rsid w:val="00ED75FC"/>
    <w:rsid w:val="00ED7717"/>
    <w:rsid w:val="00EE5460"/>
    <w:rsid w:val="00EE73BC"/>
    <w:rsid w:val="00EF068A"/>
    <w:rsid w:val="00EF0CE1"/>
    <w:rsid w:val="00EF3CD8"/>
    <w:rsid w:val="00EF617F"/>
    <w:rsid w:val="00EF67B8"/>
    <w:rsid w:val="00F0159A"/>
    <w:rsid w:val="00F01A9A"/>
    <w:rsid w:val="00F022FC"/>
    <w:rsid w:val="00F02707"/>
    <w:rsid w:val="00F02B2F"/>
    <w:rsid w:val="00F046D2"/>
    <w:rsid w:val="00F06B91"/>
    <w:rsid w:val="00F07DB5"/>
    <w:rsid w:val="00F10A5A"/>
    <w:rsid w:val="00F111A1"/>
    <w:rsid w:val="00F15DA6"/>
    <w:rsid w:val="00F16D6E"/>
    <w:rsid w:val="00F17461"/>
    <w:rsid w:val="00F20930"/>
    <w:rsid w:val="00F210ED"/>
    <w:rsid w:val="00F26449"/>
    <w:rsid w:val="00F27795"/>
    <w:rsid w:val="00F309C4"/>
    <w:rsid w:val="00F309C8"/>
    <w:rsid w:val="00F3301B"/>
    <w:rsid w:val="00F36D8C"/>
    <w:rsid w:val="00F37C43"/>
    <w:rsid w:val="00F4104B"/>
    <w:rsid w:val="00F4341D"/>
    <w:rsid w:val="00F44875"/>
    <w:rsid w:val="00F467AA"/>
    <w:rsid w:val="00F47DEC"/>
    <w:rsid w:val="00F506BE"/>
    <w:rsid w:val="00F506E8"/>
    <w:rsid w:val="00F537E7"/>
    <w:rsid w:val="00F541C6"/>
    <w:rsid w:val="00F60B70"/>
    <w:rsid w:val="00F60BF0"/>
    <w:rsid w:val="00F61EAD"/>
    <w:rsid w:val="00F6216A"/>
    <w:rsid w:val="00F64CC8"/>
    <w:rsid w:val="00F66BD1"/>
    <w:rsid w:val="00F718F5"/>
    <w:rsid w:val="00F7261F"/>
    <w:rsid w:val="00F73CED"/>
    <w:rsid w:val="00F74281"/>
    <w:rsid w:val="00F75B2B"/>
    <w:rsid w:val="00F76A2F"/>
    <w:rsid w:val="00F77349"/>
    <w:rsid w:val="00F809BC"/>
    <w:rsid w:val="00F84809"/>
    <w:rsid w:val="00F84DF2"/>
    <w:rsid w:val="00F877C6"/>
    <w:rsid w:val="00F910DB"/>
    <w:rsid w:val="00F93630"/>
    <w:rsid w:val="00F95B65"/>
    <w:rsid w:val="00F96AD1"/>
    <w:rsid w:val="00FA1CE0"/>
    <w:rsid w:val="00FA2597"/>
    <w:rsid w:val="00FA2B21"/>
    <w:rsid w:val="00FA4B0D"/>
    <w:rsid w:val="00FA57F4"/>
    <w:rsid w:val="00FA5F90"/>
    <w:rsid w:val="00FA6061"/>
    <w:rsid w:val="00FA77D5"/>
    <w:rsid w:val="00FA7B70"/>
    <w:rsid w:val="00FA7FAC"/>
    <w:rsid w:val="00FB031B"/>
    <w:rsid w:val="00FB062E"/>
    <w:rsid w:val="00FB22F8"/>
    <w:rsid w:val="00FB2329"/>
    <w:rsid w:val="00FB51ED"/>
    <w:rsid w:val="00FB54D2"/>
    <w:rsid w:val="00FB55B9"/>
    <w:rsid w:val="00FB660C"/>
    <w:rsid w:val="00FC04C3"/>
    <w:rsid w:val="00FC27B0"/>
    <w:rsid w:val="00FC2975"/>
    <w:rsid w:val="00FC69BC"/>
    <w:rsid w:val="00FC6A78"/>
    <w:rsid w:val="00FC7727"/>
    <w:rsid w:val="00FC7E8B"/>
    <w:rsid w:val="00FD0B9E"/>
    <w:rsid w:val="00FD1DC8"/>
    <w:rsid w:val="00FD2864"/>
    <w:rsid w:val="00FD340F"/>
    <w:rsid w:val="00FD4A39"/>
    <w:rsid w:val="00FE1977"/>
    <w:rsid w:val="00FE2EB8"/>
    <w:rsid w:val="00FE3069"/>
    <w:rsid w:val="00FE34AE"/>
    <w:rsid w:val="00FE5D00"/>
    <w:rsid w:val="00FE612D"/>
    <w:rsid w:val="00FE6365"/>
    <w:rsid w:val="00FF12AC"/>
    <w:rsid w:val="00FF1704"/>
    <w:rsid w:val="00FF2289"/>
    <w:rsid w:val="00FF4AF0"/>
    <w:rsid w:val="00FF5DEB"/>
    <w:rsid w:val="00FF6786"/>
    <w:rsid w:val="00FF726E"/>
    <w:rsid w:val="051DD0CC"/>
    <w:rsid w:val="05AB2366"/>
    <w:rsid w:val="14670902"/>
    <w:rsid w:val="16E1C588"/>
    <w:rsid w:val="1983F1CD"/>
    <w:rsid w:val="2B7D74CB"/>
    <w:rsid w:val="44891E5B"/>
    <w:rsid w:val="6DE92475"/>
    <w:rsid w:val="7FA8E6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641763"/>
  <w15:docId w15:val="{3A2F7AFD-2238-4B38-B591-2DCE3DFDB19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imes New Roman" w:hAnsi="Times New Roman" w:eastAsia="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lsdException w:name="toc 5" w:uiPriority="39"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uiPriority="99"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uiPriority="99"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table of authorities" w:semiHidden="1" w:unhideWhenUsed="1"/>
    <w:lsdException w:name="macro"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semiHidden="1" w:unhideWhenUsed="1"/>
    <w:lsdException w:name="FollowedHyperlink" w:uiPriority="99"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semiHidden="1" w:unhideWhenUsed="1"/>
    <w:lsdException w:name="Table Grid" w:uiPriority="59"/>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447463"/>
    <w:rPr>
      <w:sz w:val="24"/>
      <w:szCs w:val="24"/>
    </w:rPr>
  </w:style>
  <w:style w:type="paragraph" w:styleId="Heading1">
    <w:name w:val="heading 1"/>
    <w:basedOn w:val="Normal"/>
    <w:next w:val="Normal"/>
    <w:qFormat/>
    <w:rsid w:val="002F0B1D"/>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DC308C"/>
    <w:pPr>
      <w:keepNext/>
      <w:jc w:val="center"/>
      <w:outlineLvl w:val="1"/>
    </w:pPr>
    <w:rPr>
      <w:b/>
      <w:sz w:val="28"/>
      <w:szCs w:val="20"/>
    </w:rPr>
  </w:style>
  <w:style w:type="paragraph" w:styleId="Heading3">
    <w:name w:val="heading 3"/>
    <w:basedOn w:val="Normal"/>
    <w:next w:val="Normal"/>
    <w:link w:val="Heading3Char"/>
    <w:qFormat/>
    <w:rsid w:val="007A745F"/>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8F4F92"/>
    <w:pPr>
      <w:keepNext/>
      <w:outlineLvl w:val="3"/>
    </w:pPr>
    <w:rPr>
      <w:rFonts w:asciiTheme="minorHAnsi" w:hAnsiTheme="minorHAnsi"/>
      <w:b/>
      <w:szCs w:val="20"/>
    </w:rPr>
  </w:style>
  <w:style w:type="paragraph" w:styleId="Heading5">
    <w:name w:val="heading 5"/>
    <w:basedOn w:val="Normal"/>
    <w:next w:val="Normal"/>
    <w:link w:val="Heading5Char"/>
    <w:unhideWhenUsed/>
    <w:qFormat/>
    <w:rsid w:val="00D424DD"/>
    <w:pPr>
      <w:keepNext/>
      <w:keepLines/>
      <w:outlineLvl w:val="4"/>
    </w:pPr>
    <w:rPr>
      <w:rFonts w:asciiTheme="minorHAnsi" w:hAnsiTheme="minorHAnsi" w:eastAsiaTheme="majorEastAsia" w:cstheme="majorBidi"/>
      <w:i/>
      <w:color w:val="000000" w:themeColor="text1"/>
      <w:sz w:val="22"/>
    </w:rPr>
  </w:style>
  <w:style w:type="paragraph" w:styleId="Heading6">
    <w:name w:val="heading 6"/>
    <w:basedOn w:val="Normal"/>
    <w:next w:val="Normal"/>
    <w:link w:val="Heading6Char"/>
    <w:semiHidden/>
    <w:unhideWhenUsed/>
    <w:qFormat/>
    <w:rsid w:val="009B660B"/>
    <w:pPr>
      <w:keepNext/>
      <w:keepLines/>
      <w:spacing w:before="200"/>
      <w:outlineLvl w:val="5"/>
    </w:pPr>
    <w:rPr>
      <w:rFonts w:asciiTheme="majorHAnsi" w:hAnsiTheme="majorHAnsi" w:eastAsiaTheme="majorEastAsia" w:cstheme="majorBidi"/>
      <w:i/>
      <w:iCs/>
      <w:color w:val="243F60" w:themeColor="accent1" w:themeShade="7F"/>
    </w:rPr>
  </w:style>
  <w:style w:type="paragraph" w:styleId="Heading7">
    <w:name w:val="heading 7"/>
    <w:basedOn w:val="Normal"/>
    <w:next w:val="Normal"/>
    <w:qFormat/>
    <w:rsid w:val="00432A82"/>
    <w:pPr>
      <w:keepNext/>
      <w:tabs>
        <w:tab w:val="left" w:pos="-648"/>
        <w:tab w:val="left" w:pos="72"/>
        <w:tab w:val="left" w:pos="792"/>
        <w:tab w:val="left" w:pos="1512"/>
        <w:tab w:val="left" w:pos="2232"/>
        <w:tab w:val="left" w:pos="2952"/>
        <w:tab w:val="left" w:pos="3672"/>
        <w:tab w:val="left" w:pos="4392"/>
        <w:tab w:val="left" w:pos="5112"/>
        <w:tab w:val="left" w:pos="5832"/>
        <w:tab w:val="left" w:pos="6552"/>
        <w:tab w:val="left" w:pos="7272"/>
        <w:tab w:val="left" w:pos="7992"/>
        <w:tab w:val="left" w:pos="8712"/>
      </w:tabs>
      <w:outlineLvl w:val="6"/>
    </w:pPr>
    <w:rPr>
      <w:b/>
      <w:sz w:val="28"/>
      <w:szCs w:val="20"/>
    </w:rPr>
  </w:style>
  <w:style w:type="paragraph" w:styleId="Heading9">
    <w:name w:val="heading 9"/>
    <w:basedOn w:val="Normal"/>
    <w:next w:val="Normal"/>
    <w:link w:val="Heading9Char"/>
    <w:unhideWhenUsed/>
    <w:qFormat/>
    <w:rsid w:val="00D424DD"/>
    <w:pPr>
      <w:keepNext/>
      <w:keepLines/>
      <w:spacing w:before="200"/>
      <w:outlineLvl w:val="8"/>
    </w:pPr>
    <w:rPr>
      <w:rFonts w:asciiTheme="majorHAnsi" w:hAnsiTheme="majorHAnsi" w:eastAsiaTheme="majorEastAsia" w:cstheme="majorBidi"/>
      <w:i/>
      <w:iCs/>
      <w:color w:val="404040" w:themeColor="text1" w:themeTint="BF"/>
      <w:sz w:val="20"/>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3Char" w:customStyle="1">
    <w:name w:val="Heading 3 Char"/>
    <w:basedOn w:val="DefaultParagraphFont"/>
    <w:link w:val="Heading3"/>
    <w:rsid w:val="00B049CE"/>
    <w:rPr>
      <w:rFonts w:ascii="Arial" w:hAnsi="Arial" w:cs="Arial"/>
      <w:b/>
      <w:bCs/>
      <w:sz w:val="26"/>
      <w:szCs w:val="26"/>
    </w:rPr>
  </w:style>
  <w:style w:type="character" w:styleId="Heading4Char" w:customStyle="1">
    <w:name w:val="Heading 4 Char"/>
    <w:basedOn w:val="DefaultParagraphFont"/>
    <w:link w:val="Heading4"/>
    <w:rsid w:val="008F4F92"/>
    <w:rPr>
      <w:rFonts w:asciiTheme="minorHAnsi" w:hAnsiTheme="minorHAnsi"/>
      <w:b/>
      <w:sz w:val="24"/>
    </w:rPr>
  </w:style>
  <w:style w:type="paragraph" w:styleId="Segment" w:customStyle="1">
    <w:name w:val="Segment"/>
    <w:basedOn w:val="Heading1"/>
    <w:next w:val="Normal"/>
    <w:autoRedefine/>
    <w:rsid w:val="002F0B1D"/>
    <w:rPr>
      <w:b w:val="0"/>
      <w:color w:val="0000FF"/>
      <w:sz w:val="40"/>
    </w:rPr>
  </w:style>
  <w:style w:type="paragraph" w:styleId="SAPHeading" w:customStyle="1">
    <w:name w:val="SAP_Heading"/>
    <w:basedOn w:val="Normal"/>
    <w:rsid w:val="00DC1917"/>
    <w:rPr>
      <w:rFonts w:cs="Arial"/>
      <w:b/>
      <w:szCs w:val="20"/>
    </w:rPr>
  </w:style>
  <w:style w:type="paragraph" w:styleId="Header">
    <w:name w:val="header"/>
    <w:basedOn w:val="Normal"/>
    <w:rsid w:val="00335328"/>
    <w:pPr>
      <w:tabs>
        <w:tab w:val="center" w:pos="4320"/>
        <w:tab w:val="right" w:pos="8640"/>
      </w:tabs>
    </w:pPr>
  </w:style>
  <w:style w:type="paragraph" w:styleId="Footer">
    <w:name w:val="footer"/>
    <w:basedOn w:val="Normal"/>
    <w:rsid w:val="00335328"/>
    <w:pPr>
      <w:tabs>
        <w:tab w:val="center" w:pos="4320"/>
        <w:tab w:val="right" w:pos="8640"/>
      </w:tabs>
    </w:pPr>
  </w:style>
  <w:style w:type="character" w:styleId="PageNumber">
    <w:name w:val="page number"/>
    <w:basedOn w:val="DefaultParagraphFont"/>
    <w:rsid w:val="008914FB"/>
  </w:style>
  <w:style w:type="paragraph" w:styleId="BodyText3">
    <w:name w:val="Body Text 3"/>
    <w:basedOn w:val="Normal"/>
    <w:rsid w:val="003C09EE"/>
    <w:rPr>
      <w:szCs w:val="20"/>
    </w:rPr>
  </w:style>
  <w:style w:type="paragraph" w:styleId="EndnoteText">
    <w:name w:val="endnote text"/>
    <w:basedOn w:val="Normal"/>
    <w:semiHidden/>
    <w:rsid w:val="003C09EE"/>
    <w:rPr>
      <w:szCs w:val="20"/>
    </w:rPr>
  </w:style>
  <w:style w:type="character" w:styleId="FollowedHyperlink">
    <w:name w:val="FollowedHyperlink"/>
    <w:basedOn w:val="DefaultParagraphFont"/>
    <w:uiPriority w:val="99"/>
    <w:rsid w:val="001C7568"/>
    <w:rPr>
      <w:color w:val="800080"/>
      <w:u w:val="single"/>
    </w:rPr>
  </w:style>
  <w:style w:type="paragraph" w:styleId="BodyText2">
    <w:name w:val="Body Text 2"/>
    <w:basedOn w:val="Normal"/>
    <w:rsid w:val="00087AA6"/>
    <w:pPr>
      <w:spacing w:after="120" w:line="480" w:lineRule="auto"/>
    </w:pPr>
  </w:style>
  <w:style w:type="character" w:styleId="Hyperlink">
    <w:name w:val="Hyperlink"/>
    <w:basedOn w:val="DefaultParagraphFont"/>
    <w:uiPriority w:val="99"/>
    <w:rsid w:val="00204E01"/>
    <w:rPr>
      <w:color w:val="0000FF"/>
      <w:u w:val="single"/>
    </w:rPr>
  </w:style>
  <w:style w:type="paragraph" w:styleId="Default" w:customStyle="1">
    <w:name w:val="Default"/>
    <w:rsid w:val="00931E69"/>
    <w:pPr>
      <w:autoSpaceDE w:val="0"/>
      <w:autoSpaceDN w:val="0"/>
      <w:adjustRightInd w:val="0"/>
    </w:pPr>
    <w:rPr>
      <w:rFonts w:ascii="CIGOJG+Arial,Bold" w:hAnsi="CIGOJG+Arial,Bold" w:cs="CIGOJG+Arial,Bold"/>
      <w:color w:val="000000"/>
      <w:sz w:val="24"/>
      <w:szCs w:val="24"/>
    </w:rPr>
  </w:style>
  <w:style w:type="paragraph" w:styleId="BalloonText">
    <w:name w:val="Balloon Text"/>
    <w:basedOn w:val="Normal"/>
    <w:link w:val="BalloonTextChar"/>
    <w:uiPriority w:val="99"/>
    <w:semiHidden/>
    <w:rsid w:val="00D62C91"/>
    <w:rPr>
      <w:rFonts w:ascii="Tahoma" w:hAnsi="Tahoma" w:cs="Tahoma"/>
      <w:sz w:val="16"/>
      <w:szCs w:val="16"/>
    </w:rPr>
  </w:style>
  <w:style w:type="character" w:styleId="BalloonTextChar" w:customStyle="1">
    <w:name w:val="Balloon Text Char"/>
    <w:basedOn w:val="DefaultParagraphFont"/>
    <w:link w:val="BalloonText"/>
    <w:uiPriority w:val="99"/>
    <w:semiHidden/>
    <w:rsid w:val="00212F2E"/>
    <w:rPr>
      <w:rFonts w:ascii="Tahoma" w:hAnsi="Tahoma" w:cs="Tahoma"/>
      <w:sz w:val="16"/>
      <w:szCs w:val="16"/>
    </w:rPr>
  </w:style>
  <w:style w:type="paragraph" w:styleId="Figure" w:customStyle="1">
    <w:name w:val="Figure"/>
    <w:basedOn w:val="Normal"/>
    <w:link w:val="FigureChar"/>
    <w:rsid w:val="00447463"/>
    <w:rPr>
      <w:rFonts w:asciiTheme="minorHAnsi" w:hAnsiTheme="minorHAnsi"/>
      <w:sz w:val="22"/>
      <w:szCs w:val="20"/>
    </w:rPr>
  </w:style>
  <w:style w:type="character" w:styleId="FigureChar" w:customStyle="1">
    <w:name w:val="Figure Char"/>
    <w:basedOn w:val="DefaultParagraphFont"/>
    <w:link w:val="Figure"/>
    <w:rsid w:val="00447463"/>
    <w:rPr>
      <w:rFonts w:asciiTheme="minorHAnsi" w:hAnsiTheme="minorHAnsi"/>
      <w:sz w:val="22"/>
    </w:rPr>
  </w:style>
  <w:style w:type="paragraph" w:styleId="Table" w:customStyle="1">
    <w:name w:val="Table"/>
    <w:basedOn w:val="Figure"/>
    <w:link w:val="TableChar"/>
    <w:rsid w:val="006E4E2F"/>
  </w:style>
  <w:style w:type="character" w:styleId="TableChar" w:customStyle="1">
    <w:name w:val="Table Char"/>
    <w:basedOn w:val="FigureChar"/>
    <w:link w:val="Table"/>
    <w:rsid w:val="00920A07"/>
    <w:rPr>
      <w:rFonts w:ascii="Arial" w:hAnsi="Arial"/>
      <w:sz w:val="22"/>
      <w:lang w:val="en-US" w:eastAsia="en-US" w:bidi="ar-SA"/>
    </w:rPr>
  </w:style>
  <w:style w:type="paragraph" w:styleId="SectionHeading" w:customStyle="1">
    <w:name w:val="Section Heading"/>
    <w:basedOn w:val="Heading4"/>
    <w:link w:val="SectionHeadingChar"/>
    <w:rsid w:val="00DC308C"/>
    <w:rPr>
      <w:smallCaps/>
    </w:rPr>
  </w:style>
  <w:style w:type="character" w:styleId="SectionHeadingChar" w:customStyle="1">
    <w:name w:val="Section Heading Char"/>
    <w:basedOn w:val="Heading4Char"/>
    <w:link w:val="SectionHeading"/>
    <w:rsid w:val="009A0480"/>
    <w:rPr>
      <w:rFonts w:asciiTheme="minorHAnsi" w:hAnsiTheme="minorHAnsi"/>
      <w:b/>
      <w:smallCaps/>
      <w:sz w:val="24"/>
    </w:rPr>
  </w:style>
  <w:style w:type="table" w:styleId="TableGrid">
    <w:name w:val="Table Grid"/>
    <w:basedOn w:val="TableNormal"/>
    <w:uiPriority w:val="59"/>
    <w:rsid w:val="00DC308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itle">
    <w:name w:val="Title"/>
    <w:basedOn w:val="Normal"/>
    <w:qFormat/>
    <w:rsid w:val="00432A82"/>
    <w:pPr>
      <w:jc w:val="center"/>
    </w:pPr>
    <w:rPr>
      <w:b/>
      <w:sz w:val="28"/>
      <w:szCs w:val="20"/>
    </w:rPr>
  </w:style>
  <w:style w:type="paragraph" w:styleId="TOC1">
    <w:name w:val="toc 1"/>
    <w:basedOn w:val="Normal"/>
    <w:next w:val="Normal"/>
    <w:autoRedefine/>
    <w:uiPriority w:val="39"/>
    <w:qFormat/>
    <w:rsid w:val="00BB4A09"/>
    <w:pPr>
      <w:tabs>
        <w:tab w:val="right" w:leader="dot" w:pos="9350"/>
      </w:tabs>
    </w:pPr>
    <w:rPr>
      <w:rFonts w:asciiTheme="minorHAnsi" w:hAnsiTheme="minorHAnsi"/>
      <w:bCs/>
      <w:noProof/>
      <w:sz w:val="22"/>
      <w:szCs w:val="20"/>
    </w:rPr>
  </w:style>
  <w:style w:type="paragraph" w:styleId="Subtitle">
    <w:name w:val="Subtitle"/>
    <w:basedOn w:val="Normal"/>
    <w:qFormat/>
    <w:rsid w:val="00432A82"/>
    <w:pPr>
      <w:jc w:val="center"/>
    </w:pPr>
    <w:rPr>
      <w:b/>
      <w:szCs w:val="20"/>
    </w:rPr>
  </w:style>
  <w:style w:type="paragraph" w:styleId="TOCHeading">
    <w:name w:val="TOC Heading"/>
    <w:basedOn w:val="Heading1"/>
    <w:next w:val="Normal"/>
    <w:uiPriority w:val="39"/>
    <w:unhideWhenUsed/>
    <w:qFormat/>
    <w:rsid w:val="00596E38"/>
    <w:pPr>
      <w:keepLines/>
      <w:spacing w:before="480" w:after="0" w:line="276" w:lineRule="auto"/>
      <w:outlineLvl w:val="9"/>
    </w:pPr>
    <w:rPr>
      <w:rFonts w:asciiTheme="majorHAnsi" w:hAnsiTheme="majorHAnsi" w:eastAsiaTheme="majorEastAsia" w:cstheme="majorBidi"/>
      <w:color w:val="365F91" w:themeColor="accent1" w:themeShade="BF"/>
      <w:kern w:val="0"/>
      <w:sz w:val="28"/>
      <w:szCs w:val="28"/>
    </w:rPr>
  </w:style>
  <w:style w:type="paragraph" w:styleId="TOC2">
    <w:name w:val="toc 2"/>
    <w:basedOn w:val="Normal"/>
    <w:next w:val="Normal"/>
    <w:autoRedefine/>
    <w:uiPriority w:val="39"/>
    <w:unhideWhenUsed/>
    <w:qFormat/>
    <w:rsid w:val="00BB4A09"/>
    <w:pPr>
      <w:tabs>
        <w:tab w:val="right" w:leader="dot" w:pos="9350"/>
      </w:tabs>
      <w:ind w:firstLine="288"/>
    </w:pPr>
    <w:rPr>
      <w:rFonts w:asciiTheme="minorHAnsi" w:hAnsiTheme="minorHAnsi"/>
      <w:i/>
      <w:iCs/>
      <w:sz w:val="22"/>
      <w:szCs w:val="20"/>
    </w:rPr>
  </w:style>
  <w:style w:type="paragraph" w:styleId="TOC3">
    <w:name w:val="toc 3"/>
    <w:basedOn w:val="Normal"/>
    <w:next w:val="Normal"/>
    <w:autoRedefine/>
    <w:uiPriority w:val="39"/>
    <w:unhideWhenUsed/>
    <w:qFormat/>
    <w:rsid w:val="00596E38"/>
    <w:pPr>
      <w:ind w:left="480"/>
    </w:pPr>
    <w:rPr>
      <w:rFonts w:asciiTheme="minorHAnsi" w:hAnsiTheme="minorHAnsi"/>
      <w:sz w:val="20"/>
      <w:szCs w:val="20"/>
    </w:rPr>
  </w:style>
  <w:style w:type="paragraph" w:styleId="SAPsections" w:customStyle="1">
    <w:name w:val="SAP_sections"/>
    <w:basedOn w:val="SectionHeading"/>
    <w:link w:val="SAPsectionsChar"/>
    <w:qFormat/>
    <w:rsid w:val="00DC1917"/>
    <w:rPr>
      <w:rFonts w:cs="Arial"/>
      <w:smallCaps w:val="0"/>
      <w:u w:val="single"/>
    </w:rPr>
  </w:style>
  <w:style w:type="character" w:styleId="SAPsectionsChar" w:customStyle="1">
    <w:name w:val="SAP_sections Char"/>
    <w:basedOn w:val="SectionHeadingChar"/>
    <w:link w:val="SAPsections"/>
    <w:rsid w:val="00DC1917"/>
    <w:rPr>
      <w:rFonts w:cs="Arial" w:asciiTheme="minorHAnsi" w:hAnsiTheme="minorHAnsi"/>
      <w:b/>
      <w:smallCaps/>
      <w:sz w:val="24"/>
      <w:u w:val="single"/>
    </w:rPr>
  </w:style>
  <w:style w:type="paragraph" w:styleId="Style1" w:customStyle="1">
    <w:name w:val="Style1"/>
    <w:basedOn w:val="SectionHeading"/>
    <w:link w:val="Style1Char"/>
    <w:qFormat/>
    <w:rsid w:val="00B049CE"/>
  </w:style>
  <w:style w:type="character" w:styleId="Style1Char" w:customStyle="1">
    <w:name w:val="Style1 Char"/>
    <w:basedOn w:val="SectionHeadingChar"/>
    <w:link w:val="Style1"/>
    <w:rsid w:val="00B049CE"/>
    <w:rPr>
      <w:rFonts w:asciiTheme="minorHAnsi" w:hAnsiTheme="minorHAnsi"/>
      <w:b/>
      <w:smallCaps/>
      <w:sz w:val="24"/>
    </w:rPr>
  </w:style>
  <w:style w:type="paragraph" w:styleId="ListParagraph">
    <w:name w:val="List Paragraph"/>
    <w:basedOn w:val="Normal"/>
    <w:uiPriority w:val="34"/>
    <w:qFormat/>
    <w:rsid w:val="00212F2E"/>
    <w:pPr>
      <w:spacing w:before="60" w:after="60"/>
      <w:ind w:left="720"/>
      <w:contextualSpacing/>
    </w:pPr>
    <w:rPr>
      <w:rFonts w:asciiTheme="minorHAnsi" w:hAnsiTheme="minorHAnsi" w:eastAsiaTheme="minorHAnsi" w:cstheme="minorBidi"/>
      <w:sz w:val="22"/>
      <w:szCs w:val="22"/>
    </w:rPr>
  </w:style>
  <w:style w:type="paragraph" w:styleId="Revision">
    <w:name w:val="Revision"/>
    <w:hidden/>
    <w:uiPriority w:val="99"/>
    <w:semiHidden/>
    <w:rsid w:val="00093737"/>
    <w:rPr>
      <w:sz w:val="24"/>
      <w:szCs w:val="24"/>
    </w:rPr>
  </w:style>
  <w:style w:type="paragraph" w:styleId="FootnoteText">
    <w:name w:val="footnote text"/>
    <w:basedOn w:val="Normal"/>
    <w:link w:val="FootnoteTextChar"/>
    <w:rsid w:val="004141CB"/>
    <w:rPr>
      <w:sz w:val="20"/>
      <w:szCs w:val="20"/>
    </w:rPr>
  </w:style>
  <w:style w:type="character" w:styleId="FootnoteTextChar" w:customStyle="1">
    <w:name w:val="Footnote Text Char"/>
    <w:basedOn w:val="DefaultParagraphFont"/>
    <w:link w:val="FootnoteText"/>
    <w:rsid w:val="004141CB"/>
  </w:style>
  <w:style w:type="character" w:styleId="FootnoteReference">
    <w:name w:val="footnote reference"/>
    <w:basedOn w:val="DefaultParagraphFont"/>
    <w:rsid w:val="004141CB"/>
    <w:rPr>
      <w:vertAlign w:val="superscript"/>
    </w:rPr>
  </w:style>
  <w:style w:type="character" w:styleId="CommentReference">
    <w:name w:val="annotation reference"/>
    <w:basedOn w:val="DefaultParagraphFont"/>
    <w:rsid w:val="00141367"/>
    <w:rPr>
      <w:sz w:val="16"/>
      <w:szCs w:val="16"/>
    </w:rPr>
  </w:style>
  <w:style w:type="paragraph" w:styleId="CommentText">
    <w:name w:val="annotation text"/>
    <w:basedOn w:val="Normal"/>
    <w:link w:val="CommentTextChar"/>
    <w:uiPriority w:val="99"/>
    <w:rsid w:val="00141367"/>
    <w:rPr>
      <w:sz w:val="20"/>
      <w:szCs w:val="20"/>
    </w:rPr>
  </w:style>
  <w:style w:type="character" w:styleId="CommentTextChar" w:customStyle="1">
    <w:name w:val="Comment Text Char"/>
    <w:basedOn w:val="DefaultParagraphFont"/>
    <w:link w:val="CommentText"/>
    <w:uiPriority w:val="99"/>
    <w:rsid w:val="00141367"/>
  </w:style>
  <w:style w:type="paragraph" w:styleId="CommentSubject">
    <w:name w:val="annotation subject"/>
    <w:basedOn w:val="CommentText"/>
    <w:next w:val="CommentText"/>
    <w:link w:val="CommentSubjectChar"/>
    <w:rsid w:val="00141367"/>
    <w:rPr>
      <w:b/>
      <w:bCs/>
    </w:rPr>
  </w:style>
  <w:style w:type="character" w:styleId="CommentSubjectChar" w:customStyle="1">
    <w:name w:val="Comment Subject Char"/>
    <w:basedOn w:val="CommentTextChar"/>
    <w:link w:val="CommentSubject"/>
    <w:rsid w:val="00141367"/>
    <w:rPr>
      <w:b/>
      <w:bCs/>
    </w:rPr>
  </w:style>
  <w:style w:type="paragraph" w:styleId="SubHeading4" w:customStyle="1">
    <w:name w:val="SubHeading 4"/>
    <w:basedOn w:val="Normal"/>
    <w:link w:val="SubHeading4Char"/>
    <w:rsid w:val="00D424DD"/>
    <w:rPr>
      <w:i/>
      <w:sz w:val="22"/>
      <w:szCs w:val="22"/>
    </w:rPr>
  </w:style>
  <w:style w:type="character" w:styleId="Heading9Char" w:customStyle="1">
    <w:name w:val="Heading 9 Char"/>
    <w:basedOn w:val="DefaultParagraphFont"/>
    <w:link w:val="Heading9"/>
    <w:rsid w:val="00D424DD"/>
    <w:rPr>
      <w:rFonts w:asciiTheme="majorHAnsi" w:hAnsiTheme="majorHAnsi" w:eastAsiaTheme="majorEastAsia" w:cstheme="majorBidi"/>
      <w:i/>
      <w:iCs/>
      <w:color w:val="404040" w:themeColor="text1" w:themeTint="BF"/>
    </w:rPr>
  </w:style>
  <w:style w:type="character" w:styleId="SubHeading4Char" w:customStyle="1">
    <w:name w:val="SubHeading 4 Char"/>
    <w:basedOn w:val="DefaultParagraphFont"/>
    <w:link w:val="SubHeading4"/>
    <w:rsid w:val="00D424DD"/>
    <w:rPr>
      <w:i/>
      <w:sz w:val="22"/>
      <w:szCs w:val="22"/>
    </w:rPr>
  </w:style>
  <w:style w:type="character" w:styleId="Heading5Char" w:customStyle="1">
    <w:name w:val="Heading 5 Char"/>
    <w:basedOn w:val="DefaultParagraphFont"/>
    <w:link w:val="Heading5"/>
    <w:rsid w:val="00D424DD"/>
    <w:rPr>
      <w:rFonts w:asciiTheme="minorHAnsi" w:hAnsiTheme="minorHAnsi" w:eastAsiaTheme="majorEastAsia" w:cstheme="majorBidi"/>
      <w:i/>
      <w:color w:val="000000" w:themeColor="text1"/>
      <w:sz w:val="22"/>
      <w:szCs w:val="24"/>
    </w:rPr>
  </w:style>
  <w:style w:type="character" w:styleId="Heading6Char" w:customStyle="1">
    <w:name w:val="Heading 6 Char"/>
    <w:basedOn w:val="DefaultParagraphFont"/>
    <w:link w:val="Heading6"/>
    <w:semiHidden/>
    <w:rsid w:val="009B660B"/>
    <w:rPr>
      <w:rFonts w:asciiTheme="majorHAnsi" w:hAnsiTheme="majorHAnsi" w:eastAsiaTheme="majorEastAsia" w:cstheme="majorBidi"/>
      <w:i/>
      <w:iCs/>
      <w:color w:val="243F60" w:themeColor="accent1" w:themeShade="7F"/>
      <w:sz w:val="24"/>
      <w:szCs w:val="24"/>
    </w:rPr>
  </w:style>
  <w:style w:type="paragraph" w:styleId="TOC4">
    <w:name w:val="toc 4"/>
    <w:basedOn w:val="Normal"/>
    <w:next w:val="Normal"/>
    <w:autoRedefine/>
    <w:uiPriority w:val="39"/>
    <w:rsid w:val="009B660B"/>
    <w:pPr>
      <w:ind w:left="720"/>
    </w:pPr>
    <w:rPr>
      <w:rFonts w:asciiTheme="minorHAnsi" w:hAnsiTheme="minorHAnsi"/>
      <w:sz w:val="20"/>
      <w:szCs w:val="20"/>
    </w:rPr>
  </w:style>
  <w:style w:type="paragraph" w:styleId="TOC5">
    <w:name w:val="toc 5"/>
    <w:basedOn w:val="Normal"/>
    <w:next w:val="Normal"/>
    <w:autoRedefine/>
    <w:uiPriority w:val="39"/>
    <w:rsid w:val="009B660B"/>
    <w:pPr>
      <w:ind w:left="960"/>
    </w:pPr>
    <w:rPr>
      <w:rFonts w:asciiTheme="minorHAnsi" w:hAnsiTheme="minorHAnsi"/>
      <w:sz w:val="20"/>
      <w:szCs w:val="20"/>
    </w:rPr>
  </w:style>
  <w:style w:type="paragraph" w:styleId="TOC6">
    <w:name w:val="toc 6"/>
    <w:basedOn w:val="Normal"/>
    <w:next w:val="Normal"/>
    <w:autoRedefine/>
    <w:rsid w:val="009B660B"/>
    <w:pPr>
      <w:ind w:left="1200"/>
    </w:pPr>
    <w:rPr>
      <w:rFonts w:asciiTheme="minorHAnsi" w:hAnsiTheme="minorHAnsi"/>
      <w:sz w:val="20"/>
      <w:szCs w:val="20"/>
    </w:rPr>
  </w:style>
  <w:style w:type="paragraph" w:styleId="TOC7">
    <w:name w:val="toc 7"/>
    <w:basedOn w:val="Normal"/>
    <w:next w:val="Normal"/>
    <w:autoRedefine/>
    <w:rsid w:val="009B660B"/>
    <w:pPr>
      <w:ind w:left="1440"/>
    </w:pPr>
    <w:rPr>
      <w:rFonts w:asciiTheme="minorHAnsi" w:hAnsiTheme="minorHAnsi"/>
      <w:sz w:val="20"/>
      <w:szCs w:val="20"/>
    </w:rPr>
  </w:style>
  <w:style w:type="paragraph" w:styleId="TOC8">
    <w:name w:val="toc 8"/>
    <w:basedOn w:val="Normal"/>
    <w:next w:val="Normal"/>
    <w:autoRedefine/>
    <w:rsid w:val="009B660B"/>
    <w:pPr>
      <w:ind w:left="1680"/>
    </w:pPr>
    <w:rPr>
      <w:rFonts w:asciiTheme="minorHAnsi" w:hAnsiTheme="minorHAnsi"/>
      <w:sz w:val="20"/>
      <w:szCs w:val="20"/>
    </w:rPr>
  </w:style>
  <w:style w:type="paragraph" w:styleId="TOC9">
    <w:name w:val="toc 9"/>
    <w:basedOn w:val="Normal"/>
    <w:next w:val="Normal"/>
    <w:autoRedefine/>
    <w:rsid w:val="009B660B"/>
    <w:pPr>
      <w:ind w:left="1920"/>
    </w:pPr>
    <w:rPr>
      <w:rFonts w:asciiTheme="minorHAnsi" w:hAnsiTheme="minorHAnsi"/>
      <w:sz w:val="20"/>
      <w:szCs w:val="20"/>
    </w:rPr>
  </w:style>
  <w:style w:type="paragraph" w:styleId="xl20" w:customStyle="1">
    <w:name w:val="xl20"/>
    <w:basedOn w:val="Normal"/>
    <w:rsid w:val="003A2E05"/>
    <w:pPr>
      <w:spacing w:before="100" w:beforeAutospacing="1" w:after="100" w:afterAutospacing="1"/>
      <w:jc w:val="center"/>
    </w:pPr>
    <w:rPr>
      <w:rFonts w:ascii="Arial" w:hAnsi="Arial" w:eastAsia="Arial Unicode MS" w:cs="Arial"/>
      <w:sz w:val="20"/>
      <w:szCs w:val="20"/>
    </w:rPr>
  </w:style>
  <w:style w:type="paragraph" w:styleId="NoSpacing">
    <w:name w:val="No Spacing"/>
    <w:uiPriority w:val="1"/>
    <w:qFormat/>
    <w:rsid w:val="003A2E05"/>
    <w:rPr>
      <w:sz w:val="24"/>
      <w:szCs w:val="24"/>
    </w:rPr>
  </w:style>
  <w:style w:type="character" w:styleId="UnresolvedMention1" w:customStyle="1">
    <w:name w:val="Unresolved Mention1"/>
    <w:basedOn w:val="DefaultParagraphFont"/>
    <w:uiPriority w:val="99"/>
    <w:semiHidden/>
    <w:unhideWhenUsed/>
    <w:rsid w:val="00977144"/>
    <w:rPr>
      <w:color w:val="605E5C"/>
      <w:shd w:val="clear" w:color="auto" w:fill="E1DFDD"/>
    </w:rPr>
  </w:style>
  <w:style w:type="paragraph" w:styleId="TableofFigures">
    <w:name w:val="table of figures"/>
    <w:basedOn w:val="Normal"/>
    <w:next w:val="Normal"/>
    <w:uiPriority w:val="99"/>
    <w:unhideWhenUsed/>
    <w:rsid w:val="00CF6F22"/>
    <w:rPr>
      <w:rFonts w:asciiTheme="minorHAnsi" w:hAnsiTheme="minorHAnsi"/>
      <w:sz w:val="22"/>
    </w:rPr>
  </w:style>
  <w:style w:type="character" w:styleId="UnresolvedMention">
    <w:name w:val="Unresolved Mention"/>
    <w:basedOn w:val="DefaultParagraphFont"/>
    <w:uiPriority w:val="99"/>
    <w:semiHidden/>
    <w:unhideWhenUsed/>
    <w:rsid w:val="004D5C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5997">
      <w:bodyDiv w:val="1"/>
      <w:marLeft w:val="0"/>
      <w:marRight w:val="0"/>
      <w:marTop w:val="0"/>
      <w:marBottom w:val="0"/>
      <w:divBdr>
        <w:top w:val="none" w:sz="0" w:space="0" w:color="auto"/>
        <w:left w:val="none" w:sz="0" w:space="0" w:color="auto"/>
        <w:bottom w:val="none" w:sz="0" w:space="0" w:color="auto"/>
        <w:right w:val="none" w:sz="0" w:space="0" w:color="auto"/>
      </w:divBdr>
    </w:div>
    <w:div w:id="46536115">
      <w:bodyDiv w:val="1"/>
      <w:marLeft w:val="0"/>
      <w:marRight w:val="0"/>
      <w:marTop w:val="0"/>
      <w:marBottom w:val="0"/>
      <w:divBdr>
        <w:top w:val="none" w:sz="0" w:space="0" w:color="auto"/>
        <w:left w:val="none" w:sz="0" w:space="0" w:color="auto"/>
        <w:bottom w:val="none" w:sz="0" w:space="0" w:color="auto"/>
        <w:right w:val="none" w:sz="0" w:space="0" w:color="auto"/>
      </w:divBdr>
    </w:div>
    <w:div w:id="95255043">
      <w:bodyDiv w:val="1"/>
      <w:marLeft w:val="0"/>
      <w:marRight w:val="0"/>
      <w:marTop w:val="0"/>
      <w:marBottom w:val="0"/>
      <w:divBdr>
        <w:top w:val="none" w:sz="0" w:space="0" w:color="auto"/>
        <w:left w:val="none" w:sz="0" w:space="0" w:color="auto"/>
        <w:bottom w:val="none" w:sz="0" w:space="0" w:color="auto"/>
        <w:right w:val="none" w:sz="0" w:space="0" w:color="auto"/>
      </w:divBdr>
    </w:div>
    <w:div w:id="116025287">
      <w:bodyDiv w:val="1"/>
      <w:marLeft w:val="0"/>
      <w:marRight w:val="0"/>
      <w:marTop w:val="0"/>
      <w:marBottom w:val="0"/>
      <w:divBdr>
        <w:top w:val="none" w:sz="0" w:space="0" w:color="auto"/>
        <w:left w:val="none" w:sz="0" w:space="0" w:color="auto"/>
        <w:bottom w:val="none" w:sz="0" w:space="0" w:color="auto"/>
        <w:right w:val="none" w:sz="0" w:space="0" w:color="auto"/>
      </w:divBdr>
    </w:div>
    <w:div w:id="270935957">
      <w:bodyDiv w:val="1"/>
      <w:marLeft w:val="0"/>
      <w:marRight w:val="0"/>
      <w:marTop w:val="0"/>
      <w:marBottom w:val="0"/>
      <w:divBdr>
        <w:top w:val="none" w:sz="0" w:space="0" w:color="auto"/>
        <w:left w:val="none" w:sz="0" w:space="0" w:color="auto"/>
        <w:bottom w:val="none" w:sz="0" w:space="0" w:color="auto"/>
        <w:right w:val="none" w:sz="0" w:space="0" w:color="auto"/>
      </w:divBdr>
    </w:div>
    <w:div w:id="297421664">
      <w:bodyDiv w:val="1"/>
      <w:marLeft w:val="0"/>
      <w:marRight w:val="0"/>
      <w:marTop w:val="0"/>
      <w:marBottom w:val="0"/>
      <w:divBdr>
        <w:top w:val="none" w:sz="0" w:space="0" w:color="auto"/>
        <w:left w:val="none" w:sz="0" w:space="0" w:color="auto"/>
        <w:bottom w:val="none" w:sz="0" w:space="0" w:color="auto"/>
        <w:right w:val="none" w:sz="0" w:space="0" w:color="auto"/>
      </w:divBdr>
    </w:div>
    <w:div w:id="385877374">
      <w:bodyDiv w:val="1"/>
      <w:marLeft w:val="0"/>
      <w:marRight w:val="0"/>
      <w:marTop w:val="0"/>
      <w:marBottom w:val="0"/>
      <w:divBdr>
        <w:top w:val="none" w:sz="0" w:space="0" w:color="auto"/>
        <w:left w:val="none" w:sz="0" w:space="0" w:color="auto"/>
        <w:bottom w:val="none" w:sz="0" w:space="0" w:color="auto"/>
        <w:right w:val="none" w:sz="0" w:space="0" w:color="auto"/>
      </w:divBdr>
    </w:div>
    <w:div w:id="455875689">
      <w:bodyDiv w:val="1"/>
      <w:marLeft w:val="0"/>
      <w:marRight w:val="0"/>
      <w:marTop w:val="0"/>
      <w:marBottom w:val="0"/>
      <w:divBdr>
        <w:top w:val="none" w:sz="0" w:space="0" w:color="auto"/>
        <w:left w:val="none" w:sz="0" w:space="0" w:color="auto"/>
        <w:bottom w:val="none" w:sz="0" w:space="0" w:color="auto"/>
        <w:right w:val="none" w:sz="0" w:space="0" w:color="auto"/>
      </w:divBdr>
    </w:div>
    <w:div w:id="467212969">
      <w:bodyDiv w:val="1"/>
      <w:marLeft w:val="0"/>
      <w:marRight w:val="0"/>
      <w:marTop w:val="0"/>
      <w:marBottom w:val="0"/>
      <w:divBdr>
        <w:top w:val="none" w:sz="0" w:space="0" w:color="auto"/>
        <w:left w:val="none" w:sz="0" w:space="0" w:color="auto"/>
        <w:bottom w:val="none" w:sz="0" w:space="0" w:color="auto"/>
        <w:right w:val="none" w:sz="0" w:space="0" w:color="auto"/>
      </w:divBdr>
    </w:div>
    <w:div w:id="491874725">
      <w:bodyDiv w:val="1"/>
      <w:marLeft w:val="0"/>
      <w:marRight w:val="0"/>
      <w:marTop w:val="0"/>
      <w:marBottom w:val="0"/>
      <w:divBdr>
        <w:top w:val="none" w:sz="0" w:space="0" w:color="auto"/>
        <w:left w:val="none" w:sz="0" w:space="0" w:color="auto"/>
        <w:bottom w:val="none" w:sz="0" w:space="0" w:color="auto"/>
        <w:right w:val="none" w:sz="0" w:space="0" w:color="auto"/>
      </w:divBdr>
    </w:div>
    <w:div w:id="545874658">
      <w:bodyDiv w:val="1"/>
      <w:marLeft w:val="0"/>
      <w:marRight w:val="0"/>
      <w:marTop w:val="0"/>
      <w:marBottom w:val="0"/>
      <w:divBdr>
        <w:top w:val="none" w:sz="0" w:space="0" w:color="auto"/>
        <w:left w:val="none" w:sz="0" w:space="0" w:color="auto"/>
        <w:bottom w:val="none" w:sz="0" w:space="0" w:color="auto"/>
        <w:right w:val="none" w:sz="0" w:space="0" w:color="auto"/>
      </w:divBdr>
    </w:div>
    <w:div w:id="556864315">
      <w:bodyDiv w:val="1"/>
      <w:marLeft w:val="0"/>
      <w:marRight w:val="0"/>
      <w:marTop w:val="0"/>
      <w:marBottom w:val="0"/>
      <w:divBdr>
        <w:top w:val="none" w:sz="0" w:space="0" w:color="auto"/>
        <w:left w:val="none" w:sz="0" w:space="0" w:color="auto"/>
        <w:bottom w:val="none" w:sz="0" w:space="0" w:color="auto"/>
        <w:right w:val="none" w:sz="0" w:space="0" w:color="auto"/>
      </w:divBdr>
    </w:div>
    <w:div w:id="618491828">
      <w:bodyDiv w:val="1"/>
      <w:marLeft w:val="0"/>
      <w:marRight w:val="0"/>
      <w:marTop w:val="0"/>
      <w:marBottom w:val="0"/>
      <w:divBdr>
        <w:top w:val="none" w:sz="0" w:space="0" w:color="auto"/>
        <w:left w:val="none" w:sz="0" w:space="0" w:color="auto"/>
        <w:bottom w:val="none" w:sz="0" w:space="0" w:color="auto"/>
        <w:right w:val="none" w:sz="0" w:space="0" w:color="auto"/>
      </w:divBdr>
    </w:div>
    <w:div w:id="659039645">
      <w:bodyDiv w:val="1"/>
      <w:marLeft w:val="0"/>
      <w:marRight w:val="0"/>
      <w:marTop w:val="0"/>
      <w:marBottom w:val="0"/>
      <w:divBdr>
        <w:top w:val="none" w:sz="0" w:space="0" w:color="auto"/>
        <w:left w:val="none" w:sz="0" w:space="0" w:color="auto"/>
        <w:bottom w:val="none" w:sz="0" w:space="0" w:color="auto"/>
        <w:right w:val="none" w:sz="0" w:space="0" w:color="auto"/>
      </w:divBdr>
    </w:div>
    <w:div w:id="715004368">
      <w:bodyDiv w:val="1"/>
      <w:marLeft w:val="0"/>
      <w:marRight w:val="0"/>
      <w:marTop w:val="0"/>
      <w:marBottom w:val="0"/>
      <w:divBdr>
        <w:top w:val="none" w:sz="0" w:space="0" w:color="auto"/>
        <w:left w:val="none" w:sz="0" w:space="0" w:color="auto"/>
        <w:bottom w:val="none" w:sz="0" w:space="0" w:color="auto"/>
        <w:right w:val="none" w:sz="0" w:space="0" w:color="auto"/>
      </w:divBdr>
    </w:div>
    <w:div w:id="722212165">
      <w:bodyDiv w:val="1"/>
      <w:marLeft w:val="0"/>
      <w:marRight w:val="0"/>
      <w:marTop w:val="0"/>
      <w:marBottom w:val="0"/>
      <w:divBdr>
        <w:top w:val="none" w:sz="0" w:space="0" w:color="auto"/>
        <w:left w:val="none" w:sz="0" w:space="0" w:color="auto"/>
        <w:bottom w:val="none" w:sz="0" w:space="0" w:color="auto"/>
        <w:right w:val="none" w:sz="0" w:space="0" w:color="auto"/>
      </w:divBdr>
    </w:div>
    <w:div w:id="739444308">
      <w:bodyDiv w:val="1"/>
      <w:marLeft w:val="0"/>
      <w:marRight w:val="0"/>
      <w:marTop w:val="0"/>
      <w:marBottom w:val="0"/>
      <w:divBdr>
        <w:top w:val="none" w:sz="0" w:space="0" w:color="auto"/>
        <w:left w:val="none" w:sz="0" w:space="0" w:color="auto"/>
        <w:bottom w:val="none" w:sz="0" w:space="0" w:color="auto"/>
        <w:right w:val="none" w:sz="0" w:space="0" w:color="auto"/>
      </w:divBdr>
    </w:div>
    <w:div w:id="739669305">
      <w:bodyDiv w:val="1"/>
      <w:marLeft w:val="0"/>
      <w:marRight w:val="0"/>
      <w:marTop w:val="0"/>
      <w:marBottom w:val="0"/>
      <w:divBdr>
        <w:top w:val="none" w:sz="0" w:space="0" w:color="auto"/>
        <w:left w:val="none" w:sz="0" w:space="0" w:color="auto"/>
        <w:bottom w:val="none" w:sz="0" w:space="0" w:color="auto"/>
        <w:right w:val="none" w:sz="0" w:space="0" w:color="auto"/>
      </w:divBdr>
    </w:div>
    <w:div w:id="757481482">
      <w:bodyDiv w:val="1"/>
      <w:marLeft w:val="0"/>
      <w:marRight w:val="0"/>
      <w:marTop w:val="0"/>
      <w:marBottom w:val="0"/>
      <w:divBdr>
        <w:top w:val="none" w:sz="0" w:space="0" w:color="auto"/>
        <w:left w:val="none" w:sz="0" w:space="0" w:color="auto"/>
        <w:bottom w:val="none" w:sz="0" w:space="0" w:color="auto"/>
        <w:right w:val="none" w:sz="0" w:space="0" w:color="auto"/>
      </w:divBdr>
    </w:div>
    <w:div w:id="802693956">
      <w:bodyDiv w:val="1"/>
      <w:marLeft w:val="0"/>
      <w:marRight w:val="0"/>
      <w:marTop w:val="0"/>
      <w:marBottom w:val="0"/>
      <w:divBdr>
        <w:top w:val="none" w:sz="0" w:space="0" w:color="auto"/>
        <w:left w:val="none" w:sz="0" w:space="0" w:color="auto"/>
        <w:bottom w:val="none" w:sz="0" w:space="0" w:color="auto"/>
        <w:right w:val="none" w:sz="0" w:space="0" w:color="auto"/>
      </w:divBdr>
    </w:div>
    <w:div w:id="903108213">
      <w:bodyDiv w:val="1"/>
      <w:marLeft w:val="0"/>
      <w:marRight w:val="0"/>
      <w:marTop w:val="0"/>
      <w:marBottom w:val="0"/>
      <w:divBdr>
        <w:top w:val="none" w:sz="0" w:space="0" w:color="auto"/>
        <w:left w:val="none" w:sz="0" w:space="0" w:color="auto"/>
        <w:bottom w:val="none" w:sz="0" w:space="0" w:color="auto"/>
        <w:right w:val="none" w:sz="0" w:space="0" w:color="auto"/>
      </w:divBdr>
    </w:div>
    <w:div w:id="906845127">
      <w:bodyDiv w:val="1"/>
      <w:marLeft w:val="0"/>
      <w:marRight w:val="0"/>
      <w:marTop w:val="0"/>
      <w:marBottom w:val="0"/>
      <w:divBdr>
        <w:top w:val="none" w:sz="0" w:space="0" w:color="auto"/>
        <w:left w:val="none" w:sz="0" w:space="0" w:color="auto"/>
        <w:bottom w:val="none" w:sz="0" w:space="0" w:color="auto"/>
        <w:right w:val="none" w:sz="0" w:space="0" w:color="auto"/>
      </w:divBdr>
    </w:div>
    <w:div w:id="933440992">
      <w:bodyDiv w:val="1"/>
      <w:marLeft w:val="0"/>
      <w:marRight w:val="0"/>
      <w:marTop w:val="0"/>
      <w:marBottom w:val="0"/>
      <w:divBdr>
        <w:top w:val="none" w:sz="0" w:space="0" w:color="auto"/>
        <w:left w:val="none" w:sz="0" w:space="0" w:color="auto"/>
        <w:bottom w:val="none" w:sz="0" w:space="0" w:color="auto"/>
        <w:right w:val="none" w:sz="0" w:space="0" w:color="auto"/>
      </w:divBdr>
    </w:div>
    <w:div w:id="1042294147">
      <w:bodyDiv w:val="1"/>
      <w:marLeft w:val="0"/>
      <w:marRight w:val="0"/>
      <w:marTop w:val="0"/>
      <w:marBottom w:val="0"/>
      <w:divBdr>
        <w:top w:val="none" w:sz="0" w:space="0" w:color="auto"/>
        <w:left w:val="none" w:sz="0" w:space="0" w:color="auto"/>
        <w:bottom w:val="none" w:sz="0" w:space="0" w:color="auto"/>
        <w:right w:val="none" w:sz="0" w:space="0" w:color="auto"/>
      </w:divBdr>
    </w:div>
    <w:div w:id="1135294507">
      <w:bodyDiv w:val="1"/>
      <w:marLeft w:val="0"/>
      <w:marRight w:val="0"/>
      <w:marTop w:val="0"/>
      <w:marBottom w:val="0"/>
      <w:divBdr>
        <w:top w:val="none" w:sz="0" w:space="0" w:color="auto"/>
        <w:left w:val="none" w:sz="0" w:space="0" w:color="auto"/>
        <w:bottom w:val="none" w:sz="0" w:space="0" w:color="auto"/>
        <w:right w:val="none" w:sz="0" w:space="0" w:color="auto"/>
      </w:divBdr>
    </w:div>
    <w:div w:id="1147547191">
      <w:bodyDiv w:val="1"/>
      <w:marLeft w:val="0"/>
      <w:marRight w:val="0"/>
      <w:marTop w:val="0"/>
      <w:marBottom w:val="0"/>
      <w:divBdr>
        <w:top w:val="none" w:sz="0" w:space="0" w:color="auto"/>
        <w:left w:val="none" w:sz="0" w:space="0" w:color="auto"/>
        <w:bottom w:val="none" w:sz="0" w:space="0" w:color="auto"/>
        <w:right w:val="none" w:sz="0" w:space="0" w:color="auto"/>
      </w:divBdr>
    </w:div>
    <w:div w:id="1175143450">
      <w:bodyDiv w:val="1"/>
      <w:marLeft w:val="0"/>
      <w:marRight w:val="0"/>
      <w:marTop w:val="0"/>
      <w:marBottom w:val="0"/>
      <w:divBdr>
        <w:top w:val="none" w:sz="0" w:space="0" w:color="auto"/>
        <w:left w:val="none" w:sz="0" w:space="0" w:color="auto"/>
        <w:bottom w:val="none" w:sz="0" w:space="0" w:color="auto"/>
        <w:right w:val="none" w:sz="0" w:space="0" w:color="auto"/>
      </w:divBdr>
    </w:div>
    <w:div w:id="1176111993">
      <w:bodyDiv w:val="1"/>
      <w:marLeft w:val="0"/>
      <w:marRight w:val="0"/>
      <w:marTop w:val="0"/>
      <w:marBottom w:val="0"/>
      <w:divBdr>
        <w:top w:val="none" w:sz="0" w:space="0" w:color="auto"/>
        <w:left w:val="none" w:sz="0" w:space="0" w:color="auto"/>
        <w:bottom w:val="none" w:sz="0" w:space="0" w:color="auto"/>
        <w:right w:val="none" w:sz="0" w:space="0" w:color="auto"/>
      </w:divBdr>
    </w:div>
    <w:div w:id="1189375253">
      <w:bodyDiv w:val="1"/>
      <w:marLeft w:val="0"/>
      <w:marRight w:val="0"/>
      <w:marTop w:val="0"/>
      <w:marBottom w:val="0"/>
      <w:divBdr>
        <w:top w:val="none" w:sz="0" w:space="0" w:color="auto"/>
        <w:left w:val="none" w:sz="0" w:space="0" w:color="auto"/>
        <w:bottom w:val="none" w:sz="0" w:space="0" w:color="auto"/>
        <w:right w:val="none" w:sz="0" w:space="0" w:color="auto"/>
      </w:divBdr>
    </w:div>
    <w:div w:id="1228103162">
      <w:bodyDiv w:val="1"/>
      <w:marLeft w:val="0"/>
      <w:marRight w:val="0"/>
      <w:marTop w:val="0"/>
      <w:marBottom w:val="0"/>
      <w:divBdr>
        <w:top w:val="none" w:sz="0" w:space="0" w:color="auto"/>
        <w:left w:val="none" w:sz="0" w:space="0" w:color="auto"/>
        <w:bottom w:val="none" w:sz="0" w:space="0" w:color="auto"/>
        <w:right w:val="none" w:sz="0" w:space="0" w:color="auto"/>
      </w:divBdr>
    </w:div>
    <w:div w:id="1320842569">
      <w:bodyDiv w:val="1"/>
      <w:marLeft w:val="0"/>
      <w:marRight w:val="0"/>
      <w:marTop w:val="0"/>
      <w:marBottom w:val="0"/>
      <w:divBdr>
        <w:top w:val="none" w:sz="0" w:space="0" w:color="auto"/>
        <w:left w:val="none" w:sz="0" w:space="0" w:color="auto"/>
        <w:bottom w:val="none" w:sz="0" w:space="0" w:color="auto"/>
        <w:right w:val="none" w:sz="0" w:space="0" w:color="auto"/>
      </w:divBdr>
    </w:div>
    <w:div w:id="1374035574">
      <w:bodyDiv w:val="1"/>
      <w:marLeft w:val="0"/>
      <w:marRight w:val="0"/>
      <w:marTop w:val="0"/>
      <w:marBottom w:val="0"/>
      <w:divBdr>
        <w:top w:val="none" w:sz="0" w:space="0" w:color="auto"/>
        <w:left w:val="none" w:sz="0" w:space="0" w:color="auto"/>
        <w:bottom w:val="none" w:sz="0" w:space="0" w:color="auto"/>
        <w:right w:val="none" w:sz="0" w:space="0" w:color="auto"/>
      </w:divBdr>
    </w:div>
    <w:div w:id="1445807481">
      <w:bodyDiv w:val="1"/>
      <w:marLeft w:val="0"/>
      <w:marRight w:val="0"/>
      <w:marTop w:val="0"/>
      <w:marBottom w:val="0"/>
      <w:divBdr>
        <w:top w:val="none" w:sz="0" w:space="0" w:color="auto"/>
        <w:left w:val="none" w:sz="0" w:space="0" w:color="auto"/>
        <w:bottom w:val="none" w:sz="0" w:space="0" w:color="auto"/>
        <w:right w:val="none" w:sz="0" w:space="0" w:color="auto"/>
      </w:divBdr>
    </w:div>
    <w:div w:id="1499269519">
      <w:bodyDiv w:val="1"/>
      <w:marLeft w:val="0"/>
      <w:marRight w:val="0"/>
      <w:marTop w:val="0"/>
      <w:marBottom w:val="0"/>
      <w:divBdr>
        <w:top w:val="none" w:sz="0" w:space="0" w:color="auto"/>
        <w:left w:val="none" w:sz="0" w:space="0" w:color="auto"/>
        <w:bottom w:val="none" w:sz="0" w:space="0" w:color="auto"/>
        <w:right w:val="none" w:sz="0" w:space="0" w:color="auto"/>
      </w:divBdr>
    </w:div>
    <w:div w:id="1518614001">
      <w:bodyDiv w:val="1"/>
      <w:marLeft w:val="0"/>
      <w:marRight w:val="0"/>
      <w:marTop w:val="0"/>
      <w:marBottom w:val="0"/>
      <w:divBdr>
        <w:top w:val="none" w:sz="0" w:space="0" w:color="auto"/>
        <w:left w:val="none" w:sz="0" w:space="0" w:color="auto"/>
        <w:bottom w:val="none" w:sz="0" w:space="0" w:color="auto"/>
        <w:right w:val="none" w:sz="0" w:space="0" w:color="auto"/>
      </w:divBdr>
    </w:div>
    <w:div w:id="1558854615">
      <w:bodyDiv w:val="1"/>
      <w:marLeft w:val="0"/>
      <w:marRight w:val="0"/>
      <w:marTop w:val="0"/>
      <w:marBottom w:val="0"/>
      <w:divBdr>
        <w:top w:val="none" w:sz="0" w:space="0" w:color="auto"/>
        <w:left w:val="none" w:sz="0" w:space="0" w:color="auto"/>
        <w:bottom w:val="none" w:sz="0" w:space="0" w:color="auto"/>
        <w:right w:val="none" w:sz="0" w:space="0" w:color="auto"/>
      </w:divBdr>
    </w:div>
    <w:div w:id="1591114002">
      <w:bodyDiv w:val="1"/>
      <w:marLeft w:val="0"/>
      <w:marRight w:val="0"/>
      <w:marTop w:val="0"/>
      <w:marBottom w:val="0"/>
      <w:divBdr>
        <w:top w:val="none" w:sz="0" w:space="0" w:color="auto"/>
        <w:left w:val="none" w:sz="0" w:space="0" w:color="auto"/>
        <w:bottom w:val="none" w:sz="0" w:space="0" w:color="auto"/>
        <w:right w:val="none" w:sz="0" w:space="0" w:color="auto"/>
      </w:divBdr>
    </w:div>
    <w:div w:id="1613199667">
      <w:bodyDiv w:val="1"/>
      <w:marLeft w:val="0"/>
      <w:marRight w:val="0"/>
      <w:marTop w:val="0"/>
      <w:marBottom w:val="0"/>
      <w:divBdr>
        <w:top w:val="none" w:sz="0" w:space="0" w:color="auto"/>
        <w:left w:val="none" w:sz="0" w:space="0" w:color="auto"/>
        <w:bottom w:val="none" w:sz="0" w:space="0" w:color="auto"/>
        <w:right w:val="none" w:sz="0" w:space="0" w:color="auto"/>
      </w:divBdr>
    </w:div>
    <w:div w:id="1657799676">
      <w:bodyDiv w:val="1"/>
      <w:marLeft w:val="0"/>
      <w:marRight w:val="0"/>
      <w:marTop w:val="0"/>
      <w:marBottom w:val="0"/>
      <w:divBdr>
        <w:top w:val="none" w:sz="0" w:space="0" w:color="auto"/>
        <w:left w:val="none" w:sz="0" w:space="0" w:color="auto"/>
        <w:bottom w:val="none" w:sz="0" w:space="0" w:color="auto"/>
        <w:right w:val="none" w:sz="0" w:space="0" w:color="auto"/>
      </w:divBdr>
    </w:div>
    <w:div w:id="1717580216">
      <w:bodyDiv w:val="1"/>
      <w:marLeft w:val="0"/>
      <w:marRight w:val="0"/>
      <w:marTop w:val="0"/>
      <w:marBottom w:val="0"/>
      <w:divBdr>
        <w:top w:val="none" w:sz="0" w:space="0" w:color="auto"/>
        <w:left w:val="none" w:sz="0" w:space="0" w:color="auto"/>
        <w:bottom w:val="none" w:sz="0" w:space="0" w:color="auto"/>
        <w:right w:val="none" w:sz="0" w:space="0" w:color="auto"/>
      </w:divBdr>
    </w:div>
    <w:div w:id="1719206640">
      <w:bodyDiv w:val="1"/>
      <w:marLeft w:val="0"/>
      <w:marRight w:val="0"/>
      <w:marTop w:val="0"/>
      <w:marBottom w:val="0"/>
      <w:divBdr>
        <w:top w:val="none" w:sz="0" w:space="0" w:color="auto"/>
        <w:left w:val="none" w:sz="0" w:space="0" w:color="auto"/>
        <w:bottom w:val="none" w:sz="0" w:space="0" w:color="auto"/>
        <w:right w:val="none" w:sz="0" w:space="0" w:color="auto"/>
      </w:divBdr>
    </w:div>
    <w:div w:id="1749380039">
      <w:bodyDiv w:val="1"/>
      <w:marLeft w:val="0"/>
      <w:marRight w:val="0"/>
      <w:marTop w:val="0"/>
      <w:marBottom w:val="0"/>
      <w:divBdr>
        <w:top w:val="none" w:sz="0" w:space="0" w:color="auto"/>
        <w:left w:val="none" w:sz="0" w:space="0" w:color="auto"/>
        <w:bottom w:val="none" w:sz="0" w:space="0" w:color="auto"/>
        <w:right w:val="none" w:sz="0" w:space="0" w:color="auto"/>
      </w:divBdr>
    </w:div>
    <w:div w:id="1759331855">
      <w:bodyDiv w:val="1"/>
      <w:marLeft w:val="0"/>
      <w:marRight w:val="0"/>
      <w:marTop w:val="0"/>
      <w:marBottom w:val="0"/>
      <w:divBdr>
        <w:top w:val="none" w:sz="0" w:space="0" w:color="auto"/>
        <w:left w:val="none" w:sz="0" w:space="0" w:color="auto"/>
        <w:bottom w:val="none" w:sz="0" w:space="0" w:color="auto"/>
        <w:right w:val="none" w:sz="0" w:space="0" w:color="auto"/>
      </w:divBdr>
    </w:div>
    <w:div w:id="1765109332">
      <w:bodyDiv w:val="1"/>
      <w:marLeft w:val="0"/>
      <w:marRight w:val="0"/>
      <w:marTop w:val="0"/>
      <w:marBottom w:val="0"/>
      <w:divBdr>
        <w:top w:val="none" w:sz="0" w:space="0" w:color="auto"/>
        <w:left w:val="none" w:sz="0" w:space="0" w:color="auto"/>
        <w:bottom w:val="none" w:sz="0" w:space="0" w:color="auto"/>
        <w:right w:val="none" w:sz="0" w:space="0" w:color="auto"/>
      </w:divBdr>
    </w:div>
    <w:div w:id="1793355540">
      <w:bodyDiv w:val="1"/>
      <w:marLeft w:val="0"/>
      <w:marRight w:val="0"/>
      <w:marTop w:val="0"/>
      <w:marBottom w:val="0"/>
      <w:divBdr>
        <w:top w:val="none" w:sz="0" w:space="0" w:color="auto"/>
        <w:left w:val="none" w:sz="0" w:space="0" w:color="auto"/>
        <w:bottom w:val="none" w:sz="0" w:space="0" w:color="auto"/>
        <w:right w:val="none" w:sz="0" w:space="0" w:color="auto"/>
      </w:divBdr>
    </w:div>
    <w:div w:id="1817911334">
      <w:bodyDiv w:val="1"/>
      <w:marLeft w:val="0"/>
      <w:marRight w:val="0"/>
      <w:marTop w:val="0"/>
      <w:marBottom w:val="0"/>
      <w:divBdr>
        <w:top w:val="none" w:sz="0" w:space="0" w:color="auto"/>
        <w:left w:val="none" w:sz="0" w:space="0" w:color="auto"/>
        <w:bottom w:val="none" w:sz="0" w:space="0" w:color="auto"/>
        <w:right w:val="none" w:sz="0" w:space="0" w:color="auto"/>
      </w:divBdr>
    </w:div>
    <w:div w:id="1845391141">
      <w:bodyDiv w:val="1"/>
      <w:marLeft w:val="0"/>
      <w:marRight w:val="0"/>
      <w:marTop w:val="0"/>
      <w:marBottom w:val="0"/>
      <w:divBdr>
        <w:top w:val="none" w:sz="0" w:space="0" w:color="auto"/>
        <w:left w:val="none" w:sz="0" w:space="0" w:color="auto"/>
        <w:bottom w:val="none" w:sz="0" w:space="0" w:color="auto"/>
        <w:right w:val="none" w:sz="0" w:space="0" w:color="auto"/>
      </w:divBdr>
    </w:div>
    <w:div w:id="1855803769">
      <w:bodyDiv w:val="1"/>
      <w:marLeft w:val="0"/>
      <w:marRight w:val="0"/>
      <w:marTop w:val="0"/>
      <w:marBottom w:val="0"/>
      <w:divBdr>
        <w:top w:val="none" w:sz="0" w:space="0" w:color="auto"/>
        <w:left w:val="none" w:sz="0" w:space="0" w:color="auto"/>
        <w:bottom w:val="none" w:sz="0" w:space="0" w:color="auto"/>
        <w:right w:val="none" w:sz="0" w:space="0" w:color="auto"/>
      </w:divBdr>
    </w:div>
    <w:div w:id="1905097774">
      <w:bodyDiv w:val="1"/>
      <w:marLeft w:val="0"/>
      <w:marRight w:val="0"/>
      <w:marTop w:val="0"/>
      <w:marBottom w:val="0"/>
      <w:divBdr>
        <w:top w:val="none" w:sz="0" w:space="0" w:color="auto"/>
        <w:left w:val="none" w:sz="0" w:space="0" w:color="auto"/>
        <w:bottom w:val="none" w:sz="0" w:space="0" w:color="auto"/>
        <w:right w:val="none" w:sz="0" w:space="0" w:color="auto"/>
      </w:divBdr>
    </w:div>
    <w:div w:id="1917083734">
      <w:bodyDiv w:val="1"/>
      <w:marLeft w:val="0"/>
      <w:marRight w:val="0"/>
      <w:marTop w:val="0"/>
      <w:marBottom w:val="0"/>
      <w:divBdr>
        <w:top w:val="none" w:sz="0" w:space="0" w:color="auto"/>
        <w:left w:val="none" w:sz="0" w:space="0" w:color="auto"/>
        <w:bottom w:val="none" w:sz="0" w:space="0" w:color="auto"/>
        <w:right w:val="none" w:sz="0" w:space="0" w:color="auto"/>
      </w:divBdr>
    </w:div>
    <w:div w:id="1942373097">
      <w:bodyDiv w:val="1"/>
      <w:marLeft w:val="0"/>
      <w:marRight w:val="0"/>
      <w:marTop w:val="0"/>
      <w:marBottom w:val="0"/>
      <w:divBdr>
        <w:top w:val="none" w:sz="0" w:space="0" w:color="auto"/>
        <w:left w:val="none" w:sz="0" w:space="0" w:color="auto"/>
        <w:bottom w:val="none" w:sz="0" w:space="0" w:color="auto"/>
        <w:right w:val="none" w:sz="0" w:space="0" w:color="auto"/>
      </w:divBdr>
    </w:div>
    <w:div w:id="2014528619">
      <w:bodyDiv w:val="1"/>
      <w:marLeft w:val="0"/>
      <w:marRight w:val="0"/>
      <w:marTop w:val="0"/>
      <w:marBottom w:val="0"/>
      <w:divBdr>
        <w:top w:val="none" w:sz="0" w:space="0" w:color="auto"/>
        <w:left w:val="none" w:sz="0" w:space="0" w:color="auto"/>
        <w:bottom w:val="none" w:sz="0" w:space="0" w:color="auto"/>
        <w:right w:val="none" w:sz="0" w:space="0" w:color="auto"/>
      </w:divBdr>
    </w:div>
    <w:div w:id="2109737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maps.google.com/maps?q=loc:42.598714971,-72.340134833" TargetMode="External"/><Relationship Id="rId117" Type="http://schemas.openxmlformats.org/officeDocument/2006/relationships/fontTable" Target="fontTable.xml"/><Relationship Id="rId21" Type="http://schemas.openxmlformats.org/officeDocument/2006/relationships/hyperlink" Target="http://maps.google.com/maps?q=loc:42.591582831,-72.236691" TargetMode="External"/><Relationship Id="rId42" Type="http://schemas.openxmlformats.org/officeDocument/2006/relationships/hyperlink" Target="http://maps.google.com/maps?q=loc:42.597531224,-72.619937221" TargetMode="External"/><Relationship Id="rId47" Type="http://schemas.openxmlformats.org/officeDocument/2006/relationships/hyperlink" Target="http://maps.google.com/maps?q=loc:42.628260087,-72.885474304" TargetMode="External"/><Relationship Id="rId63" Type="http://schemas.openxmlformats.org/officeDocument/2006/relationships/hyperlink" Target="http://maps.google.com/maps?q=loc:42.577776896,-72.975991562" TargetMode="External"/><Relationship Id="rId68" Type="http://schemas.openxmlformats.org/officeDocument/2006/relationships/hyperlink" Target="http://maps.google.com/maps?q=loc:42.34953932,-72.96741054" TargetMode="External"/><Relationship Id="rId84" Type="http://schemas.openxmlformats.org/officeDocument/2006/relationships/hyperlink" Target="http://maps.google.com/maps?q=loc:42.16599233,-72.83056299" TargetMode="External"/><Relationship Id="rId89" Type="http://schemas.openxmlformats.org/officeDocument/2006/relationships/hyperlink" Target="http://maps.google.com/maps?q=loc:42.158016035,-72.796882478" TargetMode="External"/><Relationship Id="rId112" Type="http://schemas.openxmlformats.org/officeDocument/2006/relationships/hyperlink" Target="https://www.usgs.gov/core-science-systems/ngp/national-hydrography/nhdplus-high-resolution" TargetMode="External"/><Relationship Id="rId16" Type="http://schemas.openxmlformats.org/officeDocument/2006/relationships/hyperlink" Target="http://maps.google.com/maps?q=loc:42.604768488,-72.042320152" TargetMode="External"/><Relationship Id="rId107" Type="http://schemas.openxmlformats.org/officeDocument/2006/relationships/hyperlink" Target="https://www.ncdc.noaa.gov/" TargetMode="External"/><Relationship Id="rId11" Type="http://schemas.openxmlformats.org/officeDocument/2006/relationships/hyperlink" Target="https://www.mass.gov/doc/water-quality-monitoring-strategy-2016-2025/download" TargetMode="External"/><Relationship Id="rId32" Type="http://schemas.openxmlformats.org/officeDocument/2006/relationships/hyperlink" Target="http://maps.google.com/maps?q=loc:42.643748841,-72.583838538" TargetMode="External"/><Relationship Id="rId37" Type="http://schemas.openxmlformats.org/officeDocument/2006/relationships/hyperlink" Target="http://maps.google.com/maps?q=loc:42.532253041,-72.611236728" TargetMode="External"/><Relationship Id="rId53" Type="http://schemas.openxmlformats.org/officeDocument/2006/relationships/hyperlink" Target="http://maps.google.com/maps?q=loc:42.66988592,-72.71885779" TargetMode="External"/><Relationship Id="rId58" Type="http://schemas.openxmlformats.org/officeDocument/2006/relationships/hyperlink" Target="http://maps.google.com/maps?q=loc:42.637131367,-72.735452312" TargetMode="External"/><Relationship Id="rId74" Type="http://schemas.openxmlformats.org/officeDocument/2006/relationships/hyperlink" Target="http://maps.google.com/maps?q=loc:42.49912911,-72.983381992" TargetMode="External"/><Relationship Id="rId79" Type="http://schemas.openxmlformats.org/officeDocument/2006/relationships/hyperlink" Target="http://maps.google.com/maps?q=loc:42.372126007,-73.129333703" TargetMode="External"/><Relationship Id="rId102" Type="http://schemas.openxmlformats.org/officeDocument/2006/relationships/hyperlink" Target="http://maps.google.com/maps?q=loc:42.040225837,-72.78463341" TargetMode="External"/><Relationship Id="rId5" Type="http://schemas.openxmlformats.org/officeDocument/2006/relationships/settings" Target="settings.xml"/><Relationship Id="rId90" Type="http://schemas.openxmlformats.org/officeDocument/2006/relationships/hyperlink" Target="http://maps.google.com/maps?q=loc:42.09864514,-72.71289243" TargetMode="External"/><Relationship Id="rId95" Type="http://schemas.openxmlformats.org/officeDocument/2006/relationships/hyperlink" Target="http://maps.google.com/maps?q=loc:42.121727676,-72.925394236" TargetMode="External"/><Relationship Id="rId22" Type="http://schemas.openxmlformats.org/officeDocument/2006/relationships/hyperlink" Target="http://maps.google.com/maps?q=loc:42.593577467,-72.240108923" TargetMode="External"/><Relationship Id="rId27" Type="http://schemas.openxmlformats.org/officeDocument/2006/relationships/hyperlink" Target="http://maps.google.com/maps?q=loc:42.578999761,-72.261286786" TargetMode="External"/><Relationship Id="rId43" Type="http://schemas.openxmlformats.org/officeDocument/2006/relationships/hyperlink" Target="http://maps.google.com/maps?q=loc:42.509734,-72.759727" TargetMode="External"/><Relationship Id="rId48" Type="http://schemas.openxmlformats.org/officeDocument/2006/relationships/hyperlink" Target="http://maps.google.com/maps?q=loc:42.60417039,-72.77462862" TargetMode="External"/><Relationship Id="rId64" Type="http://schemas.openxmlformats.org/officeDocument/2006/relationships/hyperlink" Target="http://maps.google.com/maps?q=loc:42.578593244,-72.851427836" TargetMode="External"/><Relationship Id="rId69" Type="http://schemas.openxmlformats.org/officeDocument/2006/relationships/hyperlink" Target="http://maps.google.com/maps?q=loc:42.44139459,-72.99462504" TargetMode="External"/><Relationship Id="rId113" Type="http://schemas.openxmlformats.org/officeDocument/2006/relationships/header" Target="header1.xml"/><Relationship Id="rId118" Type="http://schemas.openxmlformats.org/officeDocument/2006/relationships/theme" Target="theme/theme1.xml"/><Relationship Id="rId80" Type="http://schemas.openxmlformats.org/officeDocument/2006/relationships/hyperlink" Target="http://maps.google.com/maps?q=loc:42.239376878,-72.957240636" TargetMode="External"/><Relationship Id="rId85" Type="http://schemas.openxmlformats.org/officeDocument/2006/relationships/hyperlink" Target="http://maps.google.com/maps?q=loc:42.11664658,-72.7336661" TargetMode="External"/><Relationship Id="rId12" Type="http://schemas.openxmlformats.org/officeDocument/2006/relationships/hyperlink" Target="http://maps.google.com/maps?q=loc:42.5644422,-72.01154154" TargetMode="External"/><Relationship Id="rId17" Type="http://schemas.openxmlformats.org/officeDocument/2006/relationships/hyperlink" Target="http://maps.google.com/maps?q=loc:42.526981626,-72.031948206" TargetMode="External"/><Relationship Id="rId33" Type="http://schemas.openxmlformats.org/officeDocument/2006/relationships/hyperlink" Target="http://maps.google.com/maps?q=loc:42.633993267,-72.612730971" TargetMode="External"/><Relationship Id="rId38" Type="http://schemas.openxmlformats.org/officeDocument/2006/relationships/hyperlink" Target="http://maps.google.com/maps?q=loc:42.57625817,-72.59837788" TargetMode="External"/><Relationship Id="rId59" Type="http://schemas.openxmlformats.org/officeDocument/2006/relationships/hyperlink" Target="http://maps.google.com/maps?q=loc:42.570194397,-73.032060837" TargetMode="External"/><Relationship Id="rId103" Type="http://schemas.openxmlformats.org/officeDocument/2006/relationships/hyperlink" Target="http://maps.google.com/maps?q=loc:42.031367211,-72.782887472" TargetMode="External"/><Relationship Id="rId108" Type="http://schemas.openxmlformats.org/officeDocument/2006/relationships/hyperlink" Target="http://www.wunderground.com/" TargetMode="External"/><Relationship Id="rId54" Type="http://schemas.openxmlformats.org/officeDocument/2006/relationships/hyperlink" Target="http://maps.google.com/maps?q=loc:42.66589546,-72.72298808" TargetMode="External"/><Relationship Id="rId70" Type="http://schemas.openxmlformats.org/officeDocument/2006/relationships/hyperlink" Target="http://maps.google.com/maps?q=loc:42.424796,-72.91935" TargetMode="External"/><Relationship Id="rId75" Type="http://schemas.openxmlformats.org/officeDocument/2006/relationships/hyperlink" Target="http://maps.google.com/maps?q=loc:42.25017433,-72.95320996" TargetMode="External"/><Relationship Id="rId91" Type="http://schemas.openxmlformats.org/officeDocument/2006/relationships/hyperlink" Target="http://maps.google.com/maps?q=loc:42.13036417,-72.82266094" TargetMode="External"/><Relationship Id="rId96" Type="http://schemas.openxmlformats.org/officeDocument/2006/relationships/hyperlink" Target="http://maps.google.com/maps?q=loc:42.097152387,-72.683259503" TargetMode="Externa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yperlink" Target="http://maps.google.com/maps?q=loc:42.686632173,-72.28820917" TargetMode="External"/><Relationship Id="rId28" Type="http://schemas.openxmlformats.org/officeDocument/2006/relationships/hyperlink" Target="http://maps.google.com/maps?q=loc:42.537966004,-72.247312578" TargetMode="External"/><Relationship Id="rId49" Type="http://schemas.openxmlformats.org/officeDocument/2006/relationships/hyperlink" Target="http://maps.google.com/maps?q=loc:42.617488528,-72.810264104" TargetMode="External"/><Relationship Id="rId114" Type="http://schemas.openxmlformats.org/officeDocument/2006/relationships/image" Target="media/image3.png"/><Relationship Id="rId119" Type="http://schemas.openxmlformats.org/officeDocument/2006/relationships/customXml" Target="../customXml/item3.xml"/><Relationship Id="rId44" Type="http://schemas.openxmlformats.org/officeDocument/2006/relationships/hyperlink" Target="http://maps.google.com/maps?q=loc:42.547569593,-72.767878644" TargetMode="External"/><Relationship Id="rId60" Type="http://schemas.openxmlformats.org/officeDocument/2006/relationships/hyperlink" Target="http://maps.google.com/maps?q=loc:42.567395448,-73.03705347" TargetMode="External"/><Relationship Id="rId65" Type="http://schemas.openxmlformats.org/officeDocument/2006/relationships/hyperlink" Target="http://maps.google.com/maps?q=loc:42.504720585,-72.846774568" TargetMode="External"/><Relationship Id="rId81" Type="http://schemas.openxmlformats.org/officeDocument/2006/relationships/hyperlink" Target="http://maps.google.com/maps?q=loc:42.343056218,-73.136309682" TargetMode="External"/><Relationship Id="rId86" Type="http://schemas.openxmlformats.org/officeDocument/2006/relationships/hyperlink" Target="http://maps.google.com/maps?q=loc:42.16055461,-72.7316027" TargetMode="External"/><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hyperlink" Target="http://maps.google.com/maps?q=loc:42.6905,-71.959996" TargetMode="External"/><Relationship Id="rId18" Type="http://schemas.openxmlformats.org/officeDocument/2006/relationships/hyperlink" Target="http://maps.google.com/maps?q=loc:42.560162,-71.997456" TargetMode="External"/><Relationship Id="rId39" Type="http://schemas.openxmlformats.org/officeDocument/2006/relationships/hyperlink" Target="http://maps.google.com/maps?q=loc:42.51462924,-72.69395931" TargetMode="External"/><Relationship Id="rId109" Type="http://schemas.openxmlformats.org/officeDocument/2006/relationships/hyperlink" Target="https://www.mass.gov/doc/water-quality-monitoring-strategy-2016-2025/download" TargetMode="External"/><Relationship Id="rId34" Type="http://schemas.openxmlformats.org/officeDocument/2006/relationships/hyperlink" Target="http://maps.google.com/maps?q=loc:42.611691582,-72.624632263" TargetMode="External"/><Relationship Id="rId50" Type="http://schemas.openxmlformats.org/officeDocument/2006/relationships/hyperlink" Target="http://maps.google.com/maps?q=loc:42.583238598,-72.701422551" TargetMode="External"/><Relationship Id="rId55" Type="http://schemas.openxmlformats.org/officeDocument/2006/relationships/hyperlink" Target="http://maps.google.com/maps?q=loc:42.670525289,-72.694780577" TargetMode="External"/><Relationship Id="rId76" Type="http://schemas.openxmlformats.org/officeDocument/2006/relationships/hyperlink" Target="http://maps.google.com/maps?q=loc:42.341642021,-73.054285765" TargetMode="External"/><Relationship Id="rId97" Type="http://schemas.openxmlformats.org/officeDocument/2006/relationships/hyperlink" Target="http://maps.google.com/maps?q=loc:42.06530968,-72.8496445" TargetMode="External"/><Relationship Id="rId104" Type="http://schemas.openxmlformats.org/officeDocument/2006/relationships/hyperlink" Target="http://maps.google.com/maps?q=loc:42.085952082,-72.730658039" TargetMode="External"/><Relationship Id="rId120" Type="http://schemas.openxmlformats.org/officeDocument/2006/relationships/customXml" Target="../customXml/item4.xml"/><Relationship Id="rId7" Type="http://schemas.openxmlformats.org/officeDocument/2006/relationships/footnotes" Target="footnotes.xml"/><Relationship Id="rId71" Type="http://schemas.openxmlformats.org/officeDocument/2006/relationships/hyperlink" Target="http://maps.google.com/maps?q=loc:42.343777979,-72.844670342" TargetMode="External"/><Relationship Id="rId92" Type="http://schemas.openxmlformats.org/officeDocument/2006/relationships/hyperlink" Target="http://maps.google.com/maps?q=loc:42.12372872,-72.8205014" TargetMode="External"/><Relationship Id="rId2" Type="http://schemas.openxmlformats.org/officeDocument/2006/relationships/customXml" Target="../customXml/item2.xml"/><Relationship Id="rId29" Type="http://schemas.openxmlformats.org/officeDocument/2006/relationships/hyperlink" Target="http://maps.google.com/maps?q=loc:42.533152215,-72.211162908" TargetMode="External"/><Relationship Id="rId24" Type="http://schemas.openxmlformats.org/officeDocument/2006/relationships/hyperlink" Target="http://maps.google.com/maps?q=loc:42.614479802,-72.352983359" TargetMode="External"/><Relationship Id="rId40" Type="http://schemas.openxmlformats.org/officeDocument/2006/relationships/hyperlink" Target="http://maps.google.com/maps?q=loc:42.50744947,-72.69769116" TargetMode="External"/><Relationship Id="rId45" Type="http://schemas.openxmlformats.org/officeDocument/2006/relationships/hyperlink" Target="http://maps.google.com/maps?q=loc:42.65884735,-72.85753773" TargetMode="External"/><Relationship Id="rId66" Type="http://schemas.openxmlformats.org/officeDocument/2006/relationships/hyperlink" Target="http://maps.google.com/maps?q=loc:42.523217,-72.99214" TargetMode="External"/><Relationship Id="rId87" Type="http://schemas.openxmlformats.org/officeDocument/2006/relationships/hyperlink" Target="http://maps.google.com/maps?q=loc:42.181986381,-72.879339643" TargetMode="External"/><Relationship Id="rId110" Type="http://schemas.openxmlformats.org/officeDocument/2006/relationships/hyperlink" Target="https://www.mass.gov/doc/final-massachusetts-integrated-list-of-waters-for-the-clean-water-act-20182020-reporting-cycle/download" TargetMode="External"/><Relationship Id="rId115" Type="http://schemas.openxmlformats.org/officeDocument/2006/relationships/image" Target="media/image4.png"/><Relationship Id="rId61" Type="http://schemas.openxmlformats.org/officeDocument/2006/relationships/hyperlink" Target="http://maps.google.com/maps?q=loc:42.576805895,-72.81211929" TargetMode="External"/><Relationship Id="rId82" Type="http://schemas.openxmlformats.org/officeDocument/2006/relationships/hyperlink" Target="http://maps.google.com/maps?q=loc:42.22568842,-72.87073188" TargetMode="External"/><Relationship Id="rId19" Type="http://schemas.openxmlformats.org/officeDocument/2006/relationships/hyperlink" Target="http://maps.google.com/maps?q=loc:42.554988551,-71.994857474" TargetMode="External"/><Relationship Id="rId14" Type="http://schemas.openxmlformats.org/officeDocument/2006/relationships/hyperlink" Target="http://maps.google.com/maps?q=loc:42.68407003,-72.082975842" TargetMode="External"/><Relationship Id="rId30" Type="http://schemas.openxmlformats.org/officeDocument/2006/relationships/hyperlink" Target="http://maps.google.com/maps?q=loc:42.62277889,-72.63537527" TargetMode="External"/><Relationship Id="rId35" Type="http://schemas.openxmlformats.org/officeDocument/2006/relationships/hyperlink" Target="http://maps.google.com/maps?q=loc:42.589085901,-72.630663582" TargetMode="External"/><Relationship Id="rId56" Type="http://schemas.openxmlformats.org/officeDocument/2006/relationships/hyperlink" Target="http://maps.google.com/maps?q=loc:42.649358559,-72.712443075" TargetMode="External"/><Relationship Id="rId77" Type="http://schemas.openxmlformats.org/officeDocument/2006/relationships/hyperlink" Target="http://maps.google.com/maps?q=loc:42.243466515,-72.935106444" TargetMode="External"/><Relationship Id="rId100" Type="http://schemas.openxmlformats.org/officeDocument/2006/relationships/hyperlink" Target="http://maps.google.com/maps?q=loc:42.100492175,-72.808759912" TargetMode="External"/><Relationship Id="rId105" Type="http://schemas.openxmlformats.org/officeDocument/2006/relationships/image" Target="media/image2.png"/><Relationship Id="rId8" Type="http://schemas.openxmlformats.org/officeDocument/2006/relationships/endnotes" Target="endnotes.xml"/><Relationship Id="rId51" Type="http://schemas.openxmlformats.org/officeDocument/2006/relationships/hyperlink" Target="http://maps.google.com/maps?q=loc:42.588934,-72.688384" TargetMode="External"/><Relationship Id="rId72" Type="http://schemas.openxmlformats.org/officeDocument/2006/relationships/hyperlink" Target="http://maps.google.com/maps?q=loc:42.396953681,-73.01536166" TargetMode="External"/><Relationship Id="rId93" Type="http://schemas.openxmlformats.org/officeDocument/2006/relationships/hyperlink" Target="http://maps.google.com/maps?q=loc:42.156854514,-72.997882007" TargetMode="External"/><Relationship Id="rId98" Type="http://schemas.openxmlformats.org/officeDocument/2006/relationships/hyperlink" Target="http://maps.google.com/maps?q=loc:42.089293448,-72.856613096" TargetMode="External"/><Relationship Id="rId121" Type="http://schemas.openxmlformats.org/officeDocument/2006/relationships/customXml" Target="../customXml/item5.xml"/><Relationship Id="rId3" Type="http://schemas.openxmlformats.org/officeDocument/2006/relationships/numbering" Target="numbering.xml"/><Relationship Id="rId25" Type="http://schemas.openxmlformats.org/officeDocument/2006/relationships/hyperlink" Target="http://maps.google.com/maps?q=loc:42.593671589,-72.366020176" TargetMode="External"/><Relationship Id="rId46" Type="http://schemas.openxmlformats.org/officeDocument/2006/relationships/hyperlink" Target="http://maps.google.com/maps?q=loc:42.632954,-72.93158" TargetMode="External"/><Relationship Id="rId67" Type="http://schemas.openxmlformats.org/officeDocument/2006/relationships/hyperlink" Target="http://maps.google.com/maps?q=loc:42.49277141,-72.97352293" TargetMode="External"/><Relationship Id="rId116" Type="http://schemas.openxmlformats.org/officeDocument/2006/relationships/header" Target="header2.xml"/><Relationship Id="rId20" Type="http://schemas.openxmlformats.org/officeDocument/2006/relationships/hyperlink" Target="http://maps.google.com/maps?q=loc:42.554260768,-71.972178595" TargetMode="External"/><Relationship Id="rId41" Type="http://schemas.openxmlformats.org/officeDocument/2006/relationships/hyperlink" Target="http://maps.google.com/maps?q=loc:42.588029704,-72.618211238" TargetMode="External"/><Relationship Id="rId62" Type="http://schemas.openxmlformats.org/officeDocument/2006/relationships/hyperlink" Target="http://maps.google.com/maps?q=loc:42.523779614,-72.991776865" TargetMode="External"/><Relationship Id="rId83" Type="http://schemas.openxmlformats.org/officeDocument/2006/relationships/hyperlink" Target="http://maps.google.com/maps?q=loc:42.16253386,-72.76310251" TargetMode="External"/><Relationship Id="rId88" Type="http://schemas.openxmlformats.org/officeDocument/2006/relationships/hyperlink" Target="http://maps.google.com/maps?q=loc:42.161403219,-72.80610636" TargetMode="External"/><Relationship Id="rId111" Type="http://schemas.openxmlformats.org/officeDocument/2006/relationships/hyperlink" Target="https://docs.digital.mass.gov/dataset/massgis-data-ma-dfw-coldwater-fisheries-resources-125-000" TargetMode="External"/><Relationship Id="rId15" Type="http://schemas.openxmlformats.org/officeDocument/2006/relationships/hyperlink" Target="http://maps.google.com/maps?q=loc:42.671754179,-72.093085768" TargetMode="External"/><Relationship Id="rId36" Type="http://schemas.openxmlformats.org/officeDocument/2006/relationships/hyperlink" Target="http://maps.google.com/maps?q=loc:42.584621324,-72.624365279" TargetMode="External"/><Relationship Id="rId57" Type="http://schemas.openxmlformats.org/officeDocument/2006/relationships/hyperlink" Target="http://maps.google.com/maps?q=loc:42.635739243,-72.732429584" TargetMode="External"/><Relationship Id="rId106" Type="http://schemas.openxmlformats.org/officeDocument/2006/relationships/hyperlink" Target="https://www.usgs.gov/centers/new-england-water/" TargetMode="External"/><Relationship Id="rId10" Type="http://schemas.openxmlformats.org/officeDocument/2006/relationships/footer" Target="footer1.xml"/><Relationship Id="rId31" Type="http://schemas.openxmlformats.org/officeDocument/2006/relationships/hyperlink" Target="http://maps.google.com/maps?q=loc:42.608598026,-72.600719717" TargetMode="External"/><Relationship Id="rId52" Type="http://schemas.openxmlformats.org/officeDocument/2006/relationships/hyperlink" Target="http://maps.google.com/maps?q=loc:42.65820742,-72.71499432" TargetMode="External"/><Relationship Id="rId73" Type="http://schemas.openxmlformats.org/officeDocument/2006/relationships/hyperlink" Target="http://maps.google.com/maps?q=loc:42.386396573,-72.977422355" TargetMode="External"/><Relationship Id="rId78" Type="http://schemas.openxmlformats.org/officeDocument/2006/relationships/hyperlink" Target="http://maps.google.com/maps?q=loc:42.266515049,-73.037634351" TargetMode="External"/><Relationship Id="rId94" Type="http://schemas.openxmlformats.org/officeDocument/2006/relationships/hyperlink" Target="http://maps.google.com/maps?q=loc:42.167202799,-72.979166343" TargetMode="External"/><Relationship Id="rId99" Type="http://schemas.openxmlformats.org/officeDocument/2006/relationships/hyperlink" Target="http://maps.google.com/maps?q=loc:42.057640109,-72.871839176" TargetMode="External"/><Relationship Id="rId101" Type="http://schemas.openxmlformats.org/officeDocument/2006/relationships/hyperlink" Target="http://maps.google.com/maps?q=loc:42.086767888,-72.812598173" TargetMode="External"/><Relationship Id="rId122" Type="http://schemas.openxmlformats.org/officeDocument/2006/relationships/customXml" Target="../customXml/item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lcf76f155ced4ddcb4097134ff3c332f xmlns="9744e9b9-59e9-46c4-aff5-46e6ee715a6a">
      <Terms xmlns="http://schemas.microsoft.com/office/infopath/2007/PartnerControls"/>
    </lcf76f155ced4ddcb4097134ff3c332f>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2024-04-10T14:07:50+00:00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documentManagement>
</p:properties>
</file>

<file path=customXml/item6.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A55B1249-C915-43F2-9310-75766BE7C11E}">
  <ds:schemaRefs>
    <ds:schemaRef ds:uri="http://schemas.openxmlformats.org/officeDocument/2006/bibliography"/>
  </ds:schemaRefs>
</ds:datastoreItem>
</file>

<file path=customXml/itemProps2.xml><?xml version="1.0" encoding="utf-8"?>
<ds:datastoreItem xmlns:ds="http://schemas.openxmlformats.org/officeDocument/2006/customXml" ds:itemID="{0C730568-DFEC-4FA6-8AB5-4702E30B40C2}">
  <ds:schemaRefs>
    <ds:schemaRef ds:uri="http://schemas.openxmlformats.org/officeDocument/2006/bibliography"/>
  </ds:schemaRefs>
</ds:datastoreItem>
</file>

<file path=customXml/itemProps3.xml><?xml version="1.0" encoding="utf-8"?>
<ds:datastoreItem xmlns:ds="http://schemas.openxmlformats.org/officeDocument/2006/customXml" ds:itemID="{C52AEC08-3F23-4644-AABB-1FBC8E531393}"/>
</file>

<file path=customXml/itemProps4.xml><?xml version="1.0" encoding="utf-8"?>
<ds:datastoreItem xmlns:ds="http://schemas.openxmlformats.org/officeDocument/2006/customXml" ds:itemID="{6406F425-7BA3-419B-8FD8-906174C5B9DD}"/>
</file>

<file path=customXml/itemProps5.xml><?xml version="1.0" encoding="utf-8"?>
<ds:datastoreItem xmlns:ds="http://schemas.openxmlformats.org/officeDocument/2006/customXml" ds:itemID="{B2D613CC-C3F9-4A64-9DF4-2028461B320B}"/>
</file>

<file path=customXml/itemProps6.xml><?xml version="1.0" encoding="utf-8"?>
<ds:datastoreItem xmlns:ds="http://schemas.openxmlformats.org/officeDocument/2006/customXml" ds:itemID="{C3F30247-BDB2-4367-91DB-F9DB74F9BD35}"/>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DEP</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jmeek</dc:creator>
  <cp:keywords/>
  <cp:lastModifiedBy>Flint, Suzanne (DEP)</cp:lastModifiedBy>
  <cp:revision>411</cp:revision>
  <cp:lastPrinted>2010-01-25T19:50:00Z</cp:lastPrinted>
  <dcterms:created xsi:type="dcterms:W3CDTF">2020-03-26T22:24:00Z</dcterms:created>
  <dcterms:modified xsi:type="dcterms:W3CDTF">2024-03-21T20:29:59Z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