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624FAF1" wp14:paraId="3571D74C" wp14:textId="7F970F65">
      <w:pPr>
        <w:jc w:val="left"/>
        <w:rPr>
          <w:rFonts w:ascii="Calibri" w:hAnsi="Calibri" w:eastAsia="Calibri" w:cs="Calibri"/>
          <w:noProof w:val="0"/>
          <w:sz w:val="32"/>
          <w:szCs w:val="32"/>
          <w:lang w:val="en-US"/>
        </w:rPr>
      </w:pPr>
      <w:r w:rsidRPr="7624FAF1" w:rsidR="729A43C2">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2"/>
          <w:szCs w:val="32"/>
          <w:u w:val="none"/>
          <w:lang w:val="en-US"/>
        </w:rPr>
        <w:t>MassHealth Housing, Homelessness, and Health Policy Webinar Series – Long Term Services and Supports</w:t>
      </w:r>
    </w:p>
    <w:p xmlns:wp14="http://schemas.microsoft.com/office/word/2010/wordml" w:rsidP="7624FAF1" wp14:paraId="246B01C9" wp14:textId="499EE9B4">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MassHealth Housing, Homelessness, and Health Policy Webinar Series – Long Term Services and Supports - Executive Office of Health and Human Services – December 2024</w:t>
      </w:r>
    </w:p>
    <w:p xmlns:wp14="http://schemas.microsoft.com/office/word/2010/wordml" w:rsidP="7624FAF1" wp14:paraId="5993B394" wp14:textId="5A56F4AD">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MassHealth Coverage Types</w:t>
      </w:r>
    </w:p>
    <w:p xmlns:wp14="http://schemas.microsoft.com/office/word/2010/wordml" w:rsidP="7624FAF1" wp14:paraId="396EA27B" wp14:textId="1F3B8B2E">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52818B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coverage type represents a different level of health benefits. The coverage type is determined by categorical and financial standards.  </w:t>
      </w:r>
    </w:p>
    <w:p xmlns:wp14="http://schemas.microsoft.com/office/word/2010/wordml" w:rsidP="7624FAF1" wp14:paraId="7FDABFDC" wp14:textId="445FFB3A">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52818B34">
        <w:rPr>
          <w:rFonts w:ascii="Calibri" w:hAnsi="Calibri" w:eastAsia="Calibri" w:cs="Calibri"/>
          <w:b w:val="0"/>
          <w:bCs w:val="0"/>
          <w:i w:val="0"/>
          <w:iCs w:val="0"/>
          <w:caps w:val="0"/>
          <w:smallCaps w:val="0"/>
          <w:noProof w:val="0"/>
          <w:color w:val="000000" w:themeColor="text1" w:themeTint="FF" w:themeShade="FF"/>
          <w:sz w:val="22"/>
          <w:szCs w:val="22"/>
          <w:lang w:val="en-US"/>
        </w:rPr>
        <w:t>SmartArt: A column of seven green boxes with the names of the health plans in each box</w:t>
      </w:r>
    </w:p>
    <w:p xmlns:wp14="http://schemas.microsoft.com/office/word/2010/wordml" w:rsidP="7624FAF1" wp14:paraId="6F28FD49" wp14:textId="15C9CF21">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Column label: ACA</w:t>
      </w:r>
    </w:p>
    <w:p xmlns:wp14="http://schemas.microsoft.com/office/word/2010/wordml" w:rsidP="7624FAF1" wp14:paraId="6AF50F21" wp14:textId="7643E667">
      <w:pPr>
        <w:pStyle w:val="Heading4"/>
        <w:keepNext w:val="1"/>
        <w:keepLines w:val="1"/>
        <w:spacing w:before="40" w:after="0"/>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1</w:t>
      </w: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 Rectangle</w:t>
      </w:r>
    </w:p>
    <w:p xmlns:wp14="http://schemas.microsoft.com/office/word/2010/wordml" w:rsidP="7624FAF1" wp14:paraId="7ECC22E6" wp14:textId="77F77B29">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MassHealth Standard</w:t>
      </w:r>
    </w:p>
    <w:p xmlns:wp14="http://schemas.microsoft.com/office/word/2010/wordml" w:rsidP="7624FAF1" wp14:paraId="5694A281" wp14:textId="238CB960">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2: Rectangle </w:t>
      </w:r>
    </w:p>
    <w:p xmlns:wp14="http://schemas.microsoft.com/office/word/2010/wordml" w:rsidP="7624FAF1" wp14:paraId="08EAA407" wp14:textId="2339C23A">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MassHealth CommonHealth</w:t>
      </w:r>
    </w:p>
    <w:p xmlns:wp14="http://schemas.microsoft.com/office/word/2010/wordml" w:rsidP="7624FAF1" wp14:paraId="652B004D" wp14:textId="23DE6309">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3: Rectangle </w:t>
      </w:r>
    </w:p>
    <w:p xmlns:wp14="http://schemas.microsoft.com/office/word/2010/wordml" w:rsidP="7624FAF1" wp14:paraId="2C17B639" wp14:textId="0619D434">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Careplus</w:t>
      </w:r>
    </w:p>
    <w:p xmlns:wp14="http://schemas.microsoft.com/office/word/2010/wordml" w:rsidP="7624FAF1" wp14:paraId="33863C5E" wp14:textId="4D08F30D">
      <w:pPr>
        <w:pStyle w:val="Heading4"/>
        <w:keepNext w:val="1"/>
        <w:keepLines w:val="1"/>
        <w:spacing w:before="40" w:after="0"/>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 xml:space="preserve">Box 4: Rectangle </w:t>
      </w:r>
    </w:p>
    <w:p xmlns:wp14="http://schemas.microsoft.com/office/word/2010/wordml" w:rsidP="7624FAF1" wp14:paraId="6993C11A" wp14:textId="510FED25">
      <w:pPr>
        <w:pStyle w:val="Heading4"/>
        <w:keepNext w:val="1"/>
        <w:keepLines w:val="1"/>
        <w:spacing w:before="40" w:after="0"/>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Text: MassHealth Family Assistance</w:t>
      </w:r>
    </w:p>
    <w:p xmlns:wp14="http://schemas.microsoft.com/office/word/2010/wordml" w:rsidP="7624FAF1" wp14:paraId="74BFDCF0" wp14:textId="47FEA3BA">
      <w:pPr>
        <w:pStyle w:val="Heading4"/>
        <w:keepNext w:val="1"/>
        <w:keepLines w:val="1"/>
        <w:spacing w:before="40" w:after="0"/>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Box 5: Rectangle</w:t>
      </w:r>
    </w:p>
    <w:p xmlns:wp14="http://schemas.microsoft.com/office/word/2010/wordml" w:rsidP="7624FAF1" wp14:paraId="5EC03300" wp14:textId="43037944">
      <w:pPr>
        <w:pStyle w:val="Heading4"/>
        <w:keepNext w:val="1"/>
        <w:keepLines w:val="1"/>
        <w:spacing w:before="40" w:after="0"/>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Text: MassHealth Limited</w:t>
      </w:r>
    </w:p>
    <w:p xmlns:wp14="http://schemas.microsoft.com/office/word/2010/wordml" w:rsidP="7624FAF1" wp14:paraId="75FDA146" wp14:textId="11E71306">
      <w:pPr>
        <w:pStyle w:val="Heading4"/>
        <w:keepNext w:val="1"/>
        <w:keepLines w:val="1"/>
        <w:spacing w:before="40" w:beforeAutospacing="off" w:after="0" w:afterAutospacing="off" w:line="259" w:lineRule="auto"/>
        <w:ind w:left="0" w:right="0"/>
        <w:jc w:val="left"/>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Box 6: Rectangle</w:t>
      </w:r>
    </w:p>
    <w:p xmlns:wp14="http://schemas.microsoft.com/office/word/2010/wordml" w:rsidP="7624FAF1" wp14:paraId="6F39F2F1" wp14:textId="527B98FC">
      <w:pPr>
        <w:pStyle w:val="Heading4"/>
        <w:keepNext w:val="1"/>
        <w:keepLines w:val="1"/>
        <w:spacing w:before="40" w:beforeAutospacing="off" w:after="0" w:afterAutospacing="off" w:line="259" w:lineRule="auto"/>
        <w:ind w:left="0" w:right="0"/>
        <w:jc w:val="left"/>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Text: Children’s Medical Security Plan</w:t>
      </w:r>
    </w:p>
    <w:p xmlns:wp14="http://schemas.microsoft.com/office/word/2010/wordml" w:rsidP="7624FAF1" wp14:paraId="77A9B0F3" wp14:textId="361831B2">
      <w:pPr>
        <w:pStyle w:val="Heading4"/>
        <w:keepNext w:val="1"/>
        <w:keepLines w:val="1"/>
        <w:spacing w:before="40" w:beforeAutospacing="off" w:after="0" w:afterAutospacing="off" w:line="259" w:lineRule="auto"/>
        <w:ind w:left="0" w:right="0"/>
        <w:jc w:val="left"/>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Box 7: Rectangle</w:t>
      </w:r>
    </w:p>
    <w:p xmlns:wp14="http://schemas.microsoft.com/office/word/2010/wordml" w:rsidP="7624FAF1" wp14:paraId="4BBA2E36" wp14:textId="4332E166">
      <w:pPr>
        <w:pStyle w:val="Heading4"/>
        <w:keepNext w:val="1"/>
        <w:keepLines w:val="1"/>
        <w:spacing w:before="40" w:beforeAutospacing="off" w:after="0" w:afterAutospacing="off" w:line="259" w:lineRule="auto"/>
        <w:ind w:left="0" w:right="0"/>
        <w:jc w:val="left"/>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Test: Health Safety Net</w:t>
      </w:r>
    </w:p>
    <w:p xmlns:wp14="http://schemas.microsoft.com/office/word/2010/wordml" w:rsidP="7624FAF1" wp14:paraId="0925C54C" wp14:textId="10F6A2CA">
      <w:pPr>
        <w:keepNext w:val="1"/>
        <w:keepLines w:val="1"/>
        <w:spacing w:before="40" w:after="0"/>
        <w:ind/>
        <w:rPr>
          <w:rFonts w:ascii="Calibri Light" w:hAnsi="Calibri Light" w:eastAsia="Calibri Light" w:cs="Calibri Light"/>
          <w:b w:val="0"/>
          <w:bCs w:val="0"/>
          <w:i w:val="0"/>
          <w:iCs w:val="0"/>
          <w:caps w:val="0"/>
          <w:smallCaps w:val="0"/>
          <w:noProof w:val="0"/>
          <w:color w:val="1F3763"/>
          <w:sz w:val="24"/>
          <w:szCs w:val="24"/>
          <w:lang w:val="en-US"/>
        </w:rPr>
      </w:pPr>
    </w:p>
    <w:p xmlns:wp14="http://schemas.microsoft.com/office/word/2010/wordml" w:rsidP="7624FAF1" wp14:paraId="04FD7F98" wp14:textId="43331C93">
      <w:pPr>
        <w:pStyle w:val="Heading3"/>
        <w:keepNext w:val="1"/>
        <w:keepLines w:val="1"/>
        <w:spacing w:before="40" w:after="0"/>
        <w:rPr>
          <w:rFonts w:ascii="Calibri Light" w:hAnsi="Calibri Light" w:eastAsia="Calibri Light" w:cs="Calibri Light"/>
          <w:b w:val="0"/>
          <w:bCs w:val="0"/>
          <w:i w:val="0"/>
          <w:iCs w:val="0"/>
          <w:caps w:val="0"/>
          <w:smallCaps w:val="0"/>
          <w:noProof w:val="0"/>
          <w:color w:val="1F3763"/>
          <w:sz w:val="24"/>
          <w:szCs w:val="24"/>
          <w:lang w:val="en-US"/>
        </w:rPr>
      </w:pPr>
      <w:r w:rsidRPr="7624FAF1" w:rsidR="52818B34">
        <w:rPr>
          <w:rFonts w:ascii="Calibri Light" w:hAnsi="Calibri Light" w:eastAsia="Calibri Light" w:cs="Calibri Light"/>
          <w:b w:val="0"/>
          <w:bCs w:val="0"/>
          <w:i w:val="0"/>
          <w:iCs w:val="0"/>
          <w:caps w:val="0"/>
          <w:smallCaps w:val="0"/>
          <w:noProof w:val="0"/>
          <w:color w:val="1F3763"/>
          <w:sz w:val="24"/>
          <w:szCs w:val="24"/>
          <w:lang w:val="en-US"/>
        </w:rPr>
        <w:t>SmartArt: One level list with two labels and one icon</w:t>
      </w:r>
    </w:p>
    <w:p xmlns:wp14="http://schemas.microsoft.com/office/word/2010/wordml" w:rsidP="7624FAF1" wp14:paraId="78A4BB4A" wp14:textId="0440E860">
      <w:pPr>
        <w:pStyle w:val="Heading4"/>
        <w:keepNext w:val="1"/>
        <w:keepLines w:val="1"/>
        <w:spacing w:before="40" w:beforeAutospacing="off" w:after="0" w:afterAutospacing="off" w:line="259" w:lineRule="auto"/>
        <w:ind w:left="0" w:right="0"/>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1: Most Comprehensive</w:t>
      </w:r>
    </w:p>
    <w:p xmlns:wp14="http://schemas.microsoft.com/office/word/2010/wordml" w:rsidP="7624FAF1" wp14:paraId="3FFF23A2" wp14:textId="17FFD767">
      <w:pPr>
        <w:pStyle w:val="Heading4"/>
        <w:keepNext w:val="1"/>
        <w:keepLines w:val="1"/>
        <w:spacing w:before="40" w:beforeAutospacing="off" w:after="0" w:afterAutospacing="off" w:line="259" w:lineRule="auto"/>
        <w:ind w:left="0" w:right="0"/>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1: Downward pointing arrow</w:t>
      </w:r>
    </w:p>
    <w:p xmlns:wp14="http://schemas.microsoft.com/office/word/2010/wordml" w:rsidP="1CED2FBB" wp14:paraId="5249B095" wp14:textId="75CD74D1">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52818B34">
        <w:drawing>
          <wp:inline xmlns:wp14="http://schemas.microsoft.com/office/word/2010/wordprocessingDrawing" wp14:editId="41EA2318" wp14:anchorId="4D0095B8">
            <wp:extent cx="104775" cy="295275"/>
            <wp:effectExtent l="0" t="0" r="0" b="0"/>
            <wp:docPr id="1089509990" name="" descr="Icon of a downward pointing arrow" title=""/>
            <wp:cNvGraphicFramePr>
              <a:graphicFrameLocks noChangeAspect="1"/>
            </wp:cNvGraphicFramePr>
            <a:graphic>
              <a:graphicData uri="http://schemas.openxmlformats.org/drawingml/2006/picture">
                <pic:pic>
                  <pic:nvPicPr>
                    <pic:cNvPr id="0" name=""/>
                    <pic:cNvPicPr/>
                  </pic:nvPicPr>
                  <pic:blipFill>
                    <a:blip r:embed="Rfc548e8459eb420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04775" cy="295275"/>
                    </a:xfrm>
                    <a:prstGeom prst="rect">
                      <a:avLst/>
                    </a:prstGeom>
                  </pic:spPr>
                </pic:pic>
              </a:graphicData>
            </a:graphic>
          </wp:inline>
        </w:drawing>
      </w:r>
    </w:p>
    <w:p xmlns:wp14="http://schemas.microsoft.com/office/word/2010/wordml" w:rsidP="7624FAF1" wp14:paraId="10EA9E6B" wp14:textId="0387426C">
      <w:pPr>
        <w:pStyle w:val="Heading4"/>
        <w:keepNext w:val="1"/>
        <w:keepLines w:val="1"/>
        <w:spacing w:before="40" w:beforeAutospacing="off" w:after="0" w:afterAutospacing="off" w:line="259" w:lineRule="auto"/>
        <w:ind w:left="0" w:right="0"/>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2: Least Comprehensive</w:t>
      </w:r>
    </w:p>
    <w:p xmlns:wp14="http://schemas.microsoft.com/office/word/2010/wordml" w:rsidP="7624FAF1" wp14:paraId="58CFC8C8" wp14:textId="647F65E9">
      <w:pPr>
        <w:keepNext w:val="1"/>
        <w:keepLines w:val="1"/>
        <w:spacing w:before="40" w:after="0"/>
        <w:ind/>
        <w:rPr>
          <w:rFonts w:ascii="Calibri Light" w:hAnsi="Calibri Light" w:eastAsia="Calibri Light" w:cs="Calibri Light"/>
          <w:b w:val="0"/>
          <w:bCs w:val="0"/>
          <w:i w:val="0"/>
          <w:iCs w:val="0"/>
          <w:caps w:val="0"/>
          <w:smallCaps w:val="0"/>
          <w:noProof w:val="0"/>
          <w:color w:val="1F3763"/>
          <w:sz w:val="24"/>
          <w:szCs w:val="24"/>
          <w:lang w:val="en-US"/>
        </w:rPr>
      </w:pPr>
    </w:p>
    <w:p xmlns:wp14="http://schemas.microsoft.com/office/word/2010/wordml" w:rsidP="7624FAF1" wp14:paraId="0DA4F713" wp14:textId="3C7E5F9F">
      <w:pPr>
        <w:pStyle w:val="Heading3"/>
        <w:keepNext w:val="1"/>
        <w:keepLines w:val="1"/>
        <w:spacing w:before="40" w:after="0"/>
        <w:rPr>
          <w:rFonts w:ascii="Calibri Light" w:hAnsi="Calibri Light" w:eastAsia="Calibri Light" w:cs="Calibri Light"/>
          <w:b w:val="0"/>
          <w:bCs w:val="0"/>
          <w:i w:val="0"/>
          <w:iCs w:val="0"/>
          <w:caps w:val="0"/>
          <w:smallCaps w:val="0"/>
          <w:noProof w:val="0"/>
          <w:color w:val="1F3763"/>
          <w:sz w:val="24"/>
          <w:szCs w:val="24"/>
          <w:lang w:val="en-US"/>
        </w:rPr>
      </w:pPr>
      <w:r w:rsidRPr="7624FAF1" w:rsidR="52818B34">
        <w:rPr>
          <w:rFonts w:ascii="Calibri Light" w:hAnsi="Calibri Light" w:eastAsia="Calibri Light" w:cs="Calibri Light"/>
          <w:b w:val="0"/>
          <w:bCs w:val="0"/>
          <w:i w:val="0"/>
          <w:iCs w:val="0"/>
          <w:caps w:val="0"/>
          <w:smallCaps w:val="0"/>
          <w:noProof w:val="0"/>
          <w:color w:val="1F3763"/>
          <w:sz w:val="24"/>
          <w:szCs w:val="24"/>
          <w:lang w:val="en-US"/>
        </w:rPr>
        <w:t>SmartArt: A column of seven blue boxes with the names of the health plans in each box</w:t>
      </w:r>
    </w:p>
    <w:p xmlns:wp14="http://schemas.microsoft.com/office/word/2010/wordml" w:rsidP="7624FAF1" wp14:paraId="7E615355" wp14:textId="4D644B47">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Column label: SACA</w:t>
      </w:r>
    </w:p>
    <w:p xmlns:wp14="http://schemas.microsoft.com/office/word/2010/wordml" w:rsidP="7624FAF1" wp14:paraId="4B7A89D7" wp14:textId="16812764">
      <w:pPr>
        <w:pStyle w:val="Heading4"/>
        <w:keepNext w:val="1"/>
        <w:keepLines w:val="1"/>
        <w:spacing w:before="40" w:after="0"/>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1</w:t>
      </w: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 Rectangle</w:t>
      </w:r>
    </w:p>
    <w:p xmlns:wp14="http://schemas.microsoft.com/office/word/2010/wordml" w:rsidP="7624FAF1" wp14:paraId="34B138E0" wp14:textId="654630C7">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MassHealth Standard</w:t>
      </w:r>
    </w:p>
    <w:p xmlns:wp14="http://schemas.microsoft.com/office/word/2010/wordml" w:rsidP="7624FAF1" wp14:paraId="13D515DE" wp14:textId="31A27A2E">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2: Rectangle </w:t>
      </w:r>
    </w:p>
    <w:p xmlns:wp14="http://schemas.microsoft.com/office/word/2010/wordml" w:rsidP="7624FAF1" wp14:paraId="6DF3C336" wp14:textId="48DC1D3E">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2818B3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MassHealth CommonHealth</w:t>
      </w:r>
    </w:p>
    <w:p xmlns:wp14="http://schemas.microsoft.com/office/word/2010/wordml" w:rsidP="7624FAF1" wp14:paraId="70C71338" wp14:textId="1701B5A5">
      <w:pPr>
        <w:pStyle w:val="Heading4"/>
        <w:keepNext w:val="1"/>
        <w:keepLines w:val="1"/>
        <w:spacing w:before="40" w:after="0"/>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 xml:space="preserve">Box 3: Rectangle </w:t>
      </w:r>
    </w:p>
    <w:p xmlns:wp14="http://schemas.microsoft.com/office/word/2010/wordml" w:rsidP="7624FAF1" wp14:paraId="195973E9" wp14:textId="3DD4121D">
      <w:pPr>
        <w:pStyle w:val="Heading4"/>
        <w:keepNext w:val="1"/>
        <w:keepLines w:val="1"/>
        <w:spacing w:before="40" w:after="0"/>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Text: MassHealth Family Assistance</w:t>
      </w:r>
    </w:p>
    <w:p xmlns:wp14="http://schemas.microsoft.com/office/word/2010/wordml" w:rsidP="7624FAF1" wp14:paraId="5714B996" wp14:textId="6ACE2631">
      <w:pPr>
        <w:pStyle w:val="Heading4"/>
        <w:keepNext w:val="1"/>
        <w:keepLines w:val="1"/>
        <w:spacing w:before="40" w:after="0"/>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Box 4: Rectangle</w:t>
      </w:r>
    </w:p>
    <w:p xmlns:wp14="http://schemas.microsoft.com/office/word/2010/wordml" w:rsidP="7624FAF1" wp14:paraId="1D085218" wp14:textId="21B68AD8">
      <w:pPr>
        <w:pStyle w:val="Heading4"/>
        <w:keepNext w:val="1"/>
        <w:keepLines w:val="1"/>
        <w:spacing w:before="40" w:after="0"/>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Text: MassHealth Limited</w:t>
      </w:r>
    </w:p>
    <w:p xmlns:wp14="http://schemas.microsoft.com/office/word/2010/wordml" w:rsidP="7624FAF1" wp14:paraId="5F8A554B" wp14:textId="35CD4E3F">
      <w:pPr>
        <w:pStyle w:val="Heading4"/>
        <w:keepNext w:val="1"/>
        <w:keepLines w:val="1"/>
        <w:spacing w:before="40" w:beforeAutospacing="off" w:after="0" w:afterAutospacing="off" w:line="259" w:lineRule="auto"/>
        <w:ind w:left="0" w:right="0"/>
        <w:jc w:val="left"/>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Box 5: Rectangle</w:t>
      </w:r>
    </w:p>
    <w:p xmlns:wp14="http://schemas.microsoft.com/office/word/2010/wordml" w:rsidP="7624FAF1" wp14:paraId="797E3227" wp14:textId="178D7F5C">
      <w:pPr>
        <w:pStyle w:val="Heading4"/>
        <w:keepNext w:val="1"/>
        <w:keepLines w:val="1"/>
        <w:spacing w:before="40" w:beforeAutospacing="off" w:after="0" w:afterAutospacing="off" w:line="259" w:lineRule="auto"/>
        <w:ind w:left="0" w:right="0"/>
        <w:jc w:val="left"/>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Text: Health Safety Net</w:t>
      </w:r>
    </w:p>
    <w:p xmlns:wp14="http://schemas.microsoft.com/office/word/2010/wordml" w:rsidP="7624FAF1" wp14:paraId="5EB8AFC9" wp14:textId="5312F689">
      <w:pPr>
        <w:pStyle w:val="Heading4"/>
        <w:keepNext w:val="1"/>
        <w:keepLines w:val="1"/>
        <w:spacing w:before="40" w:beforeAutospacing="off" w:after="0" w:afterAutospacing="off" w:line="259" w:lineRule="auto"/>
        <w:ind w:left="0" w:right="0"/>
        <w:jc w:val="left"/>
        <w:rPr>
          <w:rFonts w:ascii="Calibri" w:hAnsi="Calibri" w:eastAsia="Calibri" w:cs="Calibri"/>
          <w:b w:val="0"/>
          <w:bCs w:val="0"/>
          <w:i w:val="1"/>
          <w:iCs w:val="1"/>
          <w:caps w:val="0"/>
          <w:smallCaps w:val="0"/>
          <w:noProof w:val="0"/>
          <w:color w:val="2F5496" w:themeColor="accent1" w:themeTint="FF" w:themeShade="BF"/>
          <w:sz w:val="22"/>
          <w:szCs w:val="22"/>
          <w:lang w:val="en-US"/>
        </w:rPr>
      </w:pPr>
      <w:r w:rsidRPr="7624FAF1" w:rsidR="52818B34">
        <w:rPr>
          <w:rFonts w:ascii="Calibri" w:hAnsi="Calibri" w:eastAsia="Calibri" w:cs="Calibri"/>
          <w:b w:val="0"/>
          <w:bCs w:val="0"/>
          <w:i w:val="1"/>
          <w:iCs w:val="1"/>
          <w:caps w:val="0"/>
          <w:smallCaps w:val="0"/>
          <w:noProof w:val="0"/>
          <w:color w:val="2F5496" w:themeColor="accent1" w:themeTint="FF" w:themeShade="BF"/>
          <w:sz w:val="22"/>
          <w:szCs w:val="22"/>
          <w:lang w:val="en-US"/>
        </w:rPr>
        <w:t>Box 6: Rectangle</w:t>
      </w:r>
    </w:p>
    <w:p xmlns:wp14="http://schemas.microsoft.com/office/word/2010/wordml" w:rsidP="1CED2FBB" wp14:paraId="145E35FF" wp14:textId="34713687">
      <w:pPr>
        <w:pStyle w:val="Heading4"/>
        <w:keepNext w:val="1"/>
        <w:keepLines w:val="1"/>
        <w:spacing w:before="40" w:beforeAutospacing="off" w:after="0" w:afterAutospacing="off" w:line="259" w:lineRule="auto"/>
        <w:ind w:left="0" w:right="0"/>
        <w:jc w:val="left"/>
        <w:rPr>
          <w:rFonts w:ascii="Calibri" w:hAnsi="Calibri" w:eastAsia="Calibri" w:cs="Calibri"/>
          <w:b w:val="0"/>
          <w:bCs w:val="0"/>
          <w:i w:val="1"/>
          <w:iCs w:val="1"/>
          <w:caps w:val="0"/>
          <w:smallCaps w:val="0"/>
          <w:noProof w:val="0"/>
          <w:color w:val="2F5496" w:themeColor="accent1" w:themeTint="FF" w:themeShade="BF"/>
          <w:sz w:val="22"/>
          <w:szCs w:val="22"/>
          <w:lang w:val="en-US"/>
        </w:rPr>
      </w:pPr>
      <w:r w:rsidRPr="1CED2FBB" w:rsidR="52818B34">
        <w:rPr>
          <w:rFonts w:ascii="Calibri" w:hAnsi="Calibri" w:eastAsia="Calibri" w:cs="Calibri"/>
          <w:b w:val="0"/>
          <w:bCs w:val="0"/>
          <w:i w:val="1"/>
          <w:iCs w:val="1"/>
          <w:caps w:val="0"/>
          <w:smallCaps w:val="0"/>
          <w:noProof w:val="0"/>
          <w:color w:val="2F5496" w:themeColor="accent1" w:themeTint="FF" w:themeShade="BF"/>
          <w:sz w:val="22"/>
          <w:szCs w:val="22"/>
          <w:lang w:val="en-US"/>
        </w:rPr>
        <w:t>Te</w:t>
      </w:r>
      <w:r w:rsidRPr="1CED2FBB" w:rsidR="1C910169">
        <w:rPr>
          <w:rFonts w:ascii="Calibri" w:hAnsi="Calibri" w:eastAsia="Calibri" w:cs="Calibri"/>
          <w:b w:val="0"/>
          <w:bCs w:val="0"/>
          <w:i w:val="1"/>
          <w:iCs w:val="1"/>
          <w:caps w:val="0"/>
          <w:smallCaps w:val="0"/>
          <w:noProof w:val="0"/>
          <w:color w:val="2F5496" w:themeColor="accent1" w:themeTint="FF" w:themeShade="BF"/>
          <w:sz w:val="22"/>
          <w:szCs w:val="22"/>
          <w:lang w:val="en-US"/>
        </w:rPr>
        <w:t>x</w:t>
      </w:r>
      <w:r w:rsidRPr="1CED2FBB" w:rsidR="52818B34">
        <w:rPr>
          <w:rFonts w:ascii="Calibri" w:hAnsi="Calibri" w:eastAsia="Calibri" w:cs="Calibri"/>
          <w:b w:val="0"/>
          <w:bCs w:val="0"/>
          <w:i w:val="1"/>
          <w:iCs w:val="1"/>
          <w:caps w:val="0"/>
          <w:smallCaps w:val="0"/>
          <w:noProof w:val="0"/>
          <w:color w:val="2F5496" w:themeColor="accent1" w:themeTint="FF" w:themeShade="BF"/>
          <w:sz w:val="22"/>
          <w:szCs w:val="22"/>
          <w:lang w:val="en-US"/>
        </w:rPr>
        <w:t>t: Medicare Saving Program</w:t>
      </w:r>
    </w:p>
    <w:p xmlns:wp14="http://schemas.microsoft.com/office/word/2010/wordml" w:rsidP="7624FAF1" wp14:paraId="645CCA10" wp14:textId="6357C50C">
      <w:pPr>
        <w:pStyle w:val="Normal"/>
        <w:ind w:left="0"/>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xmlns:wp14="http://schemas.microsoft.com/office/word/2010/wordml" w:rsidP="7624FAF1" wp14:paraId="5C9B0A77" wp14:textId="790264E7">
      <w:pPr>
        <w:pStyle w:val="Normal"/>
        <w:ind w:left="0"/>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MassHealth Managed-Care Eligible Members</w:t>
      </w:r>
    </w:p>
    <w:p xmlns:wp14="http://schemas.microsoft.com/office/word/2010/wordml" w:rsidP="7624FAF1" wp14:paraId="7932DFF1" wp14:textId="104402DA">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0500AA8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Members who are managed care eligible can select from the following types of plans: </w:t>
      </w:r>
    </w:p>
    <w:p xmlns:wp14="http://schemas.microsoft.com/office/word/2010/wordml" w:rsidP="7624FAF1" wp14:paraId="2ACEB669" wp14:textId="4D727BFF">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0500AA8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Accountable Care Partnership Plan </w:t>
      </w:r>
    </w:p>
    <w:p xmlns:wp14="http://schemas.microsoft.com/office/word/2010/wordml" w:rsidP="7624FAF1" wp14:paraId="2BB4D097" wp14:textId="43EA21C1">
      <w:pPr>
        <w:pStyle w:val="Normal"/>
        <w:ind/>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bookmarkStart w:name="_Int_Xdb5Moeh" w:id="608282558"/>
      <w:r w:rsidRPr="7624FAF1" w:rsidR="0500AA8F">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Accountable Care Partnership Plan: </w:t>
      </w:r>
      <w:hyperlink r:id="R0a544feeb74e4d32">
        <w:r w:rsidRPr="7624FAF1" w:rsidR="0500AA8F">
          <w:rPr>
            <w:rStyle w:val="Hyperlink"/>
            <w:rFonts w:ascii="Calibri Light" w:hAnsi="Calibri Light" w:eastAsia="Calibri Light" w:cs="Calibri Light"/>
            <w:b w:val="0"/>
            <w:bCs w:val="0"/>
            <w:i w:val="0"/>
            <w:iCs w:val="0"/>
            <w:caps w:val="0"/>
            <w:smallCaps w:val="0"/>
            <w:strike w:val="0"/>
            <w:dstrike w:val="0"/>
            <w:noProof w:val="0"/>
            <w:sz w:val="22"/>
            <w:szCs w:val="22"/>
            <w:lang w:val="en-US"/>
          </w:rPr>
          <w:t>Accountable Care Partnership Plan | Mass.gov</w:t>
        </w:r>
      </w:hyperlink>
      <w:bookmarkEnd w:id="608282558"/>
    </w:p>
    <w:p xmlns:wp14="http://schemas.microsoft.com/office/word/2010/wordml" w:rsidP="7624FAF1" wp14:paraId="6A13D7C1" wp14:textId="25C6A969">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0500AA8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Primary Care ACO </w:t>
      </w:r>
    </w:p>
    <w:p xmlns:wp14="http://schemas.microsoft.com/office/word/2010/wordml" w:rsidP="7624FAF1" wp14:paraId="6F4F9C1E" wp14:textId="58C135CD">
      <w:pPr>
        <w:pStyle w:val="Normal"/>
        <w:ind/>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bookmarkStart w:name="_Int_SJXeZKLm" w:id="1811297881"/>
      <w:r w:rsidRPr="7624FAF1" w:rsidR="0500AA8F">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Primary Care ACO: </w:t>
      </w:r>
      <w:hyperlink r:id="Rf7601376ed4c417e">
        <w:r w:rsidRPr="7624FAF1" w:rsidR="0500AA8F">
          <w:rPr>
            <w:rStyle w:val="Hyperlink"/>
            <w:rFonts w:ascii="Calibri Light" w:hAnsi="Calibri Light" w:eastAsia="Calibri Light" w:cs="Calibri Light"/>
            <w:b w:val="0"/>
            <w:bCs w:val="0"/>
            <w:i w:val="0"/>
            <w:iCs w:val="0"/>
            <w:caps w:val="0"/>
            <w:smallCaps w:val="0"/>
            <w:strike w:val="0"/>
            <w:dstrike w:val="0"/>
            <w:noProof w:val="0"/>
            <w:sz w:val="22"/>
            <w:szCs w:val="22"/>
            <w:lang w:val="en-US"/>
          </w:rPr>
          <w:t>Primary Care ACO Plans | Mass.gov</w:t>
        </w:r>
      </w:hyperlink>
      <w:bookmarkEnd w:id="1811297881"/>
    </w:p>
    <w:p xmlns:wp14="http://schemas.microsoft.com/office/word/2010/wordml" w:rsidP="7624FAF1" wp14:paraId="3460B0DA" wp14:textId="7163AF50">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0500AA8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Managed Care Organization (MCO) </w:t>
      </w:r>
    </w:p>
    <w:p xmlns:wp14="http://schemas.microsoft.com/office/word/2010/wordml" w:rsidP="7624FAF1" wp14:paraId="095B7E34" wp14:textId="5B1E1514">
      <w:pPr>
        <w:pStyle w:val="Normal"/>
        <w:ind/>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bookmarkStart w:name="_Int_7h8WKubq" w:id="1800626952"/>
      <w:r w:rsidRPr="7624FAF1" w:rsidR="0500AA8F">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Managed Care Organization: </w:t>
      </w:r>
      <w:hyperlink r:id="R802226905de748ef">
        <w:r w:rsidRPr="7624FAF1" w:rsidR="0500AA8F">
          <w:rPr>
            <w:rStyle w:val="Hyperlink"/>
            <w:rFonts w:ascii="Calibri Light" w:hAnsi="Calibri Light" w:eastAsia="Calibri Light" w:cs="Calibri Light"/>
            <w:b w:val="0"/>
            <w:bCs w:val="0"/>
            <w:i w:val="0"/>
            <w:iCs w:val="0"/>
            <w:caps w:val="0"/>
            <w:smallCaps w:val="0"/>
            <w:strike w:val="0"/>
            <w:dstrike w:val="0"/>
            <w:noProof w:val="0"/>
            <w:sz w:val="22"/>
            <w:szCs w:val="22"/>
            <w:lang w:val="en-US"/>
          </w:rPr>
          <w:t>Managed Care Organization (MCO) plan | Mass.gov</w:t>
        </w:r>
      </w:hyperlink>
      <w:bookmarkEnd w:id="1800626952"/>
    </w:p>
    <w:p xmlns:wp14="http://schemas.microsoft.com/office/word/2010/wordml" w:rsidP="7624FAF1" wp14:paraId="03674BB2" wp14:textId="14D484DF">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0500AA8F">
        <w:rPr>
          <w:rFonts w:ascii="Calibri" w:hAnsi="Calibri" w:eastAsia="Calibri" w:cs="Calibri"/>
          <w:b w:val="0"/>
          <w:bCs w:val="0"/>
          <w:i w:val="0"/>
          <w:iCs w:val="0"/>
          <w:caps w:val="0"/>
          <w:smallCaps w:val="0"/>
          <w:noProof w:val="0"/>
          <w:color w:val="000000" w:themeColor="text1" w:themeTint="FF" w:themeShade="FF"/>
          <w:sz w:val="22"/>
          <w:szCs w:val="22"/>
          <w:lang w:val="en-US"/>
        </w:rPr>
        <w:t>Primary Care Clinician (PCC) Plan</w:t>
      </w:r>
    </w:p>
    <w:p xmlns:wp14="http://schemas.microsoft.com/office/word/2010/wordml" w:rsidP="7624FAF1" wp14:paraId="6BA18B09" wp14:textId="636B43CB">
      <w:pPr>
        <w:pStyle w:val="Normal"/>
        <w:ind/>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bookmarkStart w:name="_Int_lirKZ4CE" w:id="461139759"/>
      <w:r w:rsidRPr="7624FAF1" w:rsidR="0500AA8F">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Primary Care Clinician Plan: </w:t>
      </w:r>
      <w:hyperlink r:id="R82d9d3c1376548c4">
        <w:r w:rsidRPr="7624FAF1" w:rsidR="0500AA8F">
          <w:rPr>
            <w:rStyle w:val="Hyperlink"/>
            <w:rFonts w:ascii="Calibri Light" w:hAnsi="Calibri Light" w:eastAsia="Calibri Light" w:cs="Calibri Light"/>
            <w:b w:val="0"/>
            <w:bCs w:val="0"/>
            <w:i w:val="0"/>
            <w:iCs w:val="0"/>
            <w:caps w:val="0"/>
            <w:smallCaps w:val="0"/>
            <w:strike w:val="0"/>
            <w:dstrike w:val="0"/>
            <w:noProof w:val="0"/>
            <w:sz w:val="22"/>
            <w:szCs w:val="22"/>
            <w:lang w:val="en-US"/>
          </w:rPr>
          <w:t>Primary Care Clinician (PCC) Plan for MassHealth Members | Mass.gov</w:t>
        </w:r>
      </w:hyperlink>
      <w:bookmarkEnd w:id="461139759"/>
    </w:p>
    <w:p xmlns:wp14="http://schemas.microsoft.com/office/word/2010/wordml" w:rsidP="7624FAF1" wp14:paraId="08B63EFE" wp14:textId="3F2740B6">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0500AA8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Image: Picture of a family with three icons: the first icon is a book and underneath it says Learn about health plans; the second icon is a person reading and underneath it says Compare health plans; the third icon is a piece of paper and underneath it says Enroll in a health plan</w:t>
      </w:r>
    </w:p>
    <w:p xmlns:wp14="http://schemas.microsoft.com/office/word/2010/wordml" w:rsidP="1CED2FBB" wp14:paraId="743B65D7" wp14:textId="0BDBDED8">
      <w:pPr>
        <w:ind/>
        <w:rPr>
          <w:rFonts w:ascii="Calibri" w:hAnsi="Calibri" w:eastAsia="Calibri" w:cs="Calibri"/>
          <w:b w:val="0"/>
          <w:bCs w:val="0"/>
          <w:i w:val="0"/>
          <w:iCs w:val="0"/>
          <w:caps w:val="0"/>
          <w:smallCaps w:val="0"/>
          <w:noProof w:val="0"/>
          <w:color w:val="000000" w:themeColor="text1" w:themeTint="FF" w:themeShade="FF"/>
          <w:sz w:val="22"/>
          <w:szCs w:val="22"/>
          <w:lang w:val="en-US"/>
        </w:rPr>
      </w:pPr>
      <w:r w:rsidR="0500AA8F">
        <w:drawing>
          <wp:inline xmlns:wp14="http://schemas.microsoft.com/office/word/2010/wordprocessingDrawing" wp14:editId="3FEA62A3" wp14:anchorId="4B10A9B9">
            <wp:extent cx="1752600" cy="1409700"/>
            <wp:effectExtent l="0" t="0" r="0" b="0"/>
            <wp:docPr id="1560633" name="" descr="Image: Picture of a family with three icons: the first icon is a book and underneath it says Learn about health plans; the second icon is a person reading and underneath it says Compare health plans; the third icon is a piece of paper and underneath it says Enroll in a health plan" title=""/>
            <wp:cNvGraphicFramePr>
              <a:graphicFrameLocks noChangeAspect="1"/>
            </wp:cNvGraphicFramePr>
            <a:graphic>
              <a:graphicData uri="http://schemas.openxmlformats.org/drawingml/2006/picture">
                <pic:pic>
                  <pic:nvPicPr>
                    <pic:cNvPr id="0" name=""/>
                    <pic:cNvPicPr/>
                  </pic:nvPicPr>
                  <pic:blipFill>
                    <a:blip r:embed="Rf36fe01701ad4c9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752600" cy="1409700"/>
                    </a:xfrm>
                    <a:prstGeom prst="rect">
                      <a:avLst/>
                    </a:prstGeom>
                  </pic:spPr>
                </pic:pic>
              </a:graphicData>
            </a:graphic>
          </wp:inline>
        </w:drawing>
      </w:r>
    </w:p>
    <w:p xmlns:wp14="http://schemas.microsoft.com/office/word/2010/wordml" w:rsidP="7624FAF1" wp14:paraId="30A25A56" wp14:textId="5B508840">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624FAF1" wp14:paraId="5806F85D" wp14:textId="25FA862C">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One Care</w:t>
      </w:r>
    </w:p>
    <w:p w:rsidR="58FD85DA" w:rsidP="7624FAF1" w:rsidRDefault="58FD85DA" w14:paraId="7252EAC8" w14:textId="0FFE470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58FD85D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One Care is a way to get your MassHealth and Medicare benefits together. </w:t>
      </w:r>
    </w:p>
    <w:p w:rsidR="58FD85DA" w:rsidP="7624FAF1" w:rsidRDefault="58FD85DA" w14:paraId="54800390" w14:textId="06C35955">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bookmarkStart w:name="_Int_UifOi7Bi" w:id="1712681797"/>
      <w:r w:rsidRPr="7624FAF1" w:rsidR="58FD85DA">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OneCare plan information: </w:t>
      </w:r>
      <w:hyperlink r:id="R9b7c3cd7ae704122">
        <w:r w:rsidRPr="7624FAF1" w:rsidR="58FD85DA">
          <w:rPr>
            <w:rStyle w:val="Hyperlink"/>
            <w:rFonts w:ascii="Calibri Light" w:hAnsi="Calibri Light" w:eastAsia="Calibri Light" w:cs="Calibri Light"/>
            <w:b w:val="0"/>
            <w:bCs w:val="0"/>
            <w:i w:val="0"/>
            <w:iCs w:val="0"/>
            <w:caps w:val="0"/>
            <w:smallCaps w:val="0"/>
            <w:strike w:val="0"/>
            <w:dstrike w:val="0"/>
            <w:noProof w:val="0"/>
            <w:sz w:val="22"/>
            <w:szCs w:val="22"/>
            <w:lang w:val="en-US"/>
          </w:rPr>
          <w:t>One Care | Mass.gov</w:t>
        </w:r>
        <w:r>
          <w:br/>
        </w:r>
      </w:hyperlink>
      <w:r w:rsidRPr="7624FAF1" w:rsidR="58FD85D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One Care offers services that you </w:t>
      </w:r>
      <w:r w:rsidRPr="7624FAF1" w:rsidR="58FD85DA">
        <w:rPr>
          <w:rFonts w:ascii="Calibri" w:hAnsi="Calibri" w:eastAsia="Calibri" w:cs="Calibri"/>
          <w:b w:val="0"/>
          <w:bCs w:val="0"/>
          <w:i w:val="0"/>
          <w:iCs w:val="0"/>
          <w:caps w:val="0"/>
          <w:smallCaps w:val="0"/>
          <w:noProof w:val="0"/>
          <w:color w:val="000000" w:themeColor="text1" w:themeTint="FF" w:themeShade="FF"/>
          <w:sz w:val="22"/>
          <w:szCs w:val="22"/>
          <w:lang w:val="en-US"/>
        </w:rPr>
        <w:t>can't</w:t>
      </w:r>
      <w:r w:rsidRPr="7624FAF1" w:rsidR="58FD85D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get when your MassHealth and Medicare benefits are separate. With One Care, you have one plan, one card, and one person to coordinate your care. </w:t>
      </w:r>
      <w:bookmarkEnd w:id="1712681797"/>
    </w:p>
    <w:p w:rsidR="58FD85DA" w:rsidP="7624FAF1" w:rsidRDefault="58FD85DA" w14:paraId="0FA95E17" w14:textId="0716E34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58FD85D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 can enroll in OneCare if you: </w:t>
      </w:r>
    </w:p>
    <w:p w:rsidR="58FD85DA" w:rsidP="7624FAF1" w:rsidRDefault="58FD85DA" w14:paraId="4418A074" w14:textId="3A37187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58FD85D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are between the ages of 21 and 64, </w:t>
      </w:r>
    </w:p>
    <w:p w:rsidR="58FD85DA" w:rsidP="7624FAF1" w:rsidRDefault="58FD85DA" w14:paraId="26E1079C" w14:textId="6E25ECB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58FD85D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have a disability </w:t>
      </w:r>
    </w:p>
    <w:p w:rsidR="58FD85DA" w:rsidP="7624FAF1" w:rsidRDefault="58FD85DA" w14:paraId="6238F874" w14:textId="36A60DE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58FD85D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have Medicare Parts A and B </w:t>
      </w:r>
    </w:p>
    <w:p w:rsidR="58FD85DA" w:rsidP="7624FAF1" w:rsidRDefault="58FD85DA" w14:paraId="1A184DE4" w14:textId="7D5ACD2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58FD85D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qualify for Medicare Part D (drug coverage) </w:t>
      </w:r>
    </w:p>
    <w:p w:rsidR="58FD85DA" w:rsidP="7624FAF1" w:rsidRDefault="58FD85DA" w14:paraId="3E04C96C" w14:textId="5F56468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58FD85D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have MassHealth Standard or MassHealth CommonHealth </w:t>
      </w:r>
    </w:p>
    <w:p w:rsidR="58FD85DA" w:rsidP="7624FAF1" w:rsidRDefault="58FD85DA" w14:paraId="3D877691" w14:textId="7A75A3D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58FD85DA">
        <w:rPr>
          <w:rFonts w:ascii="Calibri" w:hAnsi="Calibri" w:eastAsia="Calibri" w:cs="Calibri"/>
          <w:b w:val="0"/>
          <w:bCs w:val="0"/>
          <w:i w:val="0"/>
          <w:iCs w:val="0"/>
          <w:caps w:val="0"/>
          <w:smallCaps w:val="0"/>
          <w:noProof w:val="0"/>
          <w:color w:val="000000" w:themeColor="text1" w:themeTint="FF" w:themeShade="FF"/>
          <w:sz w:val="22"/>
          <w:szCs w:val="22"/>
          <w:lang w:val="en-US"/>
        </w:rPr>
        <w:t>live in an area covered by a One Care plan.</w:t>
      </w:r>
    </w:p>
    <w:p w:rsidR="58FD85DA" w:rsidP="7624FAF1" w:rsidRDefault="58FD85DA" w14:paraId="38A1548D" w14:textId="522D5B49">
      <w:pPr>
        <w:pStyle w:val="Heading3"/>
        <w:keepNext w:val="1"/>
        <w:keepLines w:val="1"/>
        <w:spacing w:before="40" w:after="0"/>
        <w:rPr>
          <w:rFonts w:ascii="Calibri Light" w:hAnsi="Calibri Light" w:eastAsia="Calibri Light" w:cs="Calibri Light"/>
          <w:b w:val="0"/>
          <w:bCs w:val="0"/>
          <w:i w:val="0"/>
          <w:iCs w:val="0"/>
          <w:caps w:val="0"/>
          <w:smallCaps w:val="0"/>
          <w:noProof w:val="0"/>
          <w:color w:val="1F3763"/>
          <w:sz w:val="24"/>
          <w:szCs w:val="24"/>
          <w:lang w:val="en-US"/>
        </w:rPr>
      </w:pPr>
      <w:r w:rsidRPr="7624FAF1" w:rsidR="58FD85DA">
        <w:rPr>
          <w:rFonts w:ascii="Calibri Light" w:hAnsi="Calibri Light" w:eastAsia="Calibri Light" w:cs="Calibri Light"/>
          <w:b w:val="0"/>
          <w:bCs w:val="0"/>
          <w:i w:val="0"/>
          <w:iCs w:val="0"/>
          <w:caps w:val="0"/>
          <w:smallCaps w:val="0"/>
          <w:noProof w:val="0"/>
          <w:color w:val="1F3763"/>
          <w:sz w:val="24"/>
          <w:szCs w:val="24"/>
          <w:lang w:val="en-US"/>
        </w:rPr>
        <w:t>Graphic with a list of One Care Services provided</w:t>
      </w:r>
    </w:p>
    <w:p w:rsidR="58FD85DA" w:rsidP="7624FAF1" w:rsidRDefault="58FD85DA" w14:paraId="2EFD9760" w14:textId="1A6948BE">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1. Money sign with line through it</w:t>
      </w:r>
    </w:p>
    <w:p w:rsidR="58FD85DA" w:rsidP="7624FAF1" w:rsidRDefault="58FD85DA" w14:paraId="6CF030E7" w14:textId="6B819D70">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No copayments</w:t>
      </w:r>
    </w:p>
    <w:p w:rsidR="58FD85DA" w:rsidP="1CED2FBB" w:rsidRDefault="58FD85DA" w14:paraId="4451375E" w14:textId="0CB2B95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58FD85DA">
        <w:drawing>
          <wp:inline wp14:editId="0B19B992" wp14:anchorId="6BD03BFC">
            <wp:extent cx="238125" cy="219075"/>
            <wp:effectExtent l="0" t="0" r="0" b="0"/>
            <wp:docPr id="994578469" name="" descr="Icon of a money sign with a line through it" title=""/>
            <wp:cNvGraphicFramePr>
              <a:graphicFrameLocks noChangeAspect="1"/>
            </wp:cNvGraphicFramePr>
            <a:graphic>
              <a:graphicData uri="http://schemas.openxmlformats.org/drawingml/2006/picture">
                <pic:pic>
                  <pic:nvPicPr>
                    <pic:cNvPr id="0" name=""/>
                    <pic:cNvPicPr/>
                  </pic:nvPicPr>
                  <pic:blipFill>
                    <a:blip r:embed="R448e9032d8654df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8125" cy="219075"/>
                    </a:xfrm>
                    <a:prstGeom prst="rect">
                      <a:avLst/>
                    </a:prstGeom>
                  </pic:spPr>
                </pic:pic>
              </a:graphicData>
            </a:graphic>
          </wp:inline>
        </w:drawing>
      </w:r>
    </w:p>
    <w:p w:rsidR="58FD85DA" w:rsidP="7624FAF1" w:rsidRDefault="58FD85DA" w14:paraId="0B725297" w14:textId="6C3B9221">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2. Graphic of a person with long hair</w:t>
      </w:r>
    </w:p>
    <w:p w:rsidR="58FD85DA" w:rsidP="7624FAF1" w:rsidRDefault="58FD85DA" w14:paraId="5ACB0DDA" w14:textId="325A7211">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One person to coordinate your care and help you manage your physical, mental health, substance use, and community supports needs, so you can get the care that’s right for you</w:t>
      </w:r>
    </w:p>
    <w:p w:rsidR="58FD85DA" w:rsidP="1CED2FBB" w:rsidRDefault="58FD85DA" w14:paraId="5D31EA26" w14:textId="55BD328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58FD85DA">
        <w:drawing>
          <wp:inline wp14:editId="28CC1A72" wp14:anchorId="5C7AD2CB">
            <wp:extent cx="257175" cy="295275"/>
            <wp:effectExtent l="0" t="0" r="0" b="0"/>
            <wp:docPr id="266513207" name="" descr="Icon of a person with long" title=""/>
            <wp:cNvGraphicFramePr>
              <a:graphicFrameLocks noChangeAspect="1"/>
            </wp:cNvGraphicFramePr>
            <a:graphic>
              <a:graphicData uri="http://schemas.openxmlformats.org/drawingml/2006/picture">
                <pic:pic>
                  <pic:nvPicPr>
                    <pic:cNvPr id="0" name=""/>
                    <pic:cNvPicPr/>
                  </pic:nvPicPr>
                  <pic:blipFill>
                    <a:blip r:embed="R25047d2d16754e9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57175" cy="295275"/>
                    </a:xfrm>
                    <a:prstGeom prst="rect">
                      <a:avLst/>
                    </a:prstGeom>
                  </pic:spPr>
                </pic:pic>
              </a:graphicData>
            </a:graphic>
          </wp:inline>
        </w:drawing>
      </w:r>
    </w:p>
    <w:p w:rsidR="58FD85DA" w:rsidP="7624FAF1" w:rsidRDefault="58FD85DA" w14:paraId="6523EEFD" w14:textId="339523DD">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3. A list with a pen</w:t>
      </w:r>
    </w:p>
    <w:p w:rsidR="58FD85DA" w:rsidP="7624FAF1" w:rsidRDefault="58FD85DA" w14:paraId="56D53BA2" w14:textId="646C50B9">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A personal care plan to make sure you’re getting care based on your needs and preferences</w:t>
      </w:r>
    </w:p>
    <w:p w:rsidR="58FD85DA" w:rsidP="1CED2FBB" w:rsidRDefault="58FD85DA" w14:paraId="1F8B77C6" w14:textId="497E2CF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58FD85DA">
        <w:drawing>
          <wp:inline wp14:editId="1A51E671" wp14:anchorId="69C1FDF4">
            <wp:extent cx="257175" cy="295275"/>
            <wp:effectExtent l="0" t="0" r="0" b="0"/>
            <wp:docPr id="1408831486" name="" descr="Icon of a list with a pen" title=""/>
            <wp:cNvGraphicFramePr>
              <a:graphicFrameLocks noChangeAspect="1"/>
            </wp:cNvGraphicFramePr>
            <a:graphic>
              <a:graphicData uri="http://schemas.openxmlformats.org/drawingml/2006/picture">
                <pic:pic>
                  <pic:nvPicPr>
                    <pic:cNvPr id="0" name=""/>
                    <pic:cNvPicPr/>
                  </pic:nvPicPr>
                  <pic:blipFill>
                    <a:blip r:embed="R5ad2e8c17ce1408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57175" cy="295275"/>
                    </a:xfrm>
                    <a:prstGeom prst="rect">
                      <a:avLst/>
                    </a:prstGeom>
                  </pic:spPr>
                </pic:pic>
              </a:graphicData>
            </a:graphic>
          </wp:inline>
        </w:drawing>
      </w:r>
    </w:p>
    <w:p w:rsidR="58FD85DA" w:rsidP="7624FAF1" w:rsidRDefault="58FD85DA" w14:paraId="4FFE33B9" w14:textId="077F1E6B">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4. A pill bottle</w:t>
      </w:r>
    </w:p>
    <w:p w:rsidR="58FD85DA" w:rsidP="7624FAF1" w:rsidRDefault="58FD85DA" w14:paraId="6C4FDA9F" w14:textId="7B0EB380">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All prescriptions through one plan – over-the-counter drugs and products, such as vitamins, medicine to treat allergies, nicotine patches, and hydrocortisones cream</w:t>
      </w:r>
    </w:p>
    <w:p w:rsidR="58FD85DA" w:rsidP="1CED2FBB" w:rsidRDefault="58FD85DA" w14:paraId="44EE99E9" w14:textId="58195F4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58FD85DA">
        <w:drawing>
          <wp:inline wp14:editId="101FB300" wp14:anchorId="21D01837">
            <wp:extent cx="238125" cy="342900"/>
            <wp:effectExtent l="0" t="0" r="0" b="0"/>
            <wp:docPr id="1810585876" name="" descr="Icon of a pill bottle" title=""/>
            <wp:cNvGraphicFramePr>
              <a:graphicFrameLocks noChangeAspect="1"/>
            </wp:cNvGraphicFramePr>
            <a:graphic>
              <a:graphicData uri="http://schemas.openxmlformats.org/drawingml/2006/picture">
                <pic:pic>
                  <pic:nvPicPr>
                    <pic:cNvPr id="0" name=""/>
                    <pic:cNvPicPr/>
                  </pic:nvPicPr>
                  <pic:blipFill>
                    <a:blip r:embed="R5ee314fdab7d428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38125" cy="342900"/>
                    </a:xfrm>
                    <a:prstGeom prst="rect">
                      <a:avLst/>
                    </a:prstGeom>
                  </pic:spPr>
                </pic:pic>
              </a:graphicData>
            </a:graphic>
          </wp:inline>
        </w:drawing>
      </w:r>
    </w:p>
    <w:p w:rsidR="58FD85DA" w:rsidP="7624FAF1" w:rsidRDefault="58FD85DA" w14:paraId="6E4B29D1" w14:textId="7181925B">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5. A tooth</w:t>
      </w:r>
    </w:p>
    <w:p w:rsidR="58FD85DA" w:rsidP="7624FAF1" w:rsidRDefault="58FD85DA" w14:paraId="0806261D" w14:textId="2D99FBCA">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Dental services, including routine cleanings, x-rays, fillings, dentures, crowns, and root canals</w:t>
      </w:r>
    </w:p>
    <w:p w:rsidR="58FD85DA" w:rsidP="1CED2FBB" w:rsidRDefault="58FD85DA" w14:paraId="1BEA0A4A" w14:textId="5A0996E3">
      <w:pPr>
        <w:rPr>
          <w:rFonts w:ascii="Calibri" w:hAnsi="Calibri" w:eastAsia="Calibri" w:cs="Calibri"/>
          <w:b w:val="0"/>
          <w:bCs w:val="0"/>
          <w:i w:val="0"/>
          <w:iCs w:val="0"/>
          <w:caps w:val="0"/>
          <w:smallCaps w:val="0"/>
          <w:noProof w:val="0"/>
          <w:color w:val="000000" w:themeColor="text1" w:themeTint="FF" w:themeShade="FF"/>
          <w:sz w:val="22"/>
          <w:szCs w:val="22"/>
          <w:lang w:val="en-US"/>
        </w:rPr>
      </w:pPr>
      <w:r w:rsidR="58FD85DA">
        <w:drawing>
          <wp:inline wp14:editId="420C58E7" wp14:anchorId="575ED7D1">
            <wp:extent cx="276225" cy="285750"/>
            <wp:effectExtent l="0" t="0" r="0" b="0"/>
            <wp:docPr id="1207301879" name="" descr="Icon of a tooth" title=""/>
            <wp:cNvGraphicFramePr>
              <a:graphicFrameLocks noChangeAspect="1"/>
            </wp:cNvGraphicFramePr>
            <a:graphic>
              <a:graphicData uri="http://schemas.openxmlformats.org/drawingml/2006/picture">
                <pic:pic>
                  <pic:nvPicPr>
                    <pic:cNvPr id="0" name=""/>
                    <pic:cNvPicPr/>
                  </pic:nvPicPr>
                  <pic:blipFill>
                    <a:blip r:embed="R1165c2841f964c1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76225" cy="285750"/>
                    </a:xfrm>
                    <a:prstGeom prst="rect">
                      <a:avLst/>
                    </a:prstGeom>
                  </pic:spPr>
                </pic:pic>
              </a:graphicData>
            </a:graphic>
          </wp:inline>
        </w:drawing>
      </w:r>
    </w:p>
    <w:p w:rsidR="58FD85DA" w:rsidP="7624FAF1" w:rsidRDefault="58FD85DA" w14:paraId="25173308" w14:textId="0240F12B">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6. Eyeglasses</w:t>
      </w:r>
    </w:p>
    <w:p w:rsidR="58FD85DA" w:rsidP="7624FAF1" w:rsidRDefault="58FD85DA" w14:paraId="358737C4" w14:textId="6280CE0D">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Vision services, including exams, eyeglasses, and contact lenses</w:t>
      </w:r>
    </w:p>
    <w:p w:rsidR="58FD85DA" w:rsidP="1CED2FBB" w:rsidRDefault="58FD85DA" w14:paraId="17CAFE06" w14:textId="5FB06D2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58FD85DA">
        <w:drawing>
          <wp:inline wp14:editId="735D9749" wp14:anchorId="4D416ADF">
            <wp:extent cx="390525" cy="180975"/>
            <wp:effectExtent l="0" t="0" r="0" b="0"/>
            <wp:docPr id="1436898775" name="" descr="Icon of eyeglasses" title=""/>
            <wp:cNvGraphicFramePr>
              <a:graphicFrameLocks noChangeAspect="1"/>
            </wp:cNvGraphicFramePr>
            <a:graphic>
              <a:graphicData uri="http://schemas.openxmlformats.org/drawingml/2006/picture">
                <pic:pic>
                  <pic:nvPicPr>
                    <pic:cNvPr id="0" name=""/>
                    <pic:cNvPicPr/>
                  </pic:nvPicPr>
                  <pic:blipFill>
                    <a:blip r:embed="R9cfcf15453a24cd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90525" cy="180975"/>
                    </a:xfrm>
                    <a:prstGeom prst="rect">
                      <a:avLst/>
                    </a:prstGeom>
                  </pic:spPr>
                </pic:pic>
              </a:graphicData>
            </a:graphic>
          </wp:inline>
        </w:drawing>
      </w:r>
    </w:p>
    <w:p w:rsidR="58FD85DA" w:rsidP="7624FAF1" w:rsidRDefault="58FD85DA" w14:paraId="059B4EBA" w14:textId="24EFB3B1">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7. Buildings</w:t>
      </w:r>
    </w:p>
    <w:p w:rsidR="58FD85DA" w:rsidP="7624FAF1" w:rsidRDefault="58FD85DA" w14:paraId="4387BF5F" w14:textId="374EEC09">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Community support services to help you with everyday activities and skills so you can live independently, manage chronic conditions, and participate fully in your community</w:t>
      </w:r>
    </w:p>
    <w:p w:rsidR="58FD85DA" w:rsidP="1CED2FBB" w:rsidRDefault="58FD85DA" w14:paraId="417C0151" w14:textId="798AE5D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58FD85DA">
        <w:drawing>
          <wp:inline wp14:editId="7FC5629D" wp14:anchorId="273009B7">
            <wp:extent cx="285750" cy="276225"/>
            <wp:effectExtent l="0" t="0" r="0" b="0"/>
            <wp:docPr id="1539799784" name="" descr="Icon of eyeglasses" title=""/>
            <wp:cNvGraphicFramePr>
              <a:graphicFrameLocks noChangeAspect="1"/>
            </wp:cNvGraphicFramePr>
            <a:graphic>
              <a:graphicData uri="http://schemas.openxmlformats.org/drawingml/2006/picture">
                <pic:pic>
                  <pic:nvPicPr>
                    <pic:cNvPr id="0" name=""/>
                    <pic:cNvPicPr/>
                  </pic:nvPicPr>
                  <pic:blipFill>
                    <a:blip r:embed="R520b324539f048e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85750" cy="276225"/>
                    </a:xfrm>
                    <a:prstGeom prst="rect">
                      <a:avLst/>
                    </a:prstGeom>
                  </pic:spPr>
                </pic:pic>
              </a:graphicData>
            </a:graphic>
          </wp:inline>
        </w:drawing>
      </w:r>
    </w:p>
    <w:p w:rsidR="58FD85DA" w:rsidP="7624FAF1" w:rsidRDefault="58FD85DA" w14:paraId="4D0B880B" w14:textId="6D353B14">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8. A human brain</w:t>
      </w:r>
    </w:p>
    <w:p w:rsidR="58FD85DA" w:rsidP="7624FAF1" w:rsidRDefault="58FD85DA" w14:paraId="6CADD4A0" w14:textId="380B6080">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Behavioral health services to support you in the community and help you in your recovery goals</w:t>
      </w:r>
    </w:p>
    <w:p w:rsidR="58FD85DA" w:rsidP="1CED2FBB" w:rsidRDefault="58FD85DA" w14:paraId="69768E10" w14:textId="3662684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58FD85DA">
        <w:drawing>
          <wp:inline wp14:editId="55430D5D" wp14:anchorId="74481F04">
            <wp:extent cx="304800" cy="314325"/>
            <wp:effectExtent l="0" t="0" r="0" b="0"/>
            <wp:docPr id="324549337" name="" descr="Icon of a human brain" title=""/>
            <wp:cNvGraphicFramePr>
              <a:graphicFrameLocks noChangeAspect="1"/>
            </wp:cNvGraphicFramePr>
            <a:graphic>
              <a:graphicData uri="http://schemas.openxmlformats.org/drawingml/2006/picture">
                <pic:pic>
                  <pic:nvPicPr>
                    <pic:cNvPr id="0" name=""/>
                    <pic:cNvPicPr/>
                  </pic:nvPicPr>
                  <pic:blipFill>
                    <a:blip r:embed="R8543607bd2b84d4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04800" cy="314325"/>
                    </a:xfrm>
                    <a:prstGeom prst="rect">
                      <a:avLst/>
                    </a:prstGeom>
                  </pic:spPr>
                </pic:pic>
              </a:graphicData>
            </a:graphic>
          </wp:inline>
        </w:drawing>
      </w:r>
    </w:p>
    <w:p w:rsidR="58FD85DA" w:rsidP="7624FAF1" w:rsidRDefault="58FD85DA" w14:paraId="2B0CD6F6" w14:textId="32884241">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9. A vehicle</w:t>
      </w:r>
    </w:p>
    <w:p w:rsidR="58FD85DA" w:rsidP="7624FAF1" w:rsidRDefault="58FD85DA" w14:paraId="6C0DC7AC" w14:textId="34E7BDD6">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Non-medical transportation to and from community services, activities, and other resources so that you can participate fully in the community</w:t>
      </w:r>
    </w:p>
    <w:p w:rsidR="58FD85DA" w:rsidP="1CED2FBB" w:rsidRDefault="58FD85DA" w14:paraId="7A5535C7" w14:textId="403D3BC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58FD85DA">
        <w:drawing>
          <wp:inline wp14:editId="795E829C" wp14:anchorId="6F26CE93">
            <wp:extent cx="314325" cy="200025"/>
            <wp:effectExtent l="0" t="0" r="0" b="0"/>
            <wp:docPr id="544495902" name="" descr="Icon of a vehicle" title=""/>
            <wp:cNvGraphicFramePr>
              <a:graphicFrameLocks noChangeAspect="1"/>
            </wp:cNvGraphicFramePr>
            <a:graphic>
              <a:graphicData uri="http://schemas.openxmlformats.org/drawingml/2006/picture">
                <pic:pic>
                  <pic:nvPicPr>
                    <pic:cNvPr id="0" name=""/>
                    <pic:cNvPicPr/>
                  </pic:nvPicPr>
                  <pic:blipFill>
                    <a:blip r:embed="Rc59d0465f6b744e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14325" cy="200025"/>
                    </a:xfrm>
                    <a:prstGeom prst="rect">
                      <a:avLst/>
                    </a:prstGeom>
                  </pic:spPr>
                </pic:pic>
              </a:graphicData>
            </a:graphic>
          </wp:inline>
        </w:drawing>
      </w:r>
    </w:p>
    <w:p w:rsidR="58FD85DA" w:rsidP="7624FAF1" w:rsidRDefault="58FD85DA" w14:paraId="2F9C3C42" w14:textId="38CA64D8">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10. A person with short hair</w:t>
      </w:r>
    </w:p>
    <w:p w:rsidR="58FD85DA" w:rsidP="7624FAF1" w:rsidRDefault="58FD85DA" w14:paraId="0A3C9F18" w14:textId="3A2C580B">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An LTS Coordinator to work with you to get the right community services to support your goals in wellness, community participation, recovery, and independence</w:t>
      </w:r>
    </w:p>
    <w:p w:rsidR="58FD85DA" w:rsidP="1CED2FBB" w:rsidRDefault="58FD85DA" w14:paraId="63BBC651" w14:textId="07EFBCB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58FD85DA">
        <w:drawing>
          <wp:inline wp14:editId="7ED006D7" wp14:anchorId="2D0B6605">
            <wp:extent cx="314325" cy="295275"/>
            <wp:effectExtent l="0" t="0" r="0" b="0"/>
            <wp:docPr id="756010017" name="" descr="Icon of a person with short hair" title=""/>
            <wp:cNvGraphicFramePr>
              <a:graphicFrameLocks noChangeAspect="1"/>
            </wp:cNvGraphicFramePr>
            <a:graphic>
              <a:graphicData uri="http://schemas.openxmlformats.org/drawingml/2006/picture">
                <pic:pic>
                  <pic:nvPicPr>
                    <pic:cNvPr id="0" name=""/>
                    <pic:cNvPicPr/>
                  </pic:nvPicPr>
                  <pic:blipFill>
                    <a:blip r:embed="Rf992ed054956458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14325" cy="295275"/>
                    </a:xfrm>
                    <a:prstGeom prst="rect">
                      <a:avLst/>
                    </a:prstGeom>
                  </pic:spPr>
                </pic:pic>
              </a:graphicData>
            </a:graphic>
          </wp:inline>
        </w:drawing>
      </w:r>
    </w:p>
    <w:p w:rsidR="58FD85DA" w:rsidP="7624FAF1" w:rsidRDefault="58FD85DA" w14:paraId="6A3B489B" w14:textId="1352F7D3">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11. A wheelchair</w:t>
      </w:r>
    </w:p>
    <w:p w:rsidR="58FD85DA" w:rsidP="7624FAF1" w:rsidRDefault="58FD85DA" w14:paraId="6C63BDD9" w14:textId="42845366">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Medical equipment, supplies, replacement parts, training modifications, and repairs</w:t>
      </w:r>
    </w:p>
    <w:p w:rsidR="58FD85DA" w:rsidP="1CED2FBB" w:rsidRDefault="58FD85DA" w14:paraId="4D2ACEE4" w14:textId="521539D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58FD85DA">
        <w:drawing>
          <wp:inline wp14:editId="0BC7ABBA" wp14:anchorId="4BE4C294">
            <wp:extent cx="276225" cy="276225"/>
            <wp:effectExtent l="0" t="0" r="0" b="0"/>
            <wp:docPr id="738038244" name="" descr="Icon of a wheelchair" title=""/>
            <wp:cNvGraphicFramePr>
              <a:graphicFrameLocks noChangeAspect="1"/>
            </wp:cNvGraphicFramePr>
            <a:graphic>
              <a:graphicData uri="http://schemas.openxmlformats.org/drawingml/2006/picture">
                <pic:pic>
                  <pic:nvPicPr>
                    <pic:cNvPr id="0" name=""/>
                    <pic:cNvPicPr/>
                  </pic:nvPicPr>
                  <pic:blipFill>
                    <a:blip r:embed="R315438491a5e47d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76225" cy="276225"/>
                    </a:xfrm>
                    <a:prstGeom prst="rect">
                      <a:avLst/>
                    </a:prstGeom>
                  </pic:spPr>
                </pic:pic>
              </a:graphicData>
            </a:graphic>
          </wp:inline>
        </w:drawing>
      </w:r>
    </w:p>
    <w:p w:rsidR="58FD85DA" w:rsidP="7624FAF1" w:rsidRDefault="58FD85DA" w14:paraId="720877A6" w14:textId="6FBC09FA">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12. A calendar</w:t>
      </w:r>
    </w:p>
    <w:p w:rsidR="58FD85DA" w:rsidP="7624FAF1" w:rsidRDefault="58FD85DA" w14:paraId="7C29C46A" w14:textId="28056732">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58FD85D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Personal assistance services that can provide hands-on care, prompting/cueing, and monitoring to help you with everyday activities, including getting dressed, eating, taking a bath, and laundry, so that you can live independently at home</w:t>
      </w:r>
    </w:p>
    <w:p w:rsidR="58FD85DA" w:rsidP="1CED2FBB" w:rsidRDefault="58FD85DA" w14:paraId="2B697811" w14:textId="0D33DC3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58FD85DA">
        <w:drawing>
          <wp:inline wp14:editId="7A066AE6" wp14:anchorId="46D69B0E">
            <wp:extent cx="323850" cy="266700"/>
            <wp:effectExtent l="0" t="0" r="0" b="0"/>
            <wp:docPr id="1933943432" name="" descr="Icon of a calendar" title=""/>
            <wp:cNvGraphicFramePr>
              <a:graphicFrameLocks noChangeAspect="1"/>
            </wp:cNvGraphicFramePr>
            <a:graphic>
              <a:graphicData uri="http://schemas.openxmlformats.org/drawingml/2006/picture">
                <pic:pic>
                  <pic:nvPicPr>
                    <pic:cNvPr id="0" name=""/>
                    <pic:cNvPicPr/>
                  </pic:nvPicPr>
                  <pic:blipFill>
                    <a:blip r:embed="Reeec849f8e484b0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23850" cy="266700"/>
                    </a:xfrm>
                    <a:prstGeom prst="rect">
                      <a:avLst/>
                    </a:prstGeom>
                  </pic:spPr>
                </pic:pic>
              </a:graphicData>
            </a:graphic>
          </wp:inline>
        </w:drawing>
      </w:r>
    </w:p>
    <w:p xmlns:wp14="http://schemas.microsoft.com/office/word/2010/wordml" w:rsidP="7624FAF1" wp14:paraId="1CC14F62" wp14:textId="74F285D5">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Senior Care Options (SCO)</w:t>
      </w:r>
    </w:p>
    <w:p w:rsidR="11265F77" w:rsidP="7624FAF1" w:rsidRDefault="11265F77" w14:paraId="0EB00FDC" w14:textId="24C8A0B2">
      <w:pPr>
        <w:pStyle w:val="Normal"/>
        <w:rPr>
          <w:rFonts w:ascii="Calibri" w:hAnsi="Calibri" w:eastAsia="Calibri" w:cs="Calibri"/>
          <w:noProof w:val="0"/>
          <w:sz w:val="22"/>
          <w:szCs w:val="22"/>
          <w:lang w:val="en-US"/>
        </w:rPr>
      </w:pPr>
      <w:bookmarkStart w:name="_Int_iOEE9qCG" w:id="256822796"/>
      <w:r w:rsidRPr="7624FAF1" w:rsidR="11265F77">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SCO plan information: </w:t>
      </w:r>
      <w:hyperlink r:id="Re6c91ac141964728">
        <w:r w:rsidRPr="7624FAF1" w:rsidR="11265F77">
          <w:rPr>
            <w:rStyle w:val="Hyperlink"/>
            <w:rFonts w:ascii="Calibri Light" w:hAnsi="Calibri Light" w:eastAsia="Calibri Light" w:cs="Calibri Light"/>
            <w:b w:val="0"/>
            <w:bCs w:val="0"/>
            <w:i w:val="0"/>
            <w:iCs w:val="0"/>
            <w:caps w:val="0"/>
            <w:smallCaps w:val="0"/>
            <w:strike w:val="0"/>
            <w:dstrike w:val="0"/>
            <w:noProof w:val="0"/>
            <w:sz w:val="22"/>
            <w:szCs w:val="22"/>
            <w:lang w:val="en-US"/>
          </w:rPr>
          <w:t>Senior Care Options (SCO) | Mass.gov</w:t>
        </w:r>
      </w:hyperlink>
      <w:bookmarkEnd w:id="256822796"/>
    </w:p>
    <w:p xmlns:wp14="http://schemas.microsoft.com/office/word/2010/wordml" w:rsidP="6D53FB27" wp14:paraId="245873C0" wp14:textId="1E958489">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Senior Care Options (SCO) is a comprehensive health plan. SCO covers all of the services normally paid for through Medicare and MassHealth. This plan provides services to members through a senior care organization and its network of providers. SCO offers the opportunity to receive quality health care by combining health services with social support services. It does this by coordinating care and specialized geriatric support services, along with respite care for families and caregivers. SCO offers an important advantage for eligible members over traditional fee-for-service care. There are no copays for members enrolled in SCO. </w:t>
      </w:r>
    </w:p>
    <w:p xmlns:wp14="http://schemas.microsoft.com/office/word/2010/wordml" w:rsidP="6D53FB27" wp14:paraId="260467DE" wp14:textId="3FDAE463">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Enrollment is open to MassHealth Standard members who meet the following criteria: </w:t>
      </w:r>
    </w:p>
    <w:p xmlns:wp14="http://schemas.microsoft.com/office/word/2010/wordml" w:rsidP="6D53FB27" wp14:paraId="7CDED2A6" wp14:textId="29526DC0">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are aged 65 or older; </w:t>
      </w:r>
    </w:p>
    <w:p xmlns:wp14="http://schemas.microsoft.com/office/word/2010/wordml" w:rsidP="6D53FB27" wp14:paraId="3301829D" wp14:textId="78BE22C7">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live at home or in a long-term-care facility (member cannot be an inpatient at a chronic or rehabilitation hospital or reside in an intermediate care facility for people with intellectual disabilities); </w:t>
      </w:r>
    </w:p>
    <w:p xmlns:wp14="http://schemas.microsoft.com/office/word/2010/wordml" w:rsidP="6D53FB27" wp14:paraId="21D66475" wp14:textId="5084B23D">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are not subject to a six-month deductible period under MassHealth regulations at; and </w:t>
      </w:r>
    </w:p>
    <w:p xmlns:wp14="http://schemas.microsoft.com/office/word/2010/wordml" w:rsidP="6D53FB27" wp14:paraId="70199F8C" wp14:textId="6213FEF9">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live in an area served by a SCO plan.</w:t>
      </w:r>
    </w:p>
    <w:p xmlns:wp14="http://schemas.microsoft.com/office/word/2010/wordml" w:rsidP="7624FAF1" wp14:paraId="65316A7B" wp14:textId="14427047">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Program for All-inclusive Care for the Elderly (PACE)</w:t>
      </w:r>
    </w:p>
    <w:p w:rsidR="6416A2ED" w:rsidP="7624FAF1" w:rsidRDefault="6416A2ED" w14:paraId="3AA389C6" w14:textId="7BF55662">
      <w:pPr>
        <w:pStyle w:val="Normal"/>
        <w:bidi w:val="0"/>
        <w:rPr>
          <w:rFonts w:ascii="Calibri Light" w:hAnsi="Calibri Light" w:eastAsia="Calibri Light" w:cs="Calibri Light"/>
          <w:noProof w:val="0"/>
          <w:sz w:val="26"/>
          <w:szCs w:val="26"/>
          <w:lang w:val="en-US"/>
        </w:rPr>
      </w:pPr>
      <w:bookmarkStart w:name="_Int_nx8wmBsI" w:id="694488015"/>
      <w:r w:rsidRPr="7624FAF1" w:rsidR="6416A2ED">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PACE plan information: </w:t>
      </w:r>
      <w:hyperlink r:id="R7f4cced3ddb54975">
        <w:r w:rsidRPr="7624FAF1" w:rsidR="6416A2ED">
          <w:rPr>
            <w:rStyle w:val="Hyperlink"/>
            <w:rFonts w:ascii="Calibri Light" w:hAnsi="Calibri Light" w:eastAsia="Calibri Light" w:cs="Calibri Light"/>
            <w:b w:val="0"/>
            <w:bCs w:val="0"/>
            <w:i w:val="0"/>
            <w:iCs w:val="0"/>
            <w:caps w:val="0"/>
            <w:smallCaps w:val="0"/>
            <w:strike w:val="0"/>
            <w:dstrike w:val="0"/>
            <w:noProof w:val="0"/>
            <w:sz w:val="22"/>
            <w:szCs w:val="22"/>
            <w:lang w:val="en-US"/>
          </w:rPr>
          <w:t>Program of All-inclusive Care for the Elderly (PACE) | Mass.gov</w:t>
        </w:r>
      </w:hyperlink>
      <w:bookmarkEnd w:id="694488015"/>
    </w:p>
    <w:p xmlns:wp14="http://schemas.microsoft.com/office/word/2010/wordml" w:rsidP="7624FAF1" wp14:paraId="34CE4EDF" wp14:textId="644EFFFF">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Program of All-inclusive Care for the Elderly (PACE) is administered by MassHealth and Medicare to </w:t>
      </w:r>
      <w:r w:rsidRPr="7624FAF1" w:rsidR="626B360F">
        <w:rPr>
          <w:rFonts w:ascii="Calibri" w:hAnsi="Calibri" w:eastAsia="Calibri" w:cs="Calibri"/>
          <w:b w:val="0"/>
          <w:bCs w:val="0"/>
          <w:i w:val="0"/>
          <w:iCs w:val="0"/>
          <w:caps w:val="0"/>
          <w:smallCaps w:val="0"/>
          <w:noProof w:val="0"/>
          <w:color w:val="000000" w:themeColor="text1" w:themeTint="FF" w:themeShade="FF"/>
          <w:sz w:val="22"/>
          <w:szCs w:val="22"/>
          <w:lang w:val="en-US"/>
        </w:rPr>
        <w:t>provide</w:t>
      </w:r>
      <w:r w:rsidRPr="7624FAF1"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wide range of medical, social, recreational, and wellness services to eligible participants. The goal of PACE is to allow participants to live safely in their homes instead of in nursing homes. The PACE model is centered on the core belief that given a choice, most elders, the disabled, and their families would choose to receive care in their homes and communities rather than in a nursing home</w:t>
      </w:r>
      <w:r w:rsidRPr="7624FAF1"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10D9E2C9" w:rsidP="7624FAF1" w:rsidRDefault="10D9E2C9" w14:paraId="3A524E09" w14:textId="351BE4C6">
      <w:pPr>
        <w:pStyle w:val="Heading3"/>
        <w:keepNext w:val="1"/>
        <w:keepLines w:val="1"/>
        <w:spacing w:before="40" w:after="0"/>
        <w:rPr>
          <w:rFonts w:ascii="Calibri Light" w:hAnsi="Calibri Light" w:eastAsia="Calibri Light" w:cs="Calibri Light"/>
          <w:b w:val="0"/>
          <w:bCs w:val="0"/>
          <w:i w:val="0"/>
          <w:iCs w:val="0"/>
          <w:caps w:val="0"/>
          <w:smallCaps w:val="0"/>
          <w:noProof w:val="0"/>
          <w:color w:val="1F3763"/>
          <w:sz w:val="24"/>
          <w:szCs w:val="24"/>
          <w:lang w:val="en-US"/>
        </w:rPr>
      </w:pPr>
      <w:r w:rsidRPr="7624FAF1" w:rsidR="10D9E2C9">
        <w:rPr>
          <w:rFonts w:ascii="Calibri Light" w:hAnsi="Calibri Light" w:eastAsia="Calibri Light" w:cs="Calibri Light"/>
          <w:b w:val="0"/>
          <w:bCs w:val="0"/>
          <w:i w:val="0"/>
          <w:iCs w:val="0"/>
          <w:caps w:val="0"/>
          <w:smallCaps w:val="0"/>
          <w:noProof w:val="0"/>
          <w:color w:val="1F3763"/>
          <w:sz w:val="24"/>
          <w:szCs w:val="24"/>
          <w:lang w:val="en-US"/>
        </w:rPr>
        <w:t>Shape: Orange box</w:t>
      </w:r>
    </w:p>
    <w:p w:rsidR="10D9E2C9" w:rsidP="7624FAF1" w:rsidRDefault="10D9E2C9" w14:paraId="6754A6F5" w14:textId="2005FDB8">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10D9E2C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To enroll in PACE you must:</w:t>
      </w:r>
    </w:p>
    <w:p w:rsidR="10D9E2C9" w:rsidP="7624FAF1" w:rsidRDefault="10D9E2C9" w14:paraId="7FE3740E" w14:textId="1AA6B991">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10D9E2C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Be 55 or older</w:t>
      </w:r>
    </w:p>
    <w:p w:rsidR="10D9E2C9" w:rsidP="7624FAF1" w:rsidRDefault="10D9E2C9" w14:paraId="270A1012" w14:textId="74155D11">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10D9E2C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Live in the service area of a PACE organization</w:t>
      </w:r>
    </w:p>
    <w:p w:rsidR="10D9E2C9" w:rsidP="7624FAF1" w:rsidRDefault="10D9E2C9" w14:paraId="79A0195F" w14:textId="7BFB2579">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10D9E2C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Be certified by the state as eligible for nursing home care</w:t>
      </w:r>
    </w:p>
    <w:p w:rsidR="10D9E2C9" w:rsidP="7624FAF1" w:rsidRDefault="10D9E2C9" w14:paraId="309DEDFC" w14:textId="626AFDAB">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10D9E2C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Live in the community (not a nursing home)</w:t>
      </w:r>
    </w:p>
    <w:p w:rsidR="10D9E2C9" w:rsidP="7624FAF1" w:rsidRDefault="10D9E2C9" w14:paraId="33D27B72" w14:textId="423198F7">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10D9E2C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Be able to live safely in the community, and</w:t>
      </w:r>
    </w:p>
    <w:p w:rsidR="10D9E2C9" w:rsidP="7624FAF1" w:rsidRDefault="10D9E2C9" w14:paraId="717F1A34" w14:textId="42845AEC">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10D9E2C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Agree to receive health services exclusively through the PACE organization</w:t>
      </w:r>
    </w:p>
    <w:p w:rsidR="7624FAF1" w:rsidP="7624FAF1" w:rsidRDefault="7624FAF1" w14:paraId="57A7E319" w14:textId="4A3FF1FE">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10D9E2C9" w:rsidP="7624FAF1" w:rsidRDefault="10D9E2C9" w14:paraId="3121E76F" w14:textId="5D0E16CD">
      <w:pPr>
        <w:pStyle w:val="Heading3"/>
        <w:keepNext w:val="1"/>
        <w:keepLines w:val="1"/>
        <w:spacing w:before="40" w:after="0"/>
        <w:rPr>
          <w:rFonts w:ascii="Calibri Light" w:hAnsi="Calibri Light" w:eastAsia="Calibri Light" w:cs="Calibri Light"/>
          <w:b w:val="0"/>
          <w:bCs w:val="0"/>
          <w:i w:val="0"/>
          <w:iCs w:val="0"/>
          <w:caps w:val="0"/>
          <w:smallCaps w:val="0"/>
          <w:noProof w:val="0"/>
          <w:color w:val="1F3763"/>
          <w:sz w:val="24"/>
          <w:szCs w:val="24"/>
          <w:lang w:val="en-US"/>
        </w:rPr>
      </w:pPr>
      <w:r w:rsidRPr="7624FAF1" w:rsidR="10D9E2C9">
        <w:rPr>
          <w:rFonts w:ascii="Calibri Light" w:hAnsi="Calibri Light" w:eastAsia="Calibri Light" w:cs="Calibri Light"/>
          <w:b w:val="0"/>
          <w:bCs w:val="0"/>
          <w:i w:val="0"/>
          <w:iCs w:val="0"/>
          <w:caps w:val="0"/>
          <w:smallCaps w:val="0"/>
          <w:noProof w:val="0"/>
          <w:color w:val="1F3763"/>
          <w:sz w:val="24"/>
          <w:szCs w:val="24"/>
          <w:lang w:val="en-US"/>
        </w:rPr>
        <w:t>Shape: Orange box</w:t>
      </w:r>
    </w:p>
    <w:p w:rsidR="10D9E2C9" w:rsidP="7624FAF1" w:rsidRDefault="10D9E2C9" w14:paraId="3ACE3916" w14:textId="2058FB1D">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10D9E2C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MassHealth income and asset rules for PACE include the following:</w:t>
      </w:r>
    </w:p>
    <w:p w:rsidR="10D9E2C9" w:rsidP="7624FAF1" w:rsidRDefault="10D9E2C9" w14:paraId="1B17E79E" w14:textId="2EB16FA5">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10D9E2C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Countable income must not be greater than 300% of the federal benefit rate. The monthly premium charged to a PACE enrollee is based upon income</w:t>
      </w:r>
    </w:p>
    <w:p w:rsidR="10D9E2C9" w:rsidP="7624FAF1" w:rsidRDefault="10D9E2C9" w14:paraId="622FF743" w14:textId="701D3CAA">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10D9E2C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Countable assets must not be greater than $2,000</w:t>
      </w:r>
    </w:p>
    <w:p w:rsidR="7624FAF1" w:rsidP="7ECF4607" w:rsidRDefault="7624FAF1" w14:paraId="69F8D7ED" w14:textId="791C7E0B">
      <w:pPr>
        <w:pStyle w:val="Heading4"/>
        <w:keepNext w:val="1"/>
        <w:keepLines w:val="1"/>
        <w:suppressLineNumbers w:val="0"/>
        <w:bidi w:val="0"/>
        <w:spacing w:before="40" w:beforeAutospacing="off" w:after="0" w:afterAutospacing="off" w:line="259" w:lineRule="auto"/>
        <w:ind/>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ECF4607" w:rsidR="10D9E2C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Note: if you are married, your spouse’s income and assets are not counted</w:t>
      </w:r>
    </w:p>
    <w:p w:rsidR="7ECF4607" w:rsidP="7ECF4607" w:rsidRDefault="7ECF4607" w14:paraId="768BAAE9" w14:textId="069C682A">
      <w:pPr>
        <w:pStyle w:val="Normal"/>
        <w:keepNext w:val="1"/>
        <w:keepLines w:val="1"/>
        <w:rPr>
          <w:noProof w:val="0"/>
          <w:lang w:val="en-US"/>
        </w:rPr>
      </w:pPr>
    </w:p>
    <w:p xmlns:wp14="http://schemas.microsoft.com/office/word/2010/wordml" w:rsidP="7624FAF1" wp14:paraId="05D7042F" wp14:textId="18CC4AF5">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Section I. MassHealth Office of Long Term Services and Supports (OLTSS): Overview</w:t>
      </w:r>
    </w:p>
    <w:p xmlns:wp14="http://schemas.microsoft.com/office/word/2010/wordml" w:rsidP="1CED2FBB" wp14:paraId="23F94A01" wp14:textId="08D98C72">
      <w:pPr>
        <w:pStyle w:val="Normal"/>
        <w:suppressLineNumbers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1CED2FBB"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 xml:space="preserve">MassHealth is committed to a </w:t>
      </w:r>
      <w:r w:rsidRPr="1CED2FBB" w:rsidR="2847B986">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robust long-term service</w:t>
      </w:r>
      <w:r w:rsidRPr="1CED2FBB"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 xml:space="preserve"> and supports program that delivers person-centered care, promotes independent living, and uses a “community first” approach</w:t>
      </w:r>
    </w:p>
    <w:p xmlns:wp14="http://schemas.microsoft.com/office/word/2010/wordml" w:rsidP="6D53FB27" wp14:paraId="47191B8C" wp14:textId="6E80CF8A">
      <w:pPr>
        <w:rPr>
          <w:rFonts w:ascii="Calibri" w:hAnsi="Calibri" w:eastAsia="Calibri" w:cs="Calibri"/>
          <w:noProof w:val="0"/>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Individuals who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require</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long-term services and supports (LTSS) have diverse needs due to disabilities or chronic medical conditions, and most require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assistance</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Activities of Daily Living or Instrumental Activities of Daily Living to help meet their daily needs, promote independence, and improve the quality of their lives </w:t>
      </w:r>
    </w:p>
    <w:p xmlns:wp14="http://schemas.microsoft.com/office/word/2010/wordml" w:rsidP="34FE5C47" wp14:paraId="1371D6D5" wp14:textId="718CF57A">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312,000 individuals (including dual-eligible members) receive LTSS funded by MassHealth.  </w:t>
      </w:r>
    </w:p>
    <w:p xmlns:wp14="http://schemas.microsoft.com/office/word/2010/wordml" w:rsidP="34FE5C47" wp14:paraId="3D60306B" wp14:textId="7F9901B6">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MassHealth offers the broadest array of State Plan LTSS of any state, including: </w:t>
      </w:r>
    </w:p>
    <w:p xmlns:wp14="http://schemas.microsoft.com/office/word/2010/wordml" w:rsidP="34FE5C47" wp14:paraId="49A8F9A3" wp14:textId="667319FB">
      <w:pPr>
        <w:pStyle w:val="Normal"/>
      </w:pPr>
      <w:r w:rsidRPr="1CED2FBB"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Community-based programs and </w:t>
      </w:r>
      <w:r w:rsidRPr="1CED2FBB" w:rsidR="626B360F">
        <w:rPr>
          <w:rFonts w:ascii="Calibri" w:hAnsi="Calibri" w:eastAsia="Calibri" w:cs="Calibri"/>
          <w:b w:val="0"/>
          <w:bCs w:val="0"/>
          <w:i w:val="0"/>
          <w:iCs w:val="0"/>
          <w:caps w:val="0"/>
          <w:smallCaps w:val="0"/>
          <w:noProof w:val="0"/>
          <w:color w:val="000000" w:themeColor="text1" w:themeTint="FF" w:themeShade="FF"/>
          <w:sz w:val="22"/>
          <w:szCs w:val="22"/>
          <w:lang w:val="en-US"/>
        </w:rPr>
        <w:t>services:</w:t>
      </w:r>
      <w:r w:rsidRPr="1CED2FBB"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Adult Day Health, Adult Foster Care, Continuous Skilled Nursing, Day Habilitation, Durable Medical Equipment, Group Adult Foster Care, Home Health, Hospice, Personal Care Attendant, Therapies </w:t>
      </w:r>
    </w:p>
    <w:p xmlns:wp14="http://schemas.microsoft.com/office/word/2010/wordml" w:rsidP="34FE5C47" wp14:paraId="66917E55" wp14:textId="3DC5CF53">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Facility-based programs and services: Chronic Disease and Rehabilitation Hospital and Nursing Facility </w:t>
      </w:r>
    </w:p>
    <w:p xmlns:wp14="http://schemas.microsoft.com/office/word/2010/wordml" w:rsidP="34FE5C47" wp14:paraId="2D3CC8D7" wp14:textId="25FD3656">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Specialized services through Home and Community-Based Services (HCBS) Waivers: Acquired-Brain Injury, Traumatic Brain Injury, Adults with Intellectual Disabilities, Children with Autism Spectrum Disorder; Moving Forward Plan for Members transitioning from facilities, Frail Elder Waiver.</w:t>
      </w:r>
    </w:p>
    <w:p xmlns:wp14="http://schemas.microsoft.com/office/word/2010/wordml" w:rsidP="7624FAF1" wp14:paraId="77F0CFD8" wp14:textId="337FCA26">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 xml:space="preserve">Who </w:t>
      </w: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Qualifies</w:t>
      </w: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 xml:space="preserve"> for LTSS Services?</w:t>
      </w:r>
    </w:p>
    <w:p xmlns:wp14="http://schemas.microsoft.com/office/word/2010/wordml" w:rsidP="6D53FB27" wp14:paraId="24332362" wp14:textId="2CE86C5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In</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order to qualify for LTSS services to be covered by MassHealth depends upon both: </w:t>
      </w:r>
    </w:p>
    <w:p xmlns:wp14="http://schemas.microsoft.com/office/word/2010/wordml" w:rsidP="34FE5C47" wp14:paraId="31B8F07E" wp14:textId="3D4A5A74">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1.MassHealth Coverage Type </w:t>
      </w:r>
    </w:p>
    <w:p xmlns:wp14="http://schemas.microsoft.com/office/word/2010/wordml" w:rsidP="34FE5C47" wp14:paraId="60EF4B26" wp14:textId="4F68A4C8">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2.Clinical Eligibility</w:t>
      </w:r>
    </w:p>
    <w:p xmlns:wp14="http://schemas.microsoft.com/office/word/2010/wordml" w:rsidP="7624FAF1" wp14:paraId="3E390FE3" wp14:textId="69BF303C">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70C0"/>
          <w:sz w:val="22"/>
          <w:szCs w:val="22"/>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How does a member start the process to get needed Long Term Services and Supports</w:t>
      </w:r>
    </w:p>
    <w:p xmlns:wp14="http://schemas.microsoft.com/office/word/2010/wordml" w:rsidP="6D53FB27" wp14:paraId="33917B17" wp14:textId="607CA0B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1.Reach out to Primary Care Provider and talk about needs and current supports. A member’s PCP can start the referral process  </w:t>
      </w:r>
    </w:p>
    <w:p xmlns:wp14="http://schemas.microsoft.com/office/word/2010/wordml" w:rsidP="34FE5C47" wp14:paraId="6D394891" wp14:textId="7559CFA7">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2.Contact MassHealth Customer Service at 800-849-2900 to confirm the MassHealth coverage type. Not all MassHealth coverage types cover all LTSS </w:t>
      </w:r>
    </w:p>
    <w:p xmlns:wp14="http://schemas.microsoft.com/office/word/2010/wordml" w:rsidP="34FE5C47" wp14:paraId="4D44AA6E" wp14:textId="60794020">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3.Contact</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MassOption</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800-243-4636 and ask about what services may be able to meet needs </w:t>
      </w:r>
    </w:p>
    <w:p xmlns:wp14="http://schemas.microsoft.com/office/word/2010/wordml" w:rsidP="34FE5C47" wp14:paraId="3C4C2826" wp14:textId="24D2E563">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4.If a member is enrolled in a health plan (including ACO, MCO One Care, SCO or PACE), the health plan can help with accessing LTSS.</w:t>
      </w:r>
    </w:p>
    <w:p xmlns:wp14="http://schemas.microsoft.com/office/word/2010/wordml" w:rsidP="7624FAF1" wp14:paraId="354F3BC5" wp14:textId="507BA33B">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 xml:space="preserve">What </w:t>
      </w: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are</w:t>
      </w: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 xml:space="preserve"> the things LTSS can help an eligible member with?</w:t>
      </w:r>
    </w:p>
    <w:p xmlns:wp14="http://schemas.microsoft.com/office/word/2010/wordml" w:rsidP="6D53FB27" wp14:paraId="7147380B" wp14:textId="4ADAA62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Assistance with Activities of Daily Living (ADLs), like a</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ssistance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dressing, b</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athing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and mobility </w:t>
      </w:r>
    </w:p>
    <w:p xmlns:wp14="http://schemas.microsoft.com/office/word/2010/wordml" w:rsidP="34FE5C47" wp14:paraId="040507D4" wp14:textId="7D92B938">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Limited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assistance</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Instrumental Activities of Daily Living (IADLs), like laundry,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shopping</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housekeeping </w:t>
      </w:r>
    </w:p>
    <w:p xmlns:wp14="http://schemas.microsoft.com/office/word/2010/wordml" w:rsidP="34FE5C47" wp14:paraId="11DB5E87" wp14:textId="0FF3BEDA">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Skilled care- such as wound care and therapies </w:t>
      </w:r>
    </w:p>
    <w:p xmlns:wp14="http://schemas.microsoft.com/office/word/2010/wordml" w:rsidP="34FE5C47" wp14:paraId="734286F0" wp14:textId="7045FC93">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Medical equipment and supplies</w:t>
      </w:r>
    </w:p>
    <w:p xmlns:wp14="http://schemas.microsoft.com/office/word/2010/wordml" w:rsidP="7624FAF1" wp14:paraId="0B387D42" wp14:textId="7B6B3FF5">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Group Adult Foster Care Services</w:t>
      </w:r>
    </w:p>
    <w:p xmlns:wp14="http://schemas.microsoft.com/office/word/2010/wordml" w:rsidP="7624FAF1" wp14:paraId="4CDB51EF" wp14:textId="6BB891BE">
      <w:pPr>
        <w:pStyle w:val="Normal"/>
        <w:spacing/>
        <w:contextualSpacing/>
        <w:rPr>
          <w:rFonts w:ascii="Calibri" w:hAnsi="Calibri" w:eastAsia="Calibri" w:cs="Calibri"/>
          <w:noProof w:val="0"/>
          <w:sz w:val="22"/>
          <w:szCs w:val="22"/>
          <w:lang w:val="en-US"/>
        </w:rPr>
      </w:pPr>
      <w:r w:rsidRPr="7624FAF1" w:rsidR="38B51A5A">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p>
    <w:p xmlns:wp14="http://schemas.microsoft.com/office/word/2010/wordml" w:rsidP="7624FAF1" wp14:paraId="5FE7844B" wp14:textId="0F6293C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38B51A5A">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7624FAF1" w:rsidR="38B51A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624FAF1" w:rsidR="38B51A5A">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p>
    <w:p xmlns:wp14="http://schemas.microsoft.com/office/word/2010/wordml" w:rsidP="7624FAF1" wp14:paraId="78690FDE" wp14:textId="4ED68C95">
      <w:pPr>
        <w:pStyle w:val="Normal"/>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38B51A5A">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Text: </w:t>
      </w:r>
      <w:r w:rsidRPr="7624FAF1" w:rsidR="626B360F">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Group Adult Foster Care (GAFC) 130 CMR 408.500</w:t>
      </w:r>
    </w:p>
    <w:p w:rsidR="7624FAF1" w:rsidP="7624FAF1" w:rsidRDefault="7624FAF1" w14:paraId="11FFAF10" w14:textId="151C7DBC">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D53FB27" wp14:paraId="53B44B0F" wp14:textId="0AE0967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Description: The GAFC program provides daily assistance with ADLs, IADLs, nursing and case management services for people, age 22 and older, who are elderly and/or disabled, enrolled in MassHealth Standard who meet the clinical criteria. Direct Care workers come to a Member’s place of residence to provide care to the Member and nurses and case managers visit to monitor the Member’s care.  </w:t>
      </w:r>
    </w:p>
    <w:p xmlns:wp14="http://schemas.microsoft.com/office/word/2010/wordml" w:rsidP="34FE5C47" wp14:paraId="075089E4" wp14:textId="01EA9E9C">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Type of MassHealth Coverage: MassHealth Standard and MassHealth CommonHealth </w:t>
      </w:r>
    </w:p>
    <w:p xmlns:wp14="http://schemas.microsoft.com/office/word/2010/wordml" w:rsidP="34FE5C47" wp14:paraId="60473327" wp14:textId="35CFADF8">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Member Clinical Eligibility: 130 CMR 408.506</w:t>
      </w:r>
    </w:p>
    <w:p xmlns:wp14="http://schemas.microsoft.com/office/word/2010/wordml" w:rsidP="7624FAF1" wp14:paraId="635B2400" wp14:textId="7B6B3FF5">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Group Adult Foster Care Services</w:t>
      </w:r>
    </w:p>
    <w:p xmlns:wp14="http://schemas.microsoft.com/office/word/2010/wordml" w:rsidP="7624FAF1" wp14:paraId="2AE41B4C" wp14:textId="6BB891BE">
      <w:pPr>
        <w:pStyle w:val="Normal"/>
        <w:spacing/>
        <w:contextualSpacing/>
        <w:rPr>
          <w:rFonts w:ascii="Calibri" w:hAnsi="Calibri" w:eastAsia="Calibri" w:cs="Calibri"/>
          <w:noProof w:val="0"/>
          <w:sz w:val="22"/>
          <w:szCs w:val="22"/>
          <w:lang w:val="en-US"/>
        </w:rPr>
      </w:pPr>
      <w:r w:rsidRPr="7624FAF1" w:rsidR="5AF93CCA">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p>
    <w:p xmlns:wp14="http://schemas.microsoft.com/office/word/2010/wordml" w:rsidP="7624FAF1" wp14:paraId="11CDE76C" wp14:textId="0F6293C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F93CCA">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7624FAF1" w:rsidR="5AF93C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624FAF1" w:rsidR="5AF93CCA">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p>
    <w:p xmlns:wp14="http://schemas.microsoft.com/office/word/2010/wordml" w:rsidP="7624FAF1" wp14:paraId="1C725198" wp14:textId="358F7ADB">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F93CCA">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Text</w:t>
      </w:r>
      <w:r w:rsidRPr="7624FAF1" w:rsidR="5AF93CCA">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Group Adult Foster Care (GAFC) 130 CMR 408.500</w:t>
      </w:r>
    </w:p>
    <w:p xmlns:wp14="http://schemas.microsoft.com/office/word/2010/wordml" w:rsidP="6D53FB27" wp14:paraId="616FE9B4" wp14:textId="60F5A750">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Population Served: Serves people age 22 with lower needs than some other LTSS services.  </w:t>
      </w:r>
    </w:p>
    <w:p xmlns:wp14="http://schemas.microsoft.com/office/word/2010/wordml" w:rsidP="6D53FB27" wp14:paraId="3E19F285" wp14:textId="6FECD019">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Other Conditions/Limitations: Requires pre-admission clinical eligibility assessment and determination performed by Coastline Elderly Services (ASAP). Rent and/or room and board fees are the Member’s responsibility. Members residing in Assisted Living Facility’s and receiving GAFC services may be eligible for a room and board subsidy from the Social Security Administration called Supplemental Security Income: Category G (SSI-G). </w:t>
      </w:r>
    </w:p>
    <w:p xmlns:wp14="http://schemas.microsoft.com/office/word/2010/wordml" w:rsidP="34FE5C47" wp14:paraId="05A7684E" wp14:textId="3A132CB8">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 get started: Call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MassOptions</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list of GAFC providers in your area.</w:t>
      </w:r>
    </w:p>
    <w:p xmlns:wp14="http://schemas.microsoft.com/office/word/2010/wordml" w:rsidP="7624FAF1" wp14:paraId="428C4DD7" wp14:textId="685FA69E">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Personal Care Attendant Services</w:t>
      </w:r>
    </w:p>
    <w:p xmlns:wp14="http://schemas.microsoft.com/office/word/2010/wordml" w:rsidP="7624FAF1" wp14:paraId="7A366D6B" wp14:textId="6BB891BE">
      <w:pPr>
        <w:pStyle w:val="Normal"/>
        <w:spacing/>
        <w:contextualSpacing/>
        <w:rPr>
          <w:rFonts w:ascii="Calibri" w:hAnsi="Calibri" w:eastAsia="Calibri" w:cs="Calibri"/>
          <w:noProof w:val="0"/>
          <w:sz w:val="22"/>
          <w:szCs w:val="22"/>
          <w:lang w:val="en-US"/>
        </w:rPr>
      </w:pPr>
      <w:r w:rsidRPr="7624FAF1" w:rsidR="6B924F56">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p>
    <w:p xmlns:wp14="http://schemas.microsoft.com/office/word/2010/wordml" w:rsidP="7624FAF1" wp14:paraId="2A784FD0" wp14:textId="0F6293C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6B924F5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7624FAF1" w:rsidR="6B924F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624FAF1" w:rsidR="6B924F56">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p>
    <w:p xmlns:wp14="http://schemas.microsoft.com/office/word/2010/wordml" w:rsidP="7624FAF1" wp14:paraId="3A2395B2" wp14:textId="66AE6775">
      <w:pPr>
        <w:pStyle w:val="Normal"/>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6B924F5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Text: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Personal Care Attendant (PCA) 130 CMR 422.000</w:t>
      </w:r>
    </w:p>
    <w:p xmlns:wp14="http://schemas.microsoft.com/office/word/2010/wordml" w:rsidP="6D53FB27" wp14:paraId="31B8C4A4" wp14:textId="264E7DC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Description: PCA services are for people with permanent or chronic disabilities that require hands-on assistance with ADLs and IADLs. Program is consumer directed: members act as employers of the personal care attendants (PCAs) and are responsible for recruiting, hiring, training, and supervising their PCAs. No other insurance covers PCA.  </w:t>
      </w:r>
    </w:p>
    <w:p xmlns:wp14="http://schemas.microsoft.com/office/word/2010/wordml" w:rsidP="6D53FB27" wp14:paraId="2918C116" wp14:textId="4DC8C038">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Type of MassHealth Coverage: MassHealth Standard and MassHealth CommonHealth </w:t>
      </w:r>
    </w:p>
    <w:p xmlns:wp14="http://schemas.microsoft.com/office/word/2010/wordml" w:rsidP="34FE5C47" wp14:paraId="0EECA639" wp14:textId="061F7B0D">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Member Clinical Eligibility: 130 CMR 422.403 </w:t>
      </w:r>
    </w:p>
    <w:p xmlns:wp14="http://schemas.microsoft.com/office/word/2010/wordml" w:rsidP="7624FAF1" wp14:paraId="1B64275A" wp14:textId="685FA69E">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Personal Care Attendant Services</w:t>
      </w:r>
    </w:p>
    <w:p xmlns:wp14="http://schemas.microsoft.com/office/word/2010/wordml" w:rsidP="7624FAF1" wp14:paraId="15E3B26F" wp14:textId="6BB891BE">
      <w:pPr>
        <w:pStyle w:val="Normal"/>
        <w:spacing/>
        <w:contextualSpacing/>
        <w:rPr>
          <w:rFonts w:ascii="Calibri" w:hAnsi="Calibri" w:eastAsia="Calibri" w:cs="Calibri"/>
          <w:noProof w:val="0"/>
          <w:sz w:val="22"/>
          <w:szCs w:val="22"/>
          <w:lang w:val="en-US"/>
        </w:rPr>
      </w:pPr>
      <w:r w:rsidRPr="7624FAF1" w:rsidR="7ADF3A49">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p>
    <w:p xmlns:wp14="http://schemas.microsoft.com/office/word/2010/wordml" w:rsidP="7624FAF1" wp14:paraId="128B0BC2" wp14:textId="0F6293C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7ADF3A49">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7624FAF1" w:rsidR="7ADF3A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624FAF1" w:rsidR="7ADF3A49">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p>
    <w:p xmlns:wp14="http://schemas.microsoft.com/office/word/2010/wordml" w:rsidP="7624FAF1" wp14:paraId="0978F610" wp14:textId="366FD0C0">
      <w:pPr>
        <w:pStyle w:val="Normal"/>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ADF3A49">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Tex</w:t>
      </w:r>
      <w:r w:rsidRPr="7624FAF1" w:rsidR="7ADF3A49">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t: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Personal Care Attendant (PCA) 130 CMR 422.000</w:t>
      </w:r>
    </w:p>
    <w:p xmlns:wp14="http://schemas.microsoft.com/office/word/2010/wordml" w:rsidP="6D53FB27" wp14:paraId="78C6B8A8" wp14:textId="336549D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Providers: 17 Personal Care Management (PCM) evaluate members’ need for PCA services; assess need for surrogate; develop a Service Agreement; and provide intake/orientation and skills instruction to members regarding their employer responsibilities and managing their PCA services.  </w:t>
      </w:r>
    </w:p>
    <w:p xmlns:wp14="http://schemas.microsoft.com/office/word/2010/wordml" w:rsidP="34FE5C47" wp14:paraId="11EDD782" wp14:textId="226C0505">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One Fiscal Intermediary (Tempus) act as employer agents for members; process payment checks for PCAs; withhold and pay all required employer taxes; deduct union dues and fees; and purchase workers’ compensation </w:t>
      </w:r>
    </w:p>
    <w:p xmlns:wp14="http://schemas.microsoft.com/office/word/2010/wordml" w:rsidP="34FE5C47" wp14:paraId="5CF25264" wp14:textId="1791CCF2">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The Member: recruits, hires and trains their own PCA</w:t>
      </w:r>
    </w:p>
    <w:p xmlns:wp14="http://schemas.microsoft.com/office/word/2010/wordml" w:rsidP="6D53FB27" wp14:paraId="4B045719" wp14:textId="2E9E8F23">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Population Served: Serves eligible Members of all ages and disabilities.  </w:t>
      </w:r>
    </w:p>
    <w:p xmlns:wp14="http://schemas.microsoft.com/office/word/2010/wordml" w:rsidP="6D53FB27" wp14:paraId="0A5B6477" wp14:textId="0E166A00">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Other Conditions/Limitations: Prior authorization is required. Members must appoint a surrogate if they are assessed as requiring a surrogate to manage PCA services.  </w:t>
      </w:r>
    </w:p>
    <w:p xmlns:wp14="http://schemas.microsoft.com/office/word/2010/wordml" w:rsidP="34FE5C47" wp14:paraId="4F5775DB" wp14:textId="474FDCF1">
      <w:pPr>
        <w:pStyle w:val="Normal"/>
      </w:pPr>
      <w:r w:rsidRPr="7624FAF1" w:rsidR="626B360F">
        <w:rPr>
          <w:rFonts w:ascii="Calibri" w:hAnsi="Calibri" w:eastAsia="Calibri" w:cs="Calibri"/>
          <w:b w:val="0"/>
          <w:bCs w:val="0"/>
          <w:i w:val="0"/>
          <w:iCs w:val="0"/>
          <w:caps w:val="0"/>
          <w:smallCaps w:val="0"/>
          <w:noProof w:val="0"/>
          <w:color w:val="000000" w:themeColor="text1" w:themeTint="FF" w:themeShade="FF"/>
          <w:sz w:val="22"/>
          <w:szCs w:val="22"/>
          <w:lang w:val="en-US"/>
        </w:rPr>
        <w:t>To get started- outreach to a PCM in your area: Personal Care Management (PCM) Agency List | Mass.gov</w:t>
      </w:r>
    </w:p>
    <w:p w:rsidR="58706AE0" w:rsidP="7624FAF1" w:rsidRDefault="58706AE0" w14:paraId="675BF2D1" w14:textId="5F918DE6">
      <w:pPr>
        <w:pStyle w:val="Normal"/>
        <w:rPr>
          <w:rFonts w:ascii="Calibri Light" w:hAnsi="Calibri Light" w:eastAsia="Calibri Light" w:cs="Calibri Light"/>
          <w:noProof w:val="0"/>
          <w:sz w:val="22"/>
          <w:szCs w:val="22"/>
          <w:lang w:val="en-US"/>
        </w:rPr>
      </w:pPr>
      <w:r w:rsidRPr="7624FAF1" w:rsidR="58706AE0">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2"/>
          <w:szCs w:val="22"/>
          <w:u w:val="none"/>
          <w:lang w:val="en-US"/>
        </w:rPr>
        <w:t xml:space="preserve">Link to Personal Care Management Agency List: </w:t>
      </w:r>
      <w:hyperlink r:id="R67eba06e8764412e">
        <w:r w:rsidRPr="7624FAF1" w:rsidR="58706AE0">
          <w:rPr>
            <w:rStyle w:val="Hyperlink"/>
            <w:rFonts w:ascii="Calibri Light" w:hAnsi="Calibri Light" w:eastAsia="Calibri Light" w:cs="Calibri Light"/>
            <w:noProof w:val="0"/>
            <w:sz w:val="22"/>
            <w:szCs w:val="22"/>
            <w:lang w:val="en-US"/>
          </w:rPr>
          <w:t>Personal Care Management (PCM) Agency List | Mass.gov</w:t>
        </w:r>
      </w:hyperlink>
    </w:p>
    <w:p xmlns:wp14="http://schemas.microsoft.com/office/word/2010/wordml" w:rsidP="7624FAF1" wp14:paraId="33FBD555" wp14:textId="6AB8C5B9">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Home Health (HH) Services</w:t>
      </w:r>
    </w:p>
    <w:p xmlns:wp14="http://schemas.microsoft.com/office/word/2010/wordml" w:rsidP="7624FAF1" wp14:paraId="1EBCC517" wp14:textId="6BB891BE">
      <w:pPr>
        <w:pStyle w:val="Normal"/>
        <w:spacing/>
        <w:contextualSpacing/>
        <w:rPr>
          <w:rFonts w:ascii="Calibri" w:hAnsi="Calibri" w:eastAsia="Calibri" w:cs="Calibri"/>
          <w:noProof w:val="0"/>
          <w:sz w:val="22"/>
          <w:szCs w:val="22"/>
          <w:lang w:val="en-US"/>
        </w:rPr>
      </w:pPr>
      <w:r w:rsidRPr="7624FAF1" w:rsidR="1BB306CD">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p>
    <w:p xmlns:wp14="http://schemas.microsoft.com/office/word/2010/wordml" w:rsidP="7624FAF1" wp14:paraId="7FBC09EC" wp14:textId="0F6293C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1BB306C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7624FAF1" w:rsidR="1BB306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624FAF1" w:rsidR="1BB306CD">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p>
    <w:p xmlns:wp14="http://schemas.microsoft.com/office/word/2010/wordml" w:rsidP="7624FAF1" wp14:paraId="7DA14A03" wp14:textId="22A8FA4D">
      <w:pPr>
        <w:pStyle w:val="Normal"/>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1BB306C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Text: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Home Health Services (HH) 130 CMR 403.000</w:t>
      </w:r>
    </w:p>
    <w:p xmlns:wp14="http://schemas.microsoft.com/office/word/2010/wordml" w:rsidP="6D53FB27" wp14:paraId="4626EF42" wp14:textId="65AD2B19">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Description: HH Agencies provide nursing visits, home health aide services, physical therapy (PT), speech therapy (ST) and occupational therapy (OT) services to MassHealth members in their homes and communities. Home Health services are covered by other insurances, including Medicare. </w:t>
      </w:r>
    </w:p>
    <w:p xmlns:wp14="http://schemas.microsoft.com/office/word/2010/wordml" w:rsidP="34FE5C47" wp14:paraId="09D1D083" wp14:textId="152783FE">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Type of MassHealth Coverage: Standard, CommonHealth, Family Assistance, CarePlus, Family Assistance </w:t>
      </w:r>
    </w:p>
    <w:p xmlns:wp14="http://schemas.microsoft.com/office/word/2010/wordml" w:rsidP="34FE5C47" wp14:paraId="25BEF3D7" wp14:textId="3D50D05D">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Member Clinical Eligibility: 130 CMR 403.409 </w:t>
      </w:r>
    </w:p>
    <w:p xmlns:wp14="http://schemas.microsoft.com/office/word/2010/wordml" w:rsidP="34FE5C47" wp14:paraId="7C9FC715" wp14:textId="3CF9F1F7">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Medical Necessity Criteria: See Medical Necessity Guidelines for Home Health Services under Mass.Gov</w:t>
      </w:r>
    </w:p>
    <w:p xmlns:wp14="http://schemas.microsoft.com/office/word/2010/wordml" w:rsidP="7624FAF1" wp14:paraId="74C4B7E7" wp14:textId="5193ABB9">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70C0"/>
          <w:sz w:val="22"/>
          <w:szCs w:val="22"/>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Home Health Services</w:t>
      </w:r>
    </w:p>
    <w:p xmlns:wp14="http://schemas.microsoft.com/office/word/2010/wordml" w:rsidP="7624FAF1" wp14:paraId="171E660A" wp14:textId="6BB891BE">
      <w:pPr>
        <w:pStyle w:val="Normal"/>
        <w:spacing/>
        <w:contextualSpacing/>
        <w:rPr>
          <w:rFonts w:ascii="Calibri" w:hAnsi="Calibri" w:eastAsia="Calibri" w:cs="Calibri"/>
          <w:noProof w:val="0"/>
          <w:sz w:val="22"/>
          <w:szCs w:val="22"/>
          <w:lang w:val="en-US"/>
        </w:rPr>
      </w:pPr>
      <w:r w:rsidRPr="7624FAF1" w:rsidR="4754A58C">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p>
    <w:p xmlns:wp14="http://schemas.microsoft.com/office/word/2010/wordml" w:rsidP="7624FAF1" wp14:paraId="64D8ADED" wp14:textId="0F6293C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754A58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7624FAF1" w:rsidR="4754A58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624FAF1" w:rsidR="4754A58C">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p>
    <w:p xmlns:wp14="http://schemas.microsoft.com/office/word/2010/wordml" w:rsidP="7624FAF1" wp14:paraId="1FC63083" wp14:textId="78FDEE8C">
      <w:pPr>
        <w:pStyle w:val="Normal"/>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4754A58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Text: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Home Health Services (HH) 130 CMR 403.000</w:t>
      </w:r>
    </w:p>
    <w:p xmlns:wp14="http://schemas.microsoft.com/office/word/2010/wordml" w:rsidP="6D53FB27" wp14:paraId="46047A23" wp14:textId="26402F0E">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Population served: All ages, provided member has a need for skilled nursing or therapy services. </w:t>
      </w:r>
    </w:p>
    <w:p xmlns:wp14="http://schemas.microsoft.com/office/word/2010/wordml" w:rsidP="34FE5C47" wp14:paraId="3AA4F299" wp14:textId="3D86D657">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Other Conditions/Limitations: See prior authorizations requirements in 130 CMR 403.410 </w:t>
      </w:r>
    </w:p>
    <w:p xmlns:wp14="http://schemas.microsoft.com/office/word/2010/wordml" w:rsidP="34FE5C47" wp14:paraId="3F88844E" wp14:textId="4D5C2693">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To get started: Ask your primary care physician for a referral- or call MassHealth Customer Service for a list of Home Health providers who accept MassHealth</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7624FAF1" wp14:paraId="2017E38C" wp14:textId="595DF01A">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Durable Medical Equipment (DME)</w:t>
      </w:r>
    </w:p>
    <w:p xmlns:wp14="http://schemas.microsoft.com/office/word/2010/wordml" w:rsidP="7624FAF1" wp14:paraId="68E5BD7A" wp14:textId="6BB891BE">
      <w:pPr>
        <w:pStyle w:val="Normal"/>
        <w:spacing/>
        <w:contextualSpacing/>
        <w:rPr>
          <w:rFonts w:ascii="Calibri" w:hAnsi="Calibri" w:eastAsia="Calibri" w:cs="Calibri"/>
          <w:noProof w:val="0"/>
          <w:sz w:val="22"/>
          <w:szCs w:val="22"/>
          <w:lang w:val="en-US"/>
        </w:rPr>
      </w:pPr>
      <w:r w:rsidRPr="7624FAF1" w:rsidR="065E4382">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p>
    <w:p xmlns:wp14="http://schemas.microsoft.com/office/word/2010/wordml" w:rsidP="7624FAF1" wp14:paraId="00D9EDEB" wp14:textId="0F6293C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65E438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7624FAF1" w:rsidR="065E438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624FAF1" w:rsidR="065E4382">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p>
    <w:p xmlns:wp14="http://schemas.microsoft.com/office/word/2010/wordml" w:rsidP="7624FAF1" wp14:paraId="73248E39" wp14:textId="0968EB49">
      <w:pPr>
        <w:pStyle w:val="Normal"/>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065E438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Text:</w:t>
      </w:r>
      <w:r w:rsidRPr="7624FAF1" w:rsidR="065E4382">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DME Services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130 CMR 409.000 &amp; 427.000</w:t>
      </w:r>
    </w:p>
    <w:p xmlns:wp14="http://schemas.microsoft.com/office/word/2010/wordml" w:rsidP="6D53FB27" wp14:paraId="35876E96" wp14:textId="313C1EBF">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Description: Provides members with medically necessary equipment, accessories, or supplies in member’s home. Certain customized DME may be provided to members in nursing facilities. Services include the purchase, rental, and repair of customized equipment, mobility equipment, absorbent products, Personal Emergency Response System (PERS), enteral and parenteral products, and oxygen and respiratory equipment, and instruction in its use, as appropriate. Other insurance covers DME/Oxygen. </w:t>
      </w:r>
    </w:p>
    <w:p xmlns:wp14="http://schemas.microsoft.com/office/word/2010/wordml" w:rsidP="34FE5C47" wp14:paraId="6142AC08" wp14:textId="4F706BA0">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Type of MassHealth Coverage: Standard, CommonHealth, Family Assistance, CarePlus, Family Assistance </w:t>
      </w:r>
    </w:p>
    <w:p xmlns:wp14="http://schemas.microsoft.com/office/word/2010/wordml" w:rsidP="34FE5C47" wp14:paraId="1257E3E8" wp14:textId="0A692778">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Member Eligibility: Must meet eligibility requirements described in 130 CMR 409.000 or 427.000</w:t>
      </w:r>
    </w:p>
    <w:p xmlns:wp14="http://schemas.microsoft.com/office/word/2010/wordml" w:rsidP="7624FAF1" wp14:paraId="21CAB36E" wp14:textId="595DF01A">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Durable Medical Equipment (DME)</w:t>
      </w:r>
    </w:p>
    <w:p xmlns:wp14="http://schemas.microsoft.com/office/word/2010/wordml" w:rsidP="7624FAF1" wp14:paraId="33AAA37B" wp14:textId="6BB891BE">
      <w:pPr>
        <w:pStyle w:val="Normal"/>
        <w:spacing/>
        <w:contextualSpacing/>
        <w:rPr>
          <w:rFonts w:ascii="Calibri" w:hAnsi="Calibri" w:eastAsia="Calibri" w:cs="Calibri"/>
          <w:noProof w:val="0"/>
          <w:sz w:val="22"/>
          <w:szCs w:val="22"/>
          <w:lang w:val="en-US"/>
        </w:rPr>
      </w:pPr>
      <w:r w:rsidRPr="7624FAF1" w:rsidR="7A9B5293">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p>
    <w:p xmlns:wp14="http://schemas.microsoft.com/office/word/2010/wordml" w:rsidP="7624FAF1" wp14:paraId="0CFBD186" wp14:textId="0F6293C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7A9B5293">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7624FAF1" w:rsidR="7A9B52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624FAF1" w:rsidR="7A9B5293">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p>
    <w:p xmlns:wp14="http://schemas.microsoft.com/office/word/2010/wordml" w:rsidP="7624FAF1" wp14:paraId="5243E671" wp14:textId="0E495467">
      <w:pPr>
        <w:pStyle w:val="Normal"/>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A9B5293">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Text:</w:t>
      </w:r>
      <w:r w:rsidRPr="7624FAF1" w:rsidR="7A9B5293">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DME Services 130 CMR 409.000 &amp; 427.000</w:t>
      </w:r>
    </w:p>
    <w:p xmlns:wp14="http://schemas.microsoft.com/office/word/2010/wordml" w:rsidP="6D53FB27" wp14:paraId="12BE8AAB" wp14:textId="26897DBE">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Providers: 81 DME providers- many pharmacies also provide certain DME. Providers may specialize in the provision of certain DME. </w:t>
      </w:r>
    </w:p>
    <w:p xmlns:wp14="http://schemas.microsoft.com/office/word/2010/wordml" w:rsidP="34FE5C47" wp14:paraId="12DFA7E0" wp14:textId="5BACBF59">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Population Served: Serves people of all ages and disabilities.  </w:t>
      </w:r>
    </w:p>
    <w:p xmlns:wp14="http://schemas.microsoft.com/office/word/2010/wordml" w:rsidP="34FE5C47" wp14:paraId="5CCE8A93" wp14:textId="6ED1059C">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Other Conditions/Limitations: Services must be medically necessary in accordance with regulations and guidelines. Many products/services have maximum allowable units. Prior authorization is required for many products/services. Covered service codes, modifiers, service limitations, and prior authorization (PA) requirements are listed in the DME and Oxygen Payment and Coverage Guidelines Tool </w:t>
      </w:r>
    </w:p>
    <w:p xmlns:wp14="http://schemas.microsoft.com/office/word/2010/wordml" w:rsidP="34FE5C47" wp14:paraId="75125386" wp14:textId="70000EB5">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To get started: PCP can make referral/write a prescription for DME</w:t>
      </w:r>
    </w:p>
    <w:p xmlns:wp14="http://schemas.microsoft.com/office/word/2010/wordml" w:rsidP="7624FAF1" wp14:paraId="5861FF9E" wp14:textId="187E4338">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Hospice Services</w:t>
      </w:r>
    </w:p>
    <w:p xmlns:wp14="http://schemas.microsoft.com/office/word/2010/wordml" w:rsidP="7624FAF1" wp14:paraId="0E56BC41" wp14:textId="6BB891BE">
      <w:pPr>
        <w:pStyle w:val="Normal"/>
        <w:spacing/>
        <w:contextualSpacing/>
        <w:rPr>
          <w:rFonts w:ascii="Calibri" w:hAnsi="Calibri" w:eastAsia="Calibri" w:cs="Calibri"/>
          <w:noProof w:val="0"/>
          <w:sz w:val="22"/>
          <w:szCs w:val="22"/>
          <w:lang w:val="en-US"/>
        </w:rPr>
      </w:pPr>
      <w:r w:rsidRPr="7624FAF1" w:rsidR="7A20B4A1">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p>
    <w:p xmlns:wp14="http://schemas.microsoft.com/office/word/2010/wordml" w:rsidP="7624FAF1" wp14:paraId="3C61630E" wp14:textId="0F6293C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7A20B4A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7624FAF1" w:rsidR="7A20B4A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624FAF1" w:rsidR="7A20B4A1">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p>
    <w:p xmlns:wp14="http://schemas.microsoft.com/office/word/2010/wordml" w:rsidP="7624FAF1" wp14:paraId="4C8F32DE" wp14:textId="20AA5C51">
      <w:pPr>
        <w:pStyle w:val="Normal"/>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A20B4A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Text: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Hospice Services 130 CMR 437.000</w:t>
      </w:r>
    </w:p>
    <w:p xmlns:wp14="http://schemas.microsoft.com/office/word/2010/wordml" w:rsidP="6D53FB27" wp14:paraId="47361FE7" wp14:textId="4DAF9B7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Description: Hospice is an all-inclusive benefit and uses an interdisciplinary team to meet all the member’s end-of-life medical needs related to their terminal illness as well as the member and their family’s psychosocial, spiritual, and emotional needs. Members voluntarily elect hospice and must be certified by a physician as being terminally ill (life expectancy of six months or less). Hospice is covered by other insurances, including Medicare. </w:t>
      </w:r>
    </w:p>
    <w:p xmlns:wp14="http://schemas.microsoft.com/office/word/2010/wordml" w:rsidP="34FE5C47" wp14:paraId="5B477E9A" wp14:textId="5021E56F">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Type of MassHealth Coverage: Standard, CommonHealth, Family Assistance, CarePlus, Family Assistance </w:t>
      </w:r>
    </w:p>
    <w:p xmlns:wp14="http://schemas.microsoft.com/office/word/2010/wordml" w:rsidP="34FE5C47" wp14:paraId="1FAD62B4" wp14:textId="0D23CB32">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Member Clinical Eligibility: Members must be certified as terminally ill in accordance with 130 CMR 437.411. Recertifications of the member’s terminal illness are required in accordance with 130 CMR 437.411</w:t>
      </w:r>
    </w:p>
    <w:p xmlns:wp14="http://schemas.microsoft.com/office/word/2010/wordml" w:rsidP="7624FAF1" wp14:paraId="1E9BF5CC" wp14:textId="187E4338">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Hospice Services</w:t>
      </w:r>
    </w:p>
    <w:p xmlns:wp14="http://schemas.microsoft.com/office/word/2010/wordml" w:rsidP="7624FAF1" wp14:paraId="3921B3C6" wp14:textId="6BB891BE">
      <w:pPr>
        <w:pStyle w:val="Normal"/>
        <w:spacing/>
        <w:contextualSpacing/>
        <w:rPr>
          <w:rFonts w:ascii="Calibri" w:hAnsi="Calibri" w:eastAsia="Calibri" w:cs="Calibri"/>
          <w:noProof w:val="0"/>
          <w:sz w:val="22"/>
          <w:szCs w:val="22"/>
          <w:lang w:val="en-US"/>
        </w:rPr>
      </w:pPr>
      <w:r w:rsidRPr="7624FAF1" w:rsidR="2F9A158D">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p>
    <w:p xmlns:wp14="http://schemas.microsoft.com/office/word/2010/wordml" w:rsidP="7624FAF1" wp14:paraId="1787D440" wp14:textId="0F6293C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2F9A158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7624FAF1" w:rsidR="2F9A158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624FAF1" w:rsidR="2F9A158D">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p>
    <w:p xmlns:wp14="http://schemas.microsoft.com/office/word/2010/wordml" w:rsidP="7624FAF1" wp14:paraId="7D329C4F" wp14:textId="17B04D2E">
      <w:pPr>
        <w:pStyle w:val="Normal"/>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2F9A158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Text: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Hospice Services 130 CMR 437.000</w:t>
      </w:r>
    </w:p>
    <w:p xmlns:wp14="http://schemas.microsoft.com/office/word/2010/wordml" w:rsidP="6D53FB27" wp14:paraId="5942962F" wp14:textId="17E825ED">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Providers: 79 MassHealth-enrolled Hospice providers. </w:t>
      </w:r>
    </w:p>
    <w:p xmlns:wp14="http://schemas.microsoft.com/office/word/2010/wordml" w:rsidP="34FE5C47" wp14:paraId="18FF0F6E" wp14:textId="79ED8576">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Population Served: Serves people of all ages who are certified by a physician as having a terminal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illness.</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4FE5C47" wp14:paraId="74318BE1" wp14:textId="4D66379F">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Other Conditions/Limitations: Members must agree to waive certain MassHealth benefits in accordance with 130 CMR 437.412, and must elect to receive hospice services. Members in hospice may also receive MassHealth PCA or AFC services if coordinated by the hospice as part of the member’s plan of care and authorized by MassHealth. </w:t>
      </w:r>
    </w:p>
    <w:p xmlns:wp14="http://schemas.microsoft.com/office/word/2010/wordml" w:rsidP="6D53FB27" wp14:paraId="7C7B4511" wp14:textId="0D28807F">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 access hospice services: Start with a discussion with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PCP.</w:t>
      </w:r>
    </w:p>
    <w:p xmlns:wp14="http://schemas.microsoft.com/office/word/2010/wordml" w:rsidP="7624FAF1" wp14:paraId="584D4962" wp14:textId="0B6B6E7C">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Community Partners Program 2023-2027 – November 2024</w:t>
      </w:r>
    </w:p>
    <w:p xmlns:wp14="http://schemas.microsoft.com/office/word/2010/wordml" w:rsidP="7624FAF1" wp14:paraId="474C9671" wp14:textId="20D56668">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What is the Community Partners Program?</w:t>
      </w:r>
    </w:p>
    <w:p xmlns:wp14="http://schemas.microsoft.com/office/word/2010/wordml" w:rsidP="6D53FB27" wp14:paraId="0256E826" wp14:textId="741D0E3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Community Partners (CP) Program is a program for community-based organizations contracted by MassHealth to provide enhanced Care Coordination to MassHealth Members with complex needs enrolled in Accountable Care Organizations (ACOs), Managed Care Organizations (MCOs), or with the Department of Mental Health (DMH).  </w:t>
      </w:r>
    </w:p>
    <w:p xmlns:wp14="http://schemas.microsoft.com/office/word/2010/wordml" w:rsidP="7624FAF1" wp14:paraId="76444FF6" wp14:textId="0196DACC">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There are two types of CPs: </w:t>
      </w:r>
    </w:p>
    <w:p xmlns:wp14="http://schemas.microsoft.com/office/word/2010/wordml" w:rsidP="34FE5C47" wp14:paraId="1CE1527B" wp14:textId="7F3E681F">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Behavioral Health Community Partners (BH CPs) </w:t>
      </w:r>
    </w:p>
    <w:p xmlns:wp14="http://schemas.microsoft.com/office/word/2010/wordml" w:rsidP="34FE5C47" wp14:paraId="710E58AE" wp14:textId="5975AD10">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Responsible for care management and coordination for members with significant BH needs, including Serious Mental Illness or Substance Use Disorders </w:t>
      </w:r>
    </w:p>
    <w:p xmlns:wp14="http://schemas.microsoft.com/office/word/2010/wordml" w:rsidP="34FE5C47" wp14:paraId="3D6CF48A" wp14:textId="7FBE305B">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Program may support up to 26,000 ACO/MCO Members </w:t>
      </w:r>
    </w:p>
    <w:p xmlns:wp14="http://schemas.microsoft.com/office/word/2010/wordml" w:rsidP="34FE5C47" wp14:paraId="159CEF63" wp14:textId="2FB918D4">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Supporting Members Ages 18-64 </w:t>
      </w:r>
    </w:p>
    <w:p xmlns:wp14="http://schemas.microsoft.com/office/word/2010/wordml" w:rsidP="34FE5C47" wp14:paraId="13C0B29D" wp14:textId="3A28AC28">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Long-Term Services and Supports Community Partners (LTSS CPs) </w:t>
      </w:r>
    </w:p>
    <w:p xmlns:wp14="http://schemas.microsoft.com/office/word/2010/wordml" w:rsidP="34FE5C47" wp14:paraId="5B56FB6D" wp14:textId="7958F0A8">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Responsible for care management and coordination for Members with complex LTSS needs  </w:t>
      </w:r>
    </w:p>
    <w:p xmlns:wp14="http://schemas.microsoft.com/office/word/2010/wordml" w:rsidP="34FE5C47" wp14:paraId="6791EBA4" wp14:textId="54F07EBE">
      <w:pPr>
        <w:pStyle w:val="Normal"/>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Program may support up to 9,000 ACO/MCO Members </w:t>
      </w:r>
    </w:p>
    <w:p xmlns:wp14="http://schemas.microsoft.com/office/word/2010/wordml" w:rsidP="34FE5C47" wp14:paraId="6CCB2813" wp14:textId="00FD1090">
      <w:pPr>
        <w:pStyle w:val="Normal"/>
      </w:pPr>
      <w:r w:rsidRPr="7624FAF1" w:rsidR="626B360F">
        <w:rPr>
          <w:rFonts w:ascii="Calibri" w:hAnsi="Calibri" w:eastAsia="Calibri" w:cs="Calibri"/>
          <w:b w:val="0"/>
          <w:bCs w:val="0"/>
          <w:i w:val="0"/>
          <w:iCs w:val="0"/>
          <w:caps w:val="0"/>
          <w:smallCaps w:val="0"/>
          <w:noProof w:val="0"/>
          <w:color w:val="000000" w:themeColor="text1" w:themeTint="FF" w:themeShade="FF"/>
          <w:sz w:val="22"/>
          <w:szCs w:val="22"/>
          <w:lang w:val="en-US"/>
        </w:rPr>
        <w:t>Supporting Members Ages 3-64</w:t>
      </w:r>
    </w:p>
    <w:p xmlns:wp14="http://schemas.microsoft.com/office/word/2010/wordml" w:rsidP="7624FAF1" wp14:paraId="0E01CCE2" wp14:textId="535E46AC">
      <w:pPr>
        <w:pStyle w:val="Heading3"/>
        <w:keepNext w:val="1"/>
        <w:keepLines w:val="1"/>
        <w:spacing w:before="40" w:after="0"/>
        <w:rPr>
          <w:rFonts w:ascii="Calibri" w:hAnsi="Calibri" w:eastAsia="Calibri" w:cs="Calibri"/>
          <w:noProof w:val="0"/>
          <w:sz w:val="22"/>
          <w:szCs w:val="22"/>
          <w:lang w:val="en-US"/>
        </w:rPr>
      </w:pPr>
      <w:r w:rsidRPr="7624FAF1" w:rsidR="64077F85">
        <w:rPr>
          <w:rFonts w:ascii="Calibri Light" w:hAnsi="Calibri Light" w:eastAsia="Calibri Light" w:cs="Calibri Light"/>
          <w:b w:val="0"/>
          <w:bCs w:val="0"/>
          <w:i w:val="0"/>
          <w:iCs w:val="0"/>
          <w:caps w:val="0"/>
          <w:smallCaps w:val="0"/>
          <w:noProof w:val="0"/>
          <w:color w:val="1F3763"/>
          <w:sz w:val="24"/>
          <w:szCs w:val="24"/>
          <w:lang w:val="en-US"/>
        </w:rPr>
        <w:t>Shape: Orange box</w:t>
      </w:r>
    </w:p>
    <w:p xmlns:wp14="http://schemas.microsoft.com/office/word/2010/wordml" w:rsidP="7624FAF1" wp14:paraId="5E0C11B2" wp14:textId="607814BB">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64077F8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Text:</w:t>
      </w:r>
      <w:r w:rsidRPr="7624FAF1" w:rsidR="64077F85">
        <w:rPr>
          <w:rFonts w:ascii="Calibri" w:hAnsi="Calibri" w:eastAsia="Calibri" w:cs="Calibri"/>
          <w:noProof w:val="0"/>
          <w:sz w:val="22"/>
          <w:szCs w:val="22"/>
          <w:lang w:val="en-US"/>
        </w:rPr>
        <w:t xml:space="preserve">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ACO and MCO members should contact their health plan for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additional</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information about the CP program. For patients enrolled in the Department of Mental Health Adult Community Clinical Services (ACCS) program, you may contact the patient's ACCS site office to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initiate</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referral into the CP Program</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If the patient already receives services from a provider that is also a Community Partner, you can request their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assistance</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with referrals into the CP Program</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w:t>
      </w:r>
    </w:p>
    <w:p xmlns:wp14="http://schemas.microsoft.com/office/word/2010/wordml" w:rsidP="7624FAF1" wp14:paraId="66C8F21F" wp14:textId="666E29F5">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CP Supports</w:t>
      </w:r>
    </w:p>
    <w:p xmlns:wp14="http://schemas.microsoft.com/office/word/2010/wordml" w:rsidP="6D53FB27" wp14:paraId="485ECD86" wp14:textId="328B6899">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CP Program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utilizes</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comprehensive care model (CP Supports). CPs </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are responsible for</w:t>
      </w: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holistic care coordination and serve as the lead care coordination entities. Both types of CPs can provide both categories of services (for example, an LTSS CP connecting their enrollee to BH services). Placement in either a BH or and LTSS CP depends on which need(s) are more significant for the Member.  </w:t>
      </w:r>
    </w:p>
    <w:p xmlns:wp14="http://schemas.microsoft.com/office/word/2010/wordml" w:rsidP="7624FAF1" wp14:paraId="475E0A99" wp14:textId="5CE1F577">
      <w:pPr>
        <w:spacing/>
        <w:contextualSpacing/>
        <w:rPr>
          <w:rFonts w:ascii="Calibri" w:hAnsi="Calibri" w:eastAsia="Calibri" w:cs="Calibri"/>
          <w:b w:val="0"/>
          <w:bCs w:val="0"/>
          <w:i w:val="0"/>
          <w:iCs w:val="0"/>
          <w:caps w:val="0"/>
          <w:smallCaps w:val="0"/>
          <w:noProof w:val="0"/>
          <w:color w:val="0070C0"/>
          <w:sz w:val="22"/>
          <w:szCs w:val="22"/>
          <w:lang w:val="en-US"/>
        </w:rPr>
      </w:pPr>
      <w:r w:rsidRPr="7624FAF1" w:rsidR="626B360F">
        <w:rPr>
          <w:rFonts w:ascii="Calibri" w:hAnsi="Calibri" w:eastAsia="Calibri" w:cs="Calibri"/>
          <w:b w:val="0"/>
          <w:bCs w:val="0"/>
          <w:i w:val="0"/>
          <w:iCs w:val="0"/>
          <w:caps w:val="0"/>
          <w:smallCaps w:val="0"/>
          <w:noProof w:val="0"/>
          <w:color w:val="0070C0"/>
          <w:sz w:val="22"/>
          <w:szCs w:val="22"/>
          <w:lang w:val="en-US"/>
        </w:rPr>
        <w:t>Icon 1. Single person</w:t>
      </w:r>
    </w:p>
    <w:p xmlns:wp14="http://schemas.microsoft.com/office/word/2010/wordml" w:rsidP="7624FAF1" wp14:paraId="51144078" wp14:textId="48B17DE1">
      <w:pPr>
        <w:spacing/>
        <w:contextualSpacing/>
        <w:rPr>
          <w:rFonts w:ascii="Calibri" w:hAnsi="Calibri" w:eastAsia="Calibri" w:cs="Calibri"/>
          <w:b w:val="0"/>
          <w:bCs w:val="0"/>
          <w:i w:val="0"/>
          <w:iCs w:val="0"/>
          <w:caps w:val="0"/>
          <w:smallCaps w:val="0"/>
          <w:noProof w:val="0"/>
          <w:color w:val="0070C0"/>
          <w:sz w:val="22"/>
          <w:szCs w:val="22"/>
          <w:lang w:val="en-US"/>
        </w:rPr>
      </w:pPr>
      <w:r w:rsidRPr="7624FAF1" w:rsidR="626B360F">
        <w:rPr>
          <w:rFonts w:ascii="Calibri" w:hAnsi="Calibri" w:eastAsia="Calibri" w:cs="Calibri"/>
          <w:b w:val="0"/>
          <w:bCs w:val="0"/>
          <w:i w:val="0"/>
          <w:iCs w:val="0"/>
          <w:caps w:val="0"/>
          <w:smallCaps w:val="0"/>
          <w:noProof w:val="0"/>
          <w:color w:val="0070C0"/>
          <w:sz w:val="22"/>
          <w:szCs w:val="22"/>
          <w:lang w:val="en-US"/>
        </w:rPr>
        <w:t>Text: Eligible Individual</w:t>
      </w:r>
    </w:p>
    <w:p xmlns:wp14="http://schemas.microsoft.com/office/word/2010/wordml" w:rsidP="34FE5C47" wp14:paraId="1FD972A4" wp14:textId="75B9AAB3">
      <w:pPr>
        <w:pStyle w:val="Normal"/>
      </w:pPr>
      <w:r w:rsidR="626B360F">
        <w:drawing>
          <wp:inline xmlns:wp14="http://schemas.microsoft.com/office/word/2010/wordprocessingDrawing" wp14:editId="4C83DA31" wp14:anchorId="2BDEE602">
            <wp:extent cx="390580" cy="638264"/>
            <wp:effectExtent l="0" t="0" r="0" b="0"/>
            <wp:docPr id="223148680" name="" descr="Icon of a single person" title=""/>
            <wp:cNvGraphicFramePr>
              <a:graphicFrameLocks noChangeAspect="1"/>
            </wp:cNvGraphicFramePr>
            <a:graphic>
              <a:graphicData uri="http://schemas.openxmlformats.org/drawingml/2006/picture">
                <pic:pic>
                  <pic:nvPicPr>
                    <pic:cNvPr id="0" name=""/>
                    <pic:cNvPicPr/>
                  </pic:nvPicPr>
                  <pic:blipFill>
                    <a:blip r:embed="R91f290f9f6514e9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90580" cy="638264"/>
                    </a:xfrm>
                    <a:prstGeom prst="rect">
                      <a:avLst/>
                    </a:prstGeom>
                  </pic:spPr>
                </pic:pic>
              </a:graphicData>
            </a:graphic>
          </wp:inline>
        </w:drawing>
      </w:r>
    </w:p>
    <w:p xmlns:wp14="http://schemas.microsoft.com/office/word/2010/wordml" w:rsidP="1CED2FBB" wp14:paraId="778B6535" wp14:textId="4E2CB8D9">
      <w:pPr>
        <w:spacing/>
        <w:contextualSpacing/>
        <w:rPr>
          <w:rFonts w:ascii="Calibri" w:hAnsi="Calibri" w:eastAsia="Calibri" w:cs="Calibri"/>
          <w:b w:val="0"/>
          <w:bCs w:val="0"/>
          <w:i w:val="0"/>
          <w:iCs w:val="0"/>
          <w:caps w:val="0"/>
          <w:smallCaps w:val="0"/>
          <w:noProof w:val="0"/>
          <w:color w:val="0070C0"/>
          <w:sz w:val="22"/>
          <w:szCs w:val="22"/>
          <w:lang w:val="en-US"/>
        </w:rPr>
      </w:pPr>
      <w:r w:rsidRPr="1CED2FBB" w:rsidR="626B360F">
        <w:rPr>
          <w:rFonts w:ascii="Calibri" w:hAnsi="Calibri" w:eastAsia="Calibri" w:cs="Calibri"/>
          <w:b w:val="0"/>
          <w:bCs w:val="0"/>
          <w:i w:val="0"/>
          <w:iCs w:val="0"/>
          <w:caps w:val="0"/>
          <w:smallCaps w:val="0"/>
          <w:noProof w:val="0"/>
          <w:color w:val="0070C0"/>
          <w:sz w:val="22"/>
          <w:szCs w:val="22"/>
          <w:lang w:val="en-US"/>
        </w:rPr>
        <w:t>Icon 2. Two people sitting</w:t>
      </w:r>
      <w:r w:rsidRPr="1CED2FBB" w:rsidR="1EB8326E">
        <w:rPr>
          <w:rFonts w:ascii="Calibri" w:hAnsi="Calibri" w:eastAsia="Calibri" w:cs="Calibri"/>
          <w:b w:val="0"/>
          <w:bCs w:val="0"/>
          <w:i w:val="0"/>
          <w:iCs w:val="0"/>
          <w:caps w:val="0"/>
          <w:smallCaps w:val="0"/>
          <w:noProof w:val="0"/>
          <w:color w:val="0070C0"/>
          <w:sz w:val="22"/>
          <w:szCs w:val="22"/>
          <w:lang w:val="en-US"/>
        </w:rPr>
        <w:t xml:space="preserve"> at a table</w:t>
      </w:r>
    </w:p>
    <w:p xmlns:wp14="http://schemas.microsoft.com/office/word/2010/wordml" w:rsidP="7624FAF1" wp14:paraId="181FA704" wp14:textId="66CB534C">
      <w:pPr>
        <w:spacing/>
        <w:contextualSpacing/>
        <w:rPr>
          <w:rFonts w:ascii="Calibri" w:hAnsi="Calibri" w:eastAsia="Calibri" w:cs="Calibri"/>
          <w:b w:val="0"/>
          <w:bCs w:val="0"/>
          <w:i w:val="0"/>
          <w:iCs w:val="0"/>
          <w:caps w:val="0"/>
          <w:smallCaps w:val="0"/>
          <w:noProof w:val="0"/>
          <w:color w:val="0070C0"/>
          <w:sz w:val="22"/>
          <w:szCs w:val="22"/>
          <w:lang w:val="en-US"/>
        </w:rPr>
      </w:pPr>
      <w:r w:rsidRPr="7624FAF1" w:rsidR="626B360F">
        <w:rPr>
          <w:rFonts w:ascii="Calibri" w:hAnsi="Calibri" w:eastAsia="Calibri" w:cs="Calibri"/>
          <w:b w:val="0"/>
          <w:bCs w:val="0"/>
          <w:i w:val="0"/>
          <w:iCs w:val="0"/>
          <w:caps w:val="0"/>
          <w:smallCaps w:val="0"/>
          <w:noProof w:val="0"/>
          <w:color w:val="0070C0"/>
          <w:sz w:val="22"/>
          <w:szCs w:val="22"/>
          <w:lang w:val="en-US"/>
        </w:rPr>
        <w:t>Text: CP Staff</w:t>
      </w:r>
    </w:p>
    <w:p xmlns:wp14="http://schemas.microsoft.com/office/word/2010/wordml" w:rsidP="34FE5C47" wp14:paraId="02C31B35" wp14:textId="7E21C27D">
      <w:pPr>
        <w:pStyle w:val="Normal"/>
      </w:pPr>
      <w:r w:rsidR="4A4C5121">
        <w:drawing>
          <wp:inline xmlns:wp14="http://schemas.microsoft.com/office/word/2010/wordprocessingDrawing" wp14:editId="54E10D3C" wp14:anchorId="670453A2">
            <wp:extent cx="933580" cy="695422"/>
            <wp:effectExtent l="0" t="0" r="0" b="0"/>
            <wp:docPr id="609078079" name="" descr="Icon of two people sitting at a table" title=""/>
            <wp:cNvGraphicFramePr>
              <a:graphicFrameLocks noChangeAspect="1"/>
            </wp:cNvGraphicFramePr>
            <a:graphic>
              <a:graphicData uri="http://schemas.openxmlformats.org/drawingml/2006/picture">
                <pic:pic>
                  <pic:nvPicPr>
                    <pic:cNvPr id="0" name=""/>
                    <pic:cNvPicPr/>
                  </pic:nvPicPr>
                  <pic:blipFill>
                    <a:blip r:embed="Rcbaef76d1b6f462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33580" cy="695422"/>
                    </a:xfrm>
                    <a:prstGeom prst="rect">
                      <a:avLst/>
                    </a:prstGeom>
                  </pic:spPr>
                </pic:pic>
              </a:graphicData>
            </a:graphic>
          </wp:inline>
        </w:drawing>
      </w:r>
    </w:p>
    <w:p xmlns:wp14="http://schemas.microsoft.com/office/word/2010/wordml" w:rsidP="34FE5C47" wp14:paraId="760B96CE" wp14:textId="52219DE9">
      <w:pPr>
        <w:pStyle w:val="Normal"/>
      </w:pPr>
    </w:p>
    <w:p xmlns:wp14="http://schemas.microsoft.com/office/word/2010/wordml" w:rsidP="7624FAF1" wp14:paraId="7AA140AC" wp14:textId="7C36392D">
      <w:pPr>
        <w:pStyle w:val="Heading3"/>
        <w:keepNext w:val="1"/>
        <w:keepLines w:val="1"/>
        <w:spacing w:before="40" w:after="0"/>
        <w:rPr>
          <w:rFonts w:ascii="Calibri Light" w:hAnsi="Calibri Light" w:eastAsia="Calibri Light" w:cs="Calibri Light"/>
          <w:b w:val="0"/>
          <w:bCs w:val="0"/>
          <w:i w:val="0"/>
          <w:iCs w:val="0"/>
          <w:caps w:val="0"/>
          <w:smallCaps w:val="0"/>
          <w:noProof w:val="0"/>
          <w:color w:val="1F3763"/>
          <w:sz w:val="24"/>
          <w:szCs w:val="24"/>
          <w:lang w:val="en-US"/>
        </w:rPr>
      </w:pPr>
      <w:r w:rsidRPr="7624FAF1" w:rsidR="4A4C5121">
        <w:rPr>
          <w:rFonts w:ascii="Calibri Light" w:hAnsi="Calibri Light" w:eastAsia="Calibri Light" w:cs="Calibri Light"/>
          <w:b w:val="0"/>
          <w:bCs w:val="0"/>
          <w:i w:val="0"/>
          <w:iCs w:val="0"/>
          <w:caps w:val="0"/>
          <w:smallCaps w:val="0"/>
          <w:noProof w:val="0"/>
          <w:color w:val="1F3763"/>
          <w:sz w:val="24"/>
          <w:szCs w:val="24"/>
          <w:lang w:val="en-US"/>
        </w:rPr>
        <w:t>SmartArt: 9 Boxes listing out CP support services</w:t>
      </w:r>
    </w:p>
    <w:p xmlns:wp14="http://schemas.microsoft.com/office/word/2010/wordml" w:rsidP="7624FAF1" wp14:paraId="55985FD4" wp14:textId="68AAE86C">
      <w:pPr>
        <w:pStyle w:val="Normal"/>
      </w:pPr>
      <w:r w:rsidRPr="7624FAF1" w:rsidR="4A4C5121">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1 Text</w:t>
      </w:r>
      <w:r w:rsidRPr="7624FAF1" w:rsidR="4A4C5121">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t>Outreach and engagement</w:t>
      </w:r>
    </w:p>
    <w:p xmlns:wp14="http://schemas.microsoft.com/office/word/2010/wordml" w:rsidP="7624FAF1" wp14:paraId="3C25A004" wp14:textId="1EA21846">
      <w:pPr>
        <w:pStyle w:val="Normal"/>
        <w:rPr>
          <w:rFonts w:ascii="Calibri Light" w:hAnsi="Calibri Light" w:eastAsia="Calibri Light" w:cs="Calibri Light"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pPr>
      <w:r w:rsidRPr="7624FAF1" w:rsidR="33C246E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w:t>
      </w:r>
      <w:r w:rsidRPr="7624FAF1" w:rsidR="56D8B3D3">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2</w:t>
      </w:r>
      <w:r w:rsidRPr="7624FAF1" w:rsidR="33C246E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Text:</w:t>
      </w:r>
      <w:r w:rsidR="33C246E2">
        <w:rPr/>
        <w:t xml:space="preserve">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t xml:space="preserve">Comprehensive Assessment and HRSN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t>screening</w:t>
      </w:r>
    </w:p>
    <w:p xmlns:wp14="http://schemas.microsoft.com/office/word/2010/wordml" w:rsidP="7624FAF1" wp14:paraId="4382B493" wp14:textId="69D32764">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1"/>
          <w:iCs w:val="1"/>
          <w:caps w:val="0"/>
          <w:smallCaps w:val="0"/>
          <w:color w:val="2F5496" w:themeColor="accent1" w:themeTint="FF" w:themeShade="BF"/>
          <w:sz w:val="22"/>
          <w:szCs w:val="22"/>
        </w:rPr>
      </w:pPr>
      <w:r w:rsidRPr="7624FAF1" w:rsidR="7F5659DD">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w:t>
      </w:r>
      <w:r w:rsidRPr="7624FAF1" w:rsidR="48ACA42D">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3</w:t>
      </w:r>
      <w:r w:rsidRPr="7624FAF1" w:rsidR="7F5659DD">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7624FAF1" w:rsidR="7F5659DD">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Text:</w:t>
      </w:r>
      <w:r w:rsidRPr="7624FAF1" w:rsidR="7F5659DD">
        <w:rPr>
          <w:rFonts w:ascii="Calibri Light" w:hAnsi="Calibri Light" w:eastAsia="Calibri Light" w:cs="Calibri Light"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t xml:space="preserve"> </w:t>
      </w:r>
      <w:r w:rsidRPr="7624FAF1" w:rsidR="626B360F">
        <w:rPr>
          <w:rFonts w:ascii="Calibri Light" w:hAnsi="Calibri Light" w:eastAsia="Calibri Light" w:cs="Calibri Light"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t>Ongoing Care Planning</w:t>
      </w:r>
    </w:p>
    <w:p xmlns:wp14="http://schemas.microsoft.com/office/word/2010/wordml" w:rsidP="7624FAF1" wp14:paraId="48AC4144" wp14:textId="4F290778">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42B890FB">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w:t>
      </w:r>
      <w:r w:rsidRPr="7624FAF1" w:rsidR="4D1D84D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4</w:t>
      </w:r>
      <w:r w:rsidRPr="7624FAF1" w:rsidR="42B890FB">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w:t>
      </w:r>
      <w:r w:rsidRPr="7624FAF1" w:rsidR="42B890FB">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w:t>
      </w:r>
      <w:r w:rsidRPr="7624FAF1" w:rsidR="42B890FB">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w:t>
      </w:r>
      <w:r w:rsidRPr="7624FAF1" w:rsidR="626B360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Care coordination and care management</w:t>
      </w:r>
    </w:p>
    <w:p xmlns:wp14="http://schemas.microsoft.com/office/word/2010/wordml" w:rsidP="7624FAF1" wp14:paraId="2F866D95" wp14:textId="300DB60D">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2FD6AC9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w:t>
      </w:r>
      <w:r w:rsidRPr="7624FAF1" w:rsidR="7195182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5</w:t>
      </w:r>
      <w:r w:rsidRPr="7624FAF1" w:rsidR="2FD6AC9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w:t>
      </w:r>
      <w:r w:rsidRPr="7624FAF1" w:rsidR="2FD6AC9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Text: </w:t>
      </w:r>
      <w:r w:rsidRPr="7624FAF1" w:rsidR="626B360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Support for </w:t>
      </w:r>
      <w:r w:rsidRPr="7624FAF1" w:rsidR="23AA3F4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Transitions</w:t>
      </w:r>
      <w:r w:rsidRPr="7624FAF1" w:rsidR="626B360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of Care</w:t>
      </w:r>
    </w:p>
    <w:p xmlns:wp14="http://schemas.microsoft.com/office/word/2010/wordml" w:rsidP="7624FAF1" wp14:paraId="1B197F2D" wp14:textId="2E465DEC">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46051C8D">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w:t>
      </w:r>
      <w:r w:rsidRPr="7624FAF1" w:rsidR="246DBC23">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6</w:t>
      </w:r>
      <w:r w:rsidRPr="7624FAF1" w:rsidR="46051C8D">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Text:</w:t>
      </w:r>
      <w:r w:rsidRPr="7624FAF1" w:rsidR="626B360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Medication review</w:t>
      </w:r>
    </w:p>
    <w:p xmlns:wp14="http://schemas.microsoft.com/office/word/2010/wordml" w:rsidP="7624FAF1" wp14:paraId="6BCB72BF" wp14:textId="57FA7303">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25270D4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w:t>
      </w:r>
      <w:r w:rsidRPr="7624FAF1" w:rsidR="5C803FC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7</w:t>
      </w:r>
      <w:r w:rsidRPr="7624FAF1" w:rsidR="25270D4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Text:</w:t>
      </w:r>
      <w:r w:rsidRPr="7624FAF1" w:rsidR="25270D4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w:t>
      </w:r>
      <w:r w:rsidRPr="7624FAF1" w:rsidR="626B360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Connections to Options Counseling</w:t>
      </w:r>
    </w:p>
    <w:p xmlns:wp14="http://schemas.microsoft.com/office/word/2010/wordml" w:rsidP="7624FAF1" wp14:paraId="292186DF" wp14:textId="384CD740">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77BD56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w:t>
      </w:r>
      <w:r w:rsidRPr="7624FAF1" w:rsidR="0056C2FB">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8</w:t>
      </w:r>
      <w:r w:rsidRPr="7624FAF1" w:rsidR="677BD56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Text:</w:t>
      </w:r>
      <w:r w:rsidRPr="7624FAF1" w:rsidR="677BD56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w:t>
      </w:r>
      <w:r w:rsidRPr="7624FAF1" w:rsidR="626B360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Health and wellness coaching</w:t>
      </w:r>
    </w:p>
    <w:p xmlns:wp14="http://schemas.microsoft.com/office/word/2010/wordml" w:rsidP="7624FAF1" wp14:paraId="48D93B3B" wp14:textId="65AE53B3">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77BD56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w:t>
      </w:r>
      <w:r w:rsidRPr="7624FAF1" w:rsidR="46DD1D5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9</w:t>
      </w:r>
      <w:r w:rsidRPr="7624FAF1" w:rsidR="677BD56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Text:</w:t>
      </w:r>
      <w:r w:rsidRPr="7624FAF1" w:rsidR="677BD56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w:t>
      </w:r>
      <w:r w:rsidRPr="7624FAF1" w:rsidR="626B360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Connection to social services and community resources</w:t>
      </w:r>
    </w:p>
    <w:p xmlns:wp14="http://schemas.microsoft.com/office/word/2010/wordml" w:rsidP="7624FAF1" wp14:paraId="2690653D" wp14:textId="7445C68F">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Appendix</w:t>
      </w:r>
    </w:p>
    <w:p xmlns:wp14="http://schemas.microsoft.com/office/word/2010/wordml" w:rsidP="7624FAF1" wp14:paraId="41B162AE" wp14:textId="2B151D03">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My Ombudsman: For Help Accessing Services</w:t>
      </w:r>
    </w:p>
    <w:p w:rsidR="361FA903" w:rsidP="7624FAF1" w:rsidRDefault="361FA903" w14:paraId="1CA3C9AF" w14:textId="0F897CD8">
      <w:pPr>
        <w:pStyle w:val="Normal"/>
        <w:bidi w:val="0"/>
        <w:spacing w:before="0" w:beforeAutospacing="off" w:after="160" w:afterAutospacing="off" w:line="259" w:lineRule="auto"/>
        <w:ind w:left="0" w:right="0"/>
        <w:jc w:val="left"/>
        <w:rPr>
          <w:rFonts w:ascii="Calibri Light" w:hAnsi="Calibri Light" w:eastAsia="Calibri Light" w:cs="Calibri Light"/>
          <w:noProof w:val="0"/>
          <w:sz w:val="26"/>
          <w:szCs w:val="26"/>
          <w:lang w:val="en-US"/>
        </w:rPr>
      </w:pPr>
      <w:r w:rsidRPr="7624FAF1" w:rsidR="361FA903">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Image 1 Text: My Ombudsman MassHealth Health Plans</w:t>
      </w:r>
    </w:p>
    <w:p w:rsidR="361FA903" w:rsidP="7624FAF1" w:rsidRDefault="361FA903" w14:paraId="180F42B4" w14:textId="10CE8A3C">
      <w:pPr>
        <w:pStyle w:val="Normal"/>
        <w:bidi w:val="0"/>
        <w:spacing w:before="0" w:beforeAutospacing="off" w:after="160" w:afterAutospacing="off" w:line="259" w:lineRule="auto"/>
        <w:ind w:left="0" w:right="0"/>
        <w:jc w:val="left"/>
      </w:pPr>
      <w:r w:rsidR="361FA903">
        <w:drawing>
          <wp:inline wp14:editId="2D2CC369" wp14:anchorId="6753A0C4">
            <wp:extent cx="1819616" cy="326962"/>
            <wp:effectExtent l="0" t="0" r="0" b="0"/>
            <wp:docPr id="282642212" name="" descr="Text that says My Ombudsman MassHealth Health Plans" title=""/>
            <wp:cNvGraphicFramePr>
              <a:graphicFrameLocks noChangeAspect="1"/>
            </wp:cNvGraphicFramePr>
            <a:graphic>
              <a:graphicData uri="http://schemas.openxmlformats.org/drawingml/2006/picture">
                <pic:pic>
                  <pic:nvPicPr>
                    <pic:cNvPr id="0" name=""/>
                    <pic:cNvPicPr/>
                  </pic:nvPicPr>
                  <pic:blipFill>
                    <a:blip r:embed="Rdd19cbdb4778411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819616" cy="326962"/>
                    </a:xfrm>
                    <a:prstGeom prst="rect">
                      <a:avLst/>
                    </a:prstGeom>
                  </pic:spPr>
                </pic:pic>
              </a:graphicData>
            </a:graphic>
          </wp:inline>
        </w:drawing>
      </w:r>
    </w:p>
    <w:p xmlns:wp14="http://schemas.microsoft.com/office/word/2010/wordml" w:rsidP="6D53FB27" wp14:paraId="1A7F21E2" wp14:textId="16F8BF33">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My Ombudsman is an independent organization that helps MassHealth members, including their families and caregivers, address concerns or questions that may impact their experience with a MassHealth health plan or their ability to access their health plan benefits and services </w:t>
      </w:r>
    </w:p>
    <w:p xmlns:wp14="http://schemas.microsoft.com/office/word/2010/wordml" w:rsidP="6D53FB27" wp14:paraId="23DBB273" wp14:textId="53FE5D68">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Contact Information </w:t>
      </w:r>
    </w:p>
    <w:p xmlns:wp14="http://schemas.microsoft.com/office/word/2010/wordml" w:rsidP="6D53FB27" wp14:paraId="0EA38D56" wp14:textId="6731EFB4">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Phone: 855-781-9898 </w:t>
      </w:r>
    </w:p>
    <w:p xmlns:wp14="http://schemas.microsoft.com/office/word/2010/wordml" w:rsidP="6D53FB27" wp14:paraId="6D3C0E00" wp14:textId="297B8D82">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Videophone: 339-224-6831 </w:t>
      </w:r>
    </w:p>
    <w:p xmlns:wp14="http://schemas.microsoft.com/office/word/2010/wordml" w:rsidP="7624FAF1" wp14:paraId="73BC12B7" wp14:textId="713AC47A">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Website: </w:t>
      </w:r>
      <w:hyperlink r:id="R47fd18a618964f36">
        <w:r w:rsidRPr="7624FAF1" w:rsidR="626B360F">
          <w:rPr>
            <w:rStyle w:val="Hyperlink"/>
            <w:rFonts w:ascii="Calibri" w:hAnsi="Calibri" w:eastAsia="Calibri" w:cs="Calibri"/>
            <w:b w:val="0"/>
            <w:bCs w:val="0"/>
            <w:i w:val="0"/>
            <w:iCs w:val="0"/>
            <w:caps w:val="0"/>
            <w:smallCaps w:val="0"/>
            <w:noProof w:val="0"/>
            <w:sz w:val="22"/>
            <w:szCs w:val="22"/>
            <w:lang w:val="en-US"/>
          </w:rPr>
          <w:t>https://www.myombudsman.org/</w:t>
        </w:r>
      </w:hyperlink>
      <w:r w:rsidRPr="7624FAF1"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36F9C618" w:rsidP="7624FAF1" w:rsidRDefault="36F9C618" w14:paraId="66ACCE90" w14:textId="4F664B48">
      <w:pPr>
        <w:pStyle w:val="Normal"/>
        <w:ind w:left="0"/>
        <w:rPr>
          <w:rFonts w:ascii="Calibri Light" w:hAnsi="Calibri Light" w:eastAsia="Calibri Light" w:cs="Calibri Light"/>
          <w:noProof w:val="0"/>
          <w:sz w:val="22"/>
          <w:szCs w:val="22"/>
          <w:lang w:val="en-US"/>
        </w:rPr>
      </w:pPr>
      <w:r w:rsidRPr="7624FAF1" w:rsidR="36F9C61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2"/>
          <w:szCs w:val="22"/>
          <w:u w:val="none"/>
          <w:lang w:val="en-US"/>
        </w:rPr>
        <w:t xml:space="preserve">Link to </w:t>
      </w:r>
      <w:r w:rsidRPr="7624FAF1" w:rsidR="36F9C61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2"/>
          <w:szCs w:val="22"/>
          <w:u w:val="none"/>
          <w:lang w:val="en-US"/>
        </w:rPr>
        <w:t>myombudsman</w:t>
      </w:r>
      <w:r w:rsidRPr="7624FAF1" w:rsidR="36F9C61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2"/>
          <w:szCs w:val="22"/>
          <w:u w:val="none"/>
          <w:lang w:val="en-US"/>
        </w:rPr>
        <w:t xml:space="preserve"> website: </w:t>
      </w:r>
      <w:hyperlink r:id="R6bb4795aac594e8c">
        <w:r w:rsidRPr="7624FAF1" w:rsidR="36F9C618">
          <w:rPr>
            <w:rStyle w:val="Hyperlink"/>
            <w:rFonts w:ascii="Calibri Light" w:hAnsi="Calibri Light" w:eastAsia="Calibri Light" w:cs="Calibri Light"/>
            <w:noProof w:val="0"/>
            <w:sz w:val="22"/>
            <w:szCs w:val="22"/>
            <w:lang w:val="en-US"/>
          </w:rPr>
          <w:t>My Ombudsman</w:t>
        </w:r>
      </w:hyperlink>
    </w:p>
    <w:p xmlns:wp14="http://schemas.microsoft.com/office/word/2010/wordml" w:rsidP="6D53FB27" wp14:paraId="5F6083C9" wp14:textId="1ED4A88E">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Email:  </w:t>
      </w:r>
      <w:hyperlink r:id="R9f92ec0db54f4fe6">
        <w:r w:rsidRPr="6D53FB27" w:rsidR="626B360F">
          <w:rPr>
            <w:rStyle w:val="Hyperlink"/>
            <w:rFonts w:ascii="Calibri" w:hAnsi="Calibri" w:eastAsia="Calibri" w:cs="Calibri"/>
            <w:b w:val="0"/>
            <w:bCs w:val="0"/>
            <w:i w:val="0"/>
            <w:iCs w:val="0"/>
            <w:caps w:val="0"/>
            <w:smallCaps w:val="0"/>
            <w:noProof w:val="0"/>
            <w:sz w:val="22"/>
            <w:szCs w:val="22"/>
            <w:lang w:val="en-US"/>
          </w:rPr>
          <w:t>info@myombudsman.org</w:t>
        </w:r>
      </w:hyperlink>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6D53FB27" wp14:paraId="529B7FE5" wp14:textId="23594936">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Available language support (in-house staff): American Sign Language (ASL), Haitian-Creole, Portuguese, and Spanish. Interpreter services for other languages available as needed</w:t>
      </w:r>
    </w:p>
    <w:p xmlns:wp14="http://schemas.microsoft.com/office/word/2010/wordml" w:rsidP="7624FAF1" wp14:paraId="3A7C04C8" wp14:textId="7DC21BF3">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My Services Portal</w:t>
      </w:r>
    </w:p>
    <w:p xmlns:wp14="http://schemas.microsoft.com/office/word/2010/wordml" w:rsidP="7624FAF1" wp14:paraId="658C35F0" wp14:textId="5A57B1CD">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626B360F">
        <w:rPr>
          <w:rFonts w:ascii="Calibri" w:hAnsi="Calibri" w:eastAsia="Calibri" w:cs="Calibri"/>
          <w:b w:val="0"/>
          <w:bCs w:val="0"/>
          <w:i w:val="0"/>
          <w:iCs w:val="0"/>
          <w:caps w:val="0"/>
          <w:smallCaps w:val="0"/>
          <w:noProof w:val="0"/>
          <w:color w:val="000000" w:themeColor="text1" w:themeTint="FF" w:themeShade="FF"/>
          <w:sz w:val="22"/>
          <w:szCs w:val="22"/>
          <w:lang w:val="en-US"/>
        </w:rPr>
        <w:t>MyServices</w:t>
      </w:r>
      <w:r w:rsidRPr="7624FAF1"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a web portal designed for all applicants and members. With this portal, applicants and members can review: </w:t>
      </w:r>
    </w:p>
    <w:p w:rsidR="58C37A58" w:rsidP="7624FAF1" w:rsidRDefault="58C37A58" w14:paraId="154A1482" w14:textId="19E0C2A8">
      <w:pPr>
        <w:rPr>
          <w:rFonts w:ascii="Calibri" w:hAnsi="Calibri" w:eastAsia="Calibri" w:cs="Calibri"/>
          <w:noProof w:val="0"/>
          <w:sz w:val="22"/>
          <w:szCs w:val="22"/>
          <w:lang w:val="en-US"/>
        </w:rPr>
      </w:pPr>
      <w:r w:rsidRPr="7624FAF1" w:rsidR="58C37A58">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w:t>
      </w:r>
      <w:r w:rsidRPr="7624FAF1" w:rsidR="58C37A58">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MyServices</w:t>
      </w:r>
      <w:r w:rsidRPr="7624FAF1" w:rsidR="58C37A58">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 portal: </w:t>
      </w:r>
      <w:hyperlink r:id="Rbe0b525a1d444224">
        <w:r w:rsidRPr="7624FAF1" w:rsidR="58C37A58">
          <w:rPr>
            <w:rStyle w:val="Hyperlink"/>
            <w:rFonts w:ascii="Calibri Light" w:hAnsi="Calibri Light" w:eastAsia="Calibri Light" w:cs="Calibri Light"/>
            <w:b w:val="0"/>
            <w:bCs w:val="0"/>
            <w:i w:val="0"/>
            <w:iCs w:val="0"/>
            <w:caps w:val="0"/>
            <w:smallCaps w:val="0"/>
            <w:strike w:val="0"/>
            <w:dstrike w:val="0"/>
            <w:noProof w:val="0"/>
            <w:sz w:val="22"/>
            <w:szCs w:val="22"/>
            <w:lang w:val="en-US"/>
          </w:rPr>
          <w:t>Learn about MyServices | Mass.gov</w:t>
        </w:r>
      </w:hyperlink>
    </w:p>
    <w:p xmlns:wp14="http://schemas.microsoft.com/office/word/2010/wordml" w:rsidP="6D53FB27" wp14:paraId="43A794AB" wp14:textId="16337B33">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Demographic information </w:t>
      </w:r>
    </w:p>
    <w:p xmlns:wp14="http://schemas.microsoft.com/office/word/2010/wordml" w:rsidP="6D53FB27" wp14:paraId="7C1FE7EE" wp14:textId="78A439F5">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Eligibility status </w:t>
      </w:r>
    </w:p>
    <w:p xmlns:wp14="http://schemas.microsoft.com/office/word/2010/wordml" w:rsidP="6D53FB27" wp14:paraId="1E98B7BB" wp14:textId="3959CB6C">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MassHealth enrollment information </w:t>
      </w:r>
    </w:p>
    <w:p xmlns:wp14="http://schemas.microsoft.com/office/word/2010/wordml" w:rsidP="6D53FB27" wp14:paraId="2EB00751" wp14:textId="12C54529">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Notices MassHealth sent </w:t>
      </w:r>
    </w:p>
    <w:p xmlns:wp14="http://schemas.microsoft.com/office/word/2010/wordml" w:rsidP="6D53FB27" wp14:paraId="5BD6FEBA" wp14:textId="5423E8CA">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6D53FB27" w:rsidR="626B36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Receive alerts about important events and actions to take </w:t>
      </w:r>
    </w:p>
    <w:p xmlns:wp14="http://schemas.microsoft.com/office/word/2010/wordml" w:rsidP="6D53FB27" wp14:paraId="2A9C4204" wp14:textId="64878E5F">
      <w:pPr>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626B360F">
        <w:rPr>
          <w:rFonts w:ascii="Calibri" w:hAnsi="Calibri" w:eastAsia="Calibri" w:cs="Calibri"/>
          <w:b w:val="0"/>
          <w:bCs w:val="0"/>
          <w:i w:val="0"/>
          <w:iCs w:val="0"/>
          <w:caps w:val="0"/>
          <w:smallCaps w:val="0"/>
          <w:noProof w:val="0"/>
          <w:color w:val="000000" w:themeColor="text1" w:themeTint="FF" w:themeShade="FF"/>
          <w:sz w:val="22"/>
          <w:szCs w:val="22"/>
          <w:lang w:val="en-US"/>
        </w:rPr>
        <w:t>Website is translated in six languages: English, Spanish, Brazilian Portuguese, Traditional Chinese, Vietnamese, and Haitian Creole</w:t>
      </w:r>
    </w:p>
    <w:p w:rsidR="6CF9CE09" w:rsidP="7624FAF1" w:rsidRDefault="6CF9CE09" w14:paraId="403861D8" w14:textId="2BC279D4">
      <w:pPr>
        <w:pStyle w:val="Heading4"/>
        <w:keepNext w:val="1"/>
        <w:keepLines w:val="1"/>
        <w:bidi w:val="0"/>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CF9CE0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Image 1: Image of the login.mass.gov web page </w:t>
      </w:r>
    </w:p>
    <w:p w:rsidR="6CF9CE09" w:rsidP="1CED2FBB" w:rsidRDefault="6CF9CE09" w14:paraId="69DCC56D" w14:textId="7C47296B">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r w:rsidR="6CF9CE09">
        <w:drawing>
          <wp:inline wp14:editId="5BDA4636" wp14:anchorId="130FF573">
            <wp:extent cx="771525" cy="514350"/>
            <wp:effectExtent l="0" t="0" r="0" b="0"/>
            <wp:docPr id="1912155119" name="" descr="Image of the login.mass.gov web page" title=""/>
            <wp:cNvGraphicFramePr>
              <a:graphicFrameLocks noChangeAspect="1"/>
            </wp:cNvGraphicFramePr>
            <a:graphic>
              <a:graphicData uri="http://schemas.openxmlformats.org/drawingml/2006/picture">
                <pic:pic>
                  <pic:nvPicPr>
                    <pic:cNvPr id="0" name=""/>
                    <pic:cNvPicPr/>
                  </pic:nvPicPr>
                  <pic:blipFill>
                    <a:blip r:embed="R9701b22a673f4e0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771525" cy="514350"/>
                    </a:xfrm>
                    <a:prstGeom prst="rect">
                      <a:avLst/>
                    </a:prstGeom>
                  </pic:spPr>
                </pic:pic>
              </a:graphicData>
            </a:graphic>
          </wp:inline>
        </w:drawing>
      </w:r>
    </w:p>
    <w:p w:rsidR="6CF9CE09" w:rsidP="7624FAF1" w:rsidRDefault="6CF9CE09" w14:paraId="4CCA8FD5" w14:textId="36B0E985">
      <w:pPr>
        <w:pStyle w:val="Heading4"/>
        <w:keepNext w:val="1"/>
        <w:keepLines w:val="1"/>
        <w:bidi w:val="0"/>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CF9CE0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Image 2: QR code to access this portal</w:t>
      </w:r>
    </w:p>
    <w:p w:rsidR="6CF9CE09" w:rsidP="1CED2FBB" w:rsidRDefault="6CF9CE09" w14:paraId="1F72B987" w14:textId="6E0CA253">
      <w:pPr>
        <w:bidi w:val="0"/>
        <w:rPr>
          <w:rFonts w:ascii="Calibri" w:hAnsi="Calibri" w:eastAsia="Calibri" w:cs="Calibri"/>
          <w:b w:val="0"/>
          <w:bCs w:val="0"/>
          <w:i w:val="0"/>
          <w:iCs w:val="0"/>
          <w:caps w:val="0"/>
          <w:smallCaps w:val="0"/>
          <w:noProof w:val="0"/>
          <w:color w:val="000000" w:themeColor="text1" w:themeTint="FF" w:themeShade="FF"/>
          <w:sz w:val="22"/>
          <w:szCs w:val="22"/>
          <w:lang w:val="en-US"/>
        </w:rPr>
      </w:pPr>
      <w:r w:rsidR="6CF9CE09">
        <w:drawing>
          <wp:inline wp14:editId="72D7CDB6" wp14:anchorId="53D572FB">
            <wp:extent cx="600075" cy="609600"/>
            <wp:effectExtent l="0" t="0" r="0" b="0"/>
            <wp:docPr id="772976525" name="" descr="Image of a QR code&#10;" title=""/>
            <wp:cNvGraphicFramePr>
              <a:graphicFrameLocks noChangeAspect="1"/>
            </wp:cNvGraphicFramePr>
            <a:graphic>
              <a:graphicData uri="http://schemas.openxmlformats.org/drawingml/2006/picture">
                <pic:pic>
                  <pic:nvPicPr>
                    <pic:cNvPr id="0" name=""/>
                    <pic:cNvPicPr/>
                  </pic:nvPicPr>
                  <pic:blipFill>
                    <a:blip r:embed="Rcf50bdd12ced4e2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00075" cy="609600"/>
                    </a:xfrm>
                    <a:prstGeom prst="rect">
                      <a:avLst/>
                    </a:prstGeom>
                  </pic:spPr>
                </pic:pic>
              </a:graphicData>
            </a:graphic>
          </wp:inline>
        </w:drawing>
      </w:r>
    </w:p>
    <w:p xmlns:wp14="http://schemas.microsoft.com/office/word/2010/wordml" w:rsidP="7624FAF1" wp14:paraId="312A42E2" wp14:textId="556B8249">
      <w:pPr>
        <w:pStyle w:val="Normal"/>
        <w:suppressLineNumbers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MassHealth Self-Services System</w:t>
      </w:r>
    </w:p>
    <w:p xmlns:wp14="http://schemas.microsoft.com/office/word/2010/wordml" w:rsidP="7624FAF1" wp14:paraId="546A6A0F" wp14:textId="22DD28E5">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941B44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Image 1: Poster</w:t>
      </w:r>
    </w:p>
    <w:p xmlns:wp14="http://schemas.microsoft.com/office/word/2010/wordml" w:rsidP="7624FAF1" wp14:paraId="5A3EDBD2" wp14:textId="190F4364">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941B44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Text 1: </w:t>
      </w:r>
    </w:p>
    <w:p xmlns:wp14="http://schemas.microsoft.com/office/word/2010/wordml" w:rsidP="7624FAF1" wp14:paraId="30C783AC" wp14:textId="6315FEC8">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941B44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No time to wait? Use the MassHealth self-service system to...</w:t>
      </w:r>
    </w:p>
    <w:p xmlns:wp14="http://schemas.microsoft.com/office/word/2010/wordml" w:rsidP="7624FAF1" wp14:paraId="142350CB" wp14:textId="12C1D6EF">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941B44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Verify your MassHealth coverage or health plan coverage</w:t>
      </w:r>
    </w:p>
    <w:p xmlns:wp14="http://schemas.microsoft.com/office/word/2010/wordml" w:rsidP="7624FAF1" wp14:paraId="117AE59D" wp14:textId="1101E35C">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941B44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Request an application</w:t>
      </w:r>
    </w:p>
    <w:p xmlns:wp14="http://schemas.microsoft.com/office/word/2010/wordml" w:rsidP="7624FAF1" wp14:paraId="7F332A43" wp14:textId="4E46E30C">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941B44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Confirm any transportation benefits (PT-1 form)</w:t>
      </w:r>
    </w:p>
    <w:p xmlns:wp14="http://schemas.microsoft.com/office/word/2010/wordml" w:rsidP="7624FAF1" wp14:paraId="6C74AD0D" wp14:textId="5CCE5E37">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941B44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Get premium billing information</w:t>
      </w:r>
    </w:p>
    <w:p xmlns:wp14="http://schemas.microsoft.com/office/word/2010/wordml" w:rsidP="7624FAF1" wp14:paraId="7F63F7DE" wp14:textId="77AC9EF0">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941B44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This service is available 24 hours a day, seven days a week. If you need to speak with someone, our Customer Service representatives are available Monday through Friday from 8 a.m. till 5 p.m.</w:t>
      </w:r>
    </w:p>
    <w:p xmlns:wp14="http://schemas.microsoft.com/office/word/2010/wordml" w:rsidP="7624FAF1" wp14:paraId="61B4DCCA" wp14:textId="5754F5F4">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941B44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Call 1-800-841-2900 (TTY: 1-800-497-4648) and follow the option to the information you want</w:t>
      </w:r>
    </w:p>
    <w:p xmlns:wp14="http://schemas.microsoft.com/office/word/2010/wordml" w:rsidP="7624FAF1" wp14:paraId="5FD596D6" wp14:textId="39FFFAFB">
      <w:pPr>
        <w:pStyle w:val="Heading4"/>
        <w:keepNext w:val="1"/>
        <w:keepLines w:val="1"/>
        <w:spacing w:before="40" w:after="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7624FAF1" w:rsidR="6941B44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We’re ready to help!</w:t>
      </w:r>
    </w:p>
    <w:p xmlns:wp14="http://schemas.microsoft.com/office/word/2010/wordml" w:rsidP="1CED2FBB" wp14:paraId="402F183A" wp14:textId="1408E238">
      <w:pPr>
        <w:suppressLineNumbers w:val="0"/>
        <w:rPr>
          <w:rFonts w:ascii="Calibri" w:hAnsi="Calibri" w:eastAsia="Calibri" w:cs="Calibri"/>
          <w:b w:val="0"/>
          <w:bCs w:val="0"/>
          <w:i w:val="0"/>
          <w:iCs w:val="0"/>
          <w:caps w:val="0"/>
          <w:smallCaps w:val="0"/>
          <w:noProof w:val="0"/>
          <w:color w:val="000000" w:themeColor="text1" w:themeTint="FF" w:themeShade="FF"/>
          <w:sz w:val="22"/>
          <w:szCs w:val="22"/>
          <w:lang w:val="en-US"/>
        </w:rPr>
      </w:pPr>
      <w:r w:rsidR="6941B442">
        <w:drawing>
          <wp:inline xmlns:wp14="http://schemas.microsoft.com/office/word/2010/wordprocessingDrawing" wp14:editId="6693FB13" wp14:anchorId="631EAE1B">
            <wp:extent cx="847725" cy="571500"/>
            <wp:effectExtent l="0" t="0" r="0" b="0"/>
            <wp:docPr id="2095650352" name="" descr="Image of a poster advertising the MassHealth Self-Service System" title=""/>
            <wp:cNvGraphicFramePr>
              <a:graphicFrameLocks noChangeAspect="1"/>
            </wp:cNvGraphicFramePr>
            <a:graphic>
              <a:graphicData uri="http://schemas.openxmlformats.org/drawingml/2006/picture">
                <pic:pic>
                  <pic:nvPicPr>
                    <pic:cNvPr id="0" name=""/>
                    <pic:cNvPicPr/>
                  </pic:nvPicPr>
                  <pic:blipFill>
                    <a:blip r:embed="Ra81258a8e95947c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847725" cy="571500"/>
                    </a:xfrm>
                    <a:prstGeom prst="rect">
                      <a:avLst/>
                    </a:prstGeom>
                  </pic:spPr>
                </pic:pic>
              </a:graphicData>
            </a:graphic>
          </wp:inline>
        </w:drawing>
      </w:r>
    </w:p>
    <w:p xmlns:wp14="http://schemas.microsoft.com/office/word/2010/wordml" w:rsidP="7624FAF1" wp14:paraId="3C961FB6" wp14:textId="7106C274">
      <w:pPr>
        <w:pStyle w:val="Normal"/>
        <w:suppressLineNumbers w:val="0"/>
        <w:ind w:left="0"/>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3A6BAEBE">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t>Appendix – List of Community Partners, Affiliated Partners, and Service Areas</w:t>
      </w:r>
    </w:p>
    <w:p xmlns:wp14="http://schemas.microsoft.com/office/word/2010/wordml" w:rsidP="7624FAF1" wp14:paraId="1CE2337A" wp14:textId="07DF067D">
      <w:pPr>
        <w:pStyle w:val="Normal"/>
        <w:suppressLineNumbers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7624FAF1" w:rsidR="3A6BAEBE">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LTSS CPs</w:t>
      </w:r>
    </w:p>
    <w:p w:rsidR="57E26F05" w:rsidP="7624FAF1" w:rsidRDefault="57E26F05" w14:paraId="30190B34" w14:textId="23C50384">
      <w:pPr>
        <w:pStyle w:val="Normal"/>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1F3763"/>
          <w:sz w:val="24"/>
          <w:szCs w:val="24"/>
          <w:lang w:val="en-US"/>
        </w:rPr>
      </w:pPr>
      <w:r w:rsidRPr="7624FAF1" w:rsidR="57E26F05">
        <w:rPr>
          <w:rFonts w:ascii="Calibri Light" w:hAnsi="Calibri Light" w:eastAsia="Calibri Light" w:cs="Calibri Light"/>
          <w:b w:val="0"/>
          <w:bCs w:val="0"/>
          <w:i w:val="0"/>
          <w:iCs w:val="0"/>
          <w:caps w:val="0"/>
          <w:smallCaps w:val="0"/>
          <w:noProof w:val="0"/>
          <w:color w:val="1F3763"/>
          <w:sz w:val="24"/>
          <w:szCs w:val="24"/>
          <w:lang w:val="en-US"/>
        </w:rPr>
        <w:t>SmartArt:</w:t>
      </w:r>
      <w:r w:rsidRPr="7624FAF1" w:rsidR="2454136E">
        <w:rPr>
          <w:rFonts w:ascii="Calibri Light" w:hAnsi="Calibri Light" w:eastAsia="Calibri Light" w:cs="Calibri Light"/>
          <w:b w:val="0"/>
          <w:bCs w:val="0"/>
          <w:i w:val="0"/>
          <w:iCs w:val="0"/>
          <w:caps w:val="0"/>
          <w:smallCaps w:val="0"/>
          <w:noProof w:val="0"/>
          <w:color w:val="1F3763"/>
          <w:sz w:val="24"/>
          <w:szCs w:val="24"/>
          <w:lang w:val="en-US"/>
        </w:rPr>
        <w:t xml:space="preserve"> </w:t>
      </w:r>
      <w:r w:rsidRPr="7624FAF1" w:rsidR="711B5465">
        <w:rPr>
          <w:rFonts w:ascii="Calibri Light" w:hAnsi="Calibri Light" w:eastAsia="Calibri Light" w:cs="Calibri Light"/>
          <w:b w:val="0"/>
          <w:bCs w:val="0"/>
          <w:i w:val="0"/>
          <w:iCs w:val="0"/>
          <w:caps w:val="0"/>
          <w:smallCaps w:val="0"/>
          <w:noProof w:val="0"/>
          <w:color w:val="1F3763"/>
          <w:sz w:val="24"/>
          <w:szCs w:val="24"/>
          <w:lang w:val="en-US"/>
        </w:rPr>
        <w:t xml:space="preserve">A table with </w:t>
      </w:r>
      <w:r w:rsidRPr="7624FAF1" w:rsidR="3A39DEFF">
        <w:rPr>
          <w:rFonts w:ascii="Calibri Light" w:hAnsi="Calibri Light" w:eastAsia="Calibri Light" w:cs="Calibri Light"/>
          <w:b w:val="0"/>
          <w:bCs w:val="0"/>
          <w:i w:val="0"/>
          <w:iCs w:val="0"/>
          <w:caps w:val="0"/>
          <w:smallCaps w:val="0"/>
          <w:noProof w:val="0"/>
          <w:color w:val="1F3763"/>
          <w:sz w:val="24"/>
          <w:szCs w:val="24"/>
          <w:lang w:val="en-US"/>
        </w:rPr>
        <w:t>6</w:t>
      </w:r>
      <w:r w:rsidRPr="7624FAF1" w:rsidR="57E26F05">
        <w:rPr>
          <w:rFonts w:ascii="Calibri Light" w:hAnsi="Calibri Light" w:eastAsia="Calibri Light" w:cs="Calibri Light"/>
          <w:b w:val="0"/>
          <w:bCs w:val="0"/>
          <w:i w:val="0"/>
          <w:iCs w:val="0"/>
          <w:caps w:val="0"/>
          <w:smallCaps w:val="0"/>
          <w:noProof w:val="0"/>
          <w:color w:val="1F3763"/>
          <w:sz w:val="24"/>
          <w:szCs w:val="24"/>
          <w:lang w:val="en-US"/>
        </w:rPr>
        <w:t xml:space="preserve"> rows</w:t>
      </w:r>
      <w:r w:rsidRPr="7624FAF1" w:rsidR="4C2FD091">
        <w:rPr>
          <w:rFonts w:ascii="Calibri Light" w:hAnsi="Calibri Light" w:eastAsia="Calibri Light" w:cs="Calibri Light"/>
          <w:b w:val="0"/>
          <w:bCs w:val="0"/>
          <w:i w:val="0"/>
          <w:iCs w:val="0"/>
          <w:caps w:val="0"/>
          <w:smallCaps w:val="0"/>
          <w:noProof w:val="0"/>
          <w:color w:val="1F3763"/>
          <w:sz w:val="24"/>
          <w:szCs w:val="24"/>
          <w:lang w:val="en-US"/>
        </w:rPr>
        <w:t xml:space="preserve"> and</w:t>
      </w:r>
      <w:r w:rsidRPr="7624FAF1" w:rsidR="747D182D">
        <w:rPr>
          <w:rFonts w:ascii="Calibri Light" w:hAnsi="Calibri Light" w:eastAsia="Calibri Light" w:cs="Calibri Light"/>
          <w:b w:val="0"/>
          <w:bCs w:val="0"/>
          <w:i w:val="0"/>
          <w:iCs w:val="0"/>
          <w:caps w:val="0"/>
          <w:smallCaps w:val="0"/>
          <w:noProof w:val="0"/>
          <w:color w:val="1F3763"/>
          <w:sz w:val="24"/>
          <w:szCs w:val="24"/>
          <w:lang w:val="en-US"/>
        </w:rPr>
        <w:t xml:space="preserve"> 3</w:t>
      </w:r>
      <w:r w:rsidRPr="7624FAF1" w:rsidR="4C2FD091">
        <w:rPr>
          <w:rFonts w:ascii="Calibri Light" w:hAnsi="Calibri Light" w:eastAsia="Calibri Light" w:cs="Calibri Light"/>
          <w:b w:val="0"/>
          <w:bCs w:val="0"/>
          <w:i w:val="0"/>
          <w:iCs w:val="0"/>
          <w:caps w:val="0"/>
          <w:smallCaps w:val="0"/>
          <w:noProof w:val="0"/>
          <w:color w:val="1F3763"/>
          <w:sz w:val="24"/>
          <w:szCs w:val="24"/>
          <w:lang w:val="en-US"/>
        </w:rPr>
        <w:t xml:space="preserve"> columns. Columns include</w:t>
      </w:r>
      <w:r w:rsidRPr="7624FAF1" w:rsidR="63C305BF">
        <w:rPr>
          <w:rFonts w:ascii="Calibri Light" w:hAnsi="Calibri Light" w:eastAsia="Calibri Light" w:cs="Calibri Light"/>
          <w:b w:val="0"/>
          <w:bCs w:val="0"/>
          <w:i w:val="0"/>
          <w:iCs w:val="0"/>
          <w:caps w:val="0"/>
          <w:smallCaps w:val="0"/>
          <w:noProof w:val="0"/>
          <w:color w:val="1F3763"/>
          <w:sz w:val="24"/>
          <w:szCs w:val="24"/>
          <w:lang w:val="en-US"/>
        </w:rPr>
        <w:t xml:space="preserve"> the</w:t>
      </w:r>
      <w:r w:rsidRPr="7624FAF1" w:rsidR="22FEF95E">
        <w:rPr>
          <w:rFonts w:ascii="Calibri Light" w:hAnsi="Calibri Light" w:eastAsia="Calibri Light" w:cs="Calibri Light"/>
          <w:b w:val="0"/>
          <w:bCs w:val="0"/>
          <w:i w:val="0"/>
          <w:iCs w:val="0"/>
          <w:caps w:val="0"/>
          <w:smallCaps w:val="0"/>
          <w:noProof w:val="0"/>
          <w:color w:val="1F3763"/>
          <w:sz w:val="24"/>
          <w:szCs w:val="24"/>
          <w:lang w:val="en-US"/>
        </w:rPr>
        <w:t xml:space="preserve"> CP</w:t>
      </w:r>
      <w:r w:rsidRPr="7624FAF1" w:rsidR="0A657A27">
        <w:rPr>
          <w:rFonts w:ascii="Calibri Light" w:hAnsi="Calibri Light" w:eastAsia="Calibri Light" w:cs="Calibri Light"/>
          <w:b w:val="0"/>
          <w:bCs w:val="0"/>
          <w:i w:val="0"/>
          <w:iCs w:val="0"/>
          <w:caps w:val="0"/>
          <w:smallCaps w:val="0"/>
          <w:noProof w:val="0"/>
          <w:color w:val="1F3763"/>
          <w:sz w:val="24"/>
          <w:szCs w:val="24"/>
          <w:lang w:val="en-US"/>
        </w:rPr>
        <w:t xml:space="preserve"> Name</w:t>
      </w:r>
      <w:r w:rsidRPr="7624FAF1" w:rsidR="22FEF95E">
        <w:rPr>
          <w:rFonts w:ascii="Calibri Light" w:hAnsi="Calibri Light" w:eastAsia="Calibri Light" w:cs="Calibri Light"/>
          <w:b w:val="0"/>
          <w:bCs w:val="0"/>
          <w:i w:val="0"/>
          <w:iCs w:val="0"/>
          <w:caps w:val="0"/>
          <w:smallCaps w:val="0"/>
          <w:noProof w:val="0"/>
          <w:color w:val="1F3763"/>
          <w:sz w:val="24"/>
          <w:szCs w:val="24"/>
          <w:lang w:val="en-US"/>
        </w:rPr>
        <w:t>, Partner</w:t>
      </w:r>
      <w:r w:rsidRPr="7624FAF1" w:rsidR="363850B7">
        <w:rPr>
          <w:rFonts w:ascii="Calibri Light" w:hAnsi="Calibri Light" w:eastAsia="Calibri Light" w:cs="Calibri Light"/>
          <w:b w:val="0"/>
          <w:bCs w:val="0"/>
          <w:i w:val="0"/>
          <w:iCs w:val="0"/>
          <w:caps w:val="0"/>
          <w:smallCaps w:val="0"/>
          <w:noProof w:val="0"/>
          <w:color w:val="1F3763"/>
          <w:sz w:val="24"/>
          <w:szCs w:val="24"/>
          <w:lang w:val="en-US"/>
        </w:rPr>
        <w:t>s</w:t>
      </w:r>
      <w:r w:rsidRPr="7624FAF1" w:rsidR="22FEF95E">
        <w:rPr>
          <w:rFonts w:ascii="Calibri Light" w:hAnsi="Calibri Light" w:eastAsia="Calibri Light" w:cs="Calibri Light"/>
          <w:b w:val="0"/>
          <w:bCs w:val="0"/>
          <w:i w:val="0"/>
          <w:iCs w:val="0"/>
          <w:caps w:val="0"/>
          <w:smallCaps w:val="0"/>
          <w:noProof w:val="0"/>
          <w:color w:val="1F3763"/>
          <w:sz w:val="24"/>
          <w:szCs w:val="24"/>
          <w:lang w:val="en-US"/>
        </w:rPr>
        <w:t>,</w:t>
      </w:r>
      <w:r w:rsidRPr="7624FAF1" w:rsidR="5CE5867E">
        <w:rPr>
          <w:rFonts w:ascii="Calibri Light" w:hAnsi="Calibri Light" w:eastAsia="Calibri Light" w:cs="Calibri Light"/>
          <w:b w:val="0"/>
          <w:bCs w:val="0"/>
          <w:i w:val="0"/>
          <w:iCs w:val="0"/>
          <w:caps w:val="0"/>
          <w:smallCaps w:val="0"/>
          <w:noProof w:val="0"/>
          <w:color w:val="1F3763"/>
          <w:sz w:val="24"/>
          <w:szCs w:val="24"/>
          <w:lang w:val="en-US"/>
        </w:rPr>
        <w:t xml:space="preserve"> and</w:t>
      </w:r>
      <w:r w:rsidRPr="7624FAF1" w:rsidR="22FEF95E">
        <w:rPr>
          <w:rFonts w:ascii="Calibri Light" w:hAnsi="Calibri Light" w:eastAsia="Calibri Light" w:cs="Calibri Light"/>
          <w:b w:val="0"/>
          <w:bCs w:val="0"/>
          <w:i w:val="0"/>
          <w:iCs w:val="0"/>
          <w:caps w:val="0"/>
          <w:smallCaps w:val="0"/>
          <w:noProof w:val="0"/>
          <w:color w:val="1F3763"/>
          <w:sz w:val="24"/>
          <w:szCs w:val="24"/>
          <w:lang w:val="en-US"/>
        </w:rPr>
        <w:t xml:space="preserve"> Service Areas</w:t>
      </w:r>
    </w:p>
    <w:p w:rsidR="57E26F05" w:rsidP="7624FAF1" w:rsidRDefault="57E26F05" w14:paraId="4ED202DD" w14:textId="38736F61">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7E26F0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w:t>
      </w:r>
    </w:p>
    <w:p xmlns:wp14="http://schemas.microsoft.com/office/word/2010/wordml" w:rsidP="7624FAF1" wp14:paraId="58D68F4E" wp14:textId="102B7090">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Behavioral Health Network, Inc. (BHN LTSS)</w:t>
      </w:r>
    </w:p>
    <w:p xmlns:wp14="http://schemas.microsoft.com/office/word/2010/wordml" w:rsidP="7624FAF1" wp14:paraId="0995D476" wp14:textId="2480F03C">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WestMass </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ElderCare</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(WMEC) and Stavros</w:t>
      </w:r>
    </w:p>
    <w:p xmlns:wp14="http://schemas.microsoft.com/office/word/2010/wordml" w:rsidP="7624FAF1" wp14:paraId="7C550440" wp14:textId="00CD45F0">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Service Areas: Adams, Greenfield, Holyoke, Northampton, </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Pittsfield</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Springfield, Westfield, Athol</w:t>
      </w:r>
    </w:p>
    <w:p xmlns:wp14="http://schemas.microsoft.com/office/word/2010/wordml" w:rsidP="7624FAF1" wp14:paraId="5404FCAB" wp14:textId="57EC5D97">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7C383FB8">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Row 2 Text: </w:t>
      </w:r>
    </w:p>
    <w:p xmlns:wp14="http://schemas.microsoft.com/office/word/2010/wordml" w:rsidP="7624FAF1" wp14:paraId="39FB7F4C" wp14:textId="4EF81533">
      <w:pPr>
        <w:pStyle w:val="Normal"/>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CP Name: Community Care </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LLC (CCP LTSS)</w:t>
      </w:r>
    </w:p>
    <w:p xmlns:wp14="http://schemas.microsoft.com/office/word/2010/wordml" w:rsidP="7624FAF1" wp14:paraId="49252CB8" wp14:textId="6E53AE31">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BayCove</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Vinfen, Boston Center for Independent Living, Justice Resource Institute, Mystic Valley Elder Services</w:t>
      </w:r>
    </w:p>
    <w:p w:rsidR="5A201824" w:rsidP="7624FAF1" w:rsidRDefault="5A201824" w14:paraId="59061420" w14:textId="43281B11">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Somerville, Quincy, Boston-Primary, Revere, Haverhill, Lawrence, Lynn, Malden, Salem, Lowell</w:t>
      </w:r>
    </w:p>
    <w:p w:rsidR="748B1C51" w:rsidP="7624FAF1" w:rsidRDefault="748B1C51" w14:paraId="2362F6D2" w14:textId="0BDB373A">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748B1C5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3 Text:</w:t>
      </w:r>
    </w:p>
    <w:p xmlns:wp14="http://schemas.microsoft.com/office/word/2010/wordml" w:rsidP="7624FAF1" wp14:paraId="1E550A6C" wp14:textId="2ADAC39A">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Family Service Association of Greater Fall River Inc. (FSA)</w:t>
      </w:r>
    </w:p>
    <w:p xmlns:wp14="http://schemas.microsoft.com/office/word/2010/wordml" w:rsidP="7624FAF1" wp14:paraId="7F9FF6F0" wp14:textId="5A8BA183">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Elder Services of Cape Cod and the Islands, Southeast Center for Independent Living</w:t>
      </w:r>
    </w:p>
    <w:p w:rsidR="5A201824" w:rsidP="7624FAF1" w:rsidRDefault="5A201824" w14:paraId="7455FBD1" w14:textId="718E8B1A">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Barnstable, Falmouth, Nantucket, Oak Bluffs, Orleans, Taunton, Brockton, Plymouth, Wareham, Attleboro, Fall River, New Bedford</w:t>
      </w:r>
    </w:p>
    <w:p w:rsidR="332E7A6F" w:rsidP="7624FAF1" w:rsidRDefault="332E7A6F" w14:paraId="1D871083" w14:textId="571D236E">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332E7A6F">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4 Text:</w:t>
      </w:r>
    </w:p>
    <w:p xmlns:wp14="http://schemas.microsoft.com/office/word/2010/wordml" w:rsidP="7624FAF1" wp14:paraId="4DD977A3" wp14:textId="77315238">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Greater Lynn Senior Services (GLSS)</w:t>
      </w:r>
    </w:p>
    <w:p xmlns:wp14="http://schemas.microsoft.com/office/word/2010/wordml" w:rsidP="7624FAF1" wp14:paraId="25C0055C" wp14:textId="09D7AF09">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Bridgewell</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Disability Resource Center, Element Care Inc. Lynn Community Health Inc, Northeast Arc</w:t>
      </w:r>
    </w:p>
    <w:p w:rsidR="5A201824" w:rsidP="7624FAF1" w:rsidRDefault="5A201824" w14:paraId="6D4B4F25" w14:textId="1FC1BB38">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Service Areas: Waltham, Beverly, Gloucester, Revere, </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W</w:t>
      </w:r>
      <w:r w:rsidRPr="7624FAF1" w:rsidR="321F6EDB">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burn</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Haverhill, Lawrence, Lynn, Malden, Salem Lowell</w:t>
      </w:r>
    </w:p>
    <w:p w:rsidR="6BE9EA06" w:rsidP="7624FAF1" w:rsidRDefault="6BE9EA06" w14:paraId="06D7E5BF" w14:textId="6D13ED0B">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6BE9EA0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5 Text:</w:t>
      </w:r>
    </w:p>
    <w:p xmlns:wp14="http://schemas.microsoft.com/office/word/2010/wordml" w:rsidP="7624FAF1" wp14:paraId="59A55068" wp14:textId="3A0E07FA">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OpenSky Community Services (Community Care Health Partnership, CCHP LTSS)</w:t>
      </w:r>
    </w:p>
    <w:p xmlns:wp14="http://schemas.microsoft.com/office/word/2010/wordml" w:rsidP="7624FAF1" wp14:paraId="045EDCC7" wp14:textId="26DC7583">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Center for Living and </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W</w:t>
      </w:r>
      <w:r w:rsidRPr="7624FAF1" w:rsidR="7454D5F9">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rking</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Inc, Elder Services of Worcester, Venture Community Services</w:t>
      </w:r>
    </w:p>
    <w:p w:rsidR="5A201824" w:rsidP="7624FAF1" w:rsidRDefault="5A201824" w14:paraId="0069ADA1" w14:textId="4C014C07">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Service Areas: Framingham, Gardner-Fitchburg, Southbridge, </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W</w:t>
      </w:r>
      <w:r w:rsidRPr="7624FAF1" w:rsidR="461651F9">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rcester</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Athol</w:t>
      </w:r>
    </w:p>
    <w:p w:rsidR="4E4A6006" w:rsidP="7624FAF1" w:rsidRDefault="4E4A6006" w14:paraId="163CCB00" w14:textId="3B9D168D">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E4A600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6 Text:</w:t>
      </w:r>
    </w:p>
    <w:p xmlns:wp14="http://schemas.microsoft.com/office/word/2010/wordml" w:rsidP="7624FAF1" wp14:paraId="5FF8FF6A" wp14:textId="38A5801C">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Seven Hills Family Services (Massachusetts Care Coordination Network, MCCN)</w:t>
      </w:r>
    </w:p>
    <w:p xmlns:wp14="http://schemas.microsoft.com/office/word/2010/wordml" w:rsidP="7624FAF1" wp14:paraId="05FB8A9F" wp14:textId="650004FC">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Advocates, BAMSI, Boston Center for Independent Living, </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Nupath</w:t>
      </w: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Inc, Springwell Inc.</w:t>
      </w:r>
    </w:p>
    <w:p xmlns:wp14="http://schemas.microsoft.com/office/word/2010/wordml" w:rsidP="7624FAF1" wp14:paraId="52343FED" wp14:textId="0BDC5084">
      <w:pPr>
        <w:pStyle w:val="Normal"/>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A201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Taunton, Barnstable, Falmouth, Framingham, Nantucket, Oak Bluffs, Orleans, Brockton, Gardner-Fitchburg, Plymouth, Quincy, Southbridge, Waltham, Wareham, Worcester, Athol, Attleboro, Beverly</w:t>
      </w: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Boston-Primary, Fall River, Gloucester, New Bedford, Woburn, Haverhill, Lawrence, Lynn, Malden, Salem, Lowell</w:t>
      </w:r>
    </w:p>
    <w:p w:rsidR="7624FAF1" w:rsidP="7624FAF1" w:rsidRDefault="7624FAF1" w14:paraId="1BB2EDDA" w14:textId="686ECE58">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624FAF1" wp14:paraId="39CE94DB" wp14:textId="6D7D57B3">
      <w:pPr>
        <w:pStyle w:val="Normal"/>
        <w:suppressLineNumbers w:val="0"/>
        <w:spacing w:before="0" w:beforeAutospacing="off" w:after="160" w:afterAutospacing="off" w:line="259" w:lineRule="auto"/>
        <w:ind w:left="0" w:right="0"/>
        <w:jc w:val="left"/>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r w:rsidRPr="7624FAF1" w:rsidR="465FC741">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t>LTSS CPs</w:t>
      </w:r>
    </w:p>
    <w:p w:rsidR="5E5564AF" w:rsidP="7624FAF1" w:rsidRDefault="5E5564AF" w14:paraId="230C6FA7" w14:textId="5DA9E1B7">
      <w:pPr>
        <w:pStyle w:val="Normal"/>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1F3763"/>
          <w:sz w:val="24"/>
          <w:szCs w:val="24"/>
          <w:lang w:val="en-US"/>
        </w:rPr>
      </w:pPr>
      <w:r w:rsidRPr="7624FAF1" w:rsidR="5E5564AF">
        <w:rPr>
          <w:rFonts w:ascii="Calibri Light" w:hAnsi="Calibri Light" w:eastAsia="Calibri Light" w:cs="Calibri Light"/>
          <w:b w:val="0"/>
          <w:bCs w:val="0"/>
          <w:i w:val="0"/>
          <w:iCs w:val="0"/>
          <w:caps w:val="0"/>
          <w:smallCaps w:val="0"/>
          <w:noProof w:val="0"/>
          <w:color w:val="1F3763"/>
          <w:sz w:val="24"/>
          <w:szCs w:val="24"/>
          <w:lang w:val="en-US"/>
        </w:rPr>
        <w:t>SmartArt: A table with 2 rows and 3 columns. Columns include the CP Name, Partners, and Service Areas</w:t>
      </w:r>
    </w:p>
    <w:p w:rsidR="5E5564AF" w:rsidP="7624FAF1" w:rsidRDefault="5E5564AF" w14:paraId="115B44C6" w14:textId="3B602ADF">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5E5564AF">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w:t>
      </w:r>
    </w:p>
    <w:p xmlns:wp14="http://schemas.microsoft.com/office/word/2010/wordml" w:rsidP="7624FAF1" wp14:paraId="05172DA1" wp14:textId="4D5F4228">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CP Name: </w:t>
      </w:r>
      <w:r w:rsidRPr="7624FAF1" w:rsidR="4CE4AA3F">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Innovative</w:t>
      </w: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Care Partners LLC (ICP)</w:t>
      </w:r>
    </w:p>
    <w:p xmlns:wp14="http://schemas.microsoft.com/office/word/2010/wordml" w:rsidP="7624FAF1" wp14:paraId="22349D7A" wp14:textId="1D9A9470">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ServiceNet Inc, Gandara Mental Health Center, Stavros, Highland Valley Elder Services</w:t>
      </w:r>
    </w:p>
    <w:p w:rsidR="465FC741" w:rsidP="7624FAF1" w:rsidRDefault="465FC741" w14:paraId="019BCEC1" w14:textId="0EBB33A7">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Service Areas: Adams, Greenfield, Holyoke, Northampton, </w:t>
      </w: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Pittsfield</w:t>
      </w: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Springfield, Westfield</w:t>
      </w:r>
    </w:p>
    <w:p w:rsidR="089F9D74" w:rsidP="7624FAF1" w:rsidRDefault="089F9D74" w14:paraId="3965821E" w14:textId="5E005137">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89F9D7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w:t>
      </w:r>
    </w:p>
    <w:p xmlns:wp14="http://schemas.microsoft.com/office/word/2010/wordml" w:rsidP="7624FAF1" wp14:paraId="3A410DA0" wp14:textId="26615186">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Boston Medical Center Corp. (BMC)</w:t>
      </w:r>
    </w:p>
    <w:p xmlns:wp14="http://schemas.microsoft.com/office/word/2010/wordml" w:rsidP="7624FAF1" wp14:paraId="632F2C64" wp14:textId="28FA617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Boston Senior Home Care, Central Boston Elder Services, Ethos, Boston Center for Independent Living</w:t>
      </w:r>
    </w:p>
    <w:p xmlns:wp14="http://schemas.microsoft.com/office/word/2010/wordml" w:rsidP="7624FAF1" wp14:paraId="3092BA3A" wp14:textId="39F2266C">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Services Areas: Boston-Primary, Revere</w:t>
      </w:r>
    </w:p>
    <w:p w:rsidR="7624FAF1" w:rsidP="7624FAF1" w:rsidRDefault="7624FAF1" w14:paraId="021DCF7C" w14:textId="7B35FEAF">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p>
    <w:p xmlns:wp14="http://schemas.microsoft.com/office/word/2010/wordml" w:rsidP="7624FAF1" wp14:paraId="35E1AD8B" wp14:textId="3E59B67B">
      <w:pPr>
        <w:pStyle w:val="Normal"/>
        <w:suppressLineNumbers w:val="0"/>
        <w:spacing w:before="0" w:beforeAutospacing="off" w:after="160" w:afterAutospacing="off" w:line="259" w:lineRule="auto"/>
        <w:ind w:left="0" w:right="0"/>
        <w:jc w:val="left"/>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r w:rsidRPr="7624FAF1" w:rsidR="465FC741">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t>BH CPs</w:t>
      </w:r>
    </w:p>
    <w:p w:rsidR="338BBB07" w:rsidP="7624FAF1" w:rsidRDefault="338BBB07" w14:paraId="7B2C3C74" w14:textId="10FE9D70">
      <w:pPr>
        <w:pStyle w:val="Normal"/>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1F3763"/>
          <w:sz w:val="24"/>
          <w:szCs w:val="24"/>
          <w:lang w:val="en-US"/>
        </w:rPr>
      </w:pPr>
      <w:r w:rsidRPr="7624FAF1" w:rsidR="338BBB07">
        <w:rPr>
          <w:rFonts w:ascii="Calibri Light" w:hAnsi="Calibri Light" w:eastAsia="Calibri Light" w:cs="Calibri Light"/>
          <w:b w:val="0"/>
          <w:bCs w:val="0"/>
          <w:i w:val="0"/>
          <w:iCs w:val="0"/>
          <w:caps w:val="0"/>
          <w:smallCaps w:val="0"/>
          <w:noProof w:val="0"/>
          <w:color w:val="1F3763"/>
          <w:sz w:val="24"/>
          <w:szCs w:val="24"/>
          <w:lang w:val="en-US"/>
        </w:rPr>
        <w:t>SmartArt: A table with 6 rows and 3 columns. Columns include the CP Name, Partners, and Service Areas</w:t>
      </w:r>
    </w:p>
    <w:p w:rsidR="338BBB07" w:rsidP="7624FAF1" w:rsidRDefault="338BBB07" w14:paraId="1FF3C556" w14:textId="35FB90FA">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338BBB07">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w:t>
      </w:r>
    </w:p>
    <w:p xmlns:wp14="http://schemas.microsoft.com/office/word/2010/wordml" w:rsidP="7624FAF1" wp14:paraId="5D77218C" wp14:textId="04813AA9">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Boston Health Care for the Homeless Program Inc. (BHCHP)</w:t>
      </w:r>
    </w:p>
    <w:p xmlns:wp14="http://schemas.microsoft.com/office/word/2010/wordml" w:rsidP="7624FAF1" wp14:paraId="09EF8362" wp14:textId="4561E04C">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Boston Medical Center, Boston </w:t>
      </w: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Publ</w:t>
      </w:r>
      <w:r w:rsidRPr="7624FAF1" w:rsidR="572497FF">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i</w:t>
      </w: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w:t>
      </w: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Health Commission, Casa Esperanza, Massachusetts Housing and Shelter Alliance, New England Center and Home for Veterans, Pine St. Inn, St. Francis </w:t>
      </w: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House</w:t>
      </w:r>
      <w:r w:rsidRPr="7624FAF1" w:rsidR="465FC74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and Victory Programs </w:t>
      </w:r>
    </w:p>
    <w:p xmlns:wp14="http://schemas.microsoft.com/office/word/2010/wordml" w:rsidP="7624FAF1" wp14:paraId="0770365A" wp14:textId="76AD7C1F">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72A49E69">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Boston-Primary</w:t>
      </w:r>
    </w:p>
    <w:p w:rsidR="49578006" w:rsidP="7624FAF1" w:rsidRDefault="49578006" w14:paraId="074390E6" w14:textId="52BFCD87">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957800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w:t>
      </w:r>
    </w:p>
    <w:p xmlns:wp14="http://schemas.microsoft.com/office/word/2010/wordml" w:rsidP="7624FAF1" wp14:paraId="5284BBF7" wp14:textId="122A4E4F">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72A49E69">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CP Name: </w:t>
      </w:r>
      <w:r w:rsidRPr="7624FAF1" w:rsidR="72A49E69">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Behavioral</w:t>
      </w:r>
      <w:r w:rsidRPr="7624FAF1" w:rsidR="72A49E69">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Health Network</w:t>
      </w:r>
    </w:p>
    <w:p xmlns:wp14="http://schemas.microsoft.com/office/word/2010/wordml" w:rsidP="7624FAF1" wp14:paraId="12101BDC" wp14:textId="4482EE87">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72A49E69">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N/A</w:t>
      </w:r>
    </w:p>
    <w:p w:rsidR="72A49E69" w:rsidP="7624FAF1" w:rsidRDefault="72A49E69" w14:paraId="7E62A922" w14:textId="41669686">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72A49E69">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Holyoke, Springfield, Westfield</w:t>
      </w:r>
    </w:p>
    <w:p w:rsidR="0A32C179" w:rsidP="7624FAF1" w:rsidRDefault="0A32C179" w14:paraId="2C144093" w14:textId="7D257662">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A32C179">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3 Text:</w:t>
      </w:r>
    </w:p>
    <w:p xmlns:wp14="http://schemas.microsoft.com/office/word/2010/wordml" w:rsidP="7624FAF1" wp14:paraId="319AC6A9" wp14:textId="179D795F">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72A49E69">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Clinical Support Options, Inc. (CSO)</w:t>
      </w:r>
    </w:p>
    <w:p xmlns:wp14="http://schemas.microsoft.com/office/word/2010/wordml" w:rsidP="7624FAF1" wp14:paraId="7AEBC523" wp14:textId="697DD21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N/A</w:t>
      </w:r>
    </w:p>
    <w:p xmlns:wp14="http://schemas.microsoft.com/office/word/2010/wordml" w:rsidP="7624FAF1" wp14:paraId="2A2FBA89" wp14:textId="661DB0D5">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Athol, Garder-Fitchburg, Greenfield, Northampton, Pittsfield, Springfield</w:t>
      </w:r>
    </w:p>
    <w:p w:rsidR="7095D12F" w:rsidP="7624FAF1" w:rsidRDefault="7095D12F" w14:paraId="7422D5EF" w14:textId="474E7AF0">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7095D12F">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4 Text:</w:t>
      </w:r>
    </w:p>
    <w:p xmlns:wp14="http://schemas.microsoft.com/office/word/2010/wordml" w:rsidP="7624FAF1" wp14:paraId="1C822344" wp14:textId="6724A0D0">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Community Counseling of Bristol County (CCBC)</w:t>
      </w:r>
    </w:p>
    <w:p xmlns:wp14="http://schemas.microsoft.com/office/word/2010/wordml" w:rsidP="7624FAF1" wp14:paraId="37AC0A72" wp14:textId="05E572D1">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N/A</w:t>
      </w:r>
    </w:p>
    <w:p xmlns:wp14="http://schemas.microsoft.com/office/word/2010/wordml" w:rsidP="7624FAF1" wp14:paraId="672B7DB7" wp14:textId="3FC21709">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Attleboro, Brockton, Fall River, New Bedford, Plymouth, Quincy, Taunton, Wareham</w:t>
      </w:r>
    </w:p>
    <w:p w:rsidR="604C9014" w:rsidP="7624FAF1" w:rsidRDefault="604C9014" w14:paraId="79321A84" w14:textId="0A1D774F">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604C901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5 Text:</w:t>
      </w:r>
    </w:p>
    <w:p xmlns:wp14="http://schemas.microsoft.com/office/word/2010/wordml" w:rsidP="7624FAF1" wp14:paraId="15488AB4" wp14:textId="428942D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The Brien Center (Brien)</w:t>
      </w:r>
    </w:p>
    <w:p xmlns:wp14="http://schemas.microsoft.com/office/word/2010/wordml" w:rsidP="7624FAF1" wp14:paraId="1688968B" wp14:textId="7BB2CCA6">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w:t>
      </w: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artners</w:t>
      </w: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w:t>
      </w: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N/A</w:t>
      </w:r>
    </w:p>
    <w:p xmlns:wp14="http://schemas.microsoft.com/office/word/2010/wordml" w:rsidP="7624FAF1" wp14:paraId="1BFCFB2F" wp14:textId="7895F039">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Adams, Pittsfield</w:t>
      </w:r>
    </w:p>
    <w:p w:rsidR="60728AA6" w:rsidP="7624FAF1" w:rsidRDefault="60728AA6" w14:paraId="6E1AC6D1" w14:textId="79D89EF0">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60728AA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6 Text:</w:t>
      </w:r>
    </w:p>
    <w:p xmlns:wp14="http://schemas.microsoft.com/office/word/2010/wordml" w:rsidP="7624FAF1" wp14:paraId="2B85F1FE" wp14:textId="5E3B4BCD">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The Bridge of Central MA (Community Care Health Partnership, CCHP BH)</w:t>
      </w:r>
    </w:p>
    <w:p xmlns:wp14="http://schemas.microsoft.com/office/word/2010/wordml" w:rsidP="7624FAF1" wp14:paraId="2C59AE8D" wp14:textId="4067B704">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Venture Community Services; Elder Services of Worcester Area, Center for Living and Working</w:t>
      </w:r>
    </w:p>
    <w:p xmlns:wp14="http://schemas.microsoft.com/office/word/2010/wordml" w:rsidP="7624FAF1" wp14:paraId="2F38FA86" wp14:textId="3C55C476">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Athol, Framingham, Gardner-Fitchburg, Southbridge, Worcester</w:t>
      </w:r>
    </w:p>
    <w:p w:rsidR="7624FAF1" w:rsidP="7624FAF1" w:rsidRDefault="7624FAF1" w14:paraId="0DBA5117" w14:textId="421EC978">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p>
    <w:p xmlns:wp14="http://schemas.microsoft.com/office/word/2010/wordml" w:rsidP="7624FAF1" wp14:paraId="177DB68A" wp14:textId="3E59B67B">
      <w:pPr>
        <w:pStyle w:val="Normal"/>
        <w:suppressLineNumbers w:val="0"/>
        <w:spacing w:before="0" w:beforeAutospacing="off" w:after="160" w:afterAutospacing="off" w:line="259" w:lineRule="auto"/>
        <w:ind w:left="0" w:right="0"/>
        <w:jc w:val="left"/>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r w:rsidRPr="7624FAF1" w:rsidR="0F370600">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t>BH CPs</w:t>
      </w:r>
    </w:p>
    <w:p w:rsidR="1C8CCA58" w:rsidP="7624FAF1" w:rsidRDefault="1C8CCA58" w14:paraId="789F04AE" w14:textId="45C9A2B2">
      <w:pPr>
        <w:pStyle w:val="Normal"/>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1F3763"/>
          <w:sz w:val="24"/>
          <w:szCs w:val="24"/>
          <w:lang w:val="en-US"/>
        </w:rPr>
      </w:pPr>
      <w:r w:rsidRPr="7624FAF1" w:rsidR="1C8CCA58">
        <w:rPr>
          <w:rFonts w:ascii="Calibri Light" w:hAnsi="Calibri Light" w:eastAsia="Calibri Light" w:cs="Calibri Light"/>
          <w:b w:val="0"/>
          <w:bCs w:val="0"/>
          <w:i w:val="0"/>
          <w:iCs w:val="0"/>
          <w:caps w:val="0"/>
          <w:smallCaps w:val="0"/>
          <w:noProof w:val="0"/>
          <w:color w:val="1F3763"/>
          <w:sz w:val="24"/>
          <w:szCs w:val="24"/>
          <w:lang w:val="en-US"/>
        </w:rPr>
        <w:t>SmartArt: A table with 6 rows and 3 columns. Columns include the CP Name, Partners, and Service Areas</w:t>
      </w:r>
    </w:p>
    <w:p w:rsidR="1C8CCA58" w:rsidP="7624FAF1" w:rsidRDefault="1C8CCA58" w14:paraId="10580C49" w14:textId="59A571E2">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1C8CCA58">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w:t>
      </w:r>
    </w:p>
    <w:p xmlns:wp14="http://schemas.microsoft.com/office/word/2010/wordml" w:rsidP="7624FAF1" wp14:paraId="5753F577" wp14:textId="62C56806">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CP</w:t>
      </w:r>
      <w:r w:rsidRPr="7624FAF1" w:rsidR="0F370600">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Name: Behavioral Health Partners of MetroWest (BPHMW)   </w:t>
      </w:r>
    </w:p>
    <w:p xmlns:wp14="http://schemas.microsoft.com/office/word/2010/wordml" w:rsidP="7624FAF1" wp14:paraId="46CE6971" wp14:textId="111FED7F">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Advocates; Southern Middlesex Opportunity Council; Spectrum Health Systems; Wayside Youth and Family Support Network  </w:t>
      </w:r>
    </w:p>
    <w:p xmlns:wp14="http://schemas.microsoft.com/office/word/2010/wordml" w:rsidP="7624FAF1" wp14:paraId="5255A742" wp14:textId="5F320FED">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Service Areas: Beverly, Framingham, Gardner-Fitchburg, Gloucester, Haverhill, Lawrence, Lynn, Lowell, Salem, Southbridge, Waltham, Woburn, Worcester  </w:t>
      </w:r>
    </w:p>
    <w:p w:rsidR="7624FAF1" w:rsidP="7624FAF1" w:rsidRDefault="7624FAF1" w14:paraId="0AE0B145" w14:textId="00ED7AE9">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p>
    <w:p w:rsidR="7624FAF1" w:rsidP="7624FAF1" w:rsidRDefault="7624FAF1" w14:paraId="23EEA883" w14:textId="324CC56F">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p>
    <w:p w:rsidR="7624FAF1" w:rsidP="7624FAF1" w:rsidRDefault="7624FAF1" w14:paraId="04197FC5" w14:textId="6786CFEA">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p>
    <w:p w:rsidR="432410B2" w:rsidP="7624FAF1" w:rsidRDefault="432410B2" w14:paraId="7E4BA238" w14:textId="39EBF3D7">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32410B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w:t>
      </w:r>
    </w:p>
    <w:p xmlns:wp14="http://schemas.microsoft.com/office/word/2010/wordml" w:rsidP="7624FAF1" wp14:paraId="5CE08A18" wp14:textId="479759F3">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CP Name: Stanley Street Treatment &amp; Resources Inc (SSTAR)  </w:t>
      </w:r>
    </w:p>
    <w:p xmlns:wp14="http://schemas.microsoft.com/office/word/2010/wordml" w:rsidP="7624FAF1" wp14:paraId="5D10E2C5" wp14:textId="4DB0304E">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w:t>
      </w: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Fairwinds-Nantucket’s Counseling Center; Elwyn Adult Behavioral Health Services; Martha’s Vineyard Community Services</w:t>
      </w:r>
    </w:p>
    <w:p xmlns:wp14="http://schemas.microsoft.com/office/word/2010/wordml" w:rsidP="7624FAF1" wp14:paraId="3CA9C137" wp14:textId="67EDBDAA">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Attleboro, Barnstable, Brockton, Fall River, Falmouth, Nantucket, New Bedford, Oak Bluffs, Orleans, Plymouth, Taunton, Wareham</w:t>
      </w:r>
    </w:p>
    <w:p w:rsidR="3F5B0DB6" w:rsidP="7624FAF1" w:rsidRDefault="3F5B0DB6" w14:paraId="7B542B99" w14:textId="02BC4192">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3F5B0D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3 Text:</w:t>
      </w:r>
    </w:p>
    <w:p xmlns:wp14="http://schemas.microsoft.com/office/word/2010/wordml" w:rsidP="7624FAF1" wp14:paraId="35AD5828" wp14:textId="5980586D">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Community Care Partners, LLC (CCP)</w:t>
      </w:r>
    </w:p>
    <w:p xmlns:wp14="http://schemas.microsoft.com/office/word/2010/wordml" w:rsidP="7624FAF1" wp14:paraId="7D7D4D1F" wp14:textId="280413B5">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w:t>
      </w: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BayCove</w:t>
      </w: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Vinfen</w:t>
      </w:r>
    </w:p>
    <w:p xmlns:wp14="http://schemas.microsoft.com/office/word/2010/wordml" w:rsidP="7624FAF1" wp14:paraId="4BD4E30D" wp14:textId="6A6536A6">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Attleboro, Barnstable, Boston-Primary, Brockton, Fall River, Falmouth, Haverhill, Lawrence, Lowell, Malden, New Bedford, Orleans, Plymouth, Quincy, Revere, Salem, Somerville Taunton, Wareham</w:t>
      </w:r>
    </w:p>
    <w:p w:rsidR="4B87B8DE" w:rsidP="7624FAF1" w:rsidRDefault="4B87B8DE" w14:paraId="1C6C7300" w14:textId="69977718">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B87B8DE">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4 Text:</w:t>
      </w:r>
    </w:p>
    <w:p xmlns:wp14="http://schemas.microsoft.com/office/word/2010/wordml" w:rsidP="7624FAF1" wp14:paraId="43CFD8A0" wp14:textId="60BA4446">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Riverside Community Care, Inc. (Riverside)</w:t>
      </w:r>
    </w:p>
    <w:p xmlns:wp14="http://schemas.microsoft.com/office/word/2010/wordml" w:rsidP="7624FAF1" wp14:paraId="1879E0CC" wp14:textId="543D3DC8">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Bay State Community Services, Inc.; The Edinburg Center; North Suffolk Community Services; Uphams Community Care</w:t>
      </w:r>
    </w:p>
    <w:p xmlns:wp14="http://schemas.microsoft.com/office/word/2010/wordml" w:rsidP="7624FAF1" wp14:paraId="5CA26387" wp14:textId="5503F28B">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Attleboro, Boston-Primary, Brockton, Framingham, Lynn, Malden, Quincy, Revere, Somerville, Southbridge, Waltham, Woburn</w:t>
      </w:r>
    </w:p>
    <w:p w:rsidR="75EB6638" w:rsidP="7624FAF1" w:rsidRDefault="75EB6638" w14:paraId="1B4DF3AC" w14:textId="46B8AD81">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75EB6638">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5 Text:</w:t>
      </w:r>
    </w:p>
    <w:p xmlns:wp14="http://schemas.microsoft.com/office/word/2010/wordml" w:rsidP="7624FAF1" wp14:paraId="325161F8" wp14:textId="1D88305F">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Partners: Eliot Community Human Services, Inc. (Eliot)</w:t>
      </w:r>
    </w:p>
    <w:p xmlns:wp14="http://schemas.microsoft.com/office/word/2010/wordml" w:rsidP="7624FAF1" wp14:paraId="50940534" wp14:textId="5AB0CC58">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N/A</w:t>
      </w:r>
    </w:p>
    <w:p xmlns:wp14="http://schemas.microsoft.com/office/word/2010/wordml" w:rsidP="7624FAF1" wp14:paraId="0BC07950" wp14:textId="165C8B75">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Service Areas: Beverly, Boston-Primary, Gloucester, Haverhill, Lawrence, Lowell, Lynn, Malden, Quincy, Revere, Salem, Somerville, Waltham, Woburn  </w:t>
      </w:r>
    </w:p>
    <w:p w:rsidR="45B6E4EF" w:rsidP="7624FAF1" w:rsidRDefault="45B6E4EF" w14:paraId="09D2B65D" w14:textId="0C53CAF1">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45B6E4EF">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6 Text:</w:t>
      </w:r>
    </w:p>
    <w:p xmlns:wp14="http://schemas.microsoft.com/office/word/2010/wordml" w:rsidP="7624FAF1" wp14:paraId="2BEFC2FD" wp14:textId="216717A5">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Innovative Care Partners (ICP)</w:t>
      </w:r>
    </w:p>
    <w:p xmlns:wp14="http://schemas.microsoft.com/office/word/2010/wordml" w:rsidP="7624FAF1" wp14:paraId="4080BA1B" wp14:textId="2C703F7D">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7624FAF1" w:rsidR="0F37060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ServiceNet Inc, Gandara Mental Health Center, Stavros, Highland Valley Elder Services, Center for Human Development</w:t>
      </w:r>
    </w:p>
    <w:p xmlns:wp14="http://schemas.microsoft.com/office/word/2010/wordml" w:rsidP="7624FAF1" wp14:paraId="6554952C" wp14:textId="17EB60DD">
      <w:pPr>
        <w:pStyle w:val="Normal"/>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0F370600">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Service Areas: Athol, Adams, Greenfield, Holyoke, Northampton, Springfield, Westfield </w:t>
      </w:r>
      <w:r w:rsidRPr="7624FAF1" w:rsidR="0F37060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7624FAF1" wp14:paraId="2480F70D" wp14:textId="76B663E5">
      <w:pPr>
        <w:pStyle w:val="Normal"/>
        <w:suppressLineNumbers w:val="0"/>
        <w:spacing w:before="0" w:beforeAutospacing="off" w:after="160" w:afterAutospacing="off" w:line="259" w:lineRule="auto"/>
        <w:ind w:left="0" w:right="0"/>
        <w:jc w:val="left"/>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r w:rsidRPr="7624FAF1" w:rsidR="7D71F2B2">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t>Community Partners Program</w:t>
      </w:r>
    </w:p>
    <w:p xmlns:wp14="http://schemas.microsoft.com/office/word/2010/wordml" w:rsidP="7624FAF1" wp14:paraId="67B451E2" wp14:textId="7DD90144">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Behavioral Health (BH) CPs: </w:t>
      </w:r>
    </w:p>
    <w:p xmlns:wp14="http://schemas.microsoft.com/office/word/2010/wordml" w:rsidP="7624FAF1" wp14:paraId="799CBA8C" wp14:textId="189512E3">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Behavioral Health Network Inc. </w:t>
      </w:r>
    </w:p>
    <w:p xmlns:wp14="http://schemas.microsoft.com/office/word/2010/wordml" w:rsidP="7624FAF1" wp14:paraId="7B3877E4" wp14:textId="29C6EB1A">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Behavioral Health Partners of MetroWest </w:t>
      </w:r>
    </w:p>
    <w:p xmlns:wp14="http://schemas.microsoft.com/office/word/2010/wordml" w:rsidP="7624FAF1" wp14:paraId="7FB32964" wp14:textId="247ACAC0">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Boston Health Care for the Homeless Program, </w:t>
      </w: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Inc.  </w:t>
      </w:r>
    </w:p>
    <w:p xmlns:wp14="http://schemas.microsoft.com/office/word/2010/wordml" w:rsidP="7624FAF1" wp14:paraId="020E4D40" wp14:textId="55A122A6">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Brien Center </w:t>
      </w:r>
    </w:p>
    <w:p xmlns:wp14="http://schemas.microsoft.com/office/word/2010/wordml" w:rsidP="7624FAF1" wp14:paraId="14DCCF8C" wp14:textId="13B3B242">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Clinical and Support Options, Inc. </w:t>
      </w:r>
    </w:p>
    <w:p xmlns:wp14="http://schemas.microsoft.com/office/word/2010/wordml" w:rsidP="7624FAF1" wp14:paraId="47863EC1" wp14:textId="6A39E916">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Community Care Partners, LLC  </w:t>
      </w:r>
    </w:p>
    <w:p xmlns:wp14="http://schemas.microsoft.com/office/word/2010/wordml" w:rsidP="7624FAF1" wp14:paraId="0D811C7B" wp14:textId="6B297ACD">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Community Counseling of Bristol County </w:t>
      </w:r>
    </w:p>
    <w:p xmlns:wp14="http://schemas.microsoft.com/office/word/2010/wordml" w:rsidP="7624FAF1" wp14:paraId="6BC56FF3" wp14:textId="1390610D">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Eliot Community Human Services, Inc. </w:t>
      </w:r>
    </w:p>
    <w:p xmlns:wp14="http://schemas.microsoft.com/office/word/2010/wordml" w:rsidP="7624FAF1" wp14:paraId="774A7F70" wp14:textId="7A0E6A46">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Innovative Care Partners LLC </w:t>
      </w:r>
    </w:p>
    <w:p xmlns:wp14="http://schemas.microsoft.com/office/word/2010/wordml" w:rsidP="7624FAF1" wp14:paraId="1C08A56D" wp14:textId="44F21404">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Bridge of Central Massachusetts, Inc. (DBA OpenSky Community Services)  </w:t>
      </w:r>
    </w:p>
    <w:p xmlns:wp14="http://schemas.microsoft.com/office/word/2010/wordml" w:rsidP="7624FAF1" wp14:paraId="4EFBAFF5" wp14:textId="4E02BA74">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Riverside Community Care, Inc. </w:t>
      </w:r>
    </w:p>
    <w:p xmlns:wp14="http://schemas.microsoft.com/office/word/2010/wordml" w:rsidP="7624FAF1" wp14:paraId="043A1AC0" wp14:textId="202D6DED">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Stanley Street Treatment and Resources, Inc. </w:t>
      </w:r>
    </w:p>
    <w:p xmlns:wp14="http://schemas.microsoft.com/office/word/2010/wordml" w:rsidP="7624FAF1" wp14:paraId="3F4DDF72" wp14:textId="7E98B512">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Long-Term Services and Supports (LTSS) CPs: </w:t>
      </w:r>
    </w:p>
    <w:p xmlns:wp14="http://schemas.microsoft.com/office/word/2010/wordml" w:rsidP="7624FAF1" wp14:paraId="02F22D5E" wp14:textId="5409F186">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Behavioral Health Network, Inc. </w:t>
      </w:r>
    </w:p>
    <w:p xmlns:wp14="http://schemas.microsoft.com/office/word/2010/wordml" w:rsidP="7624FAF1" wp14:paraId="098F36C2" wp14:textId="73684C82">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Boston Medical Center Corp. </w:t>
      </w:r>
    </w:p>
    <w:p xmlns:wp14="http://schemas.microsoft.com/office/word/2010/wordml" w:rsidP="7624FAF1" wp14:paraId="21AE67AA" wp14:textId="35A9BCFB">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Community Care Partners, LLC  </w:t>
      </w:r>
    </w:p>
    <w:p xmlns:wp14="http://schemas.microsoft.com/office/word/2010/wordml" w:rsidP="7624FAF1" wp14:paraId="37835E74" wp14:textId="2956488D">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Family Service Association of Greater Fall River, Inc. </w:t>
      </w:r>
    </w:p>
    <w:p xmlns:wp14="http://schemas.microsoft.com/office/word/2010/wordml" w:rsidP="7624FAF1" wp14:paraId="578CE06A" wp14:textId="6C675C5E">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Greater Lynn Senior Services (DBA North Region LTSS Partnership) </w:t>
      </w:r>
    </w:p>
    <w:p xmlns:wp14="http://schemas.microsoft.com/office/word/2010/wordml" w:rsidP="7624FAF1" wp14:paraId="550D0666" wp14:textId="58CC3F92">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Innovative Care Partners LLC </w:t>
      </w:r>
    </w:p>
    <w:p xmlns:wp14="http://schemas.microsoft.com/office/word/2010/wordml" w:rsidP="7624FAF1" wp14:paraId="6050B551" wp14:textId="002FDBDB">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OpenSky Community Services </w:t>
      </w:r>
    </w:p>
    <w:p xmlns:wp14="http://schemas.microsoft.com/office/word/2010/wordml" w:rsidP="7624FAF1" wp14:paraId="37B3B83D" wp14:textId="0D2045BF">
      <w:pPr>
        <w:pStyle w:val="ListParagraph"/>
        <w:numPr>
          <w:ilvl w:val="0"/>
          <w:numId w:val="1"/>
        </w:numPr>
        <w:suppressLineNumbers w:val="0"/>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Seven Hills Family Services (DBA Massachusetts Care Coordination Network)</w:t>
      </w:r>
    </w:p>
    <w:p xmlns:wp14="http://schemas.microsoft.com/office/word/2010/wordml" w:rsidP="7624FAF1" wp14:paraId="1F80EF91" wp14:textId="2373682F">
      <w:pPr>
        <w:pStyle w:val="Normal"/>
        <w:suppressLineNumbers w:val="0"/>
        <w:spacing w:before="0" w:beforeAutospacing="off" w:after="160" w:afterAutospacing="off" w:line="259" w:lineRule="auto"/>
        <w:ind w:left="0" w:right="0"/>
        <w:jc w:val="left"/>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r w:rsidRPr="7624FAF1" w:rsidR="7D71F2B2">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t>Appendix – List of Accountable Care Organizations and Managed Care Organizations</w:t>
      </w:r>
    </w:p>
    <w:p xmlns:wp14="http://schemas.microsoft.com/office/word/2010/wordml" w:rsidP="7624FAF1" wp14:paraId="1FA59006" wp14:textId="54ED4CF2">
      <w:pPr>
        <w:pStyle w:val="Normal"/>
        <w:suppressLineNumbers w:val="0"/>
        <w:spacing w:before="0" w:beforeAutospacing="off" w:after="160" w:afterAutospacing="off" w:line="259" w:lineRule="auto"/>
        <w:ind w:left="0" w:right="0"/>
        <w:jc w:val="left"/>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r w:rsidRPr="7624FAF1" w:rsidR="7D71F2B2">
        <w:rPr>
          <w:rFonts w:ascii="Calibri Light" w:hAnsi="Calibri Light" w:eastAsia="Calibri Light" w:cs="Calibri Light"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t>Accountable &amp; Managed Care Organizations Participating in the CP Program</w:t>
      </w:r>
    </w:p>
    <w:p xmlns:wp14="http://schemas.microsoft.com/office/word/2010/wordml" w:rsidP="7624FAF1" wp14:paraId="048E377F" wp14:textId="07F4C1E7">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Community Care Cooperative (C3) </w:t>
      </w:r>
    </w:p>
    <w:p xmlns:wp14="http://schemas.microsoft.com/office/word/2010/wordml" w:rsidP="7624FAF1" wp14:paraId="36ECA2BC" wp14:textId="31EBDB7B">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Fallon Health-Atrius Health Care Collaborative </w:t>
      </w:r>
    </w:p>
    <w:p xmlns:wp14="http://schemas.microsoft.com/office/word/2010/wordml" w:rsidP="7624FAF1" wp14:paraId="5507F034" wp14:textId="233DE165">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Berkshire Fallon Health Collaborative </w:t>
      </w:r>
    </w:p>
    <w:p xmlns:wp14="http://schemas.microsoft.com/office/word/2010/wordml" w:rsidP="7624FAF1" wp14:paraId="48FE6A2A" wp14:textId="5C5C820F">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Fallon 365 Care </w:t>
      </w:r>
    </w:p>
    <w:p xmlns:wp14="http://schemas.microsoft.com/office/word/2010/wordml" w:rsidP="7624FAF1" wp14:paraId="5048FD2E" wp14:textId="2B0CC994">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Mass General Brigham ACO </w:t>
      </w:r>
    </w:p>
    <w:p xmlns:wp14="http://schemas.microsoft.com/office/word/2010/wordml" w:rsidP="7624FAF1" wp14:paraId="48759478" wp14:textId="30ED6096">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Revere Health Choice </w:t>
      </w:r>
    </w:p>
    <w:p xmlns:wp14="http://schemas.microsoft.com/office/word/2010/wordml" w:rsidP="7624FAF1" wp14:paraId="78860E08" wp14:textId="71EA240E">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Tufts Health Together with Cambridge Health Alliance (Tufts CHA) </w:t>
      </w:r>
    </w:p>
    <w:p xmlns:wp14="http://schemas.microsoft.com/office/word/2010/wordml" w:rsidP="7624FAF1" wp14:paraId="3026389B" wp14:textId="47A635EF">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Tufts Health Together with UMass Memorial Health (Tufts UMMH) </w:t>
      </w:r>
    </w:p>
    <w:p xmlns:wp14="http://schemas.microsoft.com/office/word/2010/wordml" w:rsidP="7624FAF1" wp14:paraId="07976EE8" wp14:textId="5BFB7164">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Tufts Health Together MCO </w:t>
      </w:r>
    </w:p>
    <w:p xmlns:wp14="http://schemas.microsoft.com/office/word/2010/wordml" w:rsidP="7624FAF1" wp14:paraId="5C5E90CF" wp14:textId="61937072">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East Boston Neighborhood Health </w:t>
      </w: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Alliance </w:t>
      </w:r>
    </w:p>
    <w:p xmlns:wp14="http://schemas.microsoft.com/office/word/2010/wordml" w:rsidP="7624FAF1" wp14:paraId="7AD1B058" wp14:textId="311A24C3">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Care Alliance </w:t>
      </w:r>
    </w:p>
    <w:p xmlns:wp14="http://schemas.microsoft.com/office/word/2010/wordml" w:rsidP="7624FAF1" wp14:paraId="203D3A0E" wp14:textId="1E88B39B">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Community Alliance </w:t>
      </w:r>
    </w:p>
    <w:p xmlns:wp14="http://schemas.microsoft.com/office/word/2010/wordml" w:rsidP="7624FAF1" wp14:paraId="12710F5F" wp14:textId="03B7E755">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Boston Children’s ACO (note: partnered with the LTSS CP Program ONLY) </w:t>
      </w:r>
    </w:p>
    <w:p xmlns:wp14="http://schemas.microsoft.com/office/word/2010/wordml" w:rsidP="7624FAF1" wp14:paraId="2E55A961" wp14:textId="6F4601AD">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BILH Performance Network ACO </w:t>
      </w:r>
    </w:p>
    <w:p xmlns:wp14="http://schemas.microsoft.com/office/word/2010/wordml" w:rsidP="7624FAF1" wp14:paraId="4830A64A" wp14:textId="38692B92">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Mercy Alliance </w:t>
      </w:r>
    </w:p>
    <w:p xmlns:wp14="http://schemas.microsoft.com/office/word/2010/wordml" w:rsidP="7624FAF1" wp14:paraId="6CFDAB5D" wp14:textId="764544EC">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Signature Alliance </w:t>
      </w:r>
    </w:p>
    <w:p xmlns:wp14="http://schemas.microsoft.com/office/word/2010/wordml" w:rsidP="7624FAF1" wp14:paraId="2DA0F27D" wp14:textId="2A296158">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Southcoast Alliance </w:t>
      </w:r>
    </w:p>
    <w:p xmlns:wp14="http://schemas.microsoft.com/office/word/2010/wordml" w:rsidP="7624FAF1" wp14:paraId="197C8251" wp14:textId="2C5C1B9E">
      <w:pPr>
        <w:pStyle w:val="ListParagraph"/>
        <w:numPr>
          <w:ilvl w:val="0"/>
          <w:numId w:val="2"/>
        </w:numPr>
        <w:bidi w:val="0"/>
        <w:spacing w:before="0" w:beforeAutospacing="off" w:after="16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7624FAF1" w:rsidR="7D71F2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Essential MCO</w:t>
      </w:r>
    </w:p>
    <w:p xmlns:wp14="http://schemas.microsoft.com/office/word/2010/wordml" w:rsidP="6D53FB27" wp14:paraId="43282BE1" wp14:textId="1C6822FE">
      <w:pPr>
        <w:pStyle w:val="Normal"/>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D53FB27" wp14:paraId="46D485E2" wp14:textId="7B0DB104">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D53FB27" wp14:paraId="29F834CC" wp14:textId="176634D7">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D53FB27" wp14:paraId="6816CD3A" wp14:textId="5863417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D53FB27" wp14:paraId="531437DE" wp14:textId="1446CD5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624FAF1" wp14:paraId="467F278E" wp14:textId="40062A55">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4FE5C47" wp14:paraId="2C078E63" wp14:textId="6F2BDBA5">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nx8wmBsI" int2:invalidationBookmarkName="" int2:hashCode="uc1VllDwxvsaBe" int2:id="7P0sbukp">
      <int2:state int2:type="WordDesignerDefaultAnnotation" int2:value="Rejected"/>
    </int2:bookmark>
    <int2:bookmark int2:bookmarkName="_Int_iOEE9qCG" int2:invalidationBookmarkName="" int2:hashCode="ad7uh2yUhtt8Ec" int2:id="JUibx3jp">
      <int2:state int2:type="WordDesignerDefaultAnnotation" int2:value="Rejected"/>
    </int2:bookmark>
    <int2:bookmark int2:bookmarkName="_Int_UifOi7Bi" int2:invalidationBookmarkName="" int2:hashCode="3B8kKeIgRvDIoO" int2:id="FgQL4Uat">
      <int2:state int2:type="WordDesignerDefaultAnnotation" int2:value="Rejected"/>
    </int2:bookmark>
    <int2:bookmark int2:bookmarkName="_Int_lirKZ4CE" int2:invalidationBookmarkName="" int2:hashCode="souD34DmZhgo5e" int2:id="RAn9Dga4">
      <int2:state int2:type="WordDesignerDefaultAnnotation" int2:value="Rejected"/>
    </int2:bookmark>
    <int2:bookmark int2:bookmarkName="_Int_7h8WKubq" int2:invalidationBookmarkName="" int2:hashCode="ZO4tPeB0HVfIC0" int2:id="MxUk7dYK">
      <int2:state int2:type="WordDesignerDefaultAnnotation" int2:value="Rejected"/>
    </int2:bookmark>
    <int2:bookmark int2:bookmarkName="_Int_SJXeZKLm" int2:invalidationBookmarkName="" int2:hashCode="rZNIN2T5wQi6cP" int2:id="HlfCT4ns">
      <int2:state int2:type="WordDesignerDefaultAnnotation" int2:value="Rejected"/>
    </int2:bookmark>
    <int2:bookmark int2:bookmarkName="_Int_Xdb5Moeh" int2:invalidationBookmarkName="" int2:hashCode="EhnRqjVFhgfboS" int2:id="wdebDec4">
      <int2:state int2:type="WordDesignerDefaultAnnotation"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6f328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bbbd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422766"/>
    <w:rsid w:val="00234CF5"/>
    <w:rsid w:val="0056C2FB"/>
    <w:rsid w:val="007FBF56"/>
    <w:rsid w:val="008DCA8B"/>
    <w:rsid w:val="00F571DA"/>
    <w:rsid w:val="014F67C8"/>
    <w:rsid w:val="038940F9"/>
    <w:rsid w:val="03CD7C87"/>
    <w:rsid w:val="04DD0C18"/>
    <w:rsid w:val="0500AA8F"/>
    <w:rsid w:val="05DD1CB2"/>
    <w:rsid w:val="065E4382"/>
    <w:rsid w:val="07A1471E"/>
    <w:rsid w:val="08551B8E"/>
    <w:rsid w:val="089F9D74"/>
    <w:rsid w:val="08A1AA5E"/>
    <w:rsid w:val="0A32C179"/>
    <w:rsid w:val="0A657A27"/>
    <w:rsid w:val="0A9446B6"/>
    <w:rsid w:val="0AEDA1F3"/>
    <w:rsid w:val="0BC214FF"/>
    <w:rsid w:val="0C742621"/>
    <w:rsid w:val="0F370600"/>
    <w:rsid w:val="0FE730A1"/>
    <w:rsid w:val="10B34234"/>
    <w:rsid w:val="10D8184F"/>
    <w:rsid w:val="10D9E2C9"/>
    <w:rsid w:val="10EE2703"/>
    <w:rsid w:val="10F3A8EB"/>
    <w:rsid w:val="11265F77"/>
    <w:rsid w:val="11F9140C"/>
    <w:rsid w:val="12114FB3"/>
    <w:rsid w:val="144BDB2E"/>
    <w:rsid w:val="156734FB"/>
    <w:rsid w:val="15EEDF49"/>
    <w:rsid w:val="162EFDF4"/>
    <w:rsid w:val="1676CF72"/>
    <w:rsid w:val="168380A6"/>
    <w:rsid w:val="16B6B24C"/>
    <w:rsid w:val="170A66A8"/>
    <w:rsid w:val="1BB306CD"/>
    <w:rsid w:val="1C349B0A"/>
    <w:rsid w:val="1C8CCA58"/>
    <w:rsid w:val="1C910169"/>
    <w:rsid w:val="1CED2FBB"/>
    <w:rsid w:val="1EB8326E"/>
    <w:rsid w:val="1F55EF57"/>
    <w:rsid w:val="1FB064A8"/>
    <w:rsid w:val="202A9916"/>
    <w:rsid w:val="20672406"/>
    <w:rsid w:val="2140A17E"/>
    <w:rsid w:val="223BB635"/>
    <w:rsid w:val="227F73E1"/>
    <w:rsid w:val="22F9A2DF"/>
    <w:rsid w:val="22FEF95E"/>
    <w:rsid w:val="2367D477"/>
    <w:rsid w:val="23985C3E"/>
    <w:rsid w:val="23AA3F42"/>
    <w:rsid w:val="244C73C5"/>
    <w:rsid w:val="2454136E"/>
    <w:rsid w:val="246DBC23"/>
    <w:rsid w:val="25270D4E"/>
    <w:rsid w:val="2637307C"/>
    <w:rsid w:val="2691C8C5"/>
    <w:rsid w:val="27008604"/>
    <w:rsid w:val="278BA625"/>
    <w:rsid w:val="28108C86"/>
    <w:rsid w:val="2847B986"/>
    <w:rsid w:val="295C56A4"/>
    <w:rsid w:val="2A36A500"/>
    <w:rsid w:val="2B315384"/>
    <w:rsid w:val="2B4FC0B7"/>
    <w:rsid w:val="2E62DBA9"/>
    <w:rsid w:val="2E7C2274"/>
    <w:rsid w:val="2F8128EE"/>
    <w:rsid w:val="2F9A158D"/>
    <w:rsid w:val="2FA660B7"/>
    <w:rsid w:val="2FD6AC96"/>
    <w:rsid w:val="300F6A01"/>
    <w:rsid w:val="30E50EB5"/>
    <w:rsid w:val="30F51721"/>
    <w:rsid w:val="321F6EDB"/>
    <w:rsid w:val="332E7A6F"/>
    <w:rsid w:val="338BBB07"/>
    <w:rsid w:val="33C246E2"/>
    <w:rsid w:val="34A0D3C5"/>
    <w:rsid w:val="34D160D3"/>
    <w:rsid w:val="34FE5C47"/>
    <w:rsid w:val="356CC86F"/>
    <w:rsid w:val="35C8DD16"/>
    <w:rsid w:val="361FA903"/>
    <w:rsid w:val="363850B7"/>
    <w:rsid w:val="364084D6"/>
    <w:rsid w:val="366CE0C3"/>
    <w:rsid w:val="36A15A46"/>
    <w:rsid w:val="36CE1EB8"/>
    <w:rsid w:val="36F9C618"/>
    <w:rsid w:val="38291576"/>
    <w:rsid w:val="38B51A5A"/>
    <w:rsid w:val="38FE4C94"/>
    <w:rsid w:val="396E5111"/>
    <w:rsid w:val="399B3980"/>
    <w:rsid w:val="39C2DB53"/>
    <w:rsid w:val="39F4ADCD"/>
    <w:rsid w:val="3A39DEFF"/>
    <w:rsid w:val="3A6BAEBE"/>
    <w:rsid w:val="3CBCB5CB"/>
    <w:rsid w:val="3D471F2B"/>
    <w:rsid w:val="3E2E64E0"/>
    <w:rsid w:val="3EABFD99"/>
    <w:rsid w:val="3EBF9470"/>
    <w:rsid w:val="3F5B0DB6"/>
    <w:rsid w:val="4056A05C"/>
    <w:rsid w:val="40AB77F9"/>
    <w:rsid w:val="40ACB59F"/>
    <w:rsid w:val="40F72FF4"/>
    <w:rsid w:val="4188FD0C"/>
    <w:rsid w:val="42B890FB"/>
    <w:rsid w:val="432410B2"/>
    <w:rsid w:val="43290764"/>
    <w:rsid w:val="43BB60BC"/>
    <w:rsid w:val="455D24CC"/>
    <w:rsid w:val="4564B3EC"/>
    <w:rsid w:val="4589767D"/>
    <w:rsid w:val="45B6E4EF"/>
    <w:rsid w:val="46051C8D"/>
    <w:rsid w:val="461651F9"/>
    <w:rsid w:val="465FC741"/>
    <w:rsid w:val="46A44412"/>
    <w:rsid w:val="46DD1D58"/>
    <w:rsid w:val="4754A58C"/>
    <w:rsid w:val="47DC3AFF"/>
    <w:rsid w:val="48016404"/>
    <w:rsid w:val="48ACA42D"/>
    <w:rsid w:val="49578006"/>
    <w:rsid w:val="4A4C5121"/>
    <w:rsid w:val="4B1181FF"/>
    <w:rsid w:val="4B87B8DE"/>
    <w:rsid w:val="4C2FD091"/>
    <w:rsid w:val="4C8C9771"/>
    <w:rsid w:val="4CE4AA3F"/>
    <w:rsid w:val="4CE58753"/>
    <w:rsid w:val="4D1D84D0"/>
    <w:rsid w:val="4D34B927"/>
    <w:rsid w:val="4DE54DD9"/>
    <w:rsid w:val="4E0D062C"/>
    <w:rsid w:val="4E4A6006"/>
    <w:rsid w:val="4F997992"/>
    <w:rsid w:val="4FC93324"/>
    <w:rsid w:val="4FEACC57"/>
    <w:rsid w:val="5276A2E4"/>
    <w:rsid w:val="52818B34"/>
    <w:rsid w:val="52B33A53"/>
    <w:rsid w:val="53488700"/>
    <w:rsid w:val="5483F3E4"/>
    <w:rsid w:val="55DCCC06"/>
    <w:rsid w:val="55E98C43"/>
    <w:rsid w:val="56059751"/>
    <w:rsid w:val="56CEB4BF"/>
    <w:rsid w:val="56D8B3D3"/>
    <w:rsid w:val="572497FF"/>
    <w:rsid w:val="5769BC16"/>
    <w:rsid w:val="57E26F05"/>
    <w:rsid w:val="58706AE0"/>
    <w:rsid w:val="58C37A58"/>
    <w:rsid w:val="58EECCE1"/>
    <w:rsid w:val="58FD85DA"/>
    <w:rsid w:val="5A201824"/>
    <w:rsid w:val="5A92CBCF"/>
    <w:rsid w:val="5AF93CCA"/>
    <w:rsid w:val="5C803FCA"/>
    <w:rsid w:val="5C8BF8AE"/>
    <w:rsid w:val="5CE5867E"/>
    <w:rsid w:val="5D4E853D"/>
    <w:rsid w:val="5DA83C26"/>
    <w:rsid w:val="5DEF8A04"/>
    <w:rsid w:val="5E5564AF"/>
    <w:rsid w:val="60282B1A"/>
    <w:rsid w:val="604C9014"/>
    <w:rsid w:val="6064414C"/>
    <w:rsid w:val="60728AA6"/>
    <w:rsid w:val="6231FE8D"/>
    <w:rsid w:val="626B360F"/>
    <w:rsid w:val="62DA784C"/>
    <w:rsid w:val="63785086"/>
    <w:rsid w:val="63C305BF"/>
    <w:rsid w:val="64077F85"/>
    <w:rsid w:val="6416A2ED"/>
    <w:rsid w:val="64422766"/>
    <w:rsid w:val="648F59D0"/>
    <w:rsid w:val="64CFC0D0"/>
    <w:rsid w:val="653D2D70"/>
    <w:rsid w:val="66A94BE6"/>
    <w:rsid w:val="673C73DB"/>
    <w:rsid w:val="674AF10F"/>
    <w:rsid w:val="677BD56F"/>
    <w:rsid w:val="6927AECC"/>
    <w:rsid w:val="6941B442"/>
    <w:rsid w:val="696804AA"/>
    <w:rsid w:val="698FE8B7"/>
    <w:rsid w:val="6B924F56"/>
    <w:rsid w:val="6BAAB25C"/>
    <w:rsid w:val="6BE9EA06"/>
    <w:rsid w:val="6C31F40B"/>
    <w:rsid w:val="6C7BE20B"/>
    <w:rsid w:val="6CF9CE09"/>
    <w:rsid w:val="6D53FB27"/>
    <w:rsid w:val="6EC5152F"/>
    <w:rsid w:val="6EFE3DA2"/>
    <w:rsid w:val="6F34FDF3"/>
    <w:rsid w:val="6F772EC6"/>
    <w:rsid w:val="7095D12F"/>
    <w:rsid w:val="70ECBF4F"/>
    <w:rsid w:val="711B5465"/>
    <w:rsid w:val="71951824"/>
    <w:rsid w:val="729A43C2"/>
    <w:rsid w:val="72A49E69"/>
    <w:rsid w:val="7454D5F9"/>
    <w:rsid w:val="74728C1C"/>
    <w:rsid w:val="747D182D"/>
    <w:rsid w:val="748B1C51"/>
    <w:rsid w:val="749E3234"/>
    <w:rsid w:val="75655F44"/>
    <w:rsid w:val="75EB6638"/>
    <w:rsid w:val="7624FAF1"/>
    <w:rsid w:val="78ED16A1"/>
    <w:rsid w:val="7985CCE4"/>
    <w:rsid w:val="79D28919"/>
    <w:rsid w:val="7A20B4A1"/>
    <w:rsid w:val="7A9B5293"/>
    <w:rsid w:val="7ADF3A49"/>
    <w:rsid w:val="7AEA725E"/>
    <w:rsid w:val="7B4A6FB2"/>
    <w:rsid w:val="7BF86A0A"/>
    <w:rsid w:val="7C383FB8"/>
    <w:rsid w:val="7C449203"/>
    <w:rsid w:val="7CCA6CC6"/>
    <w:rsid w:val="7D71F2B2"/>
    <w:rsid w:val="7DAA56A0"/>
    <w:rsid w:val="7E0B6D65"/>
    <w:rsid w:val="7E3F76D7"/>
    <w:rsid w:val="7ECF4607"/>
    <w:rsid w:val="7EDE5811"/>
    <w:rsid w:val="7EF317BC"/>
    <w:rsid w:val="7F1F2FF9"/>
    <w:rsid w:val="7F5332D1"/>
    <w:rsid w:val="7F56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2766"/>
  <w15:chartTrackingRefBased/>
  <w15:docId w15:val="{A014ECA5-7AE7-4A40-A1A3-CDBB310E71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info@myombudsman.org" TargetMode="External" Id="R9f92ec0db54f4fe6" /><Relationship Type="http://schemas.openxmlformats.org/officeDocument/2006/relationships/hyperlink" Target="https://www.mass.gov/info-details/accountable-care-partnership-plan" TargetMode="External" Id="R0a544feeb74e4d32" /><Relationship Type="http://schemas.openxmlformats.org/officeDocument/2006/relationships/hyperlink" Target="https://www.mass.gov/info-details/primary-care-aco-plans" TargetMode="External" Id="Rf7601376ed4c417e" /><Relationship Type="http://schemas.openxmlformats.org/officeDocument/2006/relationships/hyperlink" Target="https://www.mass.gov/info-details/managed-care-organization-mco-plan" TargetMode="External" Id="R802226905de748ef" /><Relationship Type="http://schemas.openxmlformats.org/officeDocument/2006/relationships/hyperlink" Target="https://www.mass.gov/info-details/primary-care-clinician-pcc-plan-for-masshealth-members" TargetMode="External" Id="R82d9d3c1376548c4" /><Relationship Type="http://schemas.openxmlformats.org/officeDocument/2006/relationships/hyperlink" Target="https://www.mass.gov/one-care?_gl=1*1m3amv1*_ga*MTQyMTYxMTM0OC4xNzI2NjA2Mzc3*_ga_MCLPEGW7WM*MTczMTYyMDY3Ny40Ni4xLjE3MzE2MjA3ODguMC4wLjA." TargetMode="External" Id="R9b7c3cd7ae704122" /><Relationship Type="http://schemas.openxmlformats.org/officeDocument/2006/relationships/hyperlink" Target="https://www.mass.gov/senior-care-options-sco?_gl=1*13mvh61*_ga*MTQyMTYxMTM0OC4xNzI2NjA2Mzc3*_ga_MCLPEGW7WM*MTczMTYyMDY3Ny40Ni4xLjE3MzE2MjA3MzQuMC4wLjA." TargetMode="External" Id="Re6c91ac141964728" /><Relationship Type="http://schemas.openxmlformats.org/officeDocument/2006/relationships/hyperlink" Target="https://www.mass.gov/program-of-all-inclusive-care-for-the-elderly-pace?_gl=1*1lcsl5o*_ga*MTQyMTYxMTM0OC4xNzI2NjA2Mzc3*_ga_MCLPEGW7WM*MTczMTYyMDY3Ny40Ni4wLjE3MzE2MjA2NzcuMC4wLjA." TargetMode="External" Id="R7f4cced3ddb54975" /><Relationship Type="http://schemas.openxmlformats.org/officeDocument/2006/relationships/hyperlink" Target="https://www.mass.gov/info-details/personal-care-management-pcm-agency-list" TargetMode="External" Id="R67eba06e8764412e" /><Relationship Type="http://schemas.openxmlformats.org/officeDocument/2006/relationships/hyperlink" Target="https://www.myombudsman.org/" TargetMode="External" Id="R47fd18a618964f36" /><Relationship Type="http://schemas.openxmlformats.org/officeDocument/2006/relationships/hyperlink" Target="https://www.myombudsman.org/" TargetMode="External" Id="R6bb4795aac594e8c" /><Relationship Type="http://schemas.openxmlformats.org/officeDocument/2006/relationships/hyperlink" Target="https://www.mass.gov/learn-about-myservices" TargetMode="External" Id="Rbe0b525a1d444224" /><Relationship Type="http://schemas.microsoft.com/office/2020/10/relationships/intelligence" Target="intelligence2.xml" Id="R6f32a73e03c9410a" /><Relationship Type="http://schemas.openxmlformats.org/officeDocument/2006/relationships/numbering" Target="numbering.xml" Id="R457e7d7646aa4ced" /><Relationship Type="http://schemas.openxmlformats.org/officeDocument/2006/relationships/image" Target="/media/image20.png" Id="Rfc548e8459eb420a" /><Relationship Type="http://schemas.openxmlformats.org/officeDocument/2006/relationships/image" Target="/media/image21.png" Id="Rf36fe01701ad4c94" /><Relationship Type="http://schemas.openxmlformats.org/officeDocument/2006/relationships/image" Target="/media/image22.png" Id="R448e9032d8654dff" /><Relationship Type="http://schemas.openxmlformats.org/officeDocument/2006/relationships/image" Target="/media/image23.png" Id="R25047d2d16754e95" /><Relationship Type="http://schemas.openxmlformats.org/officeDocument/2006/relationships/image" Target="/media/image24.png" Id="R5ad2e8c17ce14088" /><Relationship Type="http://schemas.openxmlformats.org/officeDocument/2006/relationships/image" Target="/media/image25.png" Id="R5ee314fdab7d428d" /><Relationship Type="http://schemas.openxmlformats.org/officeDocument/2006/relationships/image" Target="/media/image26.png" Id="R1165c2841f964c1d" /><Relationship Type="http://schemas.openxmlformats.org/officeDocument/2006/relationships/image" Target="/media/image27.png" Id="R9cfcf15453a24cd5" /><Relationship Type="http://schemas.openxmlformats.org/officeDocument/2006/relationships/image" Target="/media/image28.png" Id="R520b324539f048e8" /><Relationship Type="http://schemas.openxmlformats.org/officeDocument/2006/relationships/image" Target="/media/image29.png" Id="R8543607bd2b84d44" /><Relationship Type="http://schemas.openxmlformats.org/officeDocument/2006/relationships/image" Target="/media/image2a.png" Id="Rc59d0465f6b744ec" /><Relationship Type="http://schemas.openxmlformats.org/officeDocument/2006/relationships/image" Target="/media/image2b.png" Id="Rf992ed0549564587" /><Relationship Type="http://schemas.openxmlformats.org/officeDocument/2006/relationships/image" Target="/media/image2c.png" Id="R315438491a5e47de" /><Relationship Type="http://schemas.openxmlformats.org/officeDocument/2006/relationships/image" Target="/media/image2d.png" Id="Reeec849f8e484b02" /><Relationship Type="http://schemas.openxmlformats.org/officeDocument/2006/relationships/image" Target="/media/image2e.png" Id="R91f290f9f6514e99" /><Relationship Type="http://schemas.openxmlformats.org/officeDocument/2006/relationships/image" Target="/media/image2f.png" Id="Rcbaef76d1b6f4627" /><Relationship Type="http://schemas.openxmlformats.org/officeDocument/2006/relationships/image" Target="/media/image30.png" Id="Rdd19cbdb47784114" /><Relationship Type="http://schemas.openxmlformats.org/officeDocument/2006/relationships/image" Target="/media/image31.png" Id="R9701b22a673f4e02" /><Relationship Type="http://schemas.openxmlformats.org/officeDocument/2006/relationships/image" Target="/media/image32.png" Id="Rcf50bdd12ced4e28" /><Relationship Type="http://schemas.openxmlformats.org/officeDocument/2006/relationships/image" Target="/media/image33.png" Id="Ra81258a8e95947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5" ma:contentTypeDescription="Create a new document." ma:contentTypeScope="" ma:versionID="926bc4261ba473012d10c2994085a35e">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ebf1ad8d8ba0afce75f2db41a75a8a45"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description="Brief description or note to give context before opening file. "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96d572f-d072-48f3-88e9-aa412ca7ea5e" xsi:nil="true"/>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Props1.xml><?xml version="1.0" encoding="utf-8"?>
<ds:datastoreItem xmlns:ds="http://schemas.openxmlformats.org/officeDocument/2006/customXml" ds:itemID="{5CC13C9D-648D-449C-8383-AC11C3E95AB2}"/>
</file>

<file path=customXml/itemProps2.xml><?xml version="1.0" encoding="utf-8"?>
<ds:datastoreItem xmlns:ds="http://schemas.openxmlformats.org/officeDocument/2006/customXml" ds:itemID="{0A37A3AC-533F-4685-A0DD-7FA02145F235}"/>
</file>

<file path=customXml/itemProps3.xml><?xml version="1.0" encoding="utf-8"?>
<ds:datastoreItem xmlns:ds="http://schemas.openxmlformats.org/officeDocument/2006/customXml" ds:itemID="{B9187159-E9DD-4678-9BA2-377320CB8F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Shields, Julia C (EHS)</dc:creator>
  <cp:keywords/>
  <dc:description/>
  <cp:lastModifiedBy>Shields, Julia C (EHS)</cp:lastModifiedBy>
  <dcterms:created xsi:type="dcterms:W3CDTF">2024-12-23T18:05:40Z</dcterms:created>
  <dcterms:modified xsi:type="dcterms:W3CDTF">2025-01-16T21:43:58Z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0x01010026D427941B96CA4E8DE016C71E528B02</vt:lpwstr>
  </property>
  <property fmtid="{D5CDD505-2E9C-101B-9397-08002B2CF9AE}" pid="3" name="MediaServiceImageTags">
    <vt:lpwstr/>
  </property>
</Properties>
</file>