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EEF0" w14:textId="647EBEB2" w:rsidR="00994BA6" w:rsidRPr="005B72A2" w:rsidRDefault="005B72A2" w:rsidP="00717542">
      <w:pPr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  <w:r w:rsidRPr="005B72A2">
        <w:rPr>
          <w:rFonts w:ascii="Arial" w:hAnsi="Arial" w:cs="Arial"/>
          <w:b/>
          <w:bCs/>
          <w:sz w:val="32"/>
          <w:szCs w:val="32"/>
          <w:lang w:val="es-ES"/>
        </w:rPr>
        <w:t>Os membros do MassHealth que se qualificam para o Medicare precisam agora se inscrever no Medicare.</w:t>
      </w:r>
    </w:p>
    <w:p w14:paraId="28772842" w14:textId="29A98443" w:rsidR="005B72A2" w:rsidRPr="005B72A2" w:rsidRDefault="005B72A2" w:rsidP="005B72A2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  <w:lang w:val="pt-BR"/>
        </w:rPr>
      </w:pPr>
      <w:r w:rsidRPr="005B72A2">
        <w:rPr>
          <w:rFonts w:ascii="Arial" w:hAnsi="Arial" w:cs="Arial"/>
          <w:sz w:val="28"/>
          <w:szCs w:val="28"/>
          <w:lang w:val="pt-BR"/>
        </w:rPr>
        <w:t xml:space="preserve">Os membros do MassHealth que se qualificam para o Medicare sem incorrer custos adicionais, incluindo os Beneficiários Qualificados do Medicare (QMB) são </w:t>
      </w:r>
      <w:r w:rsidRPr="005B72A2">
        <w:rPr>
          <w:rFonts w:ascii="Arial" w:hAnsi="Arial" w:cs="Arial"/>
          <w:b/>
          <w:bCs/>
          <w:sz w:val="28"/>
          <w:szCs w:val="28"/>
          <w:lang w:val="pt-BR"/>
        </w:rPr>
        <w:t>obrigados</w:t>
      </w:r>
      <w:r w:rsidRPr="005B72A2">
        <w:rPr>
          <w:rFonts w:ascii="Arial" w:hAnsi="Arial" w:cs="Arial"/>
          <w:sz w:val="28"/>
          <w:szCs w:val="28"/>
          <w:lang w:val="pt-BR"/>
        </w:rPr>
        <w:t xml:space="preserve"> a se inscrever no Medicare. </w:t>
      </w:r>
    </w:p>
    <w:p w14:paraId="7E503687" w14:textId="2949B0BC" w:rsidR="005B72A2" w:rsidRPr="005B72A2" w:rsidRDefault="005B72A2" w:rsidP="005B72A2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  <w:lang w:val="pt-BR"/>
        </w:rPr>
      </w:pPr>
      <w:r w:rsidRPr="005B72A2">
        <w:rPr>
          <w:rFonts w:ascii="Arial" w:hAnsi="Arial" w:cs="Arial"/>
          <w:sz w:val="28"/>
          <w:szCs w:val="28"/>
          <w:lang w:val="pt-BR"/>
        </w:rPr>
        <w:t xml:space="preserve">Desde julho de 2025, o MassHealth está enviando aos membros que se qualificam para o Medicare, um </w:t>
      </w:r>
      <w:r w:rsidRPr="005B72A2">
        <w:rPr>
          <w:rFonts w:ascii="Arial" w:hAnsi="Arial" w:cs="Arial"/>
          <w:b/>
          <w:bCs/>
          <w:sz w:val="28"/>
          <w:szCs w:val="28"/>
          <w:lang w:val="pt-BR"/>
        </w:rPr>
        <w:t>envelope amarelo</w:t>
      </w:r>
      <w:r w:rsidRPr="005B72A2">
        <w:rPr>
          <w:rFonts w:ascii="Arial" w:hAnsi="Arial" w:cs="Arial"/>
          <w:sz w:val="28"/>
          <w:szCs w:val="28"/>
          <w:lang w:val="pt-BR"/>
        </w:rPr>
        <w:t xml:space="preserve"> que contém o aviso de que precisam se inscrever no Medicare.</w:t>
      </w:r>
    </w:p>
    <w:p w14:paraId="6648CEFA" w14:textId="4A10AB1C" w:rsidR="005B72A2" w:rsidRPr="005B72A2" w:rsidRDefault="005B72A2" w:rsidP="005B72A2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  <w:lang w:val="pt-BR"/>
        </w:rPr>
      </w:pPr>
      <w:r w:rsidRPr="005B72A2">
        <w:rPr>
          <w:rFonts w:ascii="Arial" w:hAnsi="Arial" w:cs="Arial"/>
          <w:sz w:val="28"/>
          <w:szCs w:val="28"/>
          <w:lang w:val="pt-BR"/>
        </w:rPr>
        <w:t xml:space="preserve">Se você receber um </w:t>
      </w:r>
      <w:r w:rsidRPr="005B72A2">
        <w:rPr>
          <w:rFonts w:ascii="Arial" w:hAnsi="Arial" w:cs="Arial"/>
          <w:b/>
          <w:bCs/>
          <w:sz w:val="28"/>
          <w:szCs w:val="28"/>
          <w:lang w:val="pt-BR"/>
        </w:rPr>
        <w:t>envelope amarelo</w:t>
      </w:r>
      <w:r w:rsidRPr="005B72A2">
        <w:rPr>
          <w:rFonts w:ascii="Arial" w:hAnsi="Arial" w:cs="Arial"/>
          <w:sz w:val="28"/>
          <w:szCs w:val="28"/>
          <w:lang w:val="pt-BR"/>
        </w:rPr>
        <w:t xml:space="preserve"> contendo um aviso para se inscrever no Medicare, </w:t>
      </w:r>
      <w:r w:rsidRPr="005B72A2">
        <w:rPr>
          <w:rFonts w:ascii="Arial" w:hAnsi="Arial" w:cs="Arial"/>
          <w:b/>
          <w:bCs/>
          <w:sz w:val="28"/>
          <w:szCs w:val="28"/>
          <w:lang w:val="pt-BR"/>
        </w:rPr>
        <w:t>você precisa ir ao escritório local da Administração da Previdência Social para requerer o Medicare, antes da data mencionada no aviso, a fim de manter seus benefícios do MassHealth.</w:t>
      </w:r>
    </w:p>
    <w:p w14:paraId="46F79C44" w14:textId="77777777" w:rsidR="005B72A2" w:rsidRPr="00850115" w:rsidRDefault="005B72A2" w:rsidP="005B72A2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  <w:lang w:val="es-ES"/>
        </w:rPr>
      </w:pPr>
      <w:r w:rsidRPr="005B72A2">
        <w:rPr>
          <w:rFonts w:ascii="Arial" w:hAnsi="Arial" w:cs="Arial"/>
          <w:sz w:val="28"/>
          <w:szCs w:val="28"/>
          <w:lang w:val="pt-BR"/>
        </w:rPr>
        <w:t xml:space="preserve">O envelope amarelo também contém um encarte com mais informações sobre o Medicare e sobre o escritório da Administração da Previdência Social. Não deixe de levar o encarte com </w:t>
      </w:r>
      <w:r w:rsidRPr="005B72A2">
        <w:rPr>
          <w:rFonts w:ascii="Arial" w:hAnsi="Arial" w:cs="Arial"/>
          <w:b/>
          <w:bCs/>
          <w:sz w:val="28"/>
          <w:szCs w:val="28"/>
          <w:lang w:val="pt-BR"/>
        </w:rPr>
        <w:t>informações sobre o escritório da Administração da Previdência Social</w:t>
      </w:r>
      <w:r w:rsidRPr="005B72A2">
        <w:rPr>
          <w:rFonts w:ascii="Arial" w:hAnsi="Arial" w:cs="Arial"/>
          <w:sz w:val="28"/>
          <w:szCs w:val="28"/>
          <w:lang w:val="pt-BR"/>
        </w:rPr>
        <w:t xml:space="preserve"> para sua consulta de requerimento do Medicare para que a Administração da Previdência Social entenda sua qualificação ao Medicare e o fato de que o MassHealth exige sua inscrição no Medicare.</w:t>
      </w:r>
    </w:p>
    <w:p w14:paraId="390213E6" w14:textId="1833D874" w:rsidR="004000C5" w:rsidRPr="005B72A2" w:rsidRDefault="005B72A2" w:rsidP="005B72A2">
      <w:pPr>
        <w:pStyle w:val="ListParagraph"/>
        <w:ind w:left="0"/>
        <w:rPr>
          <w:rFonts w:ascii="Arial" w:hAnsi="Arial" w:cs="Arial"/>
          <w:lang w:val="es-ES"/>
        </w:rPr>
      </w:pPr>
      <w:r w:rsidRPr="005B72A2">
        <w:rPr>
          <w:rFonts w:ascii="Arial" w:hAnsi="Arial" w:cs="Arial"/>
          <w:lang w:val="es-ES"/>
        </w:rPr>
        <w:t>Perguntas? Mais informações em</w:t>
      </w:r>
      <w:r w:rsidR="004000C5" w:rsidRPr="005B72A2">
        <w:rPr>
          <w:rFonts w:ascii="Arial" w:hAnsi="Arial" w:cs="Arial"/>
          <w:lang w:val="es-ES"/>
        </w:rPr>
        <w:t xml:space="preserve"> </w:t>
      </w:r>
      <w:hyperlink r:id="rId5" w:history="1">
        <w:hyperlink r:id="rId6" w:history="1">
          <w:r w:rsidR="007D244B" w:rsidRPr="007D244B">
            <w:rPr>
              <w:rStyle w:val="Hyperlink"/>
              <w:rFonts w:ascii="Arial" w:hAnsi="Arial" w:cs="Arial"/>
              <w:kern w:val="0"/>
              <w14:ligatures w14:val="none"/>
            </w:rPr>
            <w:t>https://www.mass.gov/info-details/masshealth-and-medicare</w:t>
          </w:r>
        </w:hyperlink>
      </w:hyperlink>
    </w:p>
    <w:p w14:paraId="4C673089" w14:textId="77777777" w:rsidR="007D244B" w:rsidRDefault="007D244B" w:rsidP="009E513D">
      <w:pPr>
        <w:rPr>
          <w:rFonts w:ascii="Arial" w:hAnsi="Arial" w:cs="Arial"/>
          <w:sz w:val="18"/>
          <w:szCs w:val="18"/>
        </w:rPr>
      </w:pPr>
    </w:p>
    <w:p w14:paraId="42622B9D" w14:textId="03CBD30B" w:rsidR="009E513D" w:rsidRPr="00181AFC" w:rsidRDefault="009E513D" w:rsidP="009E513D">
      <w:pPr>
        <w:rPr>
          <w:rFonts w:ascii="Arial" w:hAnsi="Arial" w:cs="Arial"/>
          <w:sz w:val="18"/>
          <w:szCs w:val="18"/>
        </w:rPr>
      </w:pPr>
      <w:r w:rsidRPr="00181AFC">
        <w:rPr>
          <w:rFonts w:ascii="Arial" w:hAnsi="Arial" w:cs="Arial"/>
          <w:sz w:val="18"/>
          <w:szCs w:val="18"/>
        </w:rPr>
        <w:t>MEP</w:t>
      </w:r>
      <w:r w:rsidR="00181AFC" w:rsidRPr="00181AFC">
        <w:rPr>
          <w:rFonts w:ascii="Arial" w:hAnsi="Arial" w:cs="Arial"/>
          <w:sz w:val="18"/>
          <w:szCs w:val="18"/>
        </w:rPr>
        <w:t>-flyer</w:t>
      </w:r>
      <w:r w:rsidR="00865411">
        <w:rPr>
          <w:rFonts w:ascii="Arial" w:hAnsi="Arial" w:cs="Arial"/>
          <w:sz w:val="18"/>
          <w:szCs w:val="18"/>
        </w:rPr>
        <w:t>-</w:t>
      </w:r>
      <w:r w:rsidR="005B72A2">
        <w:rPr>
          <w:rFonts w:ascii="Arial" w:hAnsi="Arial" w:cs="Arial"/>
          <w:sz w:val="18"/>
          <w:szCs w:val="18"/>
        </w:rPr>
        <w:t>PT-BR</w:t>
      </w:r>
      <w:r w:rsidR="007D244B">
        <w:rPr>
          <w:rFonts w:ascii="Arial" w:hAnsi="Arial" w:cs="Arial"/>
          <w:sz w:val="18"/>
          <w:szCs w:val="18"/>
        </w:rPr>
        <w:t>_</w:t>
      </w:r>
      <w:r w:rsidR="00181AFC" w:rsidRPr="00181AFC">
        <w:rPr>
          <w:rFonts w:ascii="Arial" w:hAnsi="Arial" w:cs="Arial"/>
          <w:sz w:val="18"/>
          <w:szCs w:val="18"/>
        </w:rPr>
        <w:t>2025-08</w:t>
      </w:r>
    </w:p>
    <w:sectPr w:rsidR="009E513D" w:rsidRPr="00181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1096"/>
    <w:multiLevelType w:val="hybridMultilevel"/>
    <w:tmpl w:val="D5EE8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66352"/>
    <w:multiLevelType w:val="hybridMultilevel"/>
    <w:tmpl w:val="0DFCC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80640"/>
    <w:multiLevelType w:val="hybridMultilevel"/>
    <w:tmpl w:val="018A5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6639068">
    <w:abstractNumId w:val="0"/>
  </w:num>
  <w:num w:numId="2" w16cid:durableId="57677481">
    <w:abstractNumId w:val="1"/>
  </w:num>
  <w:num w:numId="3" w16cid:durableId="1890920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49"/>
    <w:rsid w:val="000026AE"/>
    <w:rsid w:val="00073A78"/>
    <w:rsid w:val="000F4EB6"/>
    <w:rsid w:val="00122EA4"/>
    <w:rsid w:val="00135068"/>
    <w:rsid w:val="001441AB"/>
    <w:rsid w:val="0016043D"/>
    <w:rsid w:val="00181AFC"/>
    <w:rsid w:val="001A2EDF"/>
    <w:rsid w:val="001A64D8"/>
    <w:rsid w:val="0029351B"/>
    <w:rsid w:val="00311A84"/>
    <w:rsid w:val="00354A58"/>
    <w:rsid w:val="003C1D84"/>
    <w:rsid w:val="003C55DF"/>
    <w:rsid w:val="004000C5"/>
    <w:rsid w:val="00427B49"/>
    <w:rsid w:val="00447135"/>
    <w:rsid w:val="00494AEC"/>
    <w:rsid w:val="004F4B1D"/>
    <w:rsid w:val="005006BB"/>
    <w:rsid w:val="00501C0B"/>
    <w:rsid w:val="00566EAA"/>
    <w:rsid w:val="00583003"/>
    <w:rsid w:val="00597CF8"/>
    <w:rsid w:val="005B72A2"/>
    <w:rsid w:val="0069100B"/>
    <w:rsid w:val="006A112D"/>
    <w:rsid w:val="00717542"/>
    <w:rsid w:val="00732E77"/>
    <w:rsid w:val="007D244B"/>
    <w:rsid w:val="007F2F53"/>
    <w:rsid w:val="00815F9B"/>
    <w:rsid w:val="0082160C"/>
    <w:rsid w:val="00842179"/>
    <w:rsid w:val="00850115"/>
    <w:rsid w:val="00865411"/>
    <w:rsid w:val="00895855"/>
    <w:rsid w:val="008972A5"/>
    <w:rsid w:val="00943447"/>
    <w:rsid w:val="00975F38"/>
    <w:rsid w:val="00980414"/>
    <w:rsid w:val="0098591C"/>
    <w:rsid w:val="00986CC4"/>
    <w:rsid w:val="00994BA6"/>
    <w:rsid w:val="009E513D"/>
    <w:rsid w:val="00A61682"/>
    <w:rsid w:val="00A938CF"/>
    <w:rsid w:val="00C7024E"/>
    <w:rsid w:val="00D00802"/>
    <w:rsid w:val="00D04080"/>
    <w:rsid w:val="00D048B5"/>
    <w:rsid w:val="00D256F8"/>
    <w:rsid w:val="00D32655"/>
    <w:rsid w:val="00DB5B73"/>
    <w:rsid w:val="00E311EA"/>
    <w:rsid w:val="00E76957"/>
    <w:rsid w:val="00E77C5C"/>
    <w:rsid w:val="00E8069C"/>
    <w:rsid w:val="00EF536E"/>
    <w:rsid w:val="00F6582D"/>
    <w:rsid w:val="00FB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5BE01"/>
  <w15:chartTrackingRefBased/>
  <w15:docId w15:val="{D922887E-B4F3-4887-80F7-6E53C405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B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B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B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B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B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B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B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B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B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B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B4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77C5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A1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12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D24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2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masshealth-and-medicare" TargetMode="External"/><Relationship Id="rId5" Type="http://schemas.openxmlformats.org/officeDocument/2006/relationships/hyperlink" Target="https://www.mass.gov/info-details/masshealth-and-medica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Company>Commonwealth of Massachusetts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Henige, Stuart (EHS)</dc:creator>
  <cp:keywords/>
  <dc:description/>
  <cp:lastModifiedBy>Philippa Durbin</cp:lastModifiedBy>
  <cp:revision>3</cp:revision>
  <dcterms:created xsi:type="dcterms:W3CDTF">2025-09-12T19:51:00Z</dcterms:created>
  <dcterms:modified xsi:type="dcterms:W3CDTF">2025-09-15T15:08:00Z</dcterms:modified>
</cp:coreProperties>
</file>