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CB65" w14:textId="17EE26C2" w:rsidR="00180256" w:rsidRDefault="00180256" w:rsidP="00180256">
      <w:pPr>
        <w:spacing w:after="0"/>
      </w:pPr>
      <w:r w:rsidRPr="00656A11">
        <w:rPr>
          <w:b/>
          <w:bCs/>
        </w:rPr>
        <w:t>Subject:</w:t>
      </w:r>
      <w:r>
        <w:t xml:space="preserve"> MassHealth Invitation to discuss </w:t>
      </w:r>
      <w:r w:rsidR="002C7A3E">
        <w:t xml:space="preserve">PCA to </w:t>
      </w:r>
      <w:bookmarkStart w:id="0" w:name="_Hlk117764857"/>
      <w:r>
        <w:t>Home Health Aide Flexibilit</w:t>
      </w:r>
      <w:r w:rsidR="002C7A3E">
        <w:t>y</w:t>
      </w:r>
      <w:r>
        <w:t xml:space="preserve"> </w:t>
      </w:r>
      <w:bookmarkEnd w:id="0"/>
      <w:r>
        <w:t>for CCM Members and Families</w:t>
      </w:r>
    </w:p>
    <w:p w14:paraId="2422CDF7" w14:textId="77777777" w:rsidR="00180256" w:rsidRDefault="00180256" w:rsidP="00180256">
      <w:pPr>
        <w:spacing w:after="0"/>
      </w:pPr>
      <w:r>
        <w:t xml:space="preserve">Body: </w:t>
      </w:r>
    </w:p>
    <w:p w14:paraId="66444243" w14:textId="77777777" w:rsidR="00180256" w:rsidRDefault="00180256" w:rsidP="00180256">
      <w:pPr>
        <w:spacing w:after="0"/>
      </w:pPr>
    </w:p>
    <w:p w14:paraId="63AEF3C2" w14:textId="794A97E6" w:rsidR="00180256" w:rsidRDefault="00180256" w:rsidP="00180256">
      <w:pPr>
        <w:spacing w:after="0"/>
      </w:pPr>
      <w:bookmarkStart w:id="1" w:name="_Hlk119591987"/>
      <w:r>
        <w:t xml:space="preserve">Good </w:t>
      </w:r>
      <w:proofErr w:type="gramStart"/>
      <w:r w:rsidR="005A1E84">
        <w:t>Afternoon</w:t>
      </w:r>
      <w:proofErr w:type="gramEnd"/>
      <w:r>
        <w:t xml:space="preserve"> CCM Members and Families, </w:t>
      </w:r>
    </w:p>
    <w:p w14:paraId="49CA3723" w14:textId="77777777" w:rsidR="00180256" w:rsidRDefault="00180256" w:rsidP="00180256">
      <w:pPr>
        <w:spacing w:after="0"/>
      </w:pPr>
      <w:r>
        <w:t xml:space="preserve"> </w:t>
      </w:r>
    </w:p>
    <w:p w14:paraId="6A438425" w14:textId="5CA489AD" w:rsidR="00180256" w:rsidRDefault="00180256" w:rsidP="00180256">
      <w:pPr>
        <w:spacing w:after="0"/>
      </w:pPr>
      <w:r>
        <w:t xml:space="preserve">MassHealth is hosting a </w:t>
      </w:r>
      <w:r w:rsidR="00A24D2C">
        <w:t xml:space="preserve">Zoom </w:t>
      </w:r>
      <w:r>
        <w:t xml:space="preserve">call with CCM members and families who are currently accessing the Personal Care Attendant (PCA) to </w:t>
      </w:r>
      <w:r w:rsidR="0082537C">
        <w:t>Home Health Aide Flexibility</w:t>
      </w:r>
      <w:r>
        <w:t>. If your family has opted to receive your PCA services through a Home Health Agency</w:t>
      </w:r>
      <w:r w:rsidR="002C7A3E">
        <w:t xml:space="preserve">, </w:t>
      </w:r>
      <w:r>
        <w:t>you are accessing t</w:t>
      </w:r>
      <w:r w:rsidR="002C7A3E">
        <w:t xml:space="preserve">his </w:t>
      </w:r>
      <w:r>
        <w:t xml:space="preserve">program. This includes families who are working with </w:t>
      </w:r>
      <w:r w:rsidR="0082537C">
        <w:t xml:space="preserve">home health aide </w:t>
      </w:r>
      <w:r>
        <w:t xml:space="preserve">from a Home Health Agency and families who may have a family member, spouse, or legal guardian working as </w:t>
      </w:r>
      <w:r w:rsidR="00832E11">
        <w:t>a</w:t>
      </w:r>
      <w:r>
        <w:t xml:space="preserve"> </w:t>
      </w:r>
      <w:r w:rsidR="0082537C">
        <w:t>home health aide</w:t>
      </w:r>
      <w:r>
        <w:t xml:space="preserve">.  </w:t>
      </w:r>
      <w:r w:rsidR="0082537C">
        <w:t xml:space="preserve"> If you are unsure if you are accessing this flexibility, please contact your CCM clinical manager.</w:t>
      </w:r>
    </w:p>
    <w:p w14:paraId="150DABD2" w14:textId="4885575A" w:rsidR="00180256" w:rsidRDefault="00180256" w:rsidP="00180256">
      <w:pPr>
        <w:spacing w:after="0"/>
      </w:pPr>
    </w:p>
    <w:p w14:paraId="7608D3E0" w14:textId="7CBD68D1" w:rsidR="00180256" w:rsidRDefault="00180256" w:rsidP="00180256">
      <w:pPr>
        <w:spacing w:after="0"/>
      </w:pPr>
      <w:r>
        <w:t xml:space="preserve">We are hosting a </w:t>
      </w:r>
      <w:r w:rsidR="00A24D2C">
        <w:t xml:space="preserve">Zoom </w:t>
      </w:r>
      <w:r w:rsidR="00992411">
        <w:t>c</w:t>
      </w:r>
      <w:r>
        <w:t xml:space="preserve">all with CCM members and families </w:t>
      </w:r>
      <w:r w:rsidR="00F41D11">
        <w:t>about this</w:t>
      </w:r>
      <w:r w:rsidR="002C7A3E">
        <w:t xml:space="preserve"> flexibility</w:t>
      </w:r>
      <w:r>
        <w:t xml:space="preserve"> to clarify updates on th</w:t>
      </w:r>
      <w:r w:rsidR="002C7A3E">
        <w:t>is</w:t>
      </w:r>
      <w:r>
        <w:t xml:space="preserve"> initiative and to answer questions you and your families may have. </w:t>
      </w:r>
      <w:r w:rsidR="00992411">
        <w:t xml:space="preserve">If possible, </w:t>
      </w:r>
      <w:r w:rsidR="00992411" w:rsidRPr="00992411">
        <w:rPr>
          <w:b/>
          <w:bCs/>
        </w:rPr>
        <w:t xml:space="preserve">please </w:t>
      </w:r>
      <w:r w:rsidR="00992411">
        <w:rPr>
          <w:b/>
          <w:bCs/>
        </w:rPr>
        <w:t xml:space="preserve">email </w:t>
      </w:r>
      <w:r w:rsidR="00992411" w:rsidRPr="00992411">
        <w:rPr>
          <w:b/>
          <w:bCs/>
        </w:rPr>
        <w:t>questions</w:t>
      </w:r>
      <w:r w:rsidR="00A24D2C">
        <w:rPr>
          <w:b/>
          <w:bCs/>
        </w:rPr>
        <w:t xml:space="preserve"> in advance</w:t>
      </w:r>
      <w:r w:rsidR="00992411">
        <w:t xml:space="preserve"> </w:t>
      </w:r>
      <w:r w:rsidR="00F41D11">
        <w:t xml:space="preserve">by </w:t>
      </w:r>
      <w:r w:rsidR="0048061A" w:rsidRPr="00D86A7D">
        <w:rPr>
          <w:b/>
          <w:bCs/>
          <w:u w:val="single"/>
        </w:rPr>
        <w:t>replying all</w:t>
      </w:r>
      <w:r w:rsidR="00F41D11">
        <w:t xml:space="preserve"> </w:t>
      </w:r>
      <w:r w:rsidR="00D86A7D">
        <w:t xml:space="preserve">to this </w:t>
      </w:r>
      <w:r w:rsidR="00F41D11">
        <w:t>email</w:t>
      </w:r>
      <w:r w:rsidR="00992411">
        <w:t xml:space="preserve"> </w:t>
      </w:r>
      <w:r w:rsidR="00A24D2C">
        <w:t xml:space="preserve">by </w:t>
      </w:r>
      <w:r w:rsidR="00515D71">
        <w:rPr>
          <w:b/>
          <w:bCs/>
        </w:rPr>
        <w:t>Tuesday</w:t>
      </w:r>
      <w:r w:rsidR="00A24D2C" w:rsidRPr="00A24D2C">
        <w:rPr>
          <w:b/>
          <w:bCs/>
        </w:rPr>
        <w:t>, November 2</w:t>
      </w:r>
      <w:r w:rsidR="00515D71">
        <w:rPr>
          <w:b/>
          <w:bCs/>
        </w:rPr>
        <w:t>2</w:t>
      </w:r>
      <w:r w:rsidR="00515D71" w:rsidRPr="00515D71">
        <w:rPr>
          <w:b/>
          <w:bCs/>
          <w:vertAlign w:val="superscript"/>
        </w:rPr>
        <w:t>nd</w:t>
      </w:r>
      <w:r w:rsidR="00A24D2C">
        <w:t xml:space="preserve">. </w:t>
      </w:r>
    </w:p>
    <w:p w14:paraId="7EE71E83" w14:textId="77777777" w:rsidR="00180256" w:rsidRDefault="00180256" w:rsidP="00180256">
      <w:pPr>
        <w:spacing w:after="0"/>
      </w:pPr>
    </w:p>
    <w:p w14:paraId="3E74FD26" w14:textId="32D71E96" w:rsidR="00180256" w:rsidRPr="00180256" w:rsidRDefault="00180256" w:rsidP="00180256">
      <w:pPr>
        <w:spacing w:after="0"/>
        <w:rPr>
          <w:b/>
          <w:bCs/>
        </w:rPr>
      </w:pPr>
      <w:r w:rsidRPr="00832E11">
        <w:t>Please join us on</w:t>
      </w:r>
      <w:r w:rsidRPr="00180256">
        <w:rPr>
          <w:b/>
          <w:bCs/>
        </w:rPr>
        <w:t xml:space="preserve"> </w:t>
      </w:r>
      <w:r w:rsidR="00992411">
        <w:rPr>
          <w:b/>
          <w:bCs/>
        </w:rPr>
        <w:t>Monday, November 28</w:t>
      </w:r>
      <w:r w:rsidR="00992411" w:rsidRPr="00992411">
        <w:rPr>
          <w:b/>
          <w:bCs/>
          <w:vertAlign w:val="superscript"/>
        </w:rPr>
        <w:t>th</w:t>
      </w:r>
      <w:r w:rsidR="00992411">
        <w:rPr>
          <w:b/>
          <w:bCs/>
        </w:rPr>
        <w:t xml:space="preserve"> from 1-2pm</w:t>
      </w:r>
      <w:r w:rsidRPr="00180256">
        <w:rPr>
          <w:b/>
          <w:bCs/>
        </w:rPr>
        <w:t xml:space="preserve"> </w:t>
      </w:r>
      <w:r w:rsidRPr="00832E11">
        <w:t xml:space="preserve">using the </w:t>
      </w:r>
      <w:r w:rsidR="00A24D2C">
        <w:t xml:space="preserve">Zoom </w:t>
      </w:r>
      <w:r w:rsidRPr="00832E11">
        <w:t>link below.</w:t>
      </w:r>
      <w:r w:rsidRPr="00180256">
        <w:rPr>
          <w:b/>
          <w:bCs/>
        </w:rPr>
        <w:t xml:space="preserve"> </w:t>
      </w:r>
    </w:p>
    <w:p w14:paraId="55A6257E" w14:textId="77777777" w:rsidR="00F41D11" w:rsidRDefault="00F41D11" w:rsidP="00F41D11">
      <w:pPr>
        <w:spacing w:after="0"/>
      </w:pPr>
    </w:p>
    <w:p w14:paraId="2FF7B740" w14:textId="2E48B681" w:rsidR="00F41D11" w:rsidRDefault="00D86A7D" w:rsidP="00F41D11">
      <w:pPr>
        <w:spacing w:after="0"/>
      </w:pPr>
      <w:r w:rsidRPr="00D86A7D">
        <w:rPr>
          <w:b/>
          <w:bCs/>
        </w:rPr>
        <w:t>Call Link:</w:t>
      </w:r>
      <w:r>
        <w:t xml:space="preserve">  </w:t>
      </w:r>
      <w:hyperlink r:id="rId4" w:history="1">
        <w:r w:rsidRPr="009E3ECA">
          <w:rPr>
            <w:rStyle w:val="Hyperlink"/>
          </w:rPr>
          <w:t>https://us06web.zoom.us/j/83315879977</w:t>
        </w:r>
      </w:hyperlink>
      <w:r w:rsidR="00F41D11">
        <w:t xml:space="preserve"> </w:t>
      </w:r>
    </w:p>
    <w:p w14:paraId="4D3DD3D0" w14:textId="77777777" w:rsidR="00F41D11" w:rsidRDefault="00F41D11" w:rsidP="00F41D11">
      <w:pPr>
        <w:spacing w:after="0"/>
      </w:pPr>
    </w:p>
    <w:p w14:paraId="39CAE15C" w14:textId="33A39D83" w:rsidR="00F41D11" w:rsidRDefault="00D86A7D" w:rsidP="00F41D11">
      <w:pPr>
        <w:spacing w:after="0"/>
      </w:pPr>
      <w:r w:rsidRPr="00D86A7D">
        <w:rPr>
          <w:b/>
          <w:bCs/>
        </w:rPr>
        <w:t>Or Telephone Dial</w:t>
      </w:r>
      <w:r>
        <w:t>: +1 929 205 6099</w:t>
      </w:r>
    </w:p>
    <w:p w14:paraId="4651F2B6" w14:textId="50D91100" w:rsidR="00D86A7D" w:rsidRDefault="00D86A7D" w:rsidP="00F41D11">
      <w:pPr>
        <w:spacing w:after="0"/>
      </w:pPr>
    </w:p>
    <w:p w14:paraId="6663A230" w14:textId="0D10FEBA" w:rsidR="00992411" w:rsidRDefault="00D86A7D" w:rsidP="00F41D11">
      <w:pPr>
        <w:spacing w:after="0"/>
      </w:pPr>
      <w:r w:rsidRPr="00D86A7D">
        <w:rPr>
          <w:b/>
          <w:bCs/>
        </w:rPr>
        <w:t>Meeting ID:</w:t>
      </w:r>
      <w:r>
        <w:t xml:space="preserve">  </w:t>
      </w:r>
      <w:r w:rsidR="00F41D11">
        <w:t>833</w:t>
      </w:r>
      <w:r>
        <w:t xml:space="preserve"> </w:t>
      </w:r>
      <w:r w:rsidR="00F41D11">
        <w:t>1587</w:t>
      </w:r>
      <w:r>
        <w:t xml:space="preserve"> </w:t>
      </w:r>
      <w:r w:rsidR="00F41D11">
        <w:t>9977</w:t>
      </w:r>
    </w:p>
    <w:p w14:paraId="6DB40D46" w14:textId="6EF1922E" w:rsidR="00180256" w:rsidRDefault="00180256" w:rsidP="00180256">
      <w:pPr>
        <w:spacing w:after="0"/>
      </w:pPr>
    </w:p>
    <w:p w14:paraId="4481CE8B" w14:textId="77777777" w:rsidR="00F41D11" w:rsidRDefault="00F41D11" w:rsidP="00180256">
      <w:pPr>
        <w:spacing w:after="0"/>
      </w:pPr>
    </w:p>
    <w:p w14:paraId="2F6E1E48" w14:textId="77777777" w:rsidR="00180256" w:rsidRDefault="00180256" w:rsidP="00180256">
      <w:pPr>
        <w:spacing w:after="0"/>
      </w:pPr>
      <w:r>
        <w:t>Kind regards,</w:t>
      </w:r>
    </w:p>
    <w:p w14:paraId="2E8C80B5" w14:textId="77777777" w:rsidR="00180256" w:rsidRDefault="00180256" w:rsidP="00180256">
      <w:pPr>
        <w:spacing w:after="0"/>
      </w:pPr>
    </w:p>
    <w:p w14:paraId="5F325D58" w14:textId="2E81E4B9" w:rsidR="00180256" w:rsidRDefault="00180256" w:rsidP="00180256">
      <w:pPr>
        <w:spacing w:after="0"/>
        <w:rPr>
          <w:rFonts w:eastAsiaTheme="minorEastAsia"/>
          <w:noProof/>
        </w:rPr>
      </w:pPr>
      <w:bookmarkStart w:id="2" w:name="_MailAutoSig"/>
      <w:r>
        <w:rPr>
          <w:rFonts w:eastAsiaTheme="minorEastAsia"/>
          <w:noProof/>
        </w:rPr>
        <w:t xml:space="preserve">Annie </w:t>
      </w:r>
      <w:r w:rsidR="00F41D11">
        <w:rPr>
          <w:rFonts w:eastAsiaTheme="minorEastAsia"/>
          <w:noProof/>
        </w:rPr>
        <w:t>Kazarnovsky</w:t>
      </w:r>
    </w:p>
    <w:p w14:paraId="2A33DEA6" w14:textId="14875843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Program Manager of CSN Services</w:t>
      </w:r>
    </w:p>
    <w:p w14:paraId="22F14C71" w14:textId="77777777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MassHealth Office of Long Term Services and Supports</w:t>
      </w:r>
    </w:p>
    <w:p w14:paraId="1E0E3F21" w14:textId="77777777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Executive Office of Health and Human Services</w:t>
      </w:r>
    </w:p>
    <w:p w14:paraId="239891AF" w14:textId="77777777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One Ashburton Pl. 5</w:t>
      </w:r>
      <w:r>
        <w:rPr>
          <w:rFonts w:eastAsiaTheme="minorEastAsia"/>
          <w:noProof/>
          <w:vertAlign w:val="superscript"/>
        </w:rPr>
        <w:t>th</w:t>
      </w:r>
      <w:r>
        <w:rPr>
          <w:rFonts w:eastAsiaTheme="minorEastAsia"/>
          <w:noProof/>
        </w:rPr>
        <w:t xml:space="preserve"> floor</w:t>
      </w:r>
    </w:p>
    <w:p w14:paraId="2F199EFF" w14:textId="77777777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Boston, MA 02108</w:t>
      </w:r>
    </w:p>
    <w:p w14:paraId="04F56DDD" w14:textId="64F9E2A1" w:rsidR="00180256" w:rsidRDefault="00180256" w:rsidP="00180256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Email: </w:t>
      </w:r>
      <w:hyperlink r:id="rId5" w:history="1">
        <w:r w:rsidR="00F41D11" w:rsidRPr="009E3ECA">
          <w:rPr>
            <w:rStyle w:val="Hyperlink"/>
            <w:rFonts w:eastAsiaTheme="minorEastAsia"/>
            <w:noProof/>
          </w:rPr>
          <w:t>anne.kazarnovsky@mass.gov</w:t>
        </w:r>
      </w:hyperlink>
      <w:r w:rsidR="00F41D11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 </w:t>
      </w:r>
      <w:bookmarkEnd w:id="2"/>
    </w:p>
    <w:p w14:paraId="7E0A3689" w14:textId="77777777" w:rsidR="00E044DE" w:rsidRPr="00E044DE" w:rsidRDefault="00E044DE" w:rsidP="00E044DE"/>
    <w:p w14:paraId="47139C48" w14:textId="0D74D3E7" w:rsidR="0048061A" w:rsidRPr="0048061A" w:rsidRDefault="0048061A" w:rsidP="0048061A"/>
    <w:p w14:paraId="734050E0" w14:textId="565F4CFF" w:rsidR="0048061A" w:rsidRPr="0048061A" w:rsidRDefault="0048061A" w:rsidP="0048061A"/>
    <w:p w14:paraId="641F4DA7" w14:textId="056B936B" w:rsidR="0048061A" w:rsidRPr="0048061A" w:rsidRDefault="0048061A" w:rsidP="0048061A"/>
    <w:bookmarkEnd w:id="1"/>
    <w:p w14:paraId="02F400C2" w14:textId="77777777" w:rsidR="0048061A" w:rsidRDefault="0048061A"/>
    <w:sectPr w:rsidR="0048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56"/>
    <w:rsid w:val="000F2385"/>
    <w:rsid w:val="00180256"/>
    <w:rsid w:val="002C7A3E"/>
    <w:rsid w:val="0048061A"/>
    <w:rsid w:val="00515D71"/>
    <w:rsid w:val="005A1E84"/>
    <w:rsid w:val="0082537C"/>
    <w:rsid w:val="00832E11"/>
    <w:rsid w:val="00867FCF"/>
    <w:rsid w:val="00992411"/>
    <w:rsid w:val="00A24D2C"/>
    <w:rsid w:val="00A83EFB"/>
    <w:rsid w:val="00D00702"/>
    <w:rsid w:val="00D86A7D"/>
    <w:rsid w:val="00E044DE"/>
    <w:rsid w:val="00F11E97"/>
    <w:rsid w:val="00F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51FA"/>
  <w15:chartTrackingRefBased/>
  <w15:docId w15:val="{26165578-06E8-4C29-97FC-81C55E89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2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5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24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38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06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061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.kazarnovsky@mass.gov" TargetMode="External"/><Relationship Id="rId4" Type="http://schemas.openxmlformats.org/officeDocument/2006/relationships/hyperlink" Target="https://us06web.zoom.us/j/8331587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Anne (EHS)</dc:creator>
  <cp:keywords/>
  <dc:description/>
  <cp:lastModifiedBy>Kazarnovsky, Anne (EHS)</cp:lastModifiedBy>
  <cp:revision>2</cp:revision>
  <dcterms:created xsi:type="dcterms:W3CDTF">2023-01-31T14:43:00Z</dcterms:created>
  <dcterms:modified xsi:type="dcterms:W3CDTF">2023-01-31T14:43:00Z</dcterms:modified>
</cp:coreProperties>
</file>