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D682" w14:textId="77777777" w:rsidR="00B22638" w:rsidRPr="00DA5D36" w:rsidRDefault="0699CFB2" w:rsidP="0699CFB2">
      <w:pPr>
        <w:pStyle w:val="P68B1DB1-Title1"/>
        <w:rPr>
          <w:sz w:val="50"/>
          <w:szCs w:val="50"/>
        </w:rPr>
      </w:pPr>
      <w:proofErr w:type="spellStart"/>
      <w:r w:rsidRPr="00DA5D36">
        <w:rPr>
          <w:sz w:val="50"/>
          <w:szCs w:val="50"/>
        </w:rPr>
        <w:t>Bộ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công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cụ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tiếp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cận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cộng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đồng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để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xác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định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lại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tình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trạng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gia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hạn</w:t>
      </w:r>
      <w:proofErr w:type="spellEnd"/>
      <w:r w:rsidRPr="00DA5D36">
        <w:rPr>
          <w:sz w:val="50"/>
          <w:szCs w:val="50"/>
        </w:rPr>
        <w:t xml:space="preserve"> MassHealth: </w:t>
      </w:r>
      <w:proofErr w:type="spellStart"/>
      <w:r w:rsidRPr="00DA5D36">
        <w:rPr>
          <w:sz w:val="50"/>
          <w:szCs w:val="50"/>
        </w:rPr>
        <w:t>Giai</w:t>
      </w:r>
      <w:proofErr w:type="spellEnd"/>
      <w:r w:rsidRPr="00DA5D36">
        <w:rPr>
          <w:sz w:val="50"/>
          <w:szCs w:val="50"/>
        </w:rPr>
        <w:t xml:space="preserve"> </w:t>
      </w:r>
      <w:proofErr w:type="spellStart"/>
      <w:r w:rsidRPr="00DA5D36">
        <w:rPr>
          <w:sz w:val="50"/>
          <w:szCs w:val="50"/>
        </w:rPr>
        <w:t>đoạn</w:t>
      </w:r>
      <w:proofErr w:type="spellEnd"/>
      <w:r w:rsidRPr="00DA5D36">
        <w:rPr>
          <w:sz w:val="50"/>
          <w:szCs w:val="50"/>
        </w:rPr>
        <w:t xml:space="preserve"> 2</w:t>
      </w:r>
    </w:p>
    <w:p w14:paraId="49961651" w14:textId="36C8214E" w:rsidR="00B22638" w:rsidRPr="00DA5D36" w:rsidRDefault="00FA00AE">
      <w:pPr>
        <w:pStyle w:val="P68B1DB1-Subtitle2"/>
      </w:pPr>
      <w:proofErr w:type="spellStart"/>
      <w:r w:rsidRPr="00DA5D36">
        <w:t>B</w:t>
      </w:r>
      <w:r w:rsidRPr="00DA5D36">
        <w:t>ộ</w:t>
      </w:r>
      <w:proofErr w:type="spellEnd"/>
      <w:r w:rsidRPr="00DA5D36">
        <w:t xml:space="preserve"> </w:t>
      </w:r>
      <w:proofErr w:type="spellStart"/>
      <w:r w:rsidRPr="00DA5D36">
        <w:t>công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dùng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ẩ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nang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giao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cho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quá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xin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>.</w:t>
      </w:r>
    </w:p>
    <w:p w14:paraId="7C141687" w14:textId="77777777" w:rsidR="00B22638" w:rsidRPr="00DA5D36" w:rsidRDefault="0699CFB2" w:rsidP="0699CFB2">
      <w:pPr>
        <w:pStyle w:val="P68B1DB1-TOCHeading3"/>
      </w:pPr>
      <w:proofErr w:type="spellStart"/>
      <w:r w:rsidRPr="00DA5D36">
        <w:t>Mục</w:t>
      </w:r>
      <w:proofErr w:type="spellEnd"/>
      <w:r w:rsidRPr="00DA5D36">
        <w:t xml:space="preserve"> </w:t>
      </w:r>
      <w:proofErr w:type="spellStart"/>
      <w:r w:rsidRPr="00DA5D36">
        <w:t>lục</w:t>
      </w:r>
      <w:proofErr w:type="spellEnd"/>
    </w:p>
    <w:p w14:paraId="3ACC60CE" w14:textId="2A47E3B6" w:rsidR="00B25005" w:rsidRPr="007C2CFC" w:rsidRDefault="00FA00AE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r w:rsidRPr="007C2CFC">
        <w:rPr>
          <w:rFonts w:asciiTheme="minorHAnsi" w:hAnsiTheme="minorHAnsi" w:cstheme="minorHAnsi"/>
        </w:rPr>
        <w:fldChar w:fldCharType="begin"/>
      </w:r>
      <w:r w:rsidRPr="007C2CFC">
        <w:rPr>
          <w:rFonts w:asciiTheme="minorHAnsi" w:hAnsiTheme="minorHAnsi" w:cstheme="minorHAnsi"/>
        </w:rPr>
        <w:instrText>TOC \o "1-3" \h \z \u</w:instrText>
      </w:r>
      <w:r w:rsidRPr="007C2CFC">
        <w:rPr>
          <w:rFonts w:asciiTheme="minorHAnsi" w:hAnsiTheme="minorHAnsi" w:cstheme="minorHAnsi"/>
        </w:rPr>
        <w:fldChar w:fldCharType="separate"/>
      </w:r>
      <w:hyperlink w:anchor="_Toc132039766" w:history="1">
        <w:r w:rsidR="00B25005" w:rsidRPr="007C2CFC">
          <w:rPr>
            <w:rStyle w:val="Hyperlink"/>
            <w:rFonts w:asciiTheme="minorHAnsi" w:hAnsiTheme="minorHAnsi" w:cstheme="minorHAnsi"/>
            <w:noProof/>
            <w:color w:val="auto"/>
          </w:rPr>
          <w:t>Giới thiệu và tầm quan trọng của truyền thông</w:t>
        </w:r>
        <w:r w:rsidR="00B25005" w:rsidRPr="007C2CFC">
          <w:rPr>
            <w:rFonts w:asciiTheme="minorHAnsi" w:hAnsiTheme="minorHAnsi" w:cstheme="minorHAnsi"/>
            <w:noProof/>
            <w:webHidden/>
          </w:rPr>
          <w:tab/>
        </w:r>
        <w:r w:rsidR="00B25005"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="00B25005" w:rsidRPr="007C2CFC">
          <w:rPr>
            <w:rFonts w:asciiTheme="minorHAnsi" w:hAnsiTheme="minorHAnsi" w:cstheme="minorHAnsi"/>
            <w:noProof/>
            <w:webHidden/>
          </w:rPr>
          <w:instrText xml:space="preserve"> PAGEREF _Toc132039766 \h </w:instrText>
        </w:r>
        <w:r w:rsidR="00B25005" w:rsidRPr="007C2CFC">
          <w:rPr>
            <w:rFonts w:asciiTheme="minorHAnsi" w:hAnsiTheme="minorHAnsi" w:cstheme="minorHAnsi"/>
            <w:noProof/>
            <w:webHidden/>
          </w:rPr>
        </w:r>
        <w:r w:rsidR="00B25005"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="00B25005" w:rsidRPr="007C2CFC">
          <w:rPr>
            <w:rFonts w:asciiTheme="minorHAnsi" w:hAnsiTheme="minorHAnsi" w:cstheme="minorHAnsi"/>
            <w:noProof/>
            <w:webHidden/>
          </w:rPr>
          <w:t>2</w:t>
        </w:r>
        <w:r w:rsidR="00B25005"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DAAA2B7" w14:textId="5144197C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67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Tầm quan trọng của truyền thông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_Toc132039767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2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6312531" w14:textId="4BC81650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68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Phong bì màu xanh và các thư quan trọng khác từ MassHealth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_Toc132039768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3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66C930E" w14:textId="67E15635" w:rsidR="00B25005" w:rsidRPr="007C2CFC" w:rsidRDefault="00B25005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69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Thư quan trọng khác từ MassHealth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_Toc132039769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4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E525A26" w14:textId="1ED74489" w:rsidR="00B25005" w:rsidRPr="007C2CFC" w:rsidRDefault="00B25005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0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Thông tin cho nhóm dân số cụ thể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_Toc132039770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4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8594A62" w14:textId="0F4CF648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1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Giai đoạn 2 Thông điệp chính và bổ sung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_Toc132039771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4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4875EA1" w14:textId="6979C1B8" w:rsidR="00B25005" w:rsidRPr="007C2CFC" w:rsidRDefault="00B25005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2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Tin nhắn bổ sung: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_Toc132039772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5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84615D6" w14:textId="4EB3F872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3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Cách gia hạn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_Toc132039773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6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3C09A4B" w14:textId="58755DA5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4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Cuộc vận động "Gia đình của quý vị. Sức khỏe của quý vị."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_Toc132039774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6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EC0A48" w14:textId="5B9B9988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5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Nguồn lực và tài liệu về quy trình gia hạn dành cho các đối tác và các bên liên quan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_Toc132039775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6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0536098" w14:textId="719D2E7E" w:rsidR="00B25005" w:rsidRPr="007C2CFC" w:rsidRDefault="00B2500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HAnsi"/>
          <w:noProof/>
          <w:szCs w:val="22"/>
        </w:rPr>
      </w:pPr>
      <w:hyperlink w:anchor="_Toc132039776" w:history="1">
        <w:r w:rsidRPr="007C2CFC">
          <w:rPr>
            <w:rStyle w:val="Hyperlink"/>
            <w:rFonts w:asciiTheme="minorHAnsi" w:hAnsiTheme="minorHAnsi" w:cstheme="minorHAnsi"/>
            <w:noProof/>
            <w:color w:val="auto"/>
          </w:rPr>
          <w:t>Tờ rơi, áp phích và các tài liệu khác hướng dẫn cho thành viên</w:t>
        </w:r>
        <w:r w:rsidRPr="007C2CFC">
          <w:rPr>
            <w:rFonts w:asciiTheme="minorHAnsi" w:hAnsiTheme="minorHAnsi" w:cstheme="minorHAnsi"/>
            <w:noProof/>
            <w:webHidden/>
          </w:rPr>
          <w:tab/>
        </w:r>
        <w:r w:rsidRPr="007C2CFC">
          <w:rPr>
            <w:rFonts w:asciiTheme="minorHAnsi" w:hAnsiTheme="minorHAnsi" w:cstheme="minorHAnsi"/>
            <w:noProof/>
            <w:webHidden/>
          </w:rPr>
          <w:fldChar w:fldCharType="begin"/>
        </w:r>
        <w:r w:rsidRPr="007C2CFC">
          <w:rPr>
            <w:rFonts w:asciiTheme="minorHAnsi" w:hAnsiTheme="minorHAnsi" w:cstheme="minorHAnsi"/>
            <w:noProof/>
            <w:webHidden/>
          </w:rPr>
          <w:instrText xml:space="preserve"> PAGEREF _Toc132039776 \h </w:instrText>
        </w:r>
        <w:r w:rsidRPr="007C2CFC">
          <w:rPr>
            <w:rFonts w:asciiTheme="minorHAnsi" w:hAnsiTheme="minorHAnsi" w:cstheme="minorHAnsi"/>
            <w:noProof/>
            <w:webHidden/>
          </w:rPr>
        </w:r>
        <w:r w:rsidRPr="007C2CFC">
          <w:rPr>
            <w:rFonts w:asciiTheme="minorHAnsi" w:hAnsiTheme="minorHAnsi" w:cstheme="minorHAnsi"/>
            <w:noProof/>
            <w:webHidden/>
          </w:rPr>
          <w:fldChar w:fldCharType="separate"/>
        </w:r>
        <w:r w:rsidRPr="007C2CFC">
          <w:rPr>
            <w:rFonts w:asciiTheme="minorHAnsi" w:hAnsiTheme="minorHAnsi" w:cstheme="minorHAnsi"/>
            <w:noProof/>
            <w:webHidden/>
          </w:rPr>
          <w:t>7</w:t>
        </w:r>
        <w:r w:rsidRPr="007C2CF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6D83B8" w14:textId="59AD8B8C" w:rsidR="00B22638" w:rsidRPr="007C2CFC" w:rsidRDefault="00FA00AE" w:rsidP="0699CFB2">
      <w:pPr>
        <w:pStyle w:val="TOC2"/>
        <w:tabs>
          <w:tab w:val="right" w:leader="dot" w:pos="9360"/>
        </w:tabs>
        <w:rPr>
          <w:rStyle w:val="Hyperlink"/>
          <w:rFonts w:asciiTheme="minorHAnsi" w:hAnsiTheme="minorHAnsi" w:cstheme="minorHAnsi"/>
          <w:color w:val="auto"/>
        </w:rPr>
      </w:pPr>
      <w:r w:rsidRPr="007C2CFC">
        <w:rPr>
          <w:rFonts w:asciiTheme="minorHAnsi" w:hAnsiTheme="minorHAnsi" w:cstheme="minorHAnsi"/>
        </w:rPr>
        <w:fldChar w:fldCharType="end"/>
      </w:r>
    </w:p>
    <w:p w14:paraId="4D63178A" w14:textId="36243114" w:rsidR="00B22638" w:rsidRPr="007C2CFC" w:rsidRDefault="00B22638" w:rsidP="0699CFB2">
      <w:pPr>
        <w:rPr>
          <w:rFonts w:asciiTheme="minorHAnsi" w:hAnsiTheme="minorHAnsi" w:cstheme="minorHAnsi"/>
          <w:b/>
          <w:bCs/>
        </w:rPr>
      </w:pPr>
    </w:p>
    <w:p w14:paraId="0E1CA5DF" w14:textId="77777777" w:rsidR="00B22638" w:rsidRPr="007C2CFC" w:rsidRDefault="00B22638">
      <w:pPr>
        <w:rPr>
          <w:rFonts w:asciiTheme="minorHAnsi" w:hAnsiTheme="minorHAnsi" w:cstheme="minorHAnsi"/>
          <w:b/>
        </w:rPr>
      </w:pPr>
    </w:p>
    <w:p w14:paraId="6473F2A4" w14:textId="263FA2D4" w:rsidR="00B22638" w:rsidRPr="00DA5D36" w:rsidRDefault="00FA00AE">
      <w:pPr>
        <w:pStyle w:val="P68B1DB1-Normal5"/>
      </w:pPr>
      <w:r w:rsidRPr="00DA5D36">
        <w:br w:type="page"/>
      </w:r>
    </w:p>
    <w:p w14:paraId="2703EA25" w14:textId="68AE1D29" w:rsidR="00B22638" w:rsidRPr="00DA5D36" w:rsidRDefault="0699CFB2">
      <w:pPr>
        <w:pStyle w:val="Heading1"/>
      </w:pPr>
      <w:bookmarkStart w:id="0" w:name="_Toc132039766"/>
      <w:proofErr w:type="spellStart"/>
      <w:r w:rsidRPr="00DA5D36">
        <w:lastRenderedPageBreak/>
        <w:t>Giới</w:t>
      </w:r>
      <w:proofErr w:type="spellEnd"/>
      <w:r w:rsidRPr="00DA5D36">
        <w:t xml:space="preserve"> </w:t>
      </w:r>
      <w:proofErr w:type="spellStart"/>
      <w:r w:rsidRPr="00DA5D36">
        <w:t>thiệu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tầm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trọng</w:t>
      </w:r>
      <w:proofErr w:type="spellEnd"/>
      <w:r w:rsidRPr="00DA5D36">
        <w:t xml:space="preserve"> </w:t>
      </w:r>
      <w:proofErr w:type="spellStart"/>
      <w:r w:rsidRPr="00DA5D36">
        <w:t>của</w:t>
      </w:r>
      <w:proofErr w:type="spellEnd"/>
      <w:r w:rsidRPr="00DA5D36">
        <w:t xml:space="preserve"> </w:t>
      </w:r>
      <w:proofErr w:type="spellStart"/>
      <w:r w:rsidRPr="00DA5D36">
        <w:t>truyền</w:t>
      </w:r>
      <w:proofErr w:type="spellEnd"/>
      <w:r w:rsidRPr="00DA5D36">
        <w:t xml:space="preserve"> </w:t>
      </w:r>
      <w:proofErr w:type="spellStart"/>
      <w:r w:rsidRPr="00DA5D36">
        <w:t>thông</w:t>
      </w:r>
      <w:bookmarkEnd w:id="0"/>
      <w:proofErr w:type="spellEnd"/>
    </w:p>
    <w:p w14:paraId="761181B4" w14:textId="27D1A48F" w:rsidR="00B22638" w:rsidRPr="00DA5D36" w:rsidRDefault="00FA00AE">
      <w:pPr>
        <w:pStyle w:val="P68B1DB1-Normal6"/>
      </w:pPr>
      <w:proofErr w:type="spellStart"/>
      <w:r w:rsidRPr="00DA5D36">
        <w:t>Vào</w:t>
      </w:r>
      <w:proofErr w:type="spellEnd"/>
      <w:r w:rsidRPr="00DA5D36">
        <w:t xml:space="preserve"> </w:t>
      </w:r>
      <w:proofErr w:type="spellStart"/>
      <w:r w:rsidRPr="00DA5D36">
        <w:t>tháng</w:t>
      </w:r>
      <w:proofErr w:type="spellEnd"/>
      <w:r w:rsidRPr="00DA5D36">
        <w:t xml:space="preserve"> 3 </w:t>
      </w:r>
      <w:proofErr w:type="spellStart"/>
      <w:r w:rsidRPr="00DA5D36">
        <w:t>năm</w:t>
      </w:r>
      <w:proofErr w:type="spellEnd"/>
      <w:r w:rsidRPr="00DA5D36">
        <w:t xml:space="preserve"> 2020,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bang</w:t>
      </w:r>
      <w:proofErr w:type="spellEnd"/>
      <w:r w:rsidRPr="00DA5D36">
        <w:t xml:space="preserve">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tuyên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kh</w:t>
      </w:r>
      <w:r w:rsidRPr="00DA5D36">
        <w:t>ẩ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kh</w:t>
      </w:r>
      <w:r w:rsidRPr="00DA5D36">
        <w:t>ỏ</w:t>
      </w:r>
      <w:r w:rsidRPr="00DA5D36">
        <w:t>e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(PHE)</w:t>
      </w:r>
      <w:r w:rsidRPr="00DA5D36">
        <w:t xml:space="preserve"> do </w:t>
      </w:r>
      <w:proofErr w:type="spellStart"/>
      <w:r w:rsidRPr="00DA5D36">
        <w:t>đ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ị</w:t>
      </w:r>
      <w:r w:rsidRPr="00DA5D36">
        <w:t>ch</w:t>
      </w:r>
      <w:proofErr w:type="spellEnd"/>
      <w:r w:rsidRPr="00DA5D36">
        <w:t xml:space="preserve"> COVID-19.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đáp</w:t>
      </w:r>
      <w:proofErr w:type="spellEnd"/>
      <w:r w:rsidRPr="00DA5D36">
        <w:t xml:space="preserve"> </w:t>
      </w:r>
      <w:proofErr w:type="spellStart"/>
      <w:r w:rsidRPr="00DA5D36">
        <w:t>ứ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PHE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phù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yêu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bang</w:t>
      </w:r>
      <w:proofErr w:type="spellEnd"/>
      <w:r w:rsidRPr="00DA5D36">
        <w:t xml:space="preserve">, MassHealth </w:t>
      </w:r>
      <w:proofErr w:type="spellStart"/>
      <w:r w:rsidRPr="00DA5D36">
        <w:t>áp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ụ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pháp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ệ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ằ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tránh</w:t>
      </w:r>
      <w:proofErr w:type="spellEnd"/>
      <w:r w:rsidRPr="00DA5D36">
        <w:t xml:space="preserve"> </w:t>
      </w:r>
      <w:proofErr w:type="spellStart"/>
      <w:r w:rsidRPr="00DA5D36">
        <w:t>trư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MassHealth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thúc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gian</w:t>
      </w:r>
      <w:proofErr w:type="spellEnd"/>
      <w:r w:rsidRPr="00DA5D36">
        <w:t xml:space="preserve"> </w:t>
      </w:r>
      <w:proofErr w:type="spellStart"/>
      <w:r w:rsidRPr="00DA5D36">
        <w:t>kh</w:t>
      </w:r>
      <w:r w:rsidRPr="00DA5D36">
        <w:t>ẩ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do </w:t>
      </w:r>
      <w:proofErr w:type="spellStart"/>
      <w:r w:rsidRPr="00DA5D36">
        <w:t>đ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ị</w:t>
      </w:r>
      <w:r w:rsidRPr="00DA5D36">
        <w:t>ch</w:t>
      </w:r>
      <w:proofErr w:type="spellEnd"/>
      <w:r w:rsidRPr="00DA5D36">
        <w:t xml:space="preserve"> COVID-19.</w:t>
      </w:r>
    </w:p>
    <w:p w14:paraId="18A9DAA4" w14:textId="6914ABEE" w:rsidR="00B22638" w:rsidRPr="00DA5D36" w:rsidRDefault="00FA00AE">
      <w:pPr>
        <w:pStyle w:val="P68B1DB1-Normal6"/>
      </w:pP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bang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ấ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ứ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yêu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vào</w:t>
      </w:r>
      <w:proofErr w:type="spellEnd"/>
      <w:r w:rsidRPr="00DA5D36">
        <w:t xml:space="preserve"> </w:t>
      </w:r>
      <w:proofErr w:type="spellStart"/>
      <w:r w:rsidRPr="00DA5D36">
        <w:t>ngày</w:t>
      </w:r>
      <w:proofErr w:type="spellEnd"/>
      <w:r w:rsidRPr="00DA5D36">
        <w:t xml:space="preserve"> 1 </w:t>
      </w:r>
      <w:proofErr w:type="spellStart"/>
      <w:r w:rsidRPr="00DA5D36">
        <w:t>tháng</w:t>
      </w:r>
      <w:proofErr w:type="spellEnd"/>
      <w:r w:rsidRPr="00DA5D36">
        <w:t xml:space="preserve"> 4 </w:t>
      </w:r>
      <w:proofErr w:type="spellStart"/>
      <w:r w:rsidRPr="00DA5D36">
        <w:t>năm</w:t>
      </w:r>
      <w:proofErr w:type="spellEnd"/>
      <w:r w:rsidRPr="00DA5D36">
        <w:t xml:space="preserve"> 2023, </w:t>
      </w:r>
      <w:proofErr w:type="spellStart"/>
      <w:r w:rsidRPr="00DA5D36">
        <w:t>khi</w:t>
      </w:r>
      <w:proofErr w:type="spellEnd"/>
      <w:r w:rsidRPr="00DA5D36">
        <w:t xml:space="preserve"> MassHealth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thư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chúng</w:t>
      </w:r>
      <w:proofErr w:type="spellEnd"/>
      <w:r w:rsidRPr="00DA5D36">
        <w:t xml:space="preserve"> </w:t>
      </w:r>
      <w:proofErr w:type="spellStart"/>
      <w:r w:rsidRPr="00DA5D36">
        <w:t>tôi</w:t>
      </w:r>
      <w:proofErr w:type="spellEnd"/>
      <w:r w:rsidRPr="00DA5D36">
        <w:t xml:space="preserve">. </w:t>
      </w:r>
      <w:proofErr w:type="spellStart"/>
      <w:r w:rsidRPr="00DA5D36">
        <w:t>T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, MassHealth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phúc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i</w:t>
      </w:r>
      <w:proofErr w:type="spellEnd"/>
      <w:r w:rsidRPr="00DA5D36">
        <w:t xml:space="preserve">.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di</w:t>
      </w:r>
      <w:r w:rsidRPr="00DA5D36">
        <w:t>ễ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ra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12 </w:t>
      </w:r>
      <w:proofErr w:type="spellStart"/>
      <w:r w:rsidRPr="00DA5D36">
        <w:t>tháng</w:t>
      </w:r>
      <w:proofErr w:type="spellEnd"/>
      <w:r w:rsidRPr="00DA5D36">
        <w:t xml:space="preserve">,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</w:t>
      </w:r>
      <w:proofErr w:type="spellStart"/>
      <w:r w:rsidRPr="00DA5D36">
        <w:t>tháng</w:t>
      </w:r>
      <w:proofErr w:type="spellEnd"/>
      <w:r w:rsidRPr="00DA5D36">
        <w:t xml:space="preserve"> 4 </w:t>
      </w:r>
      <w:proofErr w:type="spellStart"/>
      <w:r w:rsidRPr="00DA5D36">
        <w:t>năm</w:t>
      </w:r>
      <w:proofErr w:type="spellEnd"/>
      <w:r w:rsidRPr="00DA5D36">
        <w:t xml:space="preserve"> 2023 </w:t>
      </w:r>
      <w:proofErr w:type="spellStart"/>
      <w:r w:rsidRPr="00DA5D36">
        <w:t>đ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tháng</w:t>
      </w:r>
      <w:proofErr w:type="spellEnd"/>
      <w:r w:rsidRPr="00DA5D36">
        <w:t xml:space="preserve"> 4 </w:t>
      </w:r>
      <w:proofErr w:type="spellStart"/>
      <w:r w:rsidRPr="00DA5D36">
        <w:t>năm</w:t>
      </w:r>
      <w:proofErr w:type="spellEnd"/>
      <w:r w:rsidRPr="00DA5D36">
        <w:t xml:space="preserve"> 2024.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nghĩa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ẫ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thư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ứ</w:t>
      </w:r>
      <w:proofErr w:type="spellEnd"/>
      <w:r w:rsidRPr="00DA5D36">
        <w:t xml:space="preserve"> </w:t>
      </w:r>
      <w:proofErr w:type="spellStart"/>
      <w:r w:rsidRPr="00DA5D36">
        <w:t>lúc</w:t>
      </w:r>
      <w:proofErr w:type="spellEnd"/>
      <w:r w:rsidRPr="00DA5D36">
        <w:t xml:space="preserve"> </w:t>
      </w:r>
      <w:proofErr w:type="spellStart"/>
      <w:r w:rsidRPr="00DA5D36">
        <w:t>nào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kho</w:t>
      </w:r>
      <w:r w:rsidRPr="00DA5D36">
        <w:t>ả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gian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năm</w:t>
      </w:r>
      <w:proofErr w:type="spellEnd"/>
      <w:r w:rsidRPr="00DA5D36">
        <w:t>.</w:t>
      </w:r>
    </w:p>
    <w:p w14:paraId="47358FFB" w14:textId="505BC210" w:rsidR="00B22638" w:rsidRPr="00DA5D36" w:rsidRDefault="00FA00AE">
      <w:pPr>
        <w:pStyle w:val="P68B1DB1-Normal6"/>
      </w:pP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lư</w:t>
      </w:r>
      <w:r w:rsidRPr="00DA5D36">
        <w:t>ợ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, MassHealth </w:t>
      </w:r>
      <w:proofErr w:type="spellStart"/>
      <w:r w:rsidRPr="00DA5D36">
        <w:t>đang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Massachusetts Health Connector, Health Care For All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giá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ẻ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ế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>.</w:t>
      </w:r>
    </w:p>
    <w:p w14:paraId="20AD0A19" w14:textId="6405D758" w:rsidR="00B22638" w:rsidRPr="00DA5D36" w:rsidRDefault="00FA00AE">
      <w:pPr>
        <w:pStyle w:val="P68B1DB1-Normal6"/>
      </w:pPr>
      <w:r w:rsidRPr="00DA5D36">
        <w:t xml:space="preserve">MassHealth </w:t>
      </w:r>
      <w:proofErr w:type="spellStart"/>
      <w:r w:rsidRPr="00DA5D36">
        <w:t>đang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theo</w:t>
      </w:r>
      <w:proofErr w:type="spellEnd"/>
      <w:r w:rsidRPr="00DA5D36">
        <w:t xml:space="preserve"> </w:t>
      </w:r>
      <w:proofErr w:type="spellStart"/>
      <w:r w:rsidRPr="00DA5D36">
        <w:t>hai</w:t>
      </w:r>
      <w:proofErr w:type="spellEnd"/>
      <w:r w:rsidRPr="00DA5D36">
        <w:t xml:space="preserve"> </w:t>
      </w: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>:</w:t>
      </w:r>
    </w:p>
    <w:p w14:paraId="57CDA7B8" w14:textId="6B30D24D" w:rsidR="00B22638" w:rsidRPr="00DA5D36" w:rsidRDefault="00FA00AE">
      <w:pPr>
        <w:pStyle w:val="P68B1DB1-ListParagraph7"/>
        <w:numPr>
          <w:ilvl w:val="0"/>
          <w:numId w:val="3"/>
        </w:numPr>
      </w:pP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1: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: </w:t>
      </w:r>
      <w:proofErr w:type="spellStart"/>
      <w:r w:rsidRPr="00DA5D36">
        <w:t>Chu</w:t>
      </w:r>
      <w:r w:rsidRPr="00DA5D36">
        <w:t>ẩ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cho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</w:t>
      </w:r>
    </w:p>
    <w:p w14:paraId="420C83AE" w14:textId="4B00C2CB" w:rsidR="00B22638" w:rsidRPr="00DA5D36" w:rsidRDefault="00FA00AE" w:rsidP="00CA67F8">
      <w:pPr>
        <w:pStyle w:val="P68B1DB1-ListParagraph8"/>
        <w:numPr>
          <w:ilvl w:val="1"/>
          <w:numId w:val="3"/>
        </w:numPr>
        <w:ind w:left="1080"/>
      </w:pPr>
      <w:r w:rsidRPr="00DA5D36">
        <w:t xml:space="preserve">MassHealth </w:t>
      </w:r>
      <w:proofErr w:type="spellStart"/>
      <w:r w:rsidRPr="00DA5D36">
        <w:t>đang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tránh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gián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khi</w:t>
      </w:r>
      <w:proofErr w:type="spellEnd"/>
      <w:r w:rsidRPr="00DA5D36">
        <w:t xml:space="preserve"> </w:t>
      </w: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ắ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ầ</w:t>
      </w:r>
      <w:r w:rsidRPr="00DA5D36">
        <w:t>u</w:t>
      </w:r>
      <w:proofErr w:type="spellEnd"/>
      <w:r w:rsidRPr="00DA5D36">
        <w:t>.</w:t>
      </w:r>
    </w:p>
    <w:p w14:paraId="75246F24" w14:textId="773DB218" w:rsidR="00B22638" w:rsidRPr="00DA5D36" w:rsidRDefault="00FA00AE">
      <w:pPr>
        <w:pStyle w:val="P68B1DB1-ListParagraph7"/>
        <w:numPr>
          <w:ilvl w:val="0"/>
          <w:numId w:val="3"/>
        </w:numPr>
      </w:pP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2: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: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</w:p>
    <w:p w14:paraId="11C8BC7B" w14:textId="6129437A" w:rsidR="00B22638" w:rsidRPr="00DA5D36" w:rsidRDefault="00FA00AE" w:rsidP="00CA67F8">
      <w:pPr>
        <w:pStyle w:val="P68B1DB1-ListParagraph8"/>
        <w:numPr>
          <w:ilvl w:val="1"/>
          <w:numId w:val="3"/>
        </w:numPr>
        <w:ind w:left="1080"/>
      </w:pPr>
      <w:r w:rsidRPr="00DA5D36">
        <w:t xml:space="preserve">MassHealth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mình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khi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giá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ẻ</w:t>
      </w:r>
      <w:proofErr w:type="spellEnd"/>
      <w:r w:rsidRPr="00DA5D36">
        <w:t xml:space="preserve"> (</w:t>
      </w:r>
      <w:proofErr w:type="spellStart"/>
      <w:r w:rsidRPr="00DA5D36">
        <w:t>n</w:t>
      </w:r>
      <w:r w:rsidRPr="00DA5D36">
        <w:t>ế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>).</w:t>
      </w:r>
    </w:p>
    <w:p w14:paraId="5CF36CA9" w14:textId="070E84C7" w:rsidR="00B22638" w:rsidRPr="00DA5D36" w:rsidRDefault="00FA00AE">
      <w:pPr>
        <w:pStyle w:val="P68B1DB1-Normal9"/>
      </w:pPr>
      <w:proofErr w:type="spellStart"/>
      <w:r w:rsidRPr="00DA5D36">
        <w:t>B</w:t>
      </w:r>
      <w:r w:rsidRPr="00DA5D36">
        <w:t>ộ</w:t>
      </w:r>
      <w:proofErr w:type="spellEnd"/>
      <w:r w:rsidRPr="00DA5D36">
        <w:t xml:space="preserve"> </w:t>
      </w:r>
      <w:proofErr w:type="spellStart"/>
      <w:r w:rsidRPr="00DA5D36">
        <w:t>công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</w:t>
      </w:r>
      <w:r w:rsidRPr="00DA5D36">
        <w:t>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rPr>
          <w:b/>
        </w:rPr>
        <w:t>trong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Giai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đo</w:t>
      </w:r>
      <w:r w:rsidRPr="00DA5D36">
        <w:rPr>
          <w:b/>
        </w:rPr>
        <w:t>ạ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2.</w:t>
      </w:r>
    </w:p>
    <w:p w14:paraId="1C555182" w14:textId="53087785" w:rsidR="00B22638" w:rsidRPr="00DA5D36" w:rsidRDefault="0699CFB2">
      <w:pPr>
        <w:pStyle w:val="Heading2"/>
      </w:pPr>
      <w:bookmarkStart w:id="1" w:name="_Toc132039767"/>
      <w:proofErr w:type="spellStart"/>
      <w:r w:rsidRPr="00DA5D36">
        <w:t>Tầm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trọng</w:t>
      </w:r>
      <w:proofErr w:type="spellEnd"/>
      <w:r w:rsidRPr="00DA5D36">
        <w:t xml:space="preserve"> </w:t>
      </w:r>
      <w:proofErr w:type="spellStart"/>
      <w:r w:rsidRPr="00DA5D36">
        <w:t>của</w:t>
      </w:r>
      <w:proofErr w:type="spellEnd"/>
      <w:r w:rsidRPr="00DA5D36">
        <w:t xml:space="preserve"> </w:t>
      </w:r>
      <w:proofErr w:type="spellStart"/>
      <w:r w:rsidRPr="00DA5D36">
        <w:t>truyền</w:t>
      </w:r>
      <w:proofErr w:type="spellEnd"/>
      <w:r w:rsidRPr="00DA5D36">
        <w:t xml:space="preserve"> </w:t>
      </w:r>
      <w:proofErr w:type="spellStart"/>
      <w:r w:rsidRPr="00DA5D36">
        <w:t>thông</w:t>
      </w:r>
      <w:bookmarkEnd w:id="1"/>
      <w:proofErr w:type="spellEnd"/>
    </w:p>
    <w:p w14:paraId="1024AA2B" w14:textId="06DE101F" w:rsidR="00B22638" w:rsidRPr="00DA5D36" w:rsidRDefault="00FA00AE">
      <w:pPr>
        <w:pStyle w:val="P68B1DB1-Normal6"/>
      </w:pPr>
      <w:proofErr w:type="spellStart"/>
      <w:r w:rsidRPr="00DA5D36">
        <w:t>Hi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i</w:t>
      </w:r>
      <w:proofErr w:type="spellEnd"/>
      <w:r w:rsidRPr="00DA5D36">
        <w:t xml:space="preserve">,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pháp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ệ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áp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ụ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ằ</w:t>
      </w:r>
      <w:r w:rsidRPr="00DA5D36">
        <w:t>m</w:t>
      </w:r>
      <w:proofErr w:type="spellEnd"/>
      <w:r w:rsidRPr="00DA5D36">
        <w:t xml:space="preserve"> cho </w:t>
      </w:r>
      <w:proofErr w:type="spellStart"/>
      <w:r w:rsidRPr="00DA5D36">
        <w:t>phép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duy</w:t>
      </w:r>
      <w:proofErr w:type="spellEnd"/>
      <w:r w:rsidRPr="00DA5D36">
        <w:t xml:space="preserve"> </w:t>
      </w:r>
      <w:proofErr w:type="spellStart"/>
      <w:r w:rsidRPr="00DA5D36">
        <w:t>trì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MassHealth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cho </w:t>
      </w:r>
      <w:proofErr w:type="spellStart"/>
      <w:r w:rsidRPr="00DA5D36">
        <w:t>đ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ngày</w:t>
      </w:r>
      <w:proofErr w:type="spellEnd"/>
      <w:r w:rsidRPr="00DA5D36">
        <w:t xml:space="preserve"> 1 </w:t>
      </w:r>
      <w:proofErr w:type="spellStart"/>
      <w:r w:rsidRPr="00DA5D36">
        <w:t>tháng</w:t>
      </w:r>
      <w:proofErr w:type="spellEnd"/>
      <w:r w:rsidRPr="00DA5D36">
        <w:t xml:space="preserve"> 4 </w:t>
      </w:r>
      <w:proofErr w:type="spellStart"/>
      <w:r w:rsidRPr="00DA5D36">
        <w:t>năm</w:t>
      </w:r>
      <w:proofErr w:type="spellEnd"/>
      <w:r w:rsidRPr="00DA5D36">
        <w:t xml:space="preserve"> 2023. </w:t>
      </w:r>
      <w:proofErr w:type="spellStart"/>
      <w:r w:rsidRPr="00DA5D36">
        <w:t>B</w:t>
      </w:r>
      <w:r w:rsidRPr="00DA5D36">
        <w:t>ắ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</w:t>
      </w:r>
      <w:proofErr w:type="spellStart"/>
      <w:r w:rsidRPr="00DA5D36">
        <w:t>ngày</w:t>
      </w:r>
      <w:proofErr w:type="spellEnd"/>
      <w:r w:rsidRPr="00DA5D36">
        <w:t xml:space="preserve"> 1 </w:t>
      </w:r>
      <w:proofErr w:type="spellStart"/>
      <w:r w:rsidRPr="00DA5D36">
        <w:t>tháng</w:t>
      </w:r>
      <w:proofErr w:type="spellEnd"/>
      <w:r w:rsidRPr="00DA5D36">
        <w:t xml:space="preserve"> 4 </w:t>
      </w:r>
      <w:proofErr w:type="spellStart"/>
      <w:r w:rsidRPr="00DA5D36">
        <w:t>năm</w:t>
      </w:r>
      <w:proofErr w:type="spellEnd"/>
      <w:r w:rsidRPr="00DA5D36">
        <w:t xml:space="preserve"> 2023, MassHealth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.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di</w:t>
      </w:r>
      <w:r w:rsidRPr="00DA5D36">
        <w:t>ễ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ra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vòng</w:t>
      </w:r>
      <w:proofErr w:type="spellEnd"/>
      <w:r w:rsidRPr="00DA5D36">
        <w:t xml:space="preserve"> 12 </w:t>
      </w:r>
      <w:proofErr w:type="spellStart"/>
      <w:r w:rsidRPr="00DA5D36">
        <w:t>tháng</w:t>
      </w:r>
      <w:proofErr w:type="spellEnd"/>
      <w:r w:rsidRPr="00DA5D36">
        <w:t xml:space="preserve">. </w:t>
      </w:r>
      <w:proofErr w:type="spellStart"/>
      <w:r w:rsidRPr="00DA5D36">
        <w:t>Quá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chuy</w:t>
      </w:r>
      <w:r w:rsidRPr="00DA5D36">
        <w:t>ể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ớ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tiên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Affordable</w:t>
      </w:r>
      <w:proofErr w:type="spellEnd"/>
      <w:r w:rsidRPr="00DA5D36">
        <w:t xml:space="preserve"> Care </w:t>
      </w:r>
      <w:proofErr w:type="spellStart"/>
      <w:r w:rsidRPr="00DA5D36">
        <w:t>Act</w:t>
      </w:r>
      <w:proofErr w:type="spellEnd"/>
      <w:r w:rsidRPr="00DA5D36">
        <w:t xml:space="preserve"> (</w:t>
      </w:r>
      <w:proofErr w:type="spellStart"/>
      <w:r w:rsidRPr="00DA5D36">
        <w:t>Đ</w:t>
      </w:r>
      <w:r w:rsidRPr="00DA5D36">
        <w:t>ạ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lu</w:t>
      </w:r>
      <w:r w:rsidRPr="00DA5D36">
        <w:t>ậ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Giá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ẻ</w:t>
      </w:r>
      <w:proofErr w:type="spellEnd"/>
      <w:r w:rsidRPr="00DA5D36">
        <w:t xml:space="preserve">)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ộ</w:t>
      </w:r>
      <w:r w:rsidRPr="00DA5D36">
        <w:t>ng</w:t>
      </w:r>
      <w:proofErr w:type="spellEnd"/>
      <w:r w:rsidRPr="00DA5D36">
        <w:t xml:space="preserve"> Medicaid.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bư</w:t>
      </w:r>
      <w:r w:rsidRPr="00DA5D36">
        <w:t>ớ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nào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</w:t>
      </w:r>
      <w:r w:rsidRPr="00DA5D36">
        <w:t>ữ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khi</w:t>
      </w:r>
      <w:proofErr w:type="spellEnd"/>
      <w:r w:rsidRPr="00DA5D36">
        <w:t xml:space="preserve"> MassHealth </w:t>
      </w:r>
      <w:proofErr w:type="spellStart"/>
      <w:r w:rsidRPr="00DA5D36">
        <w:t>tr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ệ</w:t>
      </w:r>
      <w:proofErr w:type="spellEnd"/>
      <w:r w:rsidRPr="00DA5D36">
        <w:t xml:space="preserve">. </w:t>
      </w:r>
      <w:proofErr w:type="spellStart"/>
      <w:r w:rsidRPr="00DA5D36">
        <w:t>H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MassHealth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cho </w:t>
      </w:r>
      <w:proofErr w:type="spellStart"/>
      <w:r w:rsidRPr="00DA5D36">
        <w:t>phép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giá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ẻ</w:t>
      </w:r>
      <w:proofErr w:type="spellEnd"/>
      <w:r w:rsidRPr="00DA5D36">
        <w:t xml:space="preserve"> qua Health Connector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>.</w:t>
      </w:r>
    </w:p>
    <w:p w14:paraId="38D3AB0D" w14:textId="5799A349" w:rsidR="00B22638" w:rsidRPr="00DA5D36" w:rsidRDefault="00FA00AE">
      <w:pPr>
        <w:pStyle w:val="P68B1DB1-Normal6"/>
      </w:pPr>
      <w:r w:rsidRPr="00DA5D36">
        <w:t xml:space="preserve">MassHealth </w:t>
      </w:r>
      <w:proofErr w:type="spellStart"/>
      <w:r w:rsidRPr="00DA5D36">
        <w:t>mong</w:t>
      </w:r>
      <w:proofErr w:type="spellEnd"/>
      <w:r w:rsidRPr="00DA5D36">
        <w:t xml:space="preserve"> </w:t>
      </w:r>
      <w:proofErr w:type="spellStart"/>
      <w:r w:rsidRPr="00DA5D36">
        <w:t>mu</w:t>
      </w:r>
      <w:r w:rsidRPr="00DA5D36">
        <w:t>ố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giao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qu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ra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cùng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cơ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phát</w:t>
      </w:r>
      <w:proofErr w:type="spellEnd"/>
      <w:r w:rsidRPr="00DA5D36">
        <w:t xml:space="preserve"> </w:t>
      </w:r>
      <w:proofErr w:type="spellStart"/>
      <w:r w:rsidRPr="00DA5D36">
        <w:t>tri</w:t>
      </w:r>
      <w:r w:rsidRPr="00DA5D36">
        <w:t>ể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chi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truy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khó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trư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khá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p</w:t>
      </w:r>
      <w:proofErr w:type="spellEnd"/>
      <w:r w:rsidRPr="00DA5D36">
        <w:t xml:space="preserve">,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vô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cư</w:t>
      </w:r>
      <w:proofErr w:type="spellEnd"/>
      <w:r w:rsidRPr="00DA5D36">
        <w:t xml:space="preserve">,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khuy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ậ</w:t>
      </w:r>
      <w:r w:rsidRPr="00DA5D36">
        <w:t>t</w:t>
      </w:r>
      <w:proofErr w:type="spellEnd"/>
      <w:r w:rsidRPr="00DA5D36">
        <w:t xml:space="preserve">,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65 </w:t>
      </w:r>
      <w:proofErr w:type="spellStart"/>
      <w:r w:rsidRPr="00DA5D36">
        <w:t>tu</w:t>
      </w:r>
      <w:r w:rsidRPr="00DA5D36">
        <w:t>ổ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lên</w:t>
      </w:r>
      <w:proofErr w:type="spellEnd"/>
      <w:r w:rsidRPr="00DA5D36">
        <w:t xml:space="preserve">,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cư</w:t>
      </w:r>
      <w:proofErr w:type="spellEnd"/>
      <w:r w:rsidRPr="00DA5D36">
        <w:t xml:space="preserve">, </w:t>
      </w:r>
      <w:proofErr w:type="spellStart"/>
      <w:r w:rsidRPr="00DA5D36">
        <w:t>tr</w:t>
      </w:r>
      <w:r w:rsidRPr="00DA5D36">
        <w:t>ẻ</w:t>
      </w:r>
      <w:proofErr w:type="spellEnd"/>
      <w:r w:rsidRPr="00DA5D36">
        <w:t xml:space="preserve"> em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đình</w:t>
      </w:r>
      <w:proofErr w:type="spellEnd"/>
      <w:r w:rsidRPr="00DA5D36">
        <w:t>.</w:t>
      </w:r>
    </w:p>
    <w:p w14:paraId="680B32A4" w14:textId="082230E6" w:rsidR="00B22638" w:rsidRPr="00DA5D36" w:rsidRDefault="3780885C" w:rsidP="3780885C">
      <w:pPr>
        <w:pStyle w:val="P68B1DB1-Normal6"/>
      </w:pPr>
      <w:proofErr w:type="spellStart"/>
      <w:r w:rsidRPr="00DA5D36">
        <w:lastRenderedPageBreak/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lạc</w:t>
      </w:r>
      <w:proofErr w:type="spellEnd"/>
      <w:r w:rsidRPr="00DA5D36">
        <w:t xml:space="preserve"> </w:t>
      </w:r>
      <w:proofErr w:type="spellStart"/>
      <w:r w:rsidRPr="00DA5D36">
        <w:t>của</w:t>
      </w:r>
      <w:proofErr w:type="spellEnd"/>
      <w:r w:rsidRPr="00DA5D36">
        <w:t xml:space="preserve"> MassHealth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được</w:t>
      </w:r>
      <w:proofErr w:type="spellEnd"/>
      <w:r w:rsidRPr="00DA5D36">
        <w:t xml:space="preserve"> </w:t>
      </w:r>
      <w:proofErr w:type="spellStart"/>
      <w:r w:rsidRPr="00DA5D36">
        <w:t>mở</w:t>
      </w:r>
      <w:proofErr w:type="spellEnd"/>
      <w:r w:rsidRPr="00DA5D36">
        <w:t xml:space="preserve"> </w:t>
      </w:r>
      <w:proofErr w:type="spellStart"/>
      <w:r w:rsidRPr="00DA5D36">
        <w:t>rộng</w:t>
      </w:r>
      <w:proofErr w:type="spellEnd"/>
      <w:r w:rsidRPr="00DA5D36">
        <w:t xml:space="preserve"> </w:t>
      </w:r>
      <w:proofErr w:type="spellStart"/>
      <w:r w:rsidRPr="00DA5D36">
        <w:t>để</w:t>
      </w:r>
      <w:proofErr w:type="spellEnd"/>
      <w:r w:rsidRPr="00DA5D36">
        <w:t xml:space="preserve">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gồm</w:t>
      </w:r>
      <w:proofErr w:type="spellEnd"/>
      <w:r w:rsidRPr="00DA5D36">
        <w:t xml:space="preserve"> </w:t>
      </w:r>
      <w:proofErr w:type="spellStart"/>
      <w:r w:rsidRPr="00DA5D36">
        <w:rPr>
          <w:b/>
          <w:bCs/>
        </w:rPr>
        <w:t>cả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khả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năng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nhắn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tin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và</w:t>
      </w:r>
      <w:proofErr w:type="spellEnd"/>
      <w:r w:rsidRPr="00DA5D36">
        <w:rPr>
          <w:b/>
          <w:bCs/>
        </w:rPr>
        <w:t xml:space="preserve"> email</w:t>
      </w:r>
      <w:r w:rsidRPr="00DA5D36">
        <w:t xml:space="preserve">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chia</w:t>
      </w:r>
      <w:proofErr w:type="spellEnd"/>
      <w:r w:rsidRPr="00DA5D36">
        <w:t xml:space="preserve"> </w:t>
      </w:r>
      <w:proofErr w:type="spellStart"/>
      <w:r w:rsidRPr="00DA5D36">
        <w:t>sẻ</w:t>
      </w:r>
      <w:proofErr w:type="spellEnd"/>
      <w:r w:rsidRPr="00DA5D36">
        <w:t xml:space="preserve"> </w:t>
      </w:r>
      <w:proofErr w:type="spellStart"/>
      <w:r w:rsidRPr="00DA5D36">
        <w:t>số</w:t>
      </w:r>
      <w:proofErr w:type="spellEnd"/>
      <w:r w:rsidRPr="00DA5D36">
        <w:t xml:space="preserve"> </w:t>
      </w:r>
      <w:proofErr w:type="spellStart"/>
      <w:r w:rsidRPr="00DA5D36">
        <w:t>điện</w:t>
      </w:r>
      <w:proofErr w:type="spellEnd"/>
      <w:r w:rsidRPr="00DA5D36">
        <w:t xml:space="preserve"> </w:t>
      </w:r>
      <w:proofErr w:type="spellStart"/>
      <w:r w:rsidRPr="00DA5D36">
        <w:t>thoại</w:t>
      </w:r>
      <w:proofErr w:type="spellEnd"/>
      <w:r w:rsidRPr="00DA5D36">
        <w:t xml:space="preserve"> di </w:t>
      </w:r>
      <w:proofErr w:type="spellStart"/>
      <w:r w:rsidRPr="00DA5D36">
        <w:t>động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>/</w:t>
      </w:r>
      <w:proofErr w:type="spellStart"/>
      <w:r w:rsidRPr="00DA5D36">
        <w:t>hoặc</w:t>
      </w:r>
      <w:proofErr w:type="spellEnd"/>
      <w:r w:rsidRPr="00DA5D36">
        <w:t xml:space="preserve"> email </w:t>
      </w:r>
      <w:proofErr w:type="spellStart"/>
      <w:r w:rsidRPr="00DA5D36">
        <w:t>của</w:t>
      </w:r>
      <w:proofErr w:type="spellEnd"/>
      <w:r w:rsidRPr="00DA5D36">
        <w:t xml:space="preserve"> </w:t>
      </w:r>
      <w:proofErr w:type="spellStart"/>
      <w:r w:rsidRPr="00DA5D36">
        <w:t>họ</w:t>
      </w:r>
      <w:proofErr w:type="spellEnd"/>
      <w:r w:rsidRPr="00DA5D36">
        <w:t xml:space="preserve"> </w:t>
      </w:r>
      <w:proofErr w:type="spellStart"/>
      <w:r w:rsidRPr="00DA5D36">
        <w:t>với</w:t>
      </w:r>
      <w:proofErr w:type="spellEnd"/>
      <w:r w:rsidRPr="00DA5D36">
        <w:t xml:space="preserve"> MassHealth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nhận</w:t>
      </w:r>
      <w:proofErr w:type="spellEnd"/>
      <w:r w:rsidRPr="00DA5D36">
        <w:t xml:space="preserve"> </w:t>
      </w:r>
      <w:proofErr w:type="spellStart"/>
      <w:r w:rsidRPr="00DA5D36">
        <w:t>được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nhắn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>/</w:t>
      </w:r>
      <w:proofErr w:type="spellStart"/>
      <w:r w:rsidRPr="00DA5D36">
        <w:t>hoặc</w:t>
      </w:r>
      <w:proofErr w:type="spellEnd"/>
      <w:r w:rsidRPr="00DA5D36">
        <w:t xml:space="preserve"> email cho </w:t>
      </w:r>
      <w:proofErr w:type="spellStart"/>
      <w:r w:rsidRPr="00DA5D36">
        <w:t>họ</w:t>
      </w:r>
      <w:proofErr w:type="spellEnd"/>
      <w:r w:rsidRPr="00DA5D36">
        <w:t xml:space="preserve"> </w:t>
      </w:r>
      <w:proofErr w:type="spellStart"/>
      <w:r w:rsidRPr="00DA5D36">
        <w:t>biết</w:t>
      </w:r>
      <w:proofErr w:type="spellEnd"/>
      <w:r w:rsidRPr="00DA5D36">
        <w:t xml:space="preserve"> </w:t>
      </w:r>
      <w:proofErr w:type="spellStart"/>
      <w:r w:rsidRPr="00DA5D36">
        <w:t>mẫu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</w:t>
      </w:r>
      <w:proofErr w:type="spellStart"/>
      <w:r w:rsidRPr="00DA5D36">
        <w:t>của</w:t>
      </w:r>
      <w:proofErr w:type="spellEnd"/>
      <w:r w:rsidRPr="00DA5D36">
        <w:t xml:space="preserve"> </w:t>
      </w:r>
      <w:proofErr w:type="spellStart"/>
      <w:r w:rsidRPr="00DA5D36">
        <w:t>họ</w:t>
      </w:r>
      <w:proofErr w:type="spellEnd"/>
      <w:r w:rsidRPr="00DA5D36">
        <w:t xml:space="preserve"> </w:t>
      </w:r>
      <w:proofErr w:type="spellStart"/>
      <w:r w:rsidRPr="00DA5D36">
        <w:t>sắp</w:t>
      </w:r>
      <w:proofErr w:type="spellEnd"/>
      <w:r w:rsidRPr="00DA5D36">
        <w:t xml:space="preserve"> </w:t>
      </w:r>
      <w:proofErr w:type="spellStart"/>
      <w:r w:rsidRPr="00DA5D36">
        <w:t>được</w:t>
      </w:r>
      <w:proofErr w:type="spellEnd"/>
      <w:r w:rsidRPr="00DA5D36">
        <w:t xml:space="preserve"> </w:t>
      </w:r>
      <w:proofErr w:type="spellStart"/>
      <w:r w:rsidRPr="00DA5D36">
        <w:t>gửi</w:t>
      </w:r>
      <w:proofErr w:type="spellEnd"/>
      <w:r w:rsidRPr="00DA5D36">
        <w:t xml:space="preserve"> </w:t>
      </w:r>
      <w:proofErr w:type="spellStart"/>
      <w:r w:rsidRPr="00DA5D36">
        <w:t>về</w:t>
      </w:r>
      <w:proofErr w:type="spellEnd"/>
      <w:r w:rsidRPr="00DA5D36">
        <w:t xml:space="preserve">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mẫu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gửi</w:t>
      </w:r>
      <w:proofErr w:type="spellEnd"/>
      <w:r w:rsidRPr="00DA5D36">
        <w:t xml:space="preserve"> </w:t>
      </w:r>
      <w:proofErr w:type="spellStart"/>
      <w:r w:rsidRPr="00DA5D36">
        <w:t>đến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rPr>
          <w:b/>
          <w:bCs/>
        </w:rPr>
        <w:t>phong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bì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màu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xanh</w:t>
      </w:r>
      <w:proofErr w:type="spellEnd"/>
      <w:r w:rsidRPr="00DA5D36">
        <w:t>.</w:t>
      </w:r>
    </w:p>
    <w:p w14:paraId="69A0E11A" w14:textId="3248EB82" w:rsidR="00B22638" w:rsidRPr="00DA5D36" w:rsidRDefault="00FA00AE">
      <w:pPr>
        <w:pStyle w:val="P68B1DB1-Normal6"/>
      </w:pPr>
      <w:proofErr w:type="spellStart"/>
      <w:r w:rsidRPr="00DA5D36">
        <w:t>B</w:t>
      </w:r>
      <w:r w:rsidRPr="00DA5D36">
        <w:t>ộ</w:t>
      </w:r>
      <w:proofErr w:type="spellEnd"/>
      <w:r w:rsidRPr="00DA5D36">
        <w:t xml:space="preserve"> </w:t>
      </w:r>
      <w:proofErr w:type="spellStart"/>
      <w:r w:rsidRPr="00DA5D36">
        <w:t>công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dùng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ẩ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nang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>.</w:t>
      </w:r>
    </w:p>
    <w:p w14:paraId="5CFE720B" w14:textId="149FF4DD" w:rsidR="00B22638" w:rsidRPr="00DA5D36" w:rsidRDefault="0699CFB2">
      <w:pPr>
        <w:pStyle w:val="Heading2"/>
      </w:pPr>
      <w:bookmarkStart w:id="2" w:name="_Toc132039768"/>
      <w:r w:rsidRPr="00DA5D36">
        <w:t xml:space="preserve">Phong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="18B9AB0C" w:rsidRPr="00DA5D36">
        <w:t>màu</w:t>
      </w:r>
      <w:proofErr w:type="spellEnd"/>
      <w:r w:rsidR="18B9AB0C" w:rsidRPr="00DA5D36">
        <w:t xml:space="preserve"> </w:t>
      </w:r>
      <w:proofErr w:type="spellStart"/>
      <w:r w:rsidR="18B9AB0C" w:rsidRPr="00DA5D36">
        <w:t>xanh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thư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trọng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từ</w:t>
      </w:r>
      <w:proofErr w:type="spellEnd"/>
      <w:r w:rsidRPr="00DA5D36">
        <w:t xml:space="preserve"> MassHealth</w:t>
      </w:r>
      <w:bookmarkEnd w:id="2"/>
    </w:p>
    <w:p w14:paraId="19A21851" w14:textId="0F1ADC7A" w:rsidR="00B22638" w:rsidRPr="00DA5D36" w:rsidRDefault="3780885C" w:rsidP="3780885C">
      <w:pPr>
        <w:pStyle w:val="P68B1DB1-Normal6"/>
      </w:pP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định</w:t>
      </w:r>
      <w:proofErr w:type="spellEnd"/>
      <w:r w:rsidRPr="00DA5D36">
        <w:t xml:space="preserve"> </w:t>
      </w:r>
      <w:proofErr w:type="spellStart"/>
      <w:r w:rsidRPr="00DA5D36">
        <w:t>lại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trạng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, MassHealth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gửi</w:t>
      </w:r>
      <w:proofErr w:type="spellEnd"/>
      <w:r w:rsidRPr="00DA5D36">
        <w:t xml:space="preserve"> </w:t>
      </w:r>
      <w:proofErr w:type="spellStart"/>
      <w:r w:rsidRPr="00DA5D36">
        <w:t>tất</w:t>
      </w:r>
      <w:proofErr w:type="spellEnd"/>
      <w:r w:rsidRPr="00DA5D36">
        <w:t xml:space="preserve"> </w:t>
      </w:r>
      <w:proofErr w:type="spellStart"/>
      <w:r w:rsidRPr="00DA5D36">
        <w:t>cả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mẫu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một</w:t>
      </w:r>
      <w:proofErr w:type="spellEnd"/>
      <w:r w:rsidRPr="00DA5D36">
        <w:t xml:space="preserve"> </w:t>
      </w:r>
      <w:proofErr w:type="spellStart"/>
      <w:r w:rsidRPr="00DA5D36">
        <w:rPr>
          <w:u w:val="single"/>
        </w:rPr>
        <w:t>phong</w:t>
      </w:r>
      <w:proofErr w:type="spellEnd"/>
      <w:r w:rsidRPr="00DA5D36">
        <w:rPr>
          <w:u w:val="single"/>
        </w:rPr>
        <w:t xml:space="preserve"> </w:t>
      </w:r>
      <w:proofErr w:type="spellStart"/>
      <w:r w:rsidRPr="00DA5D36">
        <w:rPr>
          <w:u w:val="single"/>
        </w:rPr>
        <w:t>bì</w:t>
      </w:r>
      <w:proofErr w:type="spellEnd"/>
      <w:r w:rsidRPr="00DA5D36">
        <w:rPr>
          <w:u w:val="single"/>
        </w:rPr>
        <w:t xml:space="preserve"> </w:t>
      </w:r>
      <w:proofErr w:type="spellStart"/>
      <w:r w:rsidR="18B9AB0C" w:rsidRPr="00DA5D36">
        <w:rPr>
          <w:u w:val="single"/>
        </w:rPr>
        <w:t>màu</w:t>
      </w:r>
      <w:proofErr w:type="spellEnd"/>
      <w:r w:rsidR="18B9AB0C" w:rsidRPr="00DA5D36">
        <w:rPr>
          <w:u w:val="single"/>
        </w:rPr>
        <w:t xml:space="preserve"> </w:t>
      </w:r>
      <w:proofErr w:type="spellStart"/>
      <w:r w:rsidR="18B9AB0C" w:rsidRPr="00DA5D36">
        <w:rPr>
          <w:u w:val="single"/>
        </w:rPr>
        <w:t>xanh</w:t>
      </w:r>
      <w:proofErr w:type="spellEnd"/>
      <w:r w:rsidRPr="00DA5D36">
        <w:t xml:space="preserve"> (</w:t>
      </w:r>
      <w:proofErr w:type="spellStart"/>
      <w:r w:rsidRPr="00DA5D36">
        <w:rPr>
          <w:i/>
          <w:iCs/>
        </w:rPr>
        <w:t>hình</w:t>
      </w:r>
      <w:proofErr w:type="spellEnd"/>
      <w:r w:rsidRPr="00DA5D36">
        <w:rPr>
          <w:i/>
          <w:iCs/>
        </w:rPr>
        <w:t xml:space="preserve"> </w:t>
      </w:r>
      <w:proofErr w:type="spellStart"/>
      <w:r w:rsidRPr="00DA5D36">
        <w:rPr>
          <w:i/>
          <w:iCs/>
        </w:rPr>
        <w:t>bên</w:t>
      </w:r>
      <w:proofErr w:type="spellEnd"/>
      <w:r w:rsidRPr="00DA5D36">
        <w:rPr>
          <w:i/>
          <w:iCs/>
        </w:rPr>
        <w:t xml:space="preserve"> </w:t>
      </w:r>
      <w:proofErr w:type="spellStart"/>
      <w:r w:rsidRPr="00DA5D36">
        <w:rPr>
          <w:i/>
          <w:iCs/>
        </w:rPr>
        <w:t>dưới</w:t>
      </w:r>
      <w:proofErr w:type="spellEnd"/>
      <w:r w:rsidRPr="00DA5D36">
        <w:t>).</w:t>
      </w:r>
    </w:p>
    <w:p w14:paraId="19A3D823" w14:textId="0A6046AD" w:rsidR="00B22638" w:rsidRPr="00DA5D36" w:rsidRDefault="3780885C" w:rsidP="3780885C">
      <w:pPr>
        <w:pStyle w:val="P68B1DB1-Normal6"/>
      </w:pP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mỗi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="18B9AB0C" w:rsidRPr="00DA5D36">
        <w:t>màu</w:t>
      </w:r>
      <w:proofErr w:type="spellEnd"/>
      <w:r w:rsidR="18B9AB0C" w:rsidRPr="00DA5D36">
        <w:t xml:space="preserve"> </w:t>
      </w:r>
      <w:proofErr w:type="spellStart"/>
      <w:r w:rsidR="18B9AB0C" w:rsidRPr="00DA5D36">
        <w:t>xanh</w:t>
      </w:r>
      <w:proofErr w:type="spellEnd"/>
      <w:r w:rsidRPr="00DA5D36">
        <w:t xml:space="preserve">, </w:t>
      </w:r>
      <w:proofErr w:type="spellStart"/>
      <w:r w:rsidRPr="00DA5D36">
        <w:t>mỗi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thấy</w:t>
      </w:r>
      <w:proofErr w:type="spellEnd"/>
      <w:r w:rsidRPr="00DA5D36">
        <w:t xml:space="preserve"> </w:t>
      </w:r>
      <w:proofErr w:type="spellStart"/>
      <w:r w:rsidRPr="00DA5D36">
        <w:t>những</w:t>
      </w:r>
      <w:proofErr w:type="spellEnd"/>
      <w:r w:rsidRPr="00DA5D36">
        <w:t xml:space="preserve"> </w:t>
      </w:r>
      <w:proofErr w:type="spellStart"/>
      <w:r w:rsidRPr="00DA5D36">
        <w:t>giấy</w:t>
      </w:r>
      <w:proofErr w:type="spellEnd"/>
      <w:r w:rsidRPr="00DA5D36">
        <w:t xml:space="preserve"> </w:t>
      </w:r>
      <w:proofErr w:type="spellStart"/>
      <w:r w:rsidRPr="00DA5D36">
        <w:t>sau</w:t>
      </w:r>
      <w:proofErr w:type="spellEnd"/>
      <w:r w:rsidRPr="00DA5D36">
        <w:t xml:space="preserve"> </w:t>
      </w:r>
      <w:proofErr w:type="spellStart"/>
      <w:r w:rsidRPr="00DA5D36">
        <w:t>đây</w:t>
      </w:r>
      <w:proofErr w:type="spellEnd"/>
      <w:r w:rsidRPr="00DA5D36">
        <w:t>:</w:t>
      </w:r>
    </w:p>
    <w:p w14:paraId="7F3C1247" w14:textId="7D8177D9" w:rsidR="00B22638" w:rsidRPr="00DA5D36" w:rsidRDefault="00FA00AE">
      <w:pPr>
        <w:pStyle w:val="P68B1DB1-ListParagraph8"/>
        <w:numPr>
          <w:ilvl w:val="0"/>
          <w:numId w:val="8"/>
        </w:numPr>
      </w:pP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,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>,</w:t>
      </w:r>
    </w:p>
    <w:p w14:paraId="01D4C391" w14:textId="6ADFB1DF" w:rsidR="00B22638" w:rsidRPr="00DA5D36" w:rsidRDefault="00FA00AE">
      <w:pPr>
        <w:pStyle w:val="P68B1DB1-ListParagraph8"/>
        <w:numPr>
          <w:ilvl w:val="0"/>
          <w:numId w:val="8"/>
        </w:numPr>
      </w:pP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, </w:t>
      </w:r>
      <w:proofErr w:type="spellStart"/>
      <w:r w:rsidRPr="00DA5D36">
        <w:t>và</w:t>
      </w:r>
      <w:proofErr w:type="spellEnd"/>
    </w:p>
    <w:p w14:paraId="71631524" w14:textId="22B7A389" w:rsidR="00B22638" w:rsidRPr="00DA5D36" w:rsidRDefault="00FA00AE">
      <w:pPr>
        <w:pStyle w:val="P68B1DB1-ListParagraph8"/>
        <w:numPr>
          <w:ilvl w:val="0"/>
          <w:numId w:val="8"/>
        </w:numPr>
      </w:pPr>
      <w:proofErr w:type="spellStart"/>
      <w:r w:rsidRPr="00DA5D36">
        <w:t>M</w:t>
      </w:r>
      <w:r w:rsidRPr="00DA5D36">
        <w:t>ẫ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>.</w:t>
      </w:r>
    </w:p>
    <w:p w14:paraId="7E865B7B" w14:textId="77777777" w:rsidR="00B22638" w:rsidRPr="00DA5D36" w:rsidRDefault="00B22638">
      <w:pPr>
        <w:rPr>
          <w:rFonts w:asciiTheme="minorHAnsi" w:eastAsiaTheme="minorEastAsia" w:hAnsiTheme="minorHAnsi" w:cstheme="minorHAnsi"/>
        </w:rPr>
      </w:pPr>
    </w:p>
    <w:p w14:paraId="40D4183D" w14:textId="7A098B6B" w:rsidR="00B22638" w:rsidRPr="00DA5D36" w:rsidRDefault="00FA00AE">
      <w:pPr>
        <w:pStyle w:val="P68B1DB1-Normal5"/>
        <w:jc w:val="center"/>
        <w:rPr>
          <w:rFonts w:eastAsiaTheme="minorEastAsia"/>
        </w:rPr>
      </w:pPr>
      <w:r w:rsidRPr="00DA5D36">
        <w:rPr>
          <w:noProof/>
        </w:rPr>
        <w:drawing>
          <wp:inline distT="0" distB="0" distL="0" distR="0" wp14:anchorId="527CBDE0" wp14:editId="5ACDB7D5">
            <wp:extent cx="3768434" cy="4604744"/>
            <wp:effectExtent l="0" t="0" r="3810" b="5715"/>
            <wp:docPr id="6" name="Picture 5" descr="Picture of a blue 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icture of a blue envelope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AB79B0FD-BA57-B8CD-AA60-99252D8FE4C2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434" cy="460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CFC5" w14:textId="46BCFF96" w:rsidR="00B22638" w:rsidRPr="00DA5D36" w:rsidRDefault="3780885C" w:rsidP="3780885C">
      <w:pPr>
        <w:pStyle w:val="P68B1DB1-Normal6"/>
      </w:pPr>
      <w:proofErr w:type="spellStart"/>
      <w:r w:rsidRPr="00DA5D36">
        <w:t>Hướng</w:t>
      </w:r>
      <w:proofErr w:type="spellEnd"/>
      <w:r w:rsidRPr="00DA5D36">
        <w:t xml:space="preserve"> </w:t>
      </w:r>
      <w:proofErr w:type="spellStart"/>
      <w:r w:rsidRPr="00DA5D36">
        <w:t>dẫn</w:t>
      </w:r>
      <w:proofErr w:type="spellEnd"/>
      <w:r w:rsidRPr="00DA5D36">
        <w:t xml:space="preserve"> </w:t>
      </w:r>
      <w:proofErr w:type="spellStart"/>
      <w:r w:rsidRPr="00DA5D36">
        <w:t>đầy</w:t>
      </w:r>
      <w:proofErr w:type="spellEnd"/>
      <w:r w:rsidRPr="00DA5D36">
        <w:t xml:space="preserve"> </w:t>
      </w:r>
      <w:proofErr w:type="spellStart"/>
      <w:r w:rsidRPr="00DA5D36">
        <w:t>đủ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đối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về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hỗ</w:t>
      </w:r>
      <w:proofErr w:type="spellEnd"/>
      <w:r w:rsidRPr="00DA5D36">
        <w:t xml:space="preserve"> </w:t>
      </w:r>
      <w:proofErr w:type="spellStart"/>
      <w:r w:rsidRPr="00DA5D36">
        <w:t>trợ</w:t>
      </w:r>
      <w:proofErr w:type="spellEnd"/>
      <w:r w:rsidRPr="00DA5D36">
        <w:t xml:space="preserve"> </w:t>
      </w:r>
      <w:proofErr w:type="spellStart"/>
      <w:r w:rsidRPr="00DA5D36">
        <w:t>một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nhận</w:t>
      </w:r>
      <w:proofErr w:type="spellEnd"/>
      <w:r w:rsidRPr="00DA5D36">
        <w:t xml:space="preserve"> </w:t>
      </w:r>
      <w:proofErr w:type="spellStart"/>
      <w:r w:rsidRPr="00DA5D36">
        <w:t>được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="18B9AB0C" w:rsidRPr="00DA5D36">
        <w:t>màu</w:t>
      </w:r>
      <w:proofErr w:type="spellEnd"/>
      <w:r w:rsidR="18B9AB0C" w:rsidRPr="00DA5D36">
        <w:t xml:space="preserve"> </w:t>
      </w:r>
      <w:proofErr w:type="spellStart"/>
      <w:r w:rsidR="18B9AB0C" w:rsidRPr="00DA5D36">
        <w:t>xanh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thể</w:t>
      </w:r>
      <w:proofErr w:type="spellEnd"/>
      <w:r w:rsidRPr="00DA5D36">
        <w:t xml:space="preserve"> </w:t>
      </w:r>
      <w:proofErr w:type="spellStart"/>
      <w:r w:rsidRPr="00DA5D36">
        <w:t>thấy</w:t>
      </w:r>
      <w:proofErr w:type="spellEnd"/>
      <w:r w:rsidRPr="00DA5D36">
        <w:t xml:space="preserve"> ở </w:t>
      </w:r>
      <w:proofErr w:type="spellStart"/>
      <w:r w:rsidRPr="00DA5D36">
        <w:t>đây</w:t>
      </w:r>
      <w:proofErr w:type="spellEnd"/>
      <w:r w:rsidRPr="00DA5D36">
        <w:t>.</w:t>
      </w:r>
    </w:p>
    <w:p w14:paraId="66B66E22" w14:textId="08B7CD00" w:rsidR="00B22638" w:rsidRPr="00DA5D36" w:rsidRDefault="0699CFB2">
      <w:pPr>
        <w:pStyle w:val="Heading3"/>
      </w:pPr>
      <w:bookmarkStart w:id="3" w:name="_Toc132039769"/>
      <w:proofErr w:type="spellStart"/>
      <w:r w:rsidRPr="00DA5D36">
        <w:lastRenderedPageBreak/>
        <w:t>Thư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trọng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từ</w:t>
      </w:r>
      <w:proofErr w:type="spellEnd"/>
      <w:r w:rsidRPr="00DA5D36">
        <w:t xml:space="preserve"> MassHealth</w:t>
      </w:r>
      <w:bookmarkEnd w:id="3"/>
    </w:p>
    <w:p w14:paraId="1837A6CF" w14:textId="4C224C26" w:rsidR="00B22638" w:rsidRPr="00DA5D36" w:rsidRDefault="00FA00AE">
      <w:pPr>
        <w:pStyle w:val="P68B1DB1-Normal6"/>
        <w:rPr>
          <w:b/>
        </w:rPr>
      </w:pP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kho</w:t>
      </w:r>
      <w:r w:rsidRPr="00DA5D36">
        <w:t>ả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gian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, </w:t>
      </w:r>
      <w:proofErr w:type="spellStart"/>
      <w:r w:rsidRPr="00DA5D36">
        <w:rPr>
          <w:b/>
        </w:rPr>
        <w:t>các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thành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viên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có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</w:t>
      </w:r>
      <w:r w:rsidRPr="00DA5D36">
        <w:rPr>
          <w:b/>
        </w:rPr>
        <w:t>ể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ậ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đư</w:t>
      </w:r>
      <w:r w:rsidRPr="00DA5D36">
        <w:rPr>
          <w:b/>
        </w:rPr>
        <w:t>ợ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thư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quan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</w:t>
      </w:r>
      <w:r w:rsidRPr="00DA5D36">
        <w:rPr>
          <w:b/>
        </w:rPr>
        <w:t>ọ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khác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</w:t>
      </w:r>
      <w:r w:rsidRPr="00DA5D36">
        <w:rPr>
          <w:b/>
        </w:rPr>
        <w:t>ừ</w:t>
      </w:r>
      <w:proofErr w:type="spellEnd"/>
      <w:r w:rsidRPr="00DA5D36">
        <w:rPr>
          <w:b/>
        </w:rPr>
        <w:t xml:space="preserve"> MassHealth </w:t>
      </w:r>
      <w:proofErr w:type="spellStart"/>
      <w:r w:rsidRPr="00DA5D36">
        <w:rPr>
          <w:b/>
        </w:rPr>
        <w:t>mà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</w:t>
      </w:r>
      <w:r w:rsidRPr="00DA5D36">
        <w:rPr>
          <w:b/>
        </w:rPr>
        <w:t>ọ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ph</w:t>
      </w:r>
      <w:r w:rsidRPr="00DA5D36">
        <w:rPr>
          <w:b/>
        </w:rPr>
        <w:t>ả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</w:t>
      </w:r>
      <w:r w:rsidRPr="00DA5D36">
        <w:rPr>
          <w:b/>
        </w:rPr>
        <w:t>ọ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</w:t>
      </w:r>
      <w:r w:rsidRPr="00DA5D36">
        <w:rPr>
          <w:b/>
        </w:rPr>
        <w:t>ả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l</w:t>
      </w:r>
      <w:r w:rsidRPr="00DA5D36">
        <w:rPr>
          <w:b/>
        </w:rPr>
        <w:t>ờ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</w:t>
      </w:r>
      <w:r w:rsidRPr="00DA5D36">
        <w:rPr>
          <w:b/>
        </w:rPr>
        <w:t>ể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duy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trì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b</w:t>
      </w:r>
      <w:r w:rsidRPr="00DA5D36">
        <w:rPr>
          <w:b/>
        </w:rPr>
        <w:t>ả</w:t>
      </w:r>
      <w:r w:rsidRPr="00DA5D36">
        <w:rPr>
          <w:b/>
        </w:rPr>
        <w:t>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hi</w:t>
      </w:r>
      <w:r w:rsidRPr="00DA5D36">
        <w:rPr>
          <w:b/>
        </w:rPr>
        <w:t>ể</w:t>
      </w:r>
      <w:r w:rsidRPr="00DA5D36">
        <w:rPr>
          <w:b/>
        </w:rPr>
        <w:t>m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</w:t>
      </w:r>
      <w:r w:rsidRPr="00DA5D36">
        <w:rPr>
          <w:b/>
        </w:rPr>
        <w:t>ủ</w:t>
      </w:r>
      <w:r w:rsidRPr="00DA5D36">
        <w:rPr>
          <w:b/>
        </w:rPr>
        <w:t>a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</w:t>
      </w:r>
      <w:r w:rsidRPr="00DA5D36">
        <w:rPr>
          <w:b/>
        </w:rPr>
        <w:t>ọ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hi</w:t>
      </w:r>
      <w:r w:rsidRPr="00DA5D36">
        <w:rPr>
          <w:b/>
        </w:rPr>
        <w:t>ể</w:t>
      </w:r>
      <w:r w:rsidRPr="00DA5D36">
        <w:rPr>
          <w:b/>
        </w:rPr>
        <w:t>u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ữ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l</w:t>
      </w:r>
      <w:r w:rsidRPr="00DA5D36">
        <w:rPr>
          <w:b/>
        </w:rPr>
        <w:t>ợ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ích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mà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</w:t>
      </w:r>
      <w:r w:rsidRPr="00DA5D36">
        <w:rPr>
          <w:b/>
        </w:rPr>
        <w:t>ọ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</w:t>
      </w:r>
      <w:r w:rsidRPr="00DA5D36">
        <w:rPr>
          <w:b/>
        </w:rPr>
        <w:t>ủ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đi</w:t>
      </w:r>
      <w:r w:rsidRPr="00DA5D36">
        <w:rPr>
          <w:b/>
        </w:rPr>
        <w:t>ề</w:t>
      </w:r>
      <w:r w:rsidRPr="00DA5D36">
        <w:rPr>
          <w:b/>
        </w:rPr>
        <w:t>u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ki</w:t>
      </w:r>
      <w:r w:rsidRPr="00DA5D36">
        <w:rPr>
          <w:b/>
        </w:rPr>
        <w:t>ệ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ậ</w:t>
      </w:r>
      <w:r w:rsidRPr="00DA5D36">
        <w:rPr>
          <w:b/>
        </w:rPr>
        <w:t>n</w:t>
      </w:r>
      <w:proofErr w:type="spellEnd"/>
      <w:r w:rsidRPr="00DA5D36">
        <w:rPr>
          <w:b/>
        </w:rPr>
        <w:t>.</w:t>
      </w:r>
    </w:p>
    <w:p w14:paraId="02906D83" w14:textId="683330D1" w:rsidR="00B22638" w:rsidRPr="00DA5D36" w:rsidRDefault="0699CFB2" w:rsidP="0699CFB2">
      <w:pPr>
        <w:pStyle w:val="P68B1DB1-Normal6"/>
      </w:pPr>
      <w:proofErr w:type="spellStart"/>
      <w:r w:rsidRPr="00DA5D36">
        <w:t>Thư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đính</w:t>
      </w:r>
      <w:proofErr w:type="spellEnd"/>
      <w:r w:rsidRPr="00DA5D36">
        <w:t xml:space="preserve"> </w:t>
      </w:r>
      <w:proofErr w:type="spellStart"/>
      <w:r w:rsidRPr="00DA5D36">
        <w:t>kèm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Pr="00DA5D36">
        <w:t>màu</w:t>
      </w:r>
      <w:proofErr w:type="spellEnd"/>
      <w:r w:rsidRPr="00DA5D36">
        <w:t xml:space="preserve"> </w:t>
      </w:r>
      <w:proofErr w:type="spellStart"/>
      <w:r w:rsidRPr="00DA5D36">
        <w:t>trắng</w:t>
      </w:r>
      <w:proofErr w:type="spellEnd"/>
      <w:r w:rsidRPr="00DA5D36">
        <w:t xml:space="preserve"> </w:t>
      </w:r>
      <w:proofErr w:type="spellStart"/>
      <w:r w:rsidRPr="00DA5D36">
        <w:t>riêng</w:t>
      </w:r>
      <w:proofErr w:type="spellEnd"/>
      <w:r w:rsidRPr="00DA5D36">
        <w:t xml:space="preserve"> </w:t>
      </w:r>
      <w:proofErr w:type="spellStart"/>
      <w:r w:rsidRPr="00DA5D36">
        <w:t>biệt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="18B9AB0C" w:rsidRPr="00DA5D36">
        <w:t>màu</w:t>
      </w:r>
      <w:proofErr w:type="spellEnd"/>
      <w:r w:rsidR="18B9AB0C" w:rsidRPr="00DA5D36">
        <w:t xml:space="preserve"> </w:t>
      </w:r>
      <w:proofErr w:type="spellStart"/>
      <w:r w:rsidR="18B9AB0C" w:rsidRPr="00DA5D36">
        <w:t>xanh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. </w:t>
      </w:r>
      <w:proofErr w:type="spellStart"/>
      <w:r w:rsidRPr="00DA5D36">
        <w:t>Địa</w:t>
      </w:r>
      <w:proofErr w:type="spellEnd"/>
      <w:r w:rsidRPr="00DA5D36">
        <w:t xml:space="preserve"> </w:t>
      </w:r>
      <w:proofErr w:type="spellStart"/>
      <w:r w:rsidRPr="00DA5D36">
        <w:t>chỉ</w:t>
      </w:r>
      <w:proofErr w:type="spellEnd"/>
      <w:r w:rsidRPr="00DA5D36">
        <w:t xml:space="preserve"> </w:t>
      </w:r>
      <w:proofErr w:type="spellStart"/>
      <w:r w:rsidRPr="00DA5D36">
        <w:t>gửi</w:t>
      </w:r>
      <w:proofErr w:type="spellEnd"/>
      <w:r w:rsidRPr="00DA5D36">
        <w:t xml:space="preserve"> </w:t>
      </w:r>
      <w:proofErr w:type="spellStart"/>
      <w:r w:rsidRPr="00DA5D36">
        <w:t>lại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thể</w:t>
      </w:r>
      <w:proofErr w:type="spellEnd"/>
      <w:r w:rsidRPr="00DA5D36">
        <w:t xml:space="preserve"> </w:t>
      </w:r>
      <w:proofErr w:type="spellStart"/>
      <w:r w:rsidRPr="00DA5D36">
        <w:t>chỉ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"Commonwealth of Massachusetts" </w:t>
      </w:r>
      <w:proofErr w:type="spellStart"/>
      <w:r w:rsidRPr="00DA5D36">
        <w:t>hoặc</w:t>
      </w:r>
      <w:proofErr w:type="spellEnd"/>
      <w:r w:rsidRPr="00DA5D36">
        <w:t xml:space="preserve"> </w:t>
      </w:r>
      <w:proofErr w:type="spellStart"/>
      <w:r w:rsidRPr="00DA5D36">
        <w:t>một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vị</w:t>
      </w:r>
      <w:proofErr w:type="spellEnd"/>
      <w:r w:rsidRPr="00DA5D36">
        <w:t xml:space="preserve"> </w:t>
      </w:r>
      <w:proofErr w:type="spellStart"/>
      <w:r w:rsidRPr="00DA5D36">
        <w:t>cụ</w:t>
      </w:r>
      <w:proofErr w:type="spellEnd"/>
      <w:r w:rsidRPr="00DA5D36">
        <w:t xml:space="preserve"> </w:t>
      </w:r>
      <w:proofErr w:type="spellStart"/>
      <w:r w:rsidRPr="00DA5D36">
        <w:t>thể</w:t>
      </w:r>
      <w:proofErr w:type="spellEnd"/>
      <w:r w:rsidRPr="00DA5D36">
        <w:t xml:space="preserve"> </w:t>
      </w:r>
      <w:proofErr w:type="spellStart"/>
      <w:r w:rsidRPr="00DA5D36">
        <w:t>của</w:t>
      </w:r>
      <w:proofErr w:type="spellEnd"/>
      <w:r w:rsidRPr="00DA5D36">
        <w:t xml:space="preserve"> Commonwealth of Massachusetts, </w:t>
      </w:r>
      <w:proofErr w:type="spellStart"/>
      <w:r w:rsidRPr="00DA5D36">
        <w:t>chẳng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</w:t>
      </w:r>
      <w:proofErr w:type="spellStart"/>
      <w:r w:rsidRPr="00DA5D36">
        <w:t>như</w:t>
      </w:r>
      <w:proofErr w:type="spellEnd"/>
      <w:r w:rsidRPr="00DA5D36">
        <w:t xml:space="preserve"> Health Insurance Processing Center </w:t>
      </w:r>
      <w:proofErr w:type="spellStart"/>
      <w:r w:rsidRPr="00DA5D36">
        <w:t>hoặc</w:t>
      </w:r>
      <w:proofErr w:type="spellEnd"/>
      <w:r w:rsidRPr="00DA5D36">
        <w:t xml:space="preserve"> EDMC.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nên</w:t>
      </w:r>
      <w:proofErr w:type="spellEnd"/>
      <w:r w:rsidRPr="00DA5D36">
        <w:t xml:space="preserve"> </w:t>
      </w:r>
      <w:proofErr w:type="spellStart"/>
      <w:r w:rsidRPr="00DA5D36">
        <w:t>coi</w:t>
      </w:r>
      <w:proofErr w:type="spellEnd"/>
      <w:r w:rsidRPr="00DA5D36">
        <w:t xml:space="preserve"> </w:t>
      </w:r>
      <w:proofErr w:type="spellStart"/>
      <w:r w:rsidRPr="00DA5D36">
        <w:t>kỹ</w:t>
      </w:r>
      <w:proofErr w:type="spellEnd"/>
      <w:r w:rsidRPr="00DA5D36">
        <w:t xml:space="preserve"> </w:t>
      </w:r>
      <w:proofErr w:type="spellStart"/>
      <w:r w:rsidR="10B91955" w:rsidRPr="00DA5D36">
        <w:t>mọi</w:t>
      </w:r>
      <w:proofErr w:type="spellEnd"/>
      <w:r w:rsidRPr="00DA5D36">
        <w:t xml:space="preserve"> </w:t>
      </w:r>
      <w:proofErr w:type="spellStart"/>
      <w:r w:rsidRPr="00DA5D36">
        <w:t>thư</w:t>
      </w:r>
      <w:proofErr w:type="spellEnd"/>
      <w:r w:rsidRPr="00DA5D36">
        <w:t xml:space="preserve"> </w:t>
      </w:r>
      <w:proofErr w:type="spellStart"/>
      <w:r w:rsidRPr="00DA5D36">
        <w:t>từ</w:t>
      </w:r>
      <w:proofErr w:type="spellEnd"/>
      <w:r w:rsidRPr="00DA5D36">
        <w:t xml:space="preserve"> MassHealth</w:t>
      </w:r>
      <w:r w:rsidR="4CC43430" w:rsidRPr="00DA5D36">
        <w:t xml:space="preserve"> </w:t>
      </w:r>
      <w:proofErr w:type="spellStart"/>
      <w:r w:rsidR="4CC43430" w:rsidRPr="00DA5D36">
        <w:t>gửi</w:t>
      </w:r>
      <w:proofErr w:type="spellEnd"/>
      <w:r w:rsidR="4CC43430" w:rsidRPr="00DA5D36">
        <w:t xml:space="preserve"> </w:t>
      </w:r>
      <w:proofErr w:type="spellStart"/>
      <w:r w:rsidR="58BA11FC" w:rsidRPr="00DA5D36">
        <w:t>đến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mở</w:t>
      </w:r>
      <w:proofErr w:type="spellEnd"/>
      <w:r w:rsidRPr="00DA5D36">
        <w:t xml:space="preserve"> </w:t>
      </w:r>
      <w:proofErr w:type="spellStart"/>
      <w:r w:rsidRPr="00DA5D36">
        <w:t>tất</w:t>
      </w:r>
      <w:proofErr w:type="spellEnd"/>
      <w:r w:rsidRPr="00DA5D36">
        <w:t xml:space="preserve"> </w:t>
      </w:r>
      <w:proofErr w:type="spellStart"/>
      <w:r w:rsidRPr="00DA5D36">
        <w:t>cả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>.</w:t>
      </w:r>
    </w:p>
    <w:p w14:paraId="7CFEF3F8" w14:textId="4A024E5B" w:rsidR="00B22638" w:rsidRPr="00DA5D36" w:rsidRDefault="00FA00AE">
      <w:pPr>
        <w:pStyle w:val="P68B1DB1-Normal6"/>
      </w:pPr>
      <w:proofErr w:type="spellStart"/>
      <w:r w:rsidRPr="00DA5D36">
        <w:t>Thư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ọ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>:</w:t>
      </w:r>
    </w:p>
    <w:p w14:paraId="05F9D5A7" w14:textId="7AE1AF93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Yêu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</w:p>
    <w:p w14:paraId="746D1897" w14:textId="7518A249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Yêu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minh</w:t>
      </w:r>
      <w:proofErr w:type="spellEnd"/>
    </w:p>
    <w:p w14:paraId="66027C09" w14:textId="63CC5580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(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gì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ế</w:t>
      </w:r>
      <w:r w:rsidRPr="00DA5D36">
        <w:t>t</w:t>
      </w:r>
      <w:proofErr w:type="spellEnd"/>
      <w:r w:rsidRPr="00DA5D36">
        <w:t>)</w:t>
      </w:r>
    </w:p>
    <w:p w14:paraId="57E5AD39" w14:textId="35CB1933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Hóa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phí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</w:p>
    <w:p w14:paraId="73C44701" w14:textId="01C7B095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Ph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sung</w:t>
      </w:r>
      <w:proofErr w:type="spellEnd"/>
      <w:r w:rsidRPr="00DA5D36">
        <w:t xml:space="preserve"> cho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ớ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ẻ</w:t>
      </w:r>
      <w:proofErr w:type="spellEnd"/>
      <w:r w:rsidRPr="00DA5D36">
        <w:t xml:space="preserve"> em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khuy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ậ</w:t>
      </w:r>
      <w:r w:rsidRPr="00DA5D36">
        <w:t>t</w:t>
      </w:r>
      <w:proofErr w:type="spellEnd"/>
    </w:p>
    <w:p w14:paraId="558CA66F" w14:textId="38275334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gi</w:t>
      </w:r>
      <w:r w:rsidRPr="00DA5D36">
        <w:t>ấ</w:t>
      </w:r>
      <w:r w:rsidRPr="00DA5D36">
        <w:t>y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ờ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</w:p>
    <w:p w14:paraId="75347596" w14:textId="12C6E4C0" w:rsidR="00B22638" w:rsidRPr="00DA5D36" w:rsidRDefault="0699CFB2">
      <w:pPr>
        <w:pStyle w:val="Heading3"/>
      </w:pPr>
      <w:bookmarkStart w:id="4" w:name="_Toc132039770"/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cho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số</w:t>
      </w:r>
      <w:proofErr w:type="spellEnd"/>
      <w:r w:rsidRPr="00DA5D36">
        <w:t xml:space="preserve"> </w:t>
      </w:r>
      <w:proofErr w:type="spellStart"/>
      <w:r w:rsidRPr="00DA5D36">
        <w:t>cụ</w:t>
      </w:r>
      <w:proofErr w:type="spellEnd"/>
      <w:r w:rsidRPr="00DA5D36">
        <w:t xml:space="preserve"> </w:t>
      </w:r>
      <w:proofErr w:type="spellStart"/>
      <w:r w:rsidRPr="00DA5D36">
        <w:t>thể</w:t>
      </w:r>
      <w:bookmarkEnd w:id="4"/>
      <w:proofErr w:type="spellEnd"/>
      <w:r w:rsidRPr="00DA5D36">
        <w:t xml:space="preserve"> </w:t>
      </w:r>
    </w:p>
    <w:p w14:paraId="43340147" w14:textId="0F857982" w:rsidR="00B22638" w:rsidRPr="00DA5D36" w:rsidRDefault="00FA00AE">
      <w:pPr>
        <w:pStyle w:val="P68B1DB1-Normal6"/>
      </w:pPr>
      <w:r w:rsidRPr="00DA5D36">
        <w:t xml:space="preserve">MassHealth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năm</w:t>
      </w:r>
      <w:proofErr w:type="spellEnd"/>
      <w:r w:rsidRPr="00DA5D36">
        <w:t xml:space="preserve">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chi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chuyên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tùy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ỉ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ắ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qu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hơn</w:t>
      </w:r>
      <w:proofErr w:type="spellEnd"/>
      <w:r w:rsidRPr="00DA5D36">
        <w:t xml:space="preserve">.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sung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vì</w:t>
      </w:r>
      <w:proofErr w:type="spellEnd"/>
      <w:r w:rsidRPr="00DA5D36">
        <w:t xml:space="preserve"> </w:t>
      </w:r>
      <w:proofErr w:type="spellStart"/>
      <w:r w:rsidRPr="00DA5D36">
        <w:t>khó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,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trư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ặ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nhi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khó</w:t>
      </w:r>
      <w:proofErr w:type="spellEnd"/>
      <w:r w:rsidRPr="00DA5D36">
        <w:t xml:space="preserve"> </w:t>
      </w:r>
      <w:proofErr w:type="spellStart"/>
      <w:r w:rsidRPr="00DA5D36">
        <w:t>khăn</w:t>
      </w:r>
      <w:proofErr w:type="spellEnd"/>
      <w:r w:rsidRPr="00DA5D36">
        <w:t xml:space="preserve"> </w:t>
      </w:r>
      <w:proofErr w:type="spellStart"/>
      <w:r w:rsidRPr="00DA5D36">
        <w:t>khi</w:t>
      </w:r>
      <w:proofErr w:type="spellEnd"/>
      <w:r w:rsidRPr="00DA5D36">
        <w:t xml:space="preserve">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. MassHealth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ra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ố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hơn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guy</w:t>
      </w:r>
      <w:proofErr w:type="spellEnd"/>
      <w:r w:rsidRPr="00DA5D36">
        <w:t xml:space="preserve"> </w:t>
      </w:r>
      <w:proofErr w:type="spellStart"/>
      <w:r w:rsidRPr="00DA5D36">
        <w:t>cơ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hơn</w:t>
      </w:r>
      <w:proofErr w:type="spellEnd"/>
      <w:r w:rsidRPr="00DA5D36">
        <w:t xml:space="preserve">,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>:</w:t>
      </w:r>
    </w:p>
    <w:p w14:paraId="3D21D145" w14:textId="4606E7F3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ớ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tu</w:t>
      </w:r>
      <w:r w:rsidRPr="00DA5D36">
        <w:t>ổ</w:t>
      </w:r>
      <w:r w:rsidRPr="00DA5D36">
        <w:t>i</w:t>
      </w:r>
      <w:proofErr w:type="spellEnd"/>
      <w:r w:rsidRPr="00DA5D36">
        <w:t xml:space="preserve"> (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65 </w:t>
      </w:r>
      <w:proofErr w:type="spellStart"/>
      <w:r w:rsidRPr="00DA5D36">
        <w:t>tu</w:t>
      </w:r>
      <w:r w:rsidRPr="00DA5D36">
        <w:t>ổ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lên</w:t>
      </w:r>
      <w:proofErr w:type="spellEnd"/>
      <w:r w:rsidRPr="00DA5D36">
        <w:t>)</w:t>
      </w:r>
    </w:p>
    <w:p w14:paraId="11FD30B1" w14:textId="1A479831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khuy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ậ</w:t>
      </w:r>
      <w:r w:rsidRPr="00DA5D36">
        <w:t>t</w:t>
      </w:r>
      <w:proofErr w:type="spellEnd"/>
    </w:p>
    <w:p w14:paraId="67563864" w14:textId="01555F41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Người</w:t>
      </w:r>
      <w:proofErr w:type="spellEnd"/>
      <w:r w:rsidRPr="00DA5D36">
        <w:t xml:space="preserve"> </w:t>
      </w:r>
      <w:proofErr w:type="spellStart"/>
      <w:r w:rsidRPr="00DA5D36">
        <w:t>đang</w:t>
      </w:r>
      <w:proofErr w:type="spellEnd"/>
      <w:r w:rsidRPr="00DA5D36">
        <w:t xml:space="preserve"> </w:t>
      </w:r>
      <w:proofErr w:type="spellStart"/>
      <w:r w:rsidRPr="00DA5D36">
        <w:t>bi</w:t>
      </w:r>
      <w:proofErr w:type="spellEnd"/>
      <w:r w:rsidRPr="00DA5D36">
        <w:t xml:space="preserve">̣ </w:t>
      </w:r>
      <w:proofErr w:type="spellStart"/>
      <w:r w:rsidRPr="00DA5D36">
        <w:t>vô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cư</w:t>
      </w:r>
      <w:proofErr w:type="spellEnd"/>
    </w:p>
    <w:p w14:paraId="245421C2" w14:textId="7F45E6E7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công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</w:p>
    <w:p w14:paraId="678A5C5D" w14:textId="05B1E0B3" w:rsidR="00B22638" w:rsidRPr="00DA5D36" w:rsidRDefault="00FA00AE">
      <w:pPr>
        <w:pStyle w:val="P68B1DB1-ListParagraph8"/>
        <w:numPr>
          <w:ilvl w:val="0"/>
          <w:numId w:val="10"/>
        </w:numPr>
      </w:pPr>
      <w:proofErr w:type="spellStart"/>
      <w:r w:rsidRPr="00DA5D36">
        <w:t>Tr</w:t>
      </w:r>
      <w:r w:rsidRPr="00DA5D36">
        <w:t>ẻ</w:t>
      </w:r>
      <w:proofErr w:type="spellEnd"/>
      <w:r w:rsidRPr="00DA5D36">
        <w:t xml:space="preserve"> em,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đình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mang</w:t>
      </w:r>
      <w:proofErr w:type="spellEnd"/>
      <w:r w:rsidRPr="00DA5D36">
        <w:t xml:space="preserve"> thai</w:t>
      </w:r>
    </w:p>
    <w:p w14:paraId="5952CA2A" w14:textId="5A4ACC23" w:rsidR="00B22638" w:rsidRPr="00DA5D36" w:rsidRDefault="00FA00AE">
      <w:pPr>
        <w:pStyle w:val="P68B1DB1-Normal6"/>
      </w:pPr>
      <w:r w:rsidRPr="00DA5D36">
        <w:t xml:space="preserve">MassHealth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phát</w:t>
      </w:r>
      <w:proofErr w:type="spellEnd"/>
      <w:r w:rsidRPr="00DA5D36">
        <w:t xml:space="preserve"> </w:t>
      </w:r>
      <w:proofErr w:type="spellStart"/>
      <w:r w:rsidRPr="00DA5D36">
        <w:t>tri</w:t>
      </w:r>
      <w:r w:rsidRPr="00DA5D36">
        <w:t>ể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truy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phù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nhóm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. </w:t>
      </w:r>
    </w:p>
    <w:p w14:paraId="74865BA1" w14:textId="34213E49" w:rsidR="00B22638" w:rsidRPr="00DA5D36" w:rsidRDefault="0699CFB2">
      <w:pPr>
        <w:pStyle w:val="Heading2"/>
      </w:pPr>
      <w:bookmarkStart w:id="5" w:name="_Toc132039771"/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đoạn</w:t>
      </w:r>
      <w:proofErr w:type="spellEnd"/>
      <w:r w:rsidRPr="00DA5D36">
        <w:t xml:space="preserve"> 2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điệp</w:t>
      </w:r>
      <w:proofErr w:type="spellEnd"/>
      <w:r w:rsidRPr="00DA5D36">
        <w:t xml:space="preserve">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bổ</w:t>
      </w:r>
      <w:proofErr w:type="spellEnd"/>
      <w:r w:rsidRPr="00DA5D36">
        <w:t xml:space="preserve"> </w:t>
      </w:r>
      <w:proofErr w:type="spellStart"/>
      <w:r w:rsidRPr="00DA5D36">
        <w:t>sung</w:t>
      </w:r>
      <w:bookmarkEnd w:id="5"/>
      <w:proofErr w:type="spellEnd"/>
      <w:r w:rsidRPr="00DA5D36">
        <w:t xml:space="preserve"> </w:t>
      </w:r>
    </w:p>
    <w:p w14:paraId="617631F0" w14:textId="0E9336D0" w:rsidR="00B22638" w:rsidRPr="00DA5D36" w:rsidRDefault="00FA00AE">
      <w:pPr>
        <w:pStyle w:val="P68B1DB1-Normal6"/>
      </w:pP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2, MassHealth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mình</w:t>
      </w:r>
      <w:proofErr w:type="spellEnd"/>
      <w:r w:rsidRPr="00DA5D36">
        <w:t xml:space="preserve"> </w:t>
      </w:r>
      <w:proofErr w:type="spellStart"/>
      <w:r w:rsidRPr="00DA5D36">
        <w:t>nên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ử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ụ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ệ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sau</w:t>
      </w:r>
      <w:proofErr w:type="spellEnd"/>
      <w:r w:rsidRPr="00DA5D36">
        <w:t xml:space="preserve"> </w:t>
      </w:r>
      <w:proofErr w:type="spellStart"/>
      <w:r w:rsidRPr="00DA5D36">
        <w:t>đây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ắ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r</w:t>
      </w:r>
      <w:r w:rsidRPr="00DA5D36">
        <w:t>ằ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gián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>.</w:t>
      </w:r>
    </w:p>
    <w:p w14:paraId="0E66BE19" w14:textId="6826F352" w:rsidR="00B22638" w:rsidRPr="00DA5D36" w:rsidRDefault="00FA00AE">
      <w:pPr>
        <w:pStyle w:val="P68B1DB1-ListParagraph8"/>
        <w:numPr>
          <w:ilvl w:val="0"/>
          <w:numId w:val="6"/>
        </w:numPr>
      </w:pPr>
      <w:proofErr w:type="spellStart"/>
      <w:r w:rsidRPr="00DA5D36">
        <w:rPr>
          <w:b/>
        </w:rPr>
        <w:t>C</w:t>
      </w:r>
      <w:r w:rsidRPr="00DA5D36">
        <w:rPr>
          <w:b/>
        </w:rPr>
        <w:t>ậ</w:t>
      </w:r>
      <w:r w:rsidRPr="00DA5D36">
        <w:rPr>
          <w:b/>
        </w:rPr>
        <w:t>p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ậ</w:t>
      </w:r>
      <w:r w:rsidRPr="00DA5D36">
        <w:rPr>
          <w:b/>
        </w:rPr>
        <w:t>t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thông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tin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</w:t>
      </w:r>
      <w:r w:rsidRPr="00DA5D36">
        <w:rPr>
          <w:b/>
        </w:rPr>
        <w:t>ủ</w:t>
      </w:r>
      <w:r w:rsidRPr="00DA5D36">
        <w:rPr>
          <w:b/>
        </w:rPr>
        <w:t>a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quý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</w:t>
      </w:r>
      <w:r w:rsidRPr="00DA5D36">
        <w:rPr>
          <w:b/>
        </w:rPr>
        <w:t>ị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</w:t>
      </w:r>
      <w:r w:rsidRPr="00DA5D36">
        <w:rPr>
          <w:b/>
        </w:rPr>
        <w:t>ớ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MassHealth</w:t>
      </w:r>
      <w:r w:rsidRPr="00DA5D36">
        <w:t xml:space="preserve">.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MassHealth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ỉ</w:t>
      </w:r>
      <w:proofErr w:type="spellEnd"/>
      <w:r w:rsidRPr="00DA5D36">
        <w:t xml:space="preserve">,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tho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email </w:t>
      </w:r>
      <w:proofErr w:type="spellStart"/>
      <w:r w:rsidRPr="00DA5D36">
        <w:t>m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ỏ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ỡ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ọ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MassHealth.</w:t>
      </w:r>
    </w:p>
    <w:p w14:paraId="16978CDE" w14:textId="6F08A0B7" w:rsidR="00B22638" w:rsidRPr="00DA5D36" w:rsidRDefault="3780885C" w:rsidP="3780885C">
      <w:pPr>
        <w:pStyle w:val="P68B1DB1-ListParagraph8"/>
        <w:numPr>
          <w:ilvl w:val="0"/>
          <w:numId w:val="6"/>
        </w:numPr>
      </w:pPr>
      <w:proofErr w:type="spellStart"/>
      <w:r w:rsidRPr="00DA5D36">
        <w:rPr>
          <w:b/>
          <w:bCs/>
        </w:rPr>
        <w:t>Đọc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tất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cả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thư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của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quý</w:t>
      </w:r>
      <w:proofErr w:type="spellEnd"/>
      <w:r w:rsidRPr="00DA5D36">
        <w:rPr>
          <w:b/>
          <w:bCs/>
        </w:rPr>
        <w:t xml:space="preserve"> </w:t>
      </w:r>
      <w:proofErr w:type="spellStart"/>
      <w:r w:rsidRPr="00DA5D36">
        <w:rPr>
          <w:b/>
          <w:bCs/>
        </w:rPr>
        <w:t>vị</w:t>
      </w:r>
      <w:proofErr w:type="spellEnd"/>
      <w:r w:rsidRPr="00DA5D36">
        <w:rPr>
          <w:b/>
          <w:bCs/>
        </w:rPr>
        <w:t xml:space="preserve">. </w:t>
      </w:r>
      <w:r w:rsidRPr="00DA5D36">
        <w:t xml:space="preserve">MassHealth </w:t>
      </w:r>
      <w:proofErr w:type="spellStart"/>
      <w:r w:rsidRPr="00DA5D36">
        <w:t>sẽ</w:t>
      </w:r>
      <w:proofErr w:type="spellEnd"/>
      <w:r w:rsidRPr="00DA5D36">
        <w:t xml:space="preserve"> </w:t>
      </w:r>
      <w:proofErr w:type="spellStart"/>
      <w:r w:rsidRPr="00DA5D36">
        <w:t>gửi</w:t>
      </w:r>
      <w:proofErr w:type="spellEnd"/>
      <w:r w:rsidRPr="00DA5D36">
        <w:t xml:space="preserve"> </w:t>
      </w:r>
      <w:proofErr w:type="spellStart"/>
      <w:r w:rsidRPr="00DA5D36">
        <w:t>mẫu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="18B9AB0C" w:rsidRPr="00DA5D36">
        <w:t>màu</w:t>
      </w:r>
      <w:proofErr w:type="spellEnd"/>
      <w:r w:rsidR="18B9AB0C" w:rsidRPr="00DA5D36">
        <w:t xml:space="preserve"> </w:t>
      </w:r>
      <w:proofErr w:type="spellStart"/>
      <w:r w:rsidR="18B9AB0C" w:rsidRPr="00DA5D36">
        <w:t>xanh</w:t>
      </w:r>
      <w:proofErr w:type="spellEnd"/>
      <w:r w:rsidRPr="00DA5D36">
        <w:t xml:space="preserve">.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trọng</w:t>
      </w:r>
      <w:proofErr w:type="spellEnd"/>
      <w:r w:rsidRPr="00DA5D36">
        <w:t xml:space="preserve"> </w:t>
      </w:r>
      <w:proofErr w:type="spellStart"/>
      <w:r w:rsidRPr="00DA5D36">
        <w:t>hoặc</w:t>
      </w:r>
      <w:proofErr w:type="spellEnd"/>
      <w:r w:rsidRPr="00DA5D36">
        <w:t xml:space="preserve"> </w:t>
      </w:r>
      <w:proofErr w:type="spellStart"/>
      <w:r w:rsidRPr="00DA5D36">
        <w:t>yêu</w:t>
      </w:r>
      <w:proofErr w:type="spellEnd"/>
      <w:r w:rsidRPr="00DA5D36">
        <w:t xml:space="preserve"> </w:t>
      </w:r>
      <w:proofErr w:type="spellStart"/>
      <w:r w:rsidRPr="00DA5D36">
        <w:t>cầu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bổ</w:t>
      </w:r>
      <w:proofErr w:type="spellEnd"/>
      <w:r w:rsidRPr="00DA5D36">
        <w:t xml:space="preserve"> </w:t>
      </w:r>
      <w:proofErr w:type="spellStart"/>
      <w:r w:rsidRPr="00DA5D36">
        <w:t>sung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thể</w:t>
      </w:r>
      <w:proofErr w:type="spellEnd"/>
      <w:r w:rsidRPr="00DA5D36">
        <w:t xml:space="preserve"> ở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phong</w:t>
      </w:r>
      <w:proofErr w:type="spellEnd"/>
      <w:r w:rsidRPr="00DA5D36">
        <w:t xml:space="preserve"> </w:t>
      </w:r>
      <w:proofErr w:type="spellStart"/>
      <w:r w:rsidRPr="00DA5D36">
        <w:t>bì</w:t>
      </w:r>
      <w:proofErr w:type="spellEnd"/>
      <w:r w:rsidRPr="00DA5D36">
        <w:t xml:space="preserve"> </w:t>
      </w:r>
      <w:proofErr w:type="spellStart"/>
      <w:r w:rsidRPr="00DA5D36">
        <w:t>màu</w:t>
      </w:r>
      <w:proofErr w:type="spellEnd"/>
      <w:r w:rsidRPr="00DA5D36">
        <w:t xml:space="preserve"> </w:t>
      </w:r>
      <w:proofErr w:type="spellStart"/>
      <w:r w:rsidRPr="00DA5D36">
        <w:t>trắng</w:t>
      </w:r>
      <w:proofErr w:type="spellEnd"/>
      <w:r w:rsidRPr="00DA5D36">
        <w:t>.</w:t>
      </w:r>
    </w:p>
    <w:p w14:paraId="4F03D493" w14:textId="77777777" w:rsidR="00B22638" w:rsidRPr="00DA5D36" w:rsidRDefault="00FA00AE">
      <w:pPr>
        <w:pStyle w:val="P68B1DB1-ListParagraph8"/>
        <w:numPr>
          <w:ilvl w:val="0"/>
          <w:numId w:val="6"/>
        </w:numPr>
        <w:rPr>
          <w:b/>
        </w:rPr>
      </w:pPr>
      <w:proofErr w:type="spellStart"/>
      <w:r w:rsidRPr="00DA5D36">
        <w:rPr>
          <w:b/>
        </w:rPr>
        <w:t>H</w:t>
      </w:r>
      <w:r w:rsidRPr="00DA5D36">
        <w:rPr>
          <w:b/>
        </w:rPr>
        <w:t>ồ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đáp</w:t>
      </w:r>
      <w:proofErr w:type="spellEnd"/>
      <w:r w:rsidRPr="00DA5D36">
        <w:rPr>
          <w:b/>
        </w:rPr>
        <w:t xml:space="preserve"> cho MassHealth </w:t>
      </w:r>
      <w:proofErr w:type="spellStart"/>
      <w:r w:rsidRPr="00DA5D36">
        <w:rPr>
          <w:b/>
        </w:rPr>
        <w:t>trư</w:t>
      </w:r>
      <w:r w:rsidRPr="00DA5D36">
        <w:rPr>
          <w:b/>
        </w:rPr>
        <w:t>ớ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</w:t>
      </w:r>
      <w:r w:rsidRPr="00DA5D36">
        <w:rPr>
          <w:b/>
        </w:rPr>
        <w:t>ờ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</w:t>
      </w:r>
      <w:r w:rsidRPr="00DA5D36">
        <w:rPr>
          <w:b/>
        </w:rPr>
        <w:t>ạ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.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. </w:t>
      </w:r>
      <w:proofErr w:type="spellStart"/>
      <w:r w:rsidRPr="00DA5D36">
        <w:t>Hãy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ả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ử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thi</w:t>
      </w:r>
      <w:r w:rsidRPr="00DA5D36">
        <w:t>ế</w:t>
      </w:r>
      <w:r w:rsidRPr="00DA5D36">
        <w:t>t</w:t>
      </w:r>
      <w:proofErr w:type="spellEnd"/>
      <w:r w:rsidRPr="00DA5D36">
        <w:t xml:space="preserve"> cho MassHealth </w:t>
      </w:r>
      <w:proofErr w:type="spellStart"/>
      <w:r w:rsidRPr="00DA5D36">
        <w:t>trư</w:t>
      </w:r>
      <w:r w:rsidRPr="00DA5D36">
        <w:t>ớ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. </w:t>
      </w:r>
    </w:p>
    <w:p w14:paraId="60FEE085" w14:textId="5FBF6A14" w:rsidR="00B22638" w:rsidRPr="00DA5D36" w:rsidRDefault="0699CFB2">
      <w:pPr>
        <w:pStyle w:val="Heading3"/>
      </w:pPr>
      <w:bookmarkStart w:id="6" w:name="_Toc132039772"/>
      <w:proofErr w:type="spellStart"/>
      <w:r w:rsidRPr="00DA5D36">
        <w:lastRenderedPageBreak/>
        <w:t>Tin</w:t>
      </w:r>
      <w:proofErr w:type="spellEnd"/>
      <w:r w:rsidRPr="00DA5D36">
        <w:t xml:space="preserve"> </w:t>
      </w:r>
      <w:proofErr w:type="spellStart"/>
      <w:r w:rsidRPr="00DA5D36">
        <w:t>nhắn</w:t>
      </w:r>
      <w:proofErr w:type="spellEnd"/>
      <w:r w:rsidRPr="00DA5D36">
        <w:t xml:space="preserve"> </w:t>
      </w:r>
      <w:proofErr w:type="spellStart"/>
      <w:r w:rsidRPr="00DA5D36">
        <w:t>bổ</w:t>
      </w:r>
      <w:proofErr w:type="spellEnd"/>
      <w:r w:rsidRPr="00DA5D36">
        <w:t xml:space="preserve"> </w:t>
      </w:r>
      <w:proofErr w:type="spellStart"/>
      <w:r w:rsidRPr="00DA5D36">
        <w:t>sung</w:t>
      </w:r>
      <w:proofErr w:type="spellEnd"/>
      <w:r w:rsidRPr="00DA5D36">
        <w:t>:</w:t>
      </w:r>
      <w:bookmarkEnd w:id="6"/>
      <w:r w:rsidRPr="00DA5D36">
        <w:t xml:space="preserve"> </w:t>
      </w:r>
    </w:p>
    <w:p w14:paraId="2CF83558" w14:textId="695A4DD9" w:rsidR="00B22638" w:rsidRPr="00DA5D36" w:rsidRDefault="00FA00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</w:rPr>
      </w:pP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ế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quý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nghĩ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r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ằ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mình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không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ộ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ủ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ề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ệ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ậ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MassHealth,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l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ự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a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ọ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b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ả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khác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ẵ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.</w:t>
      </w:r>
    </w:p>
    <w:p w14:paraId="49234171" w14:textId="77777777" w:rsidR="00B22638" w:rsidRPr="00DA5D36" w:rsidRDefault="00B226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</w:rPr>
      </w:pPr>
    </w:p>
    <w:p w14:paraId="68926909" w14:textId="18BFB618" w:rsidR="00B22638" w:rsidRPr="00DA5D36" w:rsidRDefault="00FA00A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inorEastAsia" w:hAnsiTheme="minorHAnsi" w:cstheme="minorHAnsi"/>
          <w:sz w:val="22"/>
        </w:rPr>
      </w:pPr>
      <w:r w:rsidRPr="00DA5D36">
        <w:rPr>
          <w:rStyle w:val="normaltextrun"/>
          <w:rFonts w:asciiTheme="minorHAnsi" w:eastAsiaTheme="minorEastAsia" w:hAnsiTheme="minorHAnsi" w:cstheme="minorHAnsi"/>
          <w:b/>
          <w:sz w:val="22"/>
        </w:rPr>
        <w:t>Massachusetts Health Connector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: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Quý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ộ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ủ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ề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ệ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cho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ộ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giá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r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ẻ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thông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qua MA Health Connector.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thành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viên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vào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trang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web </w:t>
      </w:r>
      <w:hyperlink r:id="rId9">
        <w:r w:rsidRPr="00DA5D36">
          <w:rPr>
            <w:rStyle w:val="Hyperlink"/>
            <w:rFonts w:asciiTheme="minorHAnsi" w:eastAsiaTheme="minorEastAsia" w:hAnsiTheme="minorHAnsi" w:cstheme="minorHAnsi"/>
            <w:sz w:val="22"/>
          </w:rPr>
          <w:t>www.mahealthconnector.org/</w:t>
        </w:r>
      </w:hyperlink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ho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ặ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g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ọ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d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ụ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chăm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sóc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khác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hàng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theo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ố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1</w:t>
      </w:r>
      <w:r w:rsidR="00CA67F8">
        <w:rPr>
          <w:rStyle w:val="normaltextrun"/>
          <w:rFonts w:asciiTheme="minorHAnsi" w:eastAsiaTheme="minorEastAsia" w:hAnsiTheme="minorHAnsi" w:cstheme="minorHAnsi"/>
          <w:sz w:val="22"/>
        </w:rPr>
        <w:noBreakHyphen/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877</w:t>
      </w:r>
      <w:r w:rsidR="00CA67F8">
        <w:rPr>
          <w:rStyle w:val="normaltextrun"/>
          <w:rFonts w:asciiTheme="minorHAnsi" w:eastAsiaTheme="minorEastAsia" w:hAnsiTheme="minorHAnsi" w:cstheme="minorHAnsi"/>
          <w:sz w:val="22"/>
        </w:rPr>
        <w:noBreakHyphen/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MA</w:t>
      </w:r>
      <w:r w:rsidR="00CA67F8">
        <w:rPr>
          <w:rStyle w:val="normaltextrun"/>
          <w:rFonts w:asciiTheme="minorHAnsi" w:eastAsiaTheme="minorEastAsia" w:hAnsiTheme="minorHAnsi" w:cstheme="minorHAnsi"/>
          <w:sz w:val="22"/>
        </w:rPr>
        <w:t> 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ENROLL (1-877-623-7773)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tìm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thêm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ho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ặ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ghi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danh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cho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ộ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b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ả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.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ế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quý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b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ấ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b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ả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MassHealth,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thì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là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S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ự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ệ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ủ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ề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Ki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ệ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(QLE).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Đi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ề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này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nghĩa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là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quý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ị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ghi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danh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vào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ộ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b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ả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hi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ể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qua Health Connector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ngoài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ờ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Gian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Ghi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Danh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thư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ờ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ng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l</w:t>
      </w:r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ệ</w:t>
      </w:r>
      <w:proofErr w:type="spellEnd"/>
      <w:r w:rsidRPr="00DA5D36">
        <w:rPr>
          <w:rStyle w:val="normaltextrun"/>
          <w:rFonts w:asciiTheme="minorHAnsi" w:eastAsiaTheme="minorEastAsia" w:hAnsiTheme="minorHAnsi" w:cstheme="minorHAnsi"/>
          <w:sz w:val="22"/>
        </w:rPr>
        <w:t>.</w:t>
      </w:r>
    </w:p>
    <w:p w14:paraId="53D46811" w14:textId="77777777" w:rsidR="00B22638" w:rsidRPr="00DA5D36" w:rsidRDefault="00B2263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eastAsiaTheme="minorEastAsia" w:hAnsiTheme="minorHAnsi" w:cstheme="minorHAnsi"/>
          <w:sz w:val="22"/>
        </w:rPr>
      </w:pPr>
    </w:p>
    <w:p w14:paraId="16A9404D" w14:textId="793E1BD5" w:rsidR="00B22638" w:rsidRPr="00DA5D36" w:rsidRDefault="00FA00AE">
      <w:pPr>
        <w:pStyle w:val="P68B1DB1-paragraph10"/>
        <w:spacing w:before="0" w:beforeAutospacing="0" w:after="0" w:afterAutospacing="0"/>
        <w:ind w:left="720"/>
        <w:textAlignment w:val="baseline"/>
      </w:pPr>
      <w:proofErr w:type="spellStart"/>
      <w:r w:rsidRPr="00DA5D36">
        <w:rPr>
          <w:b/>
        </w:rPr>
        <w:t>B</w:t>
      </w:r>
      <w:r w:rsidRPr="00DA5D36">
        <w:rPr>
          <w:b/>
        </w:rPr>
        <w:t>ả</w:t>
      </w:r>
      <w:r w:rsidRPr="00DA5D36">
        <w:rPr>
          <w:b/>
        </w:rPr>
        <w:t>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hi</w:t>
      </w:r>
      <w:r w:rsidRPr="00DA5D36">
        <w:rPr>
          <w:b/>
        </w:rPr>
        <w:t>ể</w:t>
      </w:r>
      <w:r w:rsidRPr="00DA5D36">
        <w:rPr>
          <w:b/>
        </w:rPr>
        <w:t>m</w:t>
      </w:r>
      <w:proofErr w:type="spellEnd"/>
      <w:r w:rsidRPr="00DA5D36">
        <w:rPr>
          <w:b/>
        </w:rPr>
        <w:t xml:space="preserve"> do </w:t>
      </w:r>
      <w:proofErr w:type="spellStart"/>
      <w:r w:rsidRPr="00DA5D36">
        <w:rPr>
          <w:b/>
        </w:rPr>
        <w:t>ch</w:t>
      </w:r>
      <w:r w:rsidRPr="00DA5D36">
        <w:rPr>
          <w:b/>
        </w:rPr>
        <w:t>ủ</w:t>
      </w:r>
      <w:proofErr w:type="spellEnd"/>
      <w:r w:rsidRPr="00DA5D36">
        <w:rPr>
          <w:b/>
        </w:rPr>
        <w:t xml:space="preserve"> lao </w:t>
      </w:r>
      <w:proofErr w:type="spellStart"/>
      <w:r w:rsidRPr="00DA5D36">
        <w:rPr>
          <w:b/>
        </w:rPr>
        <w:t>đ</w:t>
      </w:r>
      <w:r w:rsidRPr="00DA5D36">
        <w:rPr>
          <w:b/>
        </w:rPr>
        <w:t>ộ</w:t>
      </w:r>
      <w:r w:rsidRPr="00DA5D36">
        <w:rPr>
          <w:b/>
        </w:rPr>
        <w:t>ng</w:t>
      </w:r>
      <w:proofErr w:type="spellEnd"/>
      <w:r w:rsidRPr="00DA5D36">
        <w:rPr>
          <w:b/>
        </w:rPr>
        <w:t>/</w:t>
      </w:r>
      <w:proofErr w:type="spellStart"/>
      <w:r w:rsidRPr="00DA5D36">
        <w:rPr>
          <w:b/>
        </w:rPr>
        <w:t>ch</w:t>
      </w:r>
      <w:r w:rsidRPr="00DA5D36">
        <w:rPr>
          <w:b/>
        </w:rPr>
        <w:t>ỗ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làm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tài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</w:t>
      </w:r>
      <w:r w:rsidRPr="00DA5D36">
        <w:rPr>
          <w:b/>
        </w:rPr>
        <w:t>ợ</w:t>
      </w:r>
      <w:proofErr w:type="spellEnd"/>
      <w:r w:rsidRPr="00DA5D36">
        <w:rPr>
          <w:b/>
        </w:rPr>
        <w:t xml:space="preserve">: </w:t>
      </w:r>
      <w:r w:rsidRPr="00DA5D36">
        <w:t>Ở</w:t>
      </w:r>
      <w:r w:rsidRPr="00DA5D36">
        <w:t xml:space="preserve"> Massachusetts, </w:t>
      </w:r>
      <w:proofErr w:type="spellStart"/>
      <w:r w:rsidRPr="00DA5D36">
        <w:t>hơn</w:t>
      </w:r>
      <w:proofErr w:type="spellEnd"/>
      <w:r w:rsidRPr="00DA5D36">
        <w:t xml:space="preserve"> 70%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như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ích</w:t>
      </w:r>
      <w:proofErr w:type="spellEnd"/>
      <w:r w:rsidRPr="00DA5D36">
        <w:t xml:space="preserve"> cho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. </w:t>
      </w:r>
      <w:proofErr w:type="spellStart"/>
      <w:r w:rsidRPr="00DA5D36">
        <w:t>H</w:t>
      </w:r>
      <w:r w:rsidRPr="00DA5D36">
        <w:t>ầ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phí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cho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. </w:t>
      </w:r>
      <w:proofErr w:type="spellStart"/>
      <w:r w:rsidRPr="00DA5D36">
        <w:t>N</w:t>
      </w:r>
      <w:r w:rsidRPr="00DA5D36">
        <w:t>ế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,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ố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ấ</w:t>
      </w:r>
      <w:r w:rsidRPr="00DA5D36">
        <w:t>t</w:t>
      </w:r>
      <w:proofErr w:type="spellEnd"/>
      <w:r w:rsidRPr="00DA5D36">
        <w:t xml:space="preserve"> cho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. </w:t>
      </w:r>
      <w:proofErr w:type="spellStart"/>
      <w:r w:rsidRPr="00DA5D36">
        <w:t>N</w:t>
      </w:r>
      <w:r w:rsidRPr="00DA5D36">
        <w:t>ế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do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,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MassHealth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 (QLE). QLE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kích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ạ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gian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ệ</w:t>
      </w:r>
      <w:r w:rsidRPr="00DA5D36">
        <w:t>t</w:t>
      </w:r>
      <w:proofErr w:type="spellEnd"/>
      <w:r w:rsidRPr="00DA5D36">
        <w:t xml:space="preserve"> (SEP) cho </w:t>
      </w:r>
      <w:proofErr w:type="spellStart"/>
      <w:r w:rsidRPr="00DA5D36">
        <w:t>phép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vào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ngoài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gian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hàng</w:t>
      </w:r>
      <w:proofErr w:type="spellEnd"/>
      <w:r w:rsidRPr="00DA5D36">
        <w:t xml:space="preserve"> </w:t>
      </w:r>
      <w:proofErr w:type="spellStart"/>
      <w:r w:rsidRPr="00DA5D36">
        <w:t>năm</w:t>
      </w:r>
      <w:proofErr w:type="spellEnd"/>
      <w:r w:rsidRPr="00DA5D36">
        <w:t xml:space="preserve">. </w:t>
      </w:r>
      <w:proofErr w:type="spellStart"/>
      <w:r w:rsidRPr="00DA5D36">
        <w:t>Nói</w:t>
      </w:r>
      <w:proofErr w:type="spellEnd"/>
      <w:r w:rsidRPr="00DA5D36">
        <w:t xml:space="preserve"> </w:t>
      </w:r>
      <w:proofErr w:type="spellStart"/>
      <w:r w:rsidRPr="00DA5D36">
        <w:t>chung</w:t>
      </w:r>
      <w:proofErr w:type="spellEnd"/>
      <w:r w:rsidRPr="00DA5D36">
        <w:t xml:space="preserve">, SEP </w:t>
      </w:r>
      <w:proofErr w:type="spellStart"/>
      <w:r w:rsidRPr="00DA5D36">
        <w:t>ch</w:t>
      </w:r>
      <w:r w:rsidRPr="00DA5D36">
        <w:t>ỉ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ẵ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60 </w:t>
      </w:r>
      <w:proofErr w:type="spellStart"/>
      <w:r w:rsidRPr="00DA5D36">
        <w:t>ngày</w:t>
      </w:r>
      <w:proofErr w:type="spellEnd"/>
      <w:r w:rsidRPr="00DA5D36">
        <w:t xml:space="preserve"> </w:t>
      </w:r>
      <w:proofErr w:type="spellStart"/>
      <w:r w:rsidRPr="00DA5D36">
        <w:t>sau</w:t>
      </w:r>
      <w:proofErr w:type="spellEnd"/>
      <w:r w:rsidRPr="00DA5D36">
        <w:t xml:space="preserve"> QLE, </w:t>
      </w:r>
      <w:proofErr w:type="spellStart"/>
      <w:r w:rsidRPr="00DA5D36">
        <w:t>vì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ậ</w:t>
      </w:r>
      <w:r w:rsidRPr="00DA5D36">
        <w:t>y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ừ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ờ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xem</w:t>
      </w:r>
      <w:proofErr w:type="spellEnd"/>
      <w:r w:rsidRPr="00DA5D36">
        <w:t xml:space="preserve"> </w:t>
      </w:r>
      <w:proofErr w:type="spellStart"/>
      <w:r w:rsidRPr="00DA5D36">
        <w:t>xét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ọ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ủ</w:t>
      </w:r>
      <w:proofErr w:type="spellEnd"/>
      <w:r w:rsidRPr="00DA5D36">
        <w:t xml:space="preserve"> lao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>/</w:t>
      </w:r>
      <w:proofErr w:type="spellStart"/>
      <w:r w:rsidRPr="00DA5D36">
        <w:t>ch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>.</w:t>
      </w:r>
    </w:p>
    <w:p w14:paraId="5EBEB9C1" w14:textId="77777777" w:rsidR="00B22638" w:rsidRPr="00DA5D36" w:rsidRDefault="00B2263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</w:rPr>
      </w:pPr>
    </w:p>
    <w:p w14:paraId="76148191" w14:textId="55E91939" w:rsidR="00B22638" w:rsidRPr="00DA5D36" w:rsidRDefault="00FA00AE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</w:rPr>
      </w:pPr>
      <w:r w:rsidRPr="00DA5D36">
        <w:rPr>
          <w:rStyle w:val="eop"/>
          <w:rFonts w:asciiTheme="minorHAnsi" w:eastAsiaTheme="minorEastAsia" w:hAnsiTheme="minorHAnsi" w:cstheme="minorHAnsi"/>
          <w:b/>
          <w:sz w:val="22"/>
        </w:rPr>
        <w:t xml:space="preserve">Medicare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b/>
          <w:sz w:val="22"/>
        </w:rPr>
        <w:t>Saving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b/>
          <w:sz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b/>
          <w:sz w:val="22"/>
        </w:rPr>
        <w:t>Programs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b/>
          <w:sz w:val="22"/>
        </w:rPr>
        <w:t xml:space="preserve">: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Medicare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Savings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Programs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(MSP) (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trư</w:t>
      </w:r>
      <w:r w:rsidRPr="00DA5D36">
        <w:rPr>
          <w:rFonts w:asciiTheme="minorHAnsi" w:eastAsiaTheme="minorEastAsia" w:hAnsiTheme="minorHAnsi" w:cstheme="minorHAnsi"/>
          <w:sz w:val="22"/>
        </w:rPr>
        <w:t>ớ</w:t>
      </w:r>
      <w:r w:rsidRPr="00DA5D36">
        <w:rPr>
          <w:rFonts w:asciiTheme="minorHAnsi" w:eastAsiaTheme="minorEastAsia" w:hAnsiTheme="minorHAnsi" w:cstheme="minorHAnsi"/>
          <w:sz w:val="22"/>
        </w:rPr>
        <w:t>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đây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g</w:t>
      </w:r>
      <w:r w:rsidRPr="00DA5D36">
        <w:rPr>
          <w:rFonts w:asciiTheme="minorHAnsi" w:eastAsiaTheme="minorEastAsia" w:hAnsiTheme="minorHAnsi" w:cstheme="minorHAnsi"/>
          <w:sz w:val="22"/>
        </w:rPr>
        <w:t>ọ</w:t>
      </w:r>
      <w:r w:rsidRPr="00DA5D36">
        <w:rPr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là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MassHealth Senior Buy-In and Buy-In)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là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chương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trình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đư</w:t>
      </w:r>
      <w:r w:rsidRPr="00DA5D36">
        <w:rPr>
          <w:rFonts w:asciiTheme="minorHAnsi" w:eastAsiaTheme="minorEastAsia" w:hAnsiTheme="minorHAnsi" w:cstheme="minorHAnsi"/>
          <w:sz w:val="22"/>
        </w:rPr>
        <w:t>ợ</w:t>
      </w:r>
      <w:r w:rsidRPr="00DA5D36">
        <w:rPr>
          <w:rFonts w:asciiTheme="minorHAnsi" w:eastAsiaTheme="minorEastAsia" w:hAnsiTheme="minorHAnsi" w:cstheme="minorHAnsi"/>
          <w:sz w:val="22"/>
        </w:rPr>
        <w:t>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liên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bang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tài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</w:t>
      </w:r>
      <w:r w:rsidRPr="00DA5D36">
        <w:rPr>
          <w:rFonts w:asciiTheme="minorHAnsi" w:eastAsiaTheme="minorEastAsia" w:hAnsiTheme="minorHAnsi" w:cstheme="minorHAnsi"/>
          <w:sz w:val="22"/>
        </w:rPr>
        <w:t>ợ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đ</w:t>
      </w:r>
      <w:r w:rsidRPr="00DA5D36">
        <w:rPr>
          <w:rFonts w:asciiTheme="minorHAnsi" w:eastAsiaTheme="minorEastAsia" w:hAnsiTheme="minorHAnsi" w:cstheme="minorHAnsi"/>
          <w:sz w:val="22"/>
        </w:rPr>
        <w:t>ể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cho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m</w:t>
      </w:r>
      <w:r w:rsidRPr="00DA5D36">
        <w:rPr>
          <w:rFonts w:asciiTheme="minorHAnsi" w:eastAsiaTheme="minorEastAsia" w:hAnsiTheme="minorHAnsi" w:cstheme="minorHAnsi"/>
          <w:sz w:val="22"/>
        </w:rPr>
        <w:t>ộ</w:t>
      </w:r>
      <w:r w:rsidRPr="00DA5D36">
        <w:rPr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s</w:t>
      </w:r>
      <w:r w:rsidRPr="00DA5D36">
        <w:rPr>
          <w:rFonts w:asciiTheme="minorHAnsi" w:eastAsiaTheme="minorEastAsia" w:hAnsiTheme="minorHAnsi" w:cstheme="minorHAnsi"/>
          <w:sz w:val="22"/>
        </w:rPr>
        <w:t>ố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ho</w:t>
      </w:r>
      <w:r w:rsidRPr="00DA5D36">
        <w:rPr>
          <w:rFonts w:asciiTheme="minorHAnsi" w:eastAsiaTheme="minorEastAsia" w:hAnsiTheme="minorHAnsi" w:cstheme="minorHAnsi"/>
          <w:sz w:val="22"/>
        </w:rPr>
        <w:t>ặ</w:t>
      </w:r>
      <w:r w:rsidRPr="00DA5D36">
        <w:rPr>
          <w:rFonts w:asciiTheme="minorHAnsi" w:eastAsiaTheme="minorEastAsia" w:hAnsiTheme="minorHAnsi" w:cstheme="minorHAnsi"/>
          <w:sz w:val="22"/>
        </w:rPr>
        <w:t>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</w:t>
      </w:r>
      <w:r w:rsidRPr="00DA5D36">
        <w:rPr>
          <w:rFonts w:asciiTheme="minorHAnsi" w:eastAsiaTheme="minorEastAsia" w:hAnsiTheme="minorHAnsi" w:cstheme="minorHAnsi"/>
          <w:sz w:val="22"/>
        </w:rPr>
        <w:t>ấ</w:t>
      </w:r>
      <w:r w:rsidRPr="00DA5D36">
        <w:rPr>
          <w:rFonts w:asciiTheme="minorHAnsi" w:eastAsiaTheme="minorEastAsia" w:hAnsiTheme="minorHAnsi" w:cstheme="minorHAnsi"/>
          <w:sz w:val="22"/>
        </w:rPr>
        <w:t>t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các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kho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r w:rsidRPr="00DA5D36">
        <w:rPr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phí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b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r w:rsidRPr="00DA5D36">
        <w:rPr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hi</w:t>
      </w:r>
      <w:r w:rsidRPr="00DA5D36">
        <w:rPr>
          <w:rFonts w:asciiTheme="minorHAnsi" w:eastAsiaTheme="minorEastAsia" w:hAnsiTheme="minorHAnsi" w:cstheme="minorHAnsi"/>
          <w:sz w:val="22"/>
        </w:rPr>
        <w:t>ể</w:t>
      </w:r>
      <w:r w:rsidRPr="00DA5D36">
        <w:rPr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,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kho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r w:rsidRPr="00DA5D36">
        <w:rPr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kh</w:t>
      </w:r>
      <w:r w:rsidRPr="00DA5D36">
        <w:rPr>
          <w:rFonts w:asciiTheme="minorHAnsi" w:eastAsiaTheme="minorEastAsia" w:hAnsiTheme="minorHAnsi" w:cstheme="minorHAnsi"/>
          <w:sz w:val="22"/>
        </w:rPr>
        <w:t>ấ</w:t>
      </w:r>
      <w:r w:rsidRPr="00DA5D36">
        <w:rPr>
          <w:rFonts w:asciiTheme="minorHAnsi" w:eastAsiaTheme="minorEastAsia" w:hAnsiTheme="minorHAnsi" w:cstheme="minorHAnsi"/>
          <w:sz w:val="22"/>
        </w:rPr>
        <w:t>u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</w:t>
      </w:r>
      <w:r w:rsidRPr="00DA5D36">
        <w:rPr>
          <w:rFonts w:asciiTheme="minorHAnsi" w:eastAsiaTheme="minorEastAsia" w:hAnsiTheme="minorHAnsi" w:cstheme="minorHAnsi"/>
          <w:sz w:val="22"/>
        </w:rPr>
        <w:t>ừ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,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đ</w:t>
      </w:r>
      <w:r w:rsidRPr="00DA5D36">
        <w:rPr>
          <w:rFonts w:asciiTheme="minorHAnsi" w:eastAsiaTheme="minorEastAsia" w:hAnsiTheme="minorHAnsi" w:cstheme="minorHAnsi"/>
          <w:sz w:val="22"/>
        </w:rPr>
        <w:t>ồ</w:t>
      </w:r>
      <w:r w:rsidRPr="00DA5D36">
        <w:rPr>
          <w:rFonts w:asciiTheme="minorHAnsi" w:eastAsiaTheme="minorEastAsia" w:hAnsiTheme="minorHAnsi" w:cstheme="minorHAnsi"/>
          <w:sz w:val="22"/>
        </w:rPr>
        <w:t>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tr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copay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và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đ</w:t>
      </w:r>
      <w:r w:rsidRPr="00DA5D36">
        <w:rPr>
          <w:rFonts w:asciiTheme="minorHAnsi" w:eastAsiaTheme="minorEastAsia" w:hAnsiTheme="minorHAnsi" w:cstheme="minorHAnsi"/>
          <w:sz w:val="22"/>
        </w:rPr>
        <w:t>ồ</w:t>
      </w:r>
      <w:r w:rsidRPr="00DA5D36">
        <w:rPr>
          <w:rFonts w:asciiTheme="minorHAnsi" w:eastAsiaTheme="minorEastAsia" w:hAnsiTheme="minorHAnsi" w:cstheme="minorHAnsi"/>
          <w:sz w:val="22"/>
        </w:rPr>
        <w:t>ng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b</w:t>
      </w:r>
      <w:r w:rsidRPr="00DA5D36">
        <w:rPr>
          <w:rFonts w:asciiTheme="minorHAnsi" w:eastAsiaTheme="minorEastAsia" w:hAnsiTheme="minorHAnsi" w:cstheme="minorHAnsi"/>
          <w:sz w:val="22"/>
        </w:rPr>
        <w:t>ả</w:t>
      </w:r>
      <w:r w:rsidRPr="00DA5D36">
        <w:rPr>
          <w:rFonts w:asciiTheme="minorHAnsi" w:eastAsiaTheme="minorEastAsia" w:hAnsiTheme="minorHAnsi" w:cstheme="minorHAnsi"/>
          <w:sz w:val="22"/>
        </w:rPr>
        <w:t>o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hi</w:t>
      </w:r>
      <w:r w:rsidRPr="00DA5D36">
        <w:rPr>
          <w:rFonts w:asciiTheme="minorHAnsi" w:eastAsiaTheme="minorEastAsia" w:hAnsiTheme="minorHAnsi" w:cstheme="minorHAnsi"/>
          <w:sz w:val="22"/>
        </w:rPr>
        <w:t>ể</w:t>
      </w:r>
      <w:r w:rsidRPr="00DA5D36">
        <w:rPr>
          <w:rFonts w:asciiTheme="minorHAnsi" w:eastAsiaTheme="minorEastAsia" w:hAnsiTheme="minorHAnsi" w:cstheme="minorHAnsi"/>
          <w:sz w:val="22"/>
        </w:rPr>
        <w:t>m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</w:t>
      </w:r>
      <w:r w:rsidRPr="00DA5D36">
        <w:rPr>
          <w:rFonts w:asciiTheme="minorHAnsi" w:eastAsiaTheme="minorEastAsia" w:hAnsiTheme="minorHAnsi" w:cstheme="minorHAnsi"/>
          <w:sz w:val="22"/>
        </w:rPr>
        <w:t>ủ</w:t>
      </w:r>
      <w:r w:rsidRPr="00DA5D36">
        <w:rPr>
          <w:rFonts w:asciiTheme="minorHAnsi" w:eastAsiaTheme="minorEastAsia" w:hAnsiTheme="minorHAnsi" w:cstheme="minorHAnsi"/>
          <w:sz w:val="22"/>
        </w:rPr>
        <w:t>a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ngư</w:t>
      </w:r>
      <w:r w:rsidRPr="00DA5D36">
        <w:rPr>
          <w:rFonts w:asciiTheme="minorHAnsi" w:eastAsiaTheme="minorEastAsia" w:hAnsiTheme="minorHAnsi" w:cstheme="minorHAnsi"/>
          <w:sz w:val="22"/>
        </w:rPr>
        <w:t>ờ</w:t>
      </w:r>
      <w:r w:rsidRPr="00DA5D36">
        <w:rPr>
          <w:rFonts w:asciiTheme="minorHAnsi" w:eastAsiaTheme="minorEastAsia" w:hAnsiTheme="minorHAnsi" w:cstheme="minorHAnsi"/>
          <w:sz w:val="22"/>
        </w:rPr>
        <w:t>i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nh</w:t>
      </w:r>
      <w:r w:rsidRPr="00DA5D36">
        <w:rPr>
          <w:rFonts w:asciiTheme="minorHAnsi" w:eastAsiaTheme="minorEastAsia" w:hAnsiTheme="minorHAnsi" w:cstheme="minorHAnsi"/>
          <w:sz w:val="22"/>
        </w:rPr>
        <w:t>ậ</w:t>
      </w:r>
      <w:r w:rsidRPr="00DA5D36">
        <w:rPr>
          <w:rFonts w:asciiTheme="minorHAnsi" w:eastAsiaTheme="minorEastAsia" w:hAnsiTheme="minorHAnsi" w:cstheme="minorHAnsi"/>
          <w:sz w:val="22"/>
        </w:rPr>
        <w:t>n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Medicare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có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thu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nh</w:t>
      </w:r>
      <w:r w:rsidRPr="00DA5D36">
        <w:rPr>
          <w:rFonts w:asciiTheme="minorHAnsi" w:eastAsiaTheme="minorEastAsia" w:hAnsiTheme="minorHAnsi" w:cstheme="minorHAnsi"/>
          <w:sz w:val="22"/>
        </w:rPr>
        <w:t>ậ</w:t>
      </w:r>
      <w:r w:rsidRPr="00DA5D36">
        <w:rPr>
          <w:rFonts w:asciiTheme="minorHAnsi" w:eastAsiaTheme="minorEastAsia" w:hAnsiTheme="minorHAnsi" w:cstheme="minorHAnsi"/>
          <w:sz w:val="22"/>
        </w:rPr>
        <w:t>p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  <w:sz w:val="22"/>
        </w:rPr>
        <w:t>th</w:t>
      </w:r>
      <w:r w:rsidRPr="00DA5D36">
        <w:rPr>
          <w:rFonts w:asciiTheme="minorHAnsi" w:eastAsiaTheme="minorEastAsia" w:hAnsiTheme="minorHAnsi" w:cstheme="minorHAnsi"/>
          <w:sz w:val="22"/>
        </w:rPr>
        <w:t>ấ</w:t>
      </w:r>
      <w:r w:rsidRPr="00DA5D36">
        <w:rPr>
          <w:rFonts w:asciiTheme="minorHAnsi" w:eastAsiaTheme="minorEastAsia" w:hAnsiTheme="minorHAnsi" w:cstheme="minorHAnsi"/>
          <w:sz w:val="22"/>
        </w:rPr>
        <w:t>p</w:t>
      </w:r>
      <w:proofErr w:type="spellEnd"/>
      <w:r w:rsidRPr="00DA5D36">
        <w:rPr>
          <w:rFonts w:asciiTheme="minorHAnsi" w:eastAsiaTheme="minorEastAsia" w:hAnsiTheme="minorHAnsi" w:cstheme="minorHAnsi"/>
          <w:sz w:val="22"/>
        </w:rPr>
        <w:t>.</w:t>
      </w:r>
    </w:p>
    <w:p w14:paraId="0BBB8F57" w14:textId="77777777" w:rsidR="00B22638" w:rsidRPr="00DA5D36" w:rsidRDefault="00B2263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sz w:val="22"/>
        </w:rPr>
      </w:pPr>
    </w:p>
    <w:p w14:paraId="3576B33B" w14:textId="51A6C8F5" w:rsidR="00B22638" w:rsidRPr="00DA5D36" w:rsidRDefault="00FA00AE">
      <w:pPr>
        <w:pStyle w:val="P68B1DB1-paragraph10"/>
        <w:spacing w:before="0" w:beforeAutospacing="0" w:after="0" w:afterAutospacing="0"/>
        <w:ind w:left="720"/>
        <w:rPr>
          <w:color w:val="141414"/>
        </w:rPr>
      </w:pPr>
      <w:r w:rsidRPr="00DA5D36">
        <w:rPr>
          <w:b/>
          <w:color w:val="000000" w:themeColor="text1"/>
        </w:rPr>
        <w:t xml:space="preserve">Prescription Advantage: </w:t>
      </w:r>
      <w:proofErr w:type="spellStart"/>
      <w:r w:rsidRPr="00DA5D36">
        <w:rPr>
          <w:color w:val="141414"/>
        </w:rPr>
        <w:t>Chương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trình</w:t>
      </w:r>
      <w:proofErr w:type="spellEnd"/>
      <w:r w:rsidRPr="00DA5D36">
        <w:rPr>
          <w:color w:val="141414"/>
        </w:rPr>
        <w:t xml:space="preserve"> Prescription Advantage </w:t>
      </w:r>
      <w:proofErr w:type="spellStart"/>
      <w:r w:rsidRPr="00DA5D36">
        <w:rPr>
          <w:color w:val="141414"/>
        </w:rPr>
        <w:t>là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m</w:t>
      </w:r>
      <w:r w:rsidRPr="00DA5D36">
        <w:rPr>
          <w:color w:val="141414"/>
        </w:rPr>
        <w:t>ộ</w:t>
      </w:r>
      <w:r w:rsidRPr="00DA5D36">
        <w:rPr>
          <w:color w:val="141414"/>
        </w:rPr>
        <w:t>t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chương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trình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thu</w:t>
      </w:r>
      <w:r w:rsidRPr="00DA5D36">
        <w:rPr>
          <w:color w:val="141414"/>
        </w:rPr>
        <w:t>ố</w:t>
      </w:r>
      <w:r w:rsidRPr="00DA5D36">
        <w:rPr>
          <w:color w:val="141414"/>
        </w:rPr>
        <w:t>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theo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toa</w:t>
      </w:r>
      <w:proofErr w:type="spellEnd"/>
      <w:r w:rsidRPr="00DA5D36">
        <w:rPr>
          <w:color w:val="141414"/>
        </w:rPr>
        <w:t xml:space="preserve"> do </w:t>
      </w:r>
      <w:proofErr w:type="spellStart"/>
      <w:r w:rsidRPr="00DA5D36">
        <w:rPr>
          <w:color w:val="141414"/>
        </w:rPr>
        <w:t>ti</w:t>
      </w:r>
      <w:r w:rsidRPr="00DA5D36">
        <w:rPr>
          <w:color w:val="141414"/>
        </w:rPr>
        <w:t>ể</w:t>
      </w:r>
      <w:r w:rsidRPr="00DA5D36">
        <w:rPr>
          <w:color w:val="141414"/>
        </w:rPr>
        <w:t>u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bang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tài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</w:t>
      </w:r>
      <w:r w:rsidRPr="00DA5D36">
        <w:rPr>
          <w:color w:val="141414"/>
        </w:rPr>
        <w:t>ợ</w:t>
      </w:r>
      <w:proofErr w:type="spellEnd"/>
      <w:r w:rsidRPr="00DA5D36">
        <w:rPr>
          <w:color w:val="141414"/>
        </w:rPr>
        <w:t xml:space="preserve"> cho </w:t>
      </w:r>
      <w:proofErr w:type="spellStart"/>
      <w:r w:rsidRPr="00DA5D36">
        <w:rPr>
          <w:color w:val="141414"/>
        </w:rPr>
        <w:t>ngư</w:t>
      </w:r>
      <w:r w:rsidRPr="00DA5D36">
        <w:rPr>
          <w:color w:val="141414"/>
        </w:rPr>
        <w:t>ờ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già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và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ngư</w:t>
      </w:r>
      <w:r w:rsidRPr="00DA5D36">
        <w:rPr>
          <w:color w:val="141414"/>
        </w:rPr>
        <w:t>ờ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khuy</w:t>
      </w:r>
      <w:r w:rsidRPr="00DA5D36">
        <w:rPr>
          <w:color w:val="141414"/>
        </w:rPr>
        <w:t>ế</w:t>
      </w:r>
      <w:r w:rsidRPr="00DA5D36">
        <w:rPr>
          <w:color w:val="141414"/>
        </w:rPr>
        <w:t>t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</w:t>
      </w:r>
      <w:r w:rsidRPr="00DA5D36">
        <w:rPr>
          <w:color w:val="141414"/>
        </w:rPr>
        <w:t>ậ</w:t>
      </w:r>
      <w:r w:rsidRPr="00DA5D36">
        <w:rPr>
          <w:color w:val="141414"/>
        </w:rPr>
        <w:t>t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và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cung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</w:t>
      </w:r>
      <w:r w:rsidRPr="00DA5D36">
        <w:rPr>
          <w:color w:val="141414"/>
        </w:rPr>
        <w:t>ấ</w:t>
      </w:r>
      <w:r w:rsidRPr="00DA5D36">
        <w:rPr>
          <w:color w:val="141414"/>
        </w:rPr>
        <w:t>p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</w:t>
      </w:r>
      <w:r w:rsidRPr="00DA5D36">
        <w:rPr>
          <w:color w:val="141414"/>
        </w:rPr>
        <w:t>ợ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giúp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tài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chính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đ</w:t>
      </w:r>
      <w:r w:rsidRPr="00DA5D36">
        <w:rPr>
          <w:color w:val="141414"/>
        </w:rPr>
        <w:t>ể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gi</w:t>
      </w:r>
      <w:r w:rsidRPr="00DA5D36">
        <w:rPr>
          <w:color w:val="141414"/>
        </w:rPr>
        <w:t>ả</w:t>
      </w:r>
      <w:r w:rsidRPr="00DA5D36">
        <w:rPr>
          <w:color w:val="141414"/>
        </w:rPr>
        <w:t>m</w:t>
      </w:r>
      <w:proofErr w:type="spellEnd"/>
      <w:r w:rsidRPr="00DA5D36">
        <w:rPr>
          <w:color w:val="141414"/>
        </w:rPr>
        <w:t xml:space="preserve"> chi </w:t>
      </w:r>
      <w:proofErr w:type="spellStart"/>
      <w:r w:rsidRPr="00DA5D36">
        <w:rPr>
          <w:color w:val="141414"/>
        </w:rPr>
        <w:t>phí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thu</w:t>
      </w:r>
      <w:r w:rsidRPr="00DA5D36">
        <w:rPr>
          <w:color w:val="141414"/>
        </w:rPr>
        <w:t>ố</w:t>
      </w:r>
      <w:r w:rsidRPr="00DA5D36">
        <w:rPr>
          <w:color w:val="141414"/>
        </w:rPr>
        <w:t>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theo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toa</w:t>
      </w:r>
      <w:proofErr w:type="spellEnd"/>
      <w:r w:rsidRPr="00DA5D36">
        <w:rPr>
          <w:color w:val="141414"/>
        </w:rPr>
        <w:t>.</w:t>
      </w:r>
    </w:p>
    <w:p w14:paraId="25C6A1DF" w14:textId="77777777" w:rsidR="00B22638" w:rsidRPr="00DA5D36" w:rsidRDefault="00B22638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</w:rPr>
      </w:pPr>
    </w:p>
    <w:p w14:paraId="503CADC5" w14:textId="77777777" w:rsidR="00B22638" w:rsidRPr="00DA5D36" w:rsidRDefault="00FA00AE">
      <w:pPr>
        <w:pStyle w:val="P68B1DB1-paragraph10"/>
        <w:spacing w:before="0" w:beforeAutospacing="0" w:after="0" w:afterAutospacing="0"/>
        <w:ind w:left="720"/>
        <w:rPr>
          <w:color w:val="141414"/>
        </w:rPr>
      </w:pPr>
      <w:proofErr w:type="spellStart"/>
      <w:r w:rsidRPr="00DA5D36">
        <w:rPr>
          <w:b/>
          <w:color w:val="141414"/>
        </w:rPr>
        <w:t>Mi</w:t>
      </w:r>
      <w:r w:rsidRPr="00DA5D36">
        <w:rPr>
          <w:b/>
          <w:color w:val="141414"/>
        </w:rPr>
        <w:t>ễ</w:t>
      </w:r>
      <w:r w:rsidRPr="00DA5D36">
        <w:rPr>
          <w:b/>
          <w:color w:val="141414"/>
        </w:rPr>
        <w:t>n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tr</w:t>
      </w:r>
      <w:r w:rsidRPr="00DA5D36">
        <w:rPr>
          <w:b/>
          <w:color w:val="141414"/>
        </w:rPr>
        <w:t>ừ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H</w:t>
      </w:r>
      <w:r w:rsidRPr="00DA5D36">
        <w:rPr>
          <w:b/>
          <w:color w:val="141414"/>
        </w:rPr>
        <w:t>ỗ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tr</w:t>
      </w:r>
      <w:r w:rsidRPr="00DA5D36">
        <w:rPr>
          <w:b/>
          <w:color w:val="141414"/>
        </w:rPr>
        <w:t>ợ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T</w:t>
      </w:r>
      <w:r w:rsidRPr="00DA5D36">
        <w:rPr>
          <w:b/>
          <w:color w:val="141414"/>
        </w:rPr>
        <w:t>ạ</w:t>
      </w:r>
      <w:r w:rsidRPr="00DA5D36">
        <w:rPr>
          <w:b/>
          <w:color w:val="141414"/>
        </w:rPr>
        <w:t>i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Nhà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và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C</w:t>
      </w:r>
      <w:r w:rsidRPr="00DA5D36">
        <w:rPr>
          <w:b/>
          <w:color w:val="141414"/>
        </w:rPr>
        <w:t>ộ</w:t>
      </w:r>
      <w:r w:rsidRPr="00DA5D36">
        <w:rPr>
          <w:b/>
          <w:color w:val="141414"/>
        </w:rPr>
        <w:t>ng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đ</w:t>
      </w:r>
      <w:r w:rsidRPr="00DA5D36">
        <w:rPr>
          <w:b/>
          <w:color w:val="141414"/>
        </w:rPr>
        <w:t>ồ</w:t>
      </w:r>
      <w:r w:rsidRPr="00DA5D36">
        <w:rPr>
          <w:b/>
          <w:color w:val="141414"/>
        </w:rPr>
        <w:t>ng</w:t>
      </w:r>
      <w:proofErr w:type="spellEnd"/>
      <w:r w:rsidRPr="00DA5D36">
        <w:rPr>
          <w:b/>
          <w:color w:val="141414"/>
        </w:rPr>
        <w:t xml:space="preserve">, </w:t>
      </w:r>
      <w:proofErr w:type="spellStart"/>
      <w:r w:rsidRPr="00DA5D36">
        <w:rPr>
          <w:b/>
          <w:color w:val="141414"/>
        </w:rPr>
        <w:t>g</w:t>
      </w:r>
      <w:r w:rsidRPr="00DA5D36">
        <w:rPr>
          <w:b/>
          <w:color w:val="141414"/>
        </w:rPr>
        <w:t>ồ</w:t>
      </w:r>
      <w:r w:rsidRPr="00DA5D36">
        <w:rPr>
          <w:b/>
          <w:color w:val="141414"/>
        </w:rPr>
        <w:t>m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Mi</w:t>
      </w:r>
      <w:r w:rsidRPr="00DA5D36">
        <w:rPr>
          <w:b/>
          <w:color w:val="141414"/>
        </w:rPr>
        <w:t>ễ</w:t>
      </w:r>
      <w:r w:rsidRPr="00DA5D36">
        <w:rPr>
          <w:b/>
          <w:color w:val="141414"/>
        </w:rPr>
        <w:t>n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tr</w:t>
      </w:r>
      <w:r w:rsidRPr="00DA5D36">
        <w:rPr>
          <w:b/>
          <w:color w:val="141414"/>
        </w:rPr>
        <w:t>ừ</w:t>
      </w:r>
      <w:proofErr w:type="spellEnd"/>
      <w:r w:rsidRPr="00DA5D36">
        <w:rPr>
          <w:b/>
          <w:color w:val="141414"/>
        </w:rPr>
        <w:t xml:space="preserve"> cho </w:t>
      </w:r>
      <w:proofErr w:type="spellStart"/>
      <w:r w:rsidRPr="00DA5D36">
        <w:rPr>
          <w:b/>
          <w:color w:val="141414"/>
        </w:rPr>
        <w:t>Ngư</w:t>
      </w:r>
      <w:r w:rsidRPr="00DA5D36">
        <w:rPr>
          <w:b/>
          <w:color w:val="141414"/>
        </w:rPr>
        <w:t>ờ</w:t>
      </w:r>
      <w:r w:rsidRPr="00DA5D36">
        <w:rPr>
          <w:b/>
          <w:color w:val="141414"/>
        </w:rPr>
        <w:t>i</w:t>
      </w:r>
      <w:proofErr w:type="spellEnd"/>
      <w:r w:rsidRPr="00DA5D36">
        <w:rPr>
          <w:b/>
          <w:color w:val="141414"/>
        </w:rPr>
        <w:t xml:space="preserve"> cao </w:t>
      </w:r>
      <w:proofErr w:type="spellStart"/>
      <w:r w:rsidRPr="00DA5D36">
        <w:rPr>
          <w:b/>
          <w:color w:val="141414"/>
        </w:rPr>
        <w:t>t</w:t>
      </w:r>
      <w:r w:rsidRPr="00DA5D36">
        <w:rPr>
          <w:b/>
          <w:color w:val="141414"/>
        </w:rPr>
        <w:t>u</w:t>
      </w:r>
      <w:r w:rsidRPr="00DA5D36">
        <w:rPr>
          <w:b/>
          <w:color w:val="141414"/>
        </w:rPr>
        <w:t>ổ</w:t>
      </w:r>
      <w:r w:rsidRPr="00DA5D36">
        <w:rPr>
          <w:b/>
          <w:color w:val="141414"/>
        </w:rPr>
        <w:t>i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Y</w:t>
      </w:r>
      <w:r w:rsidRPr="00DA5D36">
        <w:rPr>
          <w:b/>
          <w:color w:val="141414"/>
        </w:rPr>
        <w:t>ế</w:t>
      </w:r>
      <w:r w:rsidRPr="00DA5D36">
        <w:rPr>
          <w:b/>
          <w:color w:val="141414"/>
        </w:rPr>
        <w:t>u</w:t>
      </w:r>
      <w:proofErr w:type="spellEnd"/>
      <w:r w:rsidRPr="00DA5D36">
        <w:rPr>
          <w:b/>
          <w:color w:val="141414"/>
        </w:rPr>
        <w:t xml:space="preserve"> </w:t>
      </w:r>
      <w:proofErr w:type="spellStart"/>
      <w:r w:rsidRPr="00DA5D36">
        <w:rPr>
          <w:b/>
          <w:color w:val="141414"/>
        </w:rPr>
        <w:t>đu</w:t>
      </w:r>
      <w:r w:rsidRPr="00DA5D36">
        <w:rPr>
          <w:b/>
          <w:color w:val="141414"/>
        </w:rPr>
        <w:t>ố</w:t>
      </w:r>
      <w:r w:rsidRPr="00DA5D36">
        <w:rPr>
          <w:b/>
          <w:color w:val="141414"/>
        </w:rPr>
        <w:t>i</w:t>
      </w:r>
      <w:proofErr w:type="spellEnd"/>
      <w:r w:rsidRPr="00DA5D36">
        <w:rPr>
          <w:b/>
          <w:color w:val="141414"/>
        </w:rPr>
        <w:t>:</w:t>
      </w:r>
      <w:r w:rsidRPr="00DA5D36">
        <w:rPr>
          <w:color w:val="141414"/>
        </w:rPr>
        <w:t xml:space="preserve"> </w:t>
      </w:r>
      <w:proofErr w:type="spellStart"/>
      <w:r w:rsidRPr="00DA5D36">
        <w:rPr>
          <w:color w:val="000000" w:themeColor="text1"/>
        </w:rPr>
        <w:t>Ngư</w:t>
      </w:r>
      <w:r w:rsidRPr="00DA5D36">
        <w:rPr>
          <w:color w:val="000000" w:themeColor="text1"/>
        </w:rPr>
        <w:t>ờ</w:t>
      </w:r>
      <w:r w:rsidRPr="00DA5D36">
        <w:rPr>
          <w:color w:val="000000" w:themeColor="text1"/>
        </w:rPr>
        <w:t>i</w:t>
      </w:r>
      <w:proofErr w:type="spellEnd"/>
      <w:r w:rsidRPr="00DA5D36">
        <w:rPr>
          <w:color w:val="000000" w:themeColor="text1"/>
        </w:rPr>
        <w:t xml:space="preserve"> cao </w:t>
      </w:r>
      <w:proofErr w:type="spellStart"/>
      <w:r w:rsidRPr="00DA5D36">
        <w:rPr>
          <w:color w:val="000000" w:themeColor="text1"/>
        </w:rPr>
        <w:t>tu</w:t>
      </w:r>
      <w:r w:rsidRPr="00DA5D36">
        <w:rPr>
          <w:color w:val="000000" w:themeColor="text1"/>
        </w:rPr>
        <w:t>ổ</w:t>
      </w:r>
      <w:r w:rsidRPr="00DA5D36">
        <w:rPr>
          <w:color w:val="000000" w:themeColor="text1"/>
        </w:rPr>
        <w:t>i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Y</w:t>
      </w:r>
      <w:r w:rsidRPr="00DA5D36">
        <w:rPr>
          <w:color w:val="000000" w:themeColor="text1"/>
        </w:rPr>
        <w:t>ế</w:t>
      </w:r>
      <w:r w:rsidRPr="00DA5D36">
        <w:rPr>
          <w:color w:val="000000" w:themeColor="text1"/>
        </w:rPr>
        <w:t>u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đu</w:t>
      </w:r>
      <w:r w:rsidRPr="00DA5D36">
        <w:rPr>
          <w:color w:val="000000" w:themeColor="text1"/>
        </w:rPr>
        <w:t>ố</w:t>
      </w:r>
      <w:r w:rsidRPr="00DA5D36">
        <w:rPr>
          <w:color w:val="000000" w:themeColor="text1"/>
        </w:rPr>
        <w:t>i</w:t>
      </w:r>
      <w:proofErr w:type="spellEnd"/>
      <w:r w:rsidRPr="00DA5D36">
        <w:rPr>
          <w:color w:val="000000" w:themeColor="text1"/>
        </w:rPr>
        <w:t xml:space="preserve"> (</w:t>
      </w:r>
      <w:proofErr w:type="spellStart"/>
      <w:r w:rsidRPr="00DA5D36">
        <w:rPr>
          <w:color w:val="000000" w:themeColor="text1"/>
        </w:rPr>
        <w:t>Frail</w:t>
      </w:r>
      <w:proofErr w:type="spellEnd"/>
      <w:r w:rsidRPr="00DA5D36">
        <w:rPr>
          <w:color w:val="000000" w:themeColor="text1"/>
        </w:rPr>
        <w:t xml:space="preserve"> Elder </w:t>
      </w:r>
      <w:proofErr w:type="spellStart"/>
      <w:r w:rsidRPr="00DA5D36">
        <w:rPr>
          <w:color w:val="000000" w:themeColor="text1"/>
        </w:rPr>
        <w:t>Waiver</w:t>
      </w:r>
      <w:proofErr w:type="spellEnd"/>
      <w:r w:rsidRPr="00DA5D36">
        <w:rPr>
          <w:color w:val="000000" w:themeColor="text1"/>
        </w:rPr>
        <w:t xml:space="preserve"> - FEW) </w:t>
      </w:r>
      <w:proofErr w:type="spellStart"/>
      <w:r w:rsidRPr="00DA5D36">
        <w:rPr>
          <w:color w:val="000000" w:themeColor="text1"/>
        </w:rPr>
        <w:t>là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m</w:t>
      </w:r>
      <w:r w:rsidRPr="00DA5D36">
        <w:rPr>
          <w:color w:val="000000" w:themeColor="text1"/>
        </w:rPr>
        <w:t>ộ</w:t>
      </w:r>
      <w:r w:rsidRPr="00DA5D36">
        <w:rPr>
          <w:color w:val="000000" w:themeColor="text1"/>
        </w:rPr>
        <w:t>t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chương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trình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c</w:t>
      </w:r>
      <w:r w:rsidRPr="00DA5D36">
        <w:rPr>
          <w:color w:val="000000" w:themeColor="text1"/>
        </w:rPr>
        <w:t>ủ</w:t>
      </w:r>
      <w:r w:rsidRPr="00DA5D36">
        <w:rPr>
          <w:color w:val="000000" w:themeColor="text1"/>
        </w:rPr>
        <w:t>a</w:t>
      </w:r>
      <w:proofErr w:type="spellEnd"/>
      <w:r w:rsidRPr="00DA5D36">
        <w:rPr>
          <w:color w:val="000000" w:themeColor="text1"/>
        </w:rPr>
        <w:t xml:space="preserve"> MassHealth </w:t>
      </w:r>
      <w:proofErr w:type="spellStart"/>
      <w:r w:rsidRPr="00DA5D36">
        <w:rPr>
          <w:color w:val="000000" w:themeColor="text1"/>
        </w:rPr>
        <w:t>v</w:t>
      </w:r>
      <w:r w:rsidRPr="00DA5D36">
        <w:rPr>
          <w:color w:val="000000" w:themeColor="text1"/>
        </w:rPr>
        <w:t>ớ</w:t>
      </w:r>
      <w:r w:rsidRPr="00DA5D36">
        <w:rPr>
          <w:color w:val="000000" w:themeColor="text1"/>
        </w:rPr>
        <w:t>i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m</w:t>
      </w:r>
      <w:r w:rsidRPr="00DA5D36">
        <w:rPr>
          <w:color w:val="000000" w:themeColor="text1"/>
        </w:rPr>
        <w:t>ở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r</w:t>
      </w:r>
      <w:r w:rsidRPr="00DA5D36">
        <w:rPr>
          <w:color w:val="000000" w:themeColor="text1"/>
        </w:rPr>
        <w:t>ộ</w:t>
      </w:r>
      <w:r w:rsidRPr="00DA5D36">
        <w:rPr>
          <w:color w:val="000000" w:themeColor="text1"/>
        </w:rPr>
        <w:t>ng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đi</w:t>
      </w:r>
      <w:r w:rsidRPr="00DA5D36">
        <w:rPr>
          <w:color w:val="000000" w:themeColor="text1"/>
        </w:rPr>
        <w:t>ề</w:t>
      </w:r>
      <w:r w:rsidRPr="00DA5D36">
        <w:rPr>
          <w:color w:val="000000" w:themeColor="text1"/>
        </w:rPr>
        <w:t>u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ki</w:t>
      </w:r>
      <w:r w:rsidRPr="00DA5D36">
        <w:rPr>
          <w:color w:val="000000" w:themeColor="text1"/>
        </w:rPr>
        <w:t>ệ</w:t>
      </w:r>
      <w:r w:rsidRPr="00DA5D36">
        <w:rPr>
          <w:color w:val="000000" w:themeColor="text1"/>
        </w:rPr>
        <w:t>n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thu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nh</w:t>
      </w:r>
      <w:r w:rsidRPr="00DA5D36">
        <w:rPr>
          <w:color w:val="000000" w:themeColor="text1"/>
        </w:rPr>
        <w:t>ậ</w:t>
      </w:r>
      <w:r w:rsidRPr="00DA5D36">
        <w:rPr>
          <w:color w:val="000000" w:themeColor="text1"/>
        </w:rPr>
        <w:t>p</w:t>
      </w:r>
      <w:proofErr w:type="spellEnd"/>
      <w:r w:rsidRPr="00DA5D36">
        <w:rPr>
          <w:color w:val="000000" w:themeColor="text1"/>
        </w:rPr>
        <w:t xml:space="preserve">, do Executive Office of Elder </w:t>
      </w:r>
      <w:proofErr w:type="spellStart"/>
      <w:r w:rsidRPr="00DA5D36">
        <w:rPr>
          <w:color w:val="000000" w:themeColor="text1"/>
        </w:rPr>
        <w:t>Affairs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qu</w:t>
      </w:r>
      <w:r w:rsidRPr="00DA5D36">
        <w:rPr>
          <w:color w:val="000000" w:themeColor="text1"/>
        </w:rPr>
        <w:t>ả</w:t>
      </w:r>
      <w:r w:rsidRPr="00DA5D36">
        <w:rPr>
          <w:color w:val="000000" w:themeColor="text1"/>
        </w:rPr>
        <w:t>n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lý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nh</w:t>
      </w:r>
      <w:r w:rsidRPr="00DA5D36">
        <w:rPr>
          <w:color w:val="000000" w:themeColor="text1"/>
        </w:rPr>
        <w:t>ằ</w:t>
      </w:r>
      <w:r w:rsidRPr="00DA5D36">
        <w:rPr>
          <w:color w:val="000000" w:themeColor="text1"/>
        </w:rPr>
        <w:t>m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cung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c</w:t>
      </w:r>
      <w:r w:rsidRPr="00DA5D36">
        <w:rPr>
          <w:color w:val="000000" w:themeColor="text1"/>
        </w:rPr>
        <w:t>ấ</w:t>
      </w:r>
      <w:r w:rsidRPr="00DA5D36">
        <w:rPr>
          <w:color w:val="000000" w:themeColor="text1"/>
        </w:rPr>
        <w:t>p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h</w:t>
      </w:r>
      <w:r w:rsidRPr="00DA5D36">
        <w:rPr>
          <w:color w:val="000000" w:themeColor="text1"/>
        </w:rPr>
        <w:t>ỗ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tr</w:t>
      </w:r>
      <w:r w:rsidRPr="00DA5D36">
        <w:rPr>
          <w:color w:val="000000" w:themeColor="text1"/>
        </w:rPr>
        <w:t>ợ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c</w:t>
      </w:r>
      <w:r w:rsidRPr="00DA5D36">
        <w:rPr>
          <w:color w:val="000000" w:themeColor="text1"/>
        </w:rPr>
        <w:t>ộ</w:t>
      </w:r>
      <w:r w:rsidRPr="00DA5D36">
        <w:rPr>
          <w:color w:val="000000" w:themeColor="text1"/>
        </w:rPr>
        <w:t>ng</w:t>
      </w:r>
      <w:proofErr w:type="spellEnd"/>
      <w:r w:rsidRPr="00DA5D36">
        <w:rPr>
          <w:color w:val="000000" w:themeColor="text1"/>
        </w:rPr>
        <w:t xml:space="preserve"> </w:t>
      </w:r>
      <w:proofErr w:type="spellStart"/>
      <w:r w:rsidRPr="00DA5D36">
        <w:rPr>
          <w:color w:val="000000" w:themeColor="text1"/>
        </w:rPr>
        <w:t>đ</w:t>
      </w:r>
      <w:r w:rsidRPr="00DA5D36">
        <w:rPr>
          <w:color w:val="000000" w:themeColor="text1"/>
        </w:rPr>
        <w:t>ồ</w:t>
      </w:r>
      <w:r w:rsidRPr="00DA5D36">
        <w:rPr>
          <w:color w:val="000000" w:themeColor="text1"/>
        </w:rPr>
        <w:t>ng</w:t>
      </w:r>
      <w:proofErr w:type="spellEnd"/>
      <w:r w:rsidRPr="00DA5D36">
        <w:rPr>
          <w:color w:val="000000" w:themeColor="text1"/>
        </w:rPr>
        <w:t xml:space="preserve"> cho </w:t>
      </w:r>
      <w:proofErr w:type="spellStart"/>
      <w:r w:rsidRPr="00DA5D36">
        <w:rPr>
          <w:color w:val="141414"/>
        </w:rPr>
        <w:t>cư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dân</w:t>
      </w:r>
      <w:proofErr w:type="spellEnd"/>
      <w:r w:rsidRPr="00DA5D36">
        <w:rPr>
          <w:color w:val="141414"/>
        </w:rPr>
        <w:t xml:space="preserve"> Massachusetts </w:t>
      </w:r>
      <w:proofErr w:type="spellStart"/>
      <w:r w:rsidRPr="00DA5D36">
        <w:rPr>
          <w:color w:val="141414"/>
        </w:rPr>
        <w:t>t</w:t>
      </w:r>
      <w:r w:rsidRPr="00DA5D36">
        <w:rPr>
          <w:color w:val="141414"/>
        </w:rPr>
        <w:t>ừ</w:t>
      </w:r>
      <w:proofErr w:type="spellEnd"/>
      <w:r w:rsidRPr="00DA5D36">
        <w:rPr>
          <w:color w:val="141414"/>
        </w:rPr>
        <w:t xml:space="preserve"> 60 </w:t>
      </w:r>
      <w:proofErr w:type="spellStart"/>
      <w:r w:rsidRPr="00DA5D36">
        <w:rPr>
          <w:color w:val="141414"/>
        </w:rPr>
        <w:t>tu</w:t>
      </w:r>
      <w:r w:rsidRPr="00DA5D36">
        <w:rPr>
          <w:color w:val="141414"/>
        </w:rPr>
        <w:t>ổ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</w:t>
      </w:r>
      <w:r w:rsidRPr="00DA5D36">
        <w:rPr>
          <w:color w:val="141414"/>
        </w:rPr>
        <w:t>ở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lên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</w:t>
      </w:r>
      <w:r w:rsidRPr="00DA5D36">
        <w:rPr>
          <w:color w:val="141414"/>
        </w:rPr>
        <w:t>ầ</w:t>
      </w:r>
      <w:r w:rsidRPr="00DA5D36">
        <w:rPr>
          <w:color w:val="141414"/>
        </w:rPr>
        <w:t>n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đư</w:t>
      </w:r>
      <w:r w:rsidRPr="00DA5D36">
        <w:rPr>
          <w:color w:val="141414"/>
        </w:rPr>
        <w:t>ợ</w:t>
      </w:r>
      <w:r w:rsidRPr="00DA5D36">
        <w:rPr>
          <w:color w:val="141414"/>
        </w:rPr>
        <w:t>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chăm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sóc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</w:t>
      </w:r>
      <w:r w:rsidRPr="00DA5D36">
        <w:rPr>
          <w:color w:val="141414"/>
        </w:rPr>
        <w:t>ạ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cơ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s</w:t>
      </w:r>
      <w:r w:rsidRPr="00DA5D36">
        <w:rPr>
          <w:color w:val="141414"/>
        </w:rPr>
        <w:t>ở</w:t>
      </w:r>
      <w:proofErr w:type="spellEnd"/>
      <w:r w:rsidRPr="00DA5D36">
        <w:rPr>
          <w:color w:val="141414"/>
        </w:rPr>
        <w:t xml:space="preserve">. </w:t>
      </w:r>
      <w:proofErr w:type="spellStart"/>
      <w:r w:rsidRPr="00DA5D36">
        <w:rPr>
          <w:color w:val="141414"/>
        </w:rPr>
        <w:t>Chương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trình</w:t>
      </w:r>
      <w:proofErr w:type="spellEnd"/>
      <w:r w:rsidRPr="00DA5D36">
        <w:rPr>
          <w:color w:val="141414"/>
        </w:rPr>
        <w:t xml:space="preserve"> FEW </w:t>
      </w:r>
      <w:proofErr w:type="spellStart"/>
      <w:r w:rsidRPr="00DA5D36">
        <w:rPr>
          <w:color w:val="141414"/>
        </w:rPr>
        <w:t>h</w:t>
      </w:r>
      <w:r w:rsidRPr="00DA5D36">
        <w:rPr>
          <w:color w:val="141414"/>
        </w:rPr>
        <w:t>ỗ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</w:t>
      </w:r>
      <w:r w:rsidRPr="00DA5D36">
        <w:rPr>
          <w:color w:val="141414"/>
        </w:rPr>
        <w:t>ợ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</w:t>
      </w:r>
      <w:r w:rsidRPr="00DA5D36">
        <w:rPr>
          <w:color w:val="141414"/>
        </w:rPr>
        <w:t>ữ</w:t>
      </w:r>
      <w:r w:rsidRPr="00DA5D36">
        <w:rPr>
          <w:color w:val="141414"/>
        </w:rPr>
        <w:t>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ngư</w:t>
      </w:r>
      <w:r w:rsidRPr="00DA5D36">
        <w:rPr>
          <w:color w:val="141414"/>
        </w:rPr>
        <w:t>ờ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có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nhi</w:t>
      </w:r>
      <w:r w:rsidRPr="00DA5D36">
        <w:rPr>
          <w:color w:val="141414"/>
        </w:rPr>
        <w:t>ề</w:t>
      </w:r>
      <w:r w:rsidRPr="00DA5D36">
        <w:rPr>
          <w:color w:val="141414"/>
        </w:rPr>
        <w:t>u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nhu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</w:t>
      </w:r>
      <w:r w:rsidRPr="00DA5D36">
        <w:rPr>
          <w:color w:val="141414"/>
        </w:rPr>
        <w:t>ầ</w:t>
      </w:r>
      <w:r w:rsidRPr="00DA5D36">
        <w:rPr>
          <w:color w:val="141414"/>
        </w:rPr>
        <w:t>u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khác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nhau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</w:t>
      </w:r>
      <w:r w:rsidRPr="00DA5D36">
        <w:rPr>
          <w:color w:val="141414"/>
        </w:rPr>
        <w:t>ằ</w:t>
      </w:r>
      <w:r w:rsidRPr="00DA5D36">
        <w:rPr>
          <w:color w:val="141414"/>
        </w:rPr>
        <w:t>m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đáp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ứ</w:t>
      </w:r>
      <w:r w:rsidRPr="00DA5D36">
        <w:rPr>
          <w:color w:val="141414"/>
        </w:rPr>
        <w:t>ng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m</w:t>
      </w:r>
      <w:r w:rsidRPr="00DA5D36">
        <w:rPr>
          <w:color w:val="141414"/>
        </w:rPr>
        <w:t>ộ</w:t>
      </w:r>
      <w:r w:rsidRPr="00DA5D36">
        <w:rPr>
          <w:color w:val="141414"/>
        </w:rPr>
        <w:t>t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lo</w:t>
      </w:r>
      <w:r w:rsidRPr="00DA5D36">
        <w:rPr>
          <w:color w:val="141414"/>
        </w:rPr>
        <w:t>ạ</w:t>
      </w:r>
      <w:r w:rsidRPr="00DA5D36">
        <w:rPr>
          <w:color w:val="141414"/>
        </w:rPr>
        <w:t>t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các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h</w:t>
      </w:r>
      <w:r w:rsidRPr="00DA5D36">
        <w:rPr>
          <w:color w:val="141414"/>
        </w:rPr>
        <w:t>ỗ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tr</w:t>
      </w:r>
      <w:r w:rsidRPr="00DA5D36">
        <w:rPr>
          <w:color w:val="141414"/>
        </w:rPr>
        <w:t>ợ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t</w:t>
      </w:r>
      <w:r w:rsidRPr="00DA5D36">
        <w:rPr>
          <w:color w:val="141414"/>
        </w:rPr>
        <w:t>ạ</w:t>
      </w:r>
      <w:r w:rsidRPr="00DA5D36">
        <w:rPr>
          <w:color w:val="141414"/>
        </w:rPr>
        <w:t>i</w:t>
      </w:r>
      <w:proofErr w:type="spellEnd"/>
      <w:r w:rsidRPr="00DA5D36">
        <w:rPr>
          <w:color w:val="141414"/>
        </w:rPr>
        <w:t xml:space="preserve"> </w:t>
      </w:r>
      <w:proofErr w:type="spellStart"/>
      <w:r w:rsidRPr="00DA5D36">
        <w:rPr>
          <w:color w:val="141414"/>
        </w:rPr>
        <w:t>nhà</w:t>
      </w:r>
      <w:proofErr w:type="spellEnd"/>
      <w:r w:rsidRPr="00DA5D36">
        <w:rPr>
          <w:color w:val="141414"/>
        </w:rPr>
        <w:t>.</w:t>
      </w:r>
    </w:p>
    <w:p w14:paraId="42E33C87" w14:textId="77777777" w:rsidR="00B22638" w:rsidRPr="00DA5D36" w:rsidRDefault="00B22638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color w:val="141414"/>
          <w:sz w:val="22"/>
        </w:rPr>
      </w:pPr>
    </w:p>
    <w:p w14:paraId="1C629AE4" w14:textId="77777777" w:rsidR="00CA67F8" w:rsidRDefault="00FA00AE">
      <w:pPr>
        <w:pStyle w:val="P68B1DB1-paragraph11"/>
        <w:spacing w:before="0" w:beforeAutospacing="0" w:after="0" w:afterAutospacing="0"/>
        <w:ind w:left="720"/>
      </w:pPr>
      <w:r w:rsidRPr="00DA5D36">
        <w:rPr>
          <w:b/>
        </w:rPr>
        <w:t xml:space="preserve">Program All-inclusive Care for the Elderly (PACE):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Chăm</w:t>
      </w:r>
      <w:proofErr w:type="spellEnd"/>
      <w:r w:rsidRPr="00DA5D36">
        <w:t xml:space="preserve"> </w:t>
      </w:r>
      <w:proofErr w:type="spellStart"/>
      <w:r w:rsidRPr="00DA5D36">
        <w:t>Sóc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Cao </w:t>
      </w:r>
      <w:proofErr w:type="spellStart"/>
      <w:r w:rsidRPr="00DA5D36">
        <w:t>Niên</w:t>
      </w:r>
      <w:proofErr w:type="spellEnd"/>
      <w:r w:rsidRPr="00DA5D36">
        <w:t xml:space="preserve"> </w:t>
      </w:r>
      <w:proofErr w:type="spellStart"/>
      <w:r w:rsidRPr="00DA5D36">
        <w:t>Toàn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ộ</w:t>
      </w:r>
      <w:proofErr w:type="spellEnd"/>
      <w:r w:rsidRPr="00DA5D36">
        <w:t xml:space="preserve"> (PACE) do MassHealth </w:t>
      </w:r>
      <w:proofErr w:type="spellStart"/>
      <w:r w:rsidRPr="00DA5D36">
        <w:t>và</w:t>
      </w:r>
      <w:proofErr w:type="spellEnd"/>
      <w:r w:rsidRPr="00DA5D36">
        <w:t xml:space="preserve"> Medic</w:t>
      </w:r>
      <w:r w:rsidRPr="00DA5D36">
        <w:t xml:space="preserve">are </w:t>
      </w:r>
      <w:proofErr w:type="spellStart"/>
      <w:r w:rsidRPr="00DA5D36">
        <w:t>qu</w:t>
      </w:r>
      <w:r w:rsidRPr="00DA5D36">
        <w:t>ả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lý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lo</w:t>
      </w:r>
      <w:r w:rsidRPr="00DA5D36">
        <w:t>ạ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ị</w:t>
      </w:r>
      <w:r w:rsidRPr="00DA5D36">
        <w:t>ch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, </w:t>
      </w:r>
      <w:proofErr w:type="spellStart"/>
      <w:r w:rsidRPr="00DA5D36">
        <w:t>xã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ộ</w:t>
      </w:r>
      <w:r w:rsidRPr="00DA5D36">
        <w:t>i</w:t>
      </w:r>
      <w:proofErr w:type="spellEnd"/>
      <w:r w:rsidRPr="00DA5D36">
        <w:t xml:space="preserve">, </w:t>
      </w:r>
      <w:proofErr w:type="spellStart"/>
      <w:r w:rsidRPr="00DA5D36">
        <w:t>gi</w:t>
      </w:r>
      <w:r w:rsidRPr="00DA5D36">
        <w:t>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trí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chăm</w:t>
      </w:r>
      <w:proofErr w:type="spellEnd"/>
      <w:r w:rsidRPr="00DA5D36">
        <w:t xml:space="preserve"> </w:t>
      </w:r>
      <w:proofErr w:type="spellStart"/>
      <w:r w:rsidRPr="00DA5D36">
        <w:t>sóc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cho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tham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ki</w:t>
      </w:r>
      <w:r w:rsidRPr="00DA5D36">
        <w:t>ệ</w:t>
      </w:r>
      <w:r w:rsidRPr="00DA5D36">
        <w:t>n</w:t>
      </w:r>
      <w:proofErr w:type="spellEnd"/>
      <w:r w:rsidRPr="00DA5D36">
        <w:t xml:space="preserve">.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MassHealth </w:t>
      </w:r>
      <w:proofErr w:type="spellStart"/>
      <w:r w:rsidRPr="00DA5D36">
        <w:t>m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vào</w:t>
      </w:r>
      <w:proofErr w:type="spellEnd"/>
      <w:r w:rsidRPr="00DA5D36">
        <w:t xml:space="preserve"> PACE.</w:t>
      </w:r>
    </w:p>
    <w:p w14:paraId="2295D858" w14:textId="0DB964F4" w:rsidR="00B22638" w:rsidRPr="00DA5D36" w:rsidRDefault="00FA00AE">
      <w:pPr>
        <w:pStyle w:val="P68B1DB1-paragraph11"/>
        <w:spacing w:before="0" w:beforeAutospacing="0" w:after="0" w:afterAutospacing="0"/>
        <w:ind w:left="720"/>
      </w:pPr>
      <w:r w:rsidRPr="00DA5D36">
        <w:br w:type="page"/>
      </w:r>
    </w:p>
    <w:p w14:paraId="51660D65" w14:textId="58B7814B" w:rsidR="00B22638" w:rsidRPr="00DA5D36" w:rsidRDefault="0699CFB2">
      <w:pPr>
        <w:pStyle w:val="Heading2"/>
      </w:pPr>
      <w:bookmarkStart w:id="7" w:name="_Toc132039773"/>
      <w:proofErr w:type="spellStart"/>
      <w:r w:rsidRPr="00DA5D36">
        <w:lastRenderedPageBreak/>
        <w:t>Cách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bookmarkEnd w:id="7"/>
      <w:proofErr w:type="spellEnd"/>
    </w:p>
    <w:p w14:paraId="531CC4BD" w14:textId="656E8C2E" w:rsidR="00B22638" w:rsidRPr="00DA5D36" w:rsidRDefault="3780885C" w:rsidP="3780885C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Khi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một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thành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viên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nhận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được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một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phong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bì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mau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xanh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qua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bưu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điện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,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họ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có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một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số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cách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họ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có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thể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nộp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đơn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gia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hạn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của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 xml:space="preserve"> </w:t>
      </w:r>
      <w:proofErr w:type="spellStart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họ</w:t>
      </w:r>
      <w:proofErr w:type="spellEnd"/>
      <w:r w:rsidRPr="00DA5D36">
        <w:rPr>
          <w:rStyle w:val="eop"/>
          <w:rFonts w:asciiTheme="minorHAnsi" w:eastAsiaTheme="minorEastAsia" w:hAnsiTheme="minorHAnsi" w:cstheme="minorHAnsi"/>
          <w:sz w:val="22"/>
          <w:szCs w:val="22"/>
        </w:rPr>
        <w:t>.</w:t>
      </w:r>
    </w:p>
    <w:p w14:paraId="53B27475" w14:textId="14F9185B" w:rsidR="00B22638" w:rsidRPr="00DA5D36" w:rsidRDefault="00B22638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33282204" w14:textId="23138571" w:rsidR="00B22638" w:rsidRPr="00DA5D36" w:rsidRDefault="00FA00AE">
      <w:pPr>
        <w:spacing w:after="0" w:line="240" w:lineRule="auto"/>
        <w:rPr>
          <w:rFonts w:asciiTheme="minorHAnsi" w:eastAsiaTheme="minorEastAsia" w:hAnsiTheme="minorHAnsi" w:cstheme="minorHAnsi"/>
        </w:rPr>
      </w:pPr>
      <w:proofErr w:type="spellStart"/>
      <w:r w:rsidRPr="00DA5D36">
        <w:rPr>
          <w:rFonts w:asciiTheme="minorHAnsi" w:eastAsiaTheme="minorEastAsia" w:hAnsiTheme="minorHAnsi" w:cstheme="minorHAnsi"/>
        </w:rPr>
        <w:t>Đ</w:t>
      </w:r>
      <w:r w:rsidRPr="00DA5D36">
        <w:rPr>
          <w:rFonts w:asciiTheme="minorHAnsi" w:eastAsiaTheme="minorEastAsia" w:hAnsiTheme="minorHAnsi" w:cstheme="minorHAnsi"/>
        </w:rPr>
        <w:t>ể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tìm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hi</w:t>
      </w:r>
      <w:r w:rsidRPr="00DA5D36">
        <w:rPr>
          <w:rFonts w:asciiTheme="minorHAnsi" w:eastAsiaTheme="minorEastAsia" w:hAnsiTheme="minorHAnsi" w:cstheme="minorHAnsi"/>
        </w:rPr>
        <w:t>ể</w:t>
      </w:r>
      <w:r w:rsidRPr="00DA5D36">
        <w:rPr>
          <w:rFonts w:asciiTheme="minorHAnsi" w:eastAsiaTheme="minorEastAsia" w:hAnsiTheme="minorHAnsi" w:cstheme="minorHAnsi"/>
        </w:rPr>
        <w:t>u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thêm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, </w:t>
      </w:r>
      <w:proofErr w:type="spellStart"/>
      <w:r w:rsidRPr="00DA5D36">
        <w:rPr>
          <w:rFonts w:asciiTheme="minorHAnsi" w:eastAsiaTheme="minorEastAsia" w:hAnsiTheme="minorHAnsi" w:cstheme="minorHAnsi"/>
        </w:rPr>
        <w:t>hãy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vào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trang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web </w:t>
      </w:r>
      <w:hyperlink r:id="rId10" w:history="1">
        <w:r w:rsidRPr="00DA5D36">
          <w:rPr>
            <w:rStyle w:val="Hyperlink"/>
            <w:rFonts w:asciiTheme="minorHAnsi" w:eastAsiaTheme="minorEastAsia" w:hAnsiTheme="minorHAnsi" w:cstheme="minorHAnsi"/>
          </w:rPr>
          <w:t>www.mass.gov/how-to/renew-your-masshealth-coverage</w:t>
        </w:r>
      </w:hyperlink>
    </w:p>
    <w:p w14:paraId="78891407" w14:textId="77777777" w:rsidR="00B22638" w:rsidRPr="00DA5D36" w:rsidRDefault="00B22638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1E2D91ED" w14:textId="75765395" w:rsidR="00B22638" w:rsidRPr="00DA5D36" w:rsidRDefault="68FE6BDF">
      <w:pPr>
        <w:pStyle w:val="Heading2"/>
      </w:pPr>
      <w:bookmarkStart w:id="8" w:name="_Toc132039774"/>
      <w:proofErr w:type="spellStart"/>
      <w:r w:rsidRPr="00DA5D36">
        <w:t>Cuộc</w:t>
      </w:r>
      <w:proofErr w:type="spellEnd"/>
      <w:r w:rsidRPr="00DA5D36">
        <w:t xml:space="preserve"> </w:t>
      </w:r>
      <w:proofErr w:type="spellStart"/>
      <w:r w:rsidRPr="00DA5D36">
        <w:t>vận</w:t>
      </w:r>
      <w:proofErr w:type="spellEnd"/>
      <w:r w:rsidRPr="00DA5D36">
        <w:t xml:space="preserve"> </w:t>
      </w:r>
      <w:proofErr w:type="spellStart"/>
      <w:r w:rsidRPr="00DA5D36">
        <w:t>động</w:t>
      </w:r>
      <w:proofErr w:type="spellEnd"/>
      <w:r w:rsidRPr="00DA5D36">
        <w:t xml:space="preserve"> </w:t>
      </w:r>
      <w:r w:rsidR="0699CFB2" w:rsidRPr="00DA5D36">
        <w:t xml:space="preserve">"Gia </w:t>
      </w:r>
      <w:proofErr w:type="spellStart"/>
      <w:r w:rsidR="0699CFB2" w:rsidRPr="00DA5D36">
        <w:t>đình</w:t>
      </w:r>
      <w:proofErr w:type="spellEnd"/>
      <w:r w:rsidR="0699CFB2" w:rsidRPr="00DA5D36">
        <w:t xml:space="preserve"> </w:t>
      </w:r>
      <w:proofErr w:type="spellStart"/>
      <w:r w:rsidR="0699CFB2" w:rsidRPr="00DA5D36">
        <w:t>của</w:t>
      </w:r>
      <w:proofErr w:type="spellEnd"/>
      <w:r w:rsidR="0699CFB2" w:rsidRPr="00DA5D36">
        <w:t xml:space="preserve"> </w:t>
      </w:r>
      <w:proofErr w:type="spellStart"/>
      <w:r w:rsidR="0699CFB2" w:rsidRPr="00DA5D36">
        <w:t>quý</w:t>
      </w:r>
      <w:proofErr w:type="spellEnd"/>
      <w:r w:rsidR="0699CFB2" w:rsidRPr="00DA5D36">
        <w:t xml:space="preserve"> </w:t>
      </w:r>
      <w:proofErr w:type="spellStart"/>
      <w:r w:rsidR="0699CFB2" w:rsidRPr="00DA5D36">
        <w:t>vị</w:t>
      </w:r>
      <w:proofErr w:type="spellEnd"/>
      <w:r w:rsidR="0699CFB2" w:rsidRPr="00DA5D36">
        <w:t xml:space="preserve">. </w:t>
      </w:r>
      <w:proofErr w:type="spellStart"/>
      <w:r w:rsidR="0699CFB2" w:rsidRPr="00DA5D36">
        <w:t>Sức</w:t>
      </w:r>
      <w:proofErr w:type="spellEnd"/>
      <w:r w:rsidR="0699CFB2" w:rsidRPr="00DA5D36">
        <w:t xml:space="preserve"> </w:t>
      </w:r>
      <w:proofErr w:type="spellStart"/>
      <w:r w:rsidR="0699CFB2" w:rsidRPr="00DA5D36">
        <w:t>khỏe</w:t>
      </w:r>
      <w:proofErr w:type="spellEnd"/>
      <w:r w:rsidR="0699CFB2" w:rsidRPr="00DA5D36">
        <w:t xml:space="preserve"> </w:t>
      </w:r>
      <w:proofErr w:type="spellStart"/>
      <w:r w:rsidR="0699CFB2" w:rsidRPr="00DA5D36">
        <w:t>của</w:t>
      </w:r>
      <w:proofErr w:type="spellEnd"/>
      <w:r w:rsidR="0699CFB2" w:rsidRPr="00DA5D36">
        <w:t xml:space="preserve"> </w:t>
      </w:r>
      <w:proofErr w:type="spellStart"/>
      <w:r w:rsidR="0699CFB2" w:rsidRPr="00DA5D36">
        <w:t>quý</w:t>
      </w:r>
      <w:proofErr w:type="spellEnd"/>
      <w:r w:rsidR="0699CFB2" w:rsidRPr="00DA5D36">
        <w:t xml:space="preserve"> </w:t>
      </w:r>
      <w:proofErr w:type="spellStart"/>
      <w:r w:rsidR="0699CFB2" w:rsidRPr="00DA5D36">
        <w:t>vị</w:t>
      </w:r>
      <w:proofErr w:type="spellEnd"/>
      <w:r w:rsidR="0699CFB2" w:rsidRPr="00DA5D36">
        <w:t>."</w:t>
      </w:r>
      <w:bookmarkEnd w:id="8"/>
    </w:p>
    <w:p w14:paraId="5543EDB7" w14:textId="5232D647" w:rsidR="00B22638" w:rsidRPr="00DA5D36" w:rsidRDefault="00FA00AE">
      <w:pPr>
        <w:pStyle w:val="P68B1DB1-Normal6"/>
      </w:pP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2, MassHealth </w:t>
      </w:r>
      <w:proofErr w:type="spellStart"/>
      <w:r w:rsidRPr="00DA5D36">
        <w:t>đang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Massachusetts Health Connector </w:t>
      </w:r>
      <w:proofErr w:type="spellStart"/>
      <w:r w:rsidRPr="00DA5D36">
        <w:t>và</w:t>
      </w:r>
      <w:proofErr w:type="spellEnd"/>
      <w:r w:rsidRPr="00DA5D36">
        <w:t xml:space="preserve"> Health Care For All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báo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MassHealth, </w:t>
      </w:r>
      <w:proofErr w:type="spellStart"/>
      <w:r w:rsidRPr="00DA5D36">
        <w:t>t</w:t>
      </w:r>
      <w:r w:rsidRPr="00DA5D36">
        <w:t>ậ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trung</w:t>
      </w:r>
      <w:proofErr w:type="spellEnd"/>
      <w:r w:rsidRPr="00DA5D36">
        <w:t xml:space="preserve"> </w:t>
      </w:r>
      <w:proofErr w:type="spellStart"/>
      <w:r w:rsidRPr="00DA5D36">
        <w:t>vào</w:t>
      </w:r>
      <w:proofErr w:type="spellEnd"/>
      <w:r w:rsidRPr="00DA5D36">
        <w:t xml:space="preserve"> 15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 cao </w:t>
      </w:r>
      <w:proofErr w:type="spellStart"/>
      <w:r w:rsidRPr="00DA5D36">
        <w:t>nh</w:t>
      </w:r>
      <w:r w:rsidRPr="00DA5D36">
        <w:t>ấ</w:t>
      </w:r>
      <w:r w:rsidRPr="00DA5D36">
        <w:t>t</w:t>
      </w:r>
      <w:proofErr w:type="spellEnd"/>
      <w:r w:rsidRPr="00DA5D36">
        <w:t xml:space="preserve">. MassHealth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mình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theo</w:t>
      </w:r>
      <w:proofErr w:type="spellEnd"/>
      <w:r w:rsidRPr="00DA5D36">
        <w:t xml:space="preserve"> </w:t>
      </w:r>
      <w:proofErr w:type="spellStart"/>
      <w:r w:rsidRPr="00DA5D36">
        <w:t>hai</w:t>
      </w:r>
      <w:proofErr w:type="spellEnd"/>
      <w:r w:rsidRPr="00DA5D36">
        <w:t xml:space="preserve"> </w:t>
      </w:r>
      <w:proofErr w:type="spellStart"/>
      <w:r w:rsidRPr="00DA5D36">
        <w:t>giai</w:t>
      </w:r>
      <w:proofErr w:type="spellEnd"/>
      <w:r w:rsidRPr="00DA5D36">
        <w:t xml:space="preserve"> </w:t>
      </w:r>
      <w:proofErr w:type="spellStart"/>
      <w:r w:rsidRPr="00DA5D36">
        <w:t>đo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cho </w:t>
      </w:r>
      <w:proofErr w:type="spellStart"/>
      <w:r w:rsidRPr="00DA5D36">
        <w:t>nhi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phương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qu</w:t>
      </w:r>
      <w:r w:rsidRPr="00DA5D36">
        <w:t>ả</w:t>
      </w:r>
      <w:proofErr w:type="spellEnd"/>
      <w:r w:rsidRPr="00DA5D36">
        <w:t>.</w:t>
      </w:r>
    </w:p>
    <w:p w14:paraId="32C4C2DB" w14:textId="0353544A" w:rsidR="00B22638" w:rsidRPr="00DA5D36" w:rsidRDefault="00FA00AE">
      <w:pPr>
        <w:pStyle w:val="P68B1DB1-Normal6"/>
      </w:pPr>
      <w:proofErr w:type="spellStart"/>
      <w:r w:rsidRPr="00DA5D36">
        <w:t>Cu</w:t>
      </w:r>
      <w:r w:rsidRPr="00DA5D36">
        <w:t>ộ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dành</w:t>
      </w:r>
      <w:proofErr w:type="spellEnd"/>
      <w:r w:rsidRPr="00DA5D36">
        <w:t xml:space="preserve"> cho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ử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ụ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ba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chia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ẻ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>.</w:t>
      </w:r>
    </w:p>
    <w:p w14:paraId="7A435E93" w14:textId="16D194CA" w:rsidR="00B22638" w:rsidRPr="00DA5D36" w:rsidRDefault="00FA00AE">
      <w:pPr>
        <w:pStyle w:val="P68B1DB1-ListParagraph8"/>
        <w:numPr>
          <w:ilvl w:val="0"/>
          <w:numId w:val="5"/>
        </w:numPr>
      </w:pPr>
      <w:proofErr w:type="spellStart"/>
      <w:r w:rsidRPr="00DA5D36">
        <w:rPr>
          <w:b/>
        </w:rPr>
        <w:t>Đ</w:t>
      </w:r>
      <w:r w:rsidRPr="00DA5D36">
        <w:rPr>
          <w:b/>
        </w:rPr>
        <w:t>ế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</w:t>
      </w:r>
      <w:r w:rsidRPr="00DA5D36">
        <w:rPr>
          <w:b/>
        </w:rPr>
        <w:t>ự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ti</w:t>
      </w:r>
      <w:r w:rsidRPr="00DA5D36">
        <w:rPr>
          <w:b/>
        </w:rPr>
        <w:t>ế</w:t>
      </w:r>
      <w:r w:rsidRPr="00DA5D36">
        <w:rPr>
          <w:b/>
        </w:rPr>
        <w:t>p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</w:t>
      </w:r>
      <w:r w:rsidRPr="00DA5D36">
        <w:rPr>
          <w:b/>
        </w:rPr>
        <w:t>ừ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m</w:t>
      </w:r>
      <w:r w:rsidRPr="00DA5D36">
        <w:rPr>
          <w:b/>
        </w:rPr>
        <w:t>ộ</w:t>
      </w:r>
      <w:r w:rsidRPr="00DA5D36">
        <w:rPr>
          <w:b/>
        </w:rPr>
        <w:t>t</w:t>
      </w:r>
      <w:proofErr w:type="spellEnd"/>
      <w:r w:rsidRPr="00DA5D36">
        <w:rPr>
          <w:b/>
        </w:rPr>
        <w:t>:</w:t>
      </w:r>
      <w:r w:rsidRPr="00DA5D36">
        <w:t xml:space="preserve"> HCFA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tuy</w:t>
      </w:r>
      <w:r w:rsidRPr="00DA5D36">
        <w:t>ể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ụ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phương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nhà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hia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ẻ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nhi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đình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15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. </w:t>
      </w:r>
    </w:p>
    <w:p w14:paraId="2B511ACB" w14:textId="416145BE" w:rsidR="00B22638" w:rsidRPr="00DA5D36" w:rsidRDefault="00FA00AE">
      <w:pPr>
        <w:pStyle w:val="P68B1DB1-ListParagraph8"/>
        <w:numPr>
          <w:ilvl w:val="0"/>
          <w:numId w:val="5"/>
        </w:numPr>
      </w:pPr>
      <w:proofErr w:type="spellStart"/>
      <w:r w:rsidRPr="00DA5D36">
        <w:rPr>
          <w:b/>
        </w:rPr>
        <w:t>Qu</w:t>
      </w:r>
      <w:r w:rsidRPr="00DA5D36">
        <w:rPr>
          <w:b/>
        </w:rPr>
        <w:t>ỹ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tài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</w:t>
      </w:r>
      <w:r w:rsidRPr="00DA5D36">
        <w:rPr>
          <w:b/>
        </w:rPr>
        <w:t>ợ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ph</w:t>
      </w:r>
      <w:r w:rsidRPr="00DA5D36">
        <w:rPr>
          <w:b/>
        </w:rPr>
        <w:t>ụ</w:t>
      </w:r>
      <w:proofErr w:type="spellEnd"/>
      <w:r w:rsidRPr="00DA5D36">
        <w:rPr>
          <w:b/>
        </w:rPr>
        <w:t xml:space="preserve"> cho </w:t>
      </w:r>
      <w:proofErr w:type="spellStart"/>
      <w:r w:rsidRPr="00DA5D36">
        <w:rPr>
          <w:b/>
        </w:rPr>
        <w:t>các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</w:t>
      </w:r>
      <w:r w:rsidRPr="00DA5D36">
        <w:rPr>
          <w:b/>
        </w:rPr>
        <w:t>ổ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ch</w:t>
      </w:r>
      <w:r w:rsidRPr="00DA5D36">
        <w:rPr>
          <w:b/>
        </w:rPr>
        <w:t>ứ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trong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</w:t>
      </w:r>
      <w:r w:rsidRPr="00DA5D36">
        <w:rPr>
          <w:b/>
        </w:rPr>
        <w:t>ộ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</w:t>
      </w:r>
      <w:r w:rsidRPr="00DA5D36">
        <w:rPr>
          <w:b/>
        </w:rPr>
        <w:t>ồ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(CBO):</w:t>
      </w:r>
      <w:r w:rsidRPr="00DA5D36">
        <w:t xml:space="preserve"> CBO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trao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ạ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nâng</w:t>
      </w:r>
      <w:proofErr w:type="spellEnd"/>
      <w:r w:rsidRPr="00DA5D36">
        <w:t xml:space="preserve"> cao </w:t>
      </w:r>
      <w:proofErr w:type="spellStart"/>
      <w:r w:rsidRPr="00DA5D36">
        <w:t>hi</w:t>
      </w:r>
      <w:r w:rsidRPr="00DA5D36">
        <w:t>ể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mà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kho</w:t>
      </w:r>
      <w:r w:rsidRPr="00DA5D36">
        <w:t>ả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trao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CBO </w:t>
      </w:r>
      <w:proofErr w:type="spellStart"/>
      <w:r w:rsidRPr="00DA5D36">
        <w:t>ph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khu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theo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tiêu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kh</w:t>
      </w:r>
      <w:r w:rsidRPr="00DA5D36">
        <w:t>ẩ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ụ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dân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, </w:t>
      </w:r>
      <w:proofErr w:type="spellStart"/>
      <w:r w:rsidRPr="00DA5D36">
        <w:t>ch</w:t>
      </w:r>
      <w:r w:rsidRPr="00DA5D36">
        <w:t>ẳ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như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vô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cư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ớ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tu</w:t>
      </w:r>
      <w:r w:rsidRPr="00DA5D36">
        <w:t>ổ</w:t>
      </w:r>
      <w:r w:rsidRPr="00DA5D36">
        <w:t>i</w:t>
      </w:r>
      <w:proofErr w:type="spellEnd"/>
      <w:r w:rsidRPr="00DA5D36">
        <w:t>.</w:t>
      </w:r>
    </w:p>
    <w:p w14:paraId="1D47A8B3" w14:textId="3ADB1066" w:rsidR="00B22638" w:rsidRPr="00DA5D36" w:rsidRDefault="00FA00AE">
      <w:pPr>
        <w:pStyle w:val="P68B1DB1-ListParagraph8"/>
        <w:numPr>
          <w:ilvl w:val="0"/>
          <w:numId w:val="5"/>
        </w:numPr>
        <w:rPr>
          <w:i/>
        </w:rPr>
      </w:pPr>
      <w:r w:rsidRPr="00DA5D36">
        <w:rPr>
          <w:b/>
        </w:rPr>
        <w:t>Mua</w:t>
      </w:r>
      <w:r w:rsidRPr="00DA5D36">
        <w:t xml:space="preserve"> </w:t>
      </w:r>
      <w:proofErr w:type="spellStart"/>
      <w:r w:rsidRPr="00DA5D36">
        <w:rPr>
          <w:b/>
        </w:rPr>
        <w:t>d</w:t>
      </w:r>
      <w:r w:rsidRPr="00DA5D36">
        <w:rPr>
          <w:b/>
        </w:rPr>
        <w:t>ị</w:t>
      </w:r>
      <w:r w:rsidRPr="00DA5D36">
        <w:rPr>
          <w:b/>
        </w:rPr>
        <w:t>ch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</w:t>
      </w:r>
      <w:r w:rsidRPr="00DA5D36">
        <w:rPr>
          <w:b/>
        </w:rPr>
        <w:t>ụ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truy</w:t>
      </w:r>
      <w:r w:rsidRPr="00DA5D36">
        <w:rPr>
          <w:b/>
        </w:rPr>
        <w:t>ề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thông</w:t>
      </w:r>
      <w:proofErr w:type="spellEnd"/>
      <w:r w:rsidRPr="00DA5D36">
        <w:rPr>
          <w:b/>
        </w:rPr>
        <w:t>:</w:t>
      </w:r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mua </w:t>
      </w:r>
      <w:proofErr w:type="spellStart"/>
      <w:r w:rsidRPr="00DA5D36">
        <w:t>qu</w:t>
      </w:r>
      <w:r w:rsidRPr="00DA5D36">
        <w:t>ả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cáo</w:t>
      </w:r>
      <w:proofErr w:type="spellEnd"/>
      <w:r w:rsidRPr="00DA5D36">
        <w:t xml:space="preserve"> </w:t>
      </w:r>
      <w:proofErr w:type="spellStart"/>
      <w:r w:rsidRPr="00DA5D36">
        <w:t>trên</w:t>
      </w:r>
      <w:proofErr w:type="spellEnd"/>
      <w:r w:rsidRPr="00DA5D36">
        <w:t xml:space="preserve"> </w:t>
      </w:r>
      <w:proofErr w:type="spellStart"/>
      <w:r w:rsidRPr="00DA5D36">
        <w:t>ấ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ẩ</w:t>
      </w:r>
      <w:r w:rsidRPr="00DA5D36">
        <w:t>m</w:t>
      </w:r>
      <w:proofErr w:type="spellEnd"/>
      <w:r w:rsidRPr="00DA5D36">
        <w:t xml:space="preserve">, </w:t>
      </w:r>
      <w:proofErr w:type="spellStart"/>
      <w:r w:rsidRPr="00DA5D36">
        <w:t>k</w:t>
      </w:r>
      <w:r w:rsidRPr="00DA5D36">
        <w:t>ỹ</w:t>
      </w:r>
      <w:proofErr w:type="spellEnd"/>
      <w:r w:rsidRPr="00DA5D36">
        <w:t xml:space="preserve"> </w:t>
      </w:r>
      <w:proofErr w:type="spellStart"/>
      <w:r w:rsidRPr="00DA5D36">
        <w:t>thu</w:t>
      </w:r>
      <w:r w:rsidRPr="00DA5D36">
        <w:t>ậ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ố</w:t>
      </w:r>
      <w:proofErr w:type="spellEnd"/>
      <w:r w:rsidRPr="00DA5D36">
        <w:t xml:space="preserve">, </w:t>
      </w:r>
      <w:proofErr w:type="spellStart"/>
      <w:r w:rsidRPr="00DA5D36">
        <w:t>đài</w:t>
      </w:r>
      <w:proofErr w:type="spellEnd"/>
      <w:r w:rsidRPr="00DA5D36">
        <w:t xml:space="preserve"> </w:t>
      </w:r>
      <w:proofErr w:type="spellStart"/>
      <w:r w:rsidRPr="00DA5D36">
        <w:t>phát</w:t>
      </w:r>
      <w:proofErr w:type="spellEnd"/>
      <w:r w:rsidRPr="00DA5D36">
        <w:t xml:space="preserve"> </w:t>
      </w:r>
      <w:proofErr w:type="spellStart"/>
      <w:r w:rsidRPr="00DA5D36">
        <w:t>thanh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truy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hình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ệ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theo</w:t>
      </w:r>
      <w:proofErr w:type="spellEnd"/>
      <w:r w:rsidRPr="00DA5D36">
        <w:t xml:space="preserve"> </w:t>
      </w:r>
      <w:proofErr w:type="spellStart"/>
      <w:r w:rsidRPr="00DA5D36">
        <w:t>chi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truy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bá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bi</w:t>
      </w:r>
      <w:r w:rsidRPr="00DA5D36">
        <w:t>ế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ắ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chín</w:t>
      </w:r>
      <w:proofErr w:type="spellEnd"/>
      <w:r w:rsidRPr="00DA5D36">
        <w:t xml:space="preserve"> </w:t>
      </w:r>
      <w:proofErr w:type="spellStart"/>
      <w:r w:rsidRPr="00DA5D36">
        <w:t>ngôn</w:t>
      </w:r>
      <w:proofErr w:type="spellEnd"/>
      <w:r w:rsidRPr="00DA5D36">
        <w:t xml:space="preserve"> </w:t>
      </w:r>
      <w:proofErr w:type="spellStart"/>
      <w:r w:rsidRPr="00DA5D36">
        <w:t>ng</w:t>
      </w:r>
      <w:r w:rsidRPr="00DA5D36">
        <w:t>ữ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nhau</w:t>
      </w:r>
      <w:proofErr w:type="spellEnd"/>
      <w:r w:rsidRPr="00DA5D36">
        <w:t xml:space="preserve"> (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Anh</w:t>
      </w:r>
      <w:proofErr w:type="spellEnd"/>
      <w:r w:rsidRPr="00DA5D36">
        <w:rPr>
          <w:i/>
        </w:rPr>
        <w:t xml:space="preserve">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Tây</w:t>
      </w:r>
      <w:proofErr w:type="spellEnd"/>
      <w:r w:rsidRPr="00DA5D36">
        <w:rPr>
          <w:i/>
        </w:rPr>
        <w:t xml:space="preserve"> Ban </w:t>
      </w:r>
      <w:proofErr w:type="spellStart"/>
      <w:r w:rsidRPr="00DA5D36">
        <w:rPr>
          <w:i/>
        </w:rPr>
        <w:t>Nha</w:t>
      </w:r>
      <w:proofErr w:type="spellEnd"/>
      <w:r w:rsidRPr="00DA5D36">
        <w:rPr>
          <w:i/>
        </w:rPr>
        <w:t xml:space="preserve">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Creole Cabo Verde,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B</w:t>
      </w:r>
      <w:r w:rsidRPr="00DA5D36">
        <w:rPr>
          <w:i/>
        </w:rPr>
        <w:t>ồ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Đào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Nha</w:t>
      </w:r>
      <w:proofErr w:type="spellEnd"/>
      <w:r w:rsidRPr="00DA5D36">
        <w:rPr>
          <w:i/>
        </w:rPr>
        <w:t xml:space="preserve">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Creole </w:t>
      </w:r>
      <w:proofErr w:type="spellStart"/>
      <w:r w:rsidRPr="00DA5D36">
        <w:rPr>
          <w:i/>
        </w:rPr>
        <w:t>Haiti</w:t>
      </w:r>
      <w:proofErr w:type="spellEnd"/>
      <w:r w:rsidRPr="00DA5D36">
        <w:rPr>
          <w:i/>
        </w:rPr>
        <w:t xml:space="preserve">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Khmer,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Vi</w:t>
      </w:r>
      <w:r w:rsidRPr="00DA5D36">
        <w:rPr>
          <w:i/>
        </w:rPr>
        <w:t>ệ</w:t>
      </w:r>
      <w:r w:rsidRPr="00DA5D36">
        <w:rPr>
          <w:i/>
        </w:rPr>
        <w:t>t</w:t>
      </w:r>
      <w:proofErr w:type="spellEnd"/>
      <w:r w:rsidRPr="00DA5D36">
        <w:rPr>
          <w:i/>
        </w:rPr>
        <w:t xml:space="preserve">,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Trung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và</w:t>
      </w:r>
      <w:proofErr w:type="spellEnd"/>
      <w:r w:rsidRPr="00DA5D36">
        <w:rPr>
          <w:i/>
        </w:rPr>
        <w:t xml:space="preserve"> </w:t>
      </w:r>
      <w:proofErr w:type="spellStart"/>
      <w:r w:rsidRPr="00DA5D36">
        <w:rPr>
          <w:i/>
        </w:rPr>
        <w:t>ti</w:t>
      </w:r>
      <w:r w:rsidRPr="00DA5D36">
        <w:rPr>
          <w:i/>
        </w:rPr>
        <w:t>ế</w:t>
      </w:r>
      <w:r w:rsidRPr="00DA5D36">
        <w:rPr>
          <w:i/>
        </w:rPr>
        <w:t>ng</w:t>
      </w:r>
      <w:proofErr w:type="spellEnd"/>
      <w:r w:rsidRPr="00DA5D36">
        <w:rPr>
          <w:i/>
        </w:rPr>
        <w:t xml:space="preserve"> </w:t>
      </w:r>
      <w:r w:rsidRPr="00DA5D36">
        <w:rPr>
          <w:i/>
        </w:rPr>
        <w:t>Ả</w:t>
      </w:r>
      <w:r w:rsidRPr="00DA5D36">
        <w:rPr>
          <w:i/>
        </w:rPr>
        <w:t xml:space="preserve"> </w:t>
      </w:r>
      <w:proofErr w:type="spellStart"/>
      <w:r w:rsidRPr="00DA5D36">
        <w:rPr>
          <w:i/>
        </w:rPr>
        <w:t>R</w:t>
      </w:r>
      <w:r w:rsidRPr="00DA5D36">
        <w:rPr>
          <w:i/>
        </w:rPr>
        <w:t>ậ</w:t>
      </w:r>
      <w:r w:rsidRPr="00DA5D36">
        <w:rPr>
          <w:i/>
        </w:rPr>
        <w:t>p</w:t>
      </w:r>
      <w:proofErr w:type="spellEnd"/>
      <w:r w:rsidRPr="00DA5D36">
        <w:rPr>
          <w:i/>
        </w:rPr>
        <w:t>).</w:t>
      </w:r>
    </w:p>
    <w:p w14:paraId="4FF87F2D" w14:textId="45E10FC1" w:rsidR="00B22638" w:rsidRPr="00DA5D36" w:rsidRDefault="0699CFB2">
      <w:pPr>
        <w:pStyle w:val="Heading2"/>
      </w:pPr>
      <w:bookmarkStart w:id="9" w:name="_Toc132039775"/>
      <w:proofErr w:type="spellStart"/>
      <w:r w:rsidRPr="00DA5D36">
        <w:t>Nguồn</w:t>
      </w:r>
      <w:proofErr w:type="spellEnd"/>
      <w:r w:rsidRPr="00DA5D36">
        <w:t xml:space="preserve"> </w:t>
      </w:r>
      <w:proofErr w:type="spellStart"/>
      <w:r w:rsidRPr="00DA5D36">
        <w:t>lực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liệu</w:t>
      </w:r>
      <w:proofErr w:type="spellEnd"/>
      <w:r w:rsidRPr="00DA5D36">
        <w:t xml:space="preserve"> </w:t>
      </w:r>
      <w:proofErr w:type="spellStart"/>
      <w:r w:rsidRPr="00DA5D36">
        <w:t>về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hạn</w:t>
      </w:r>
      <w:proofErr w:type="spellEnd"/>
      <w:r w:rsidRPr="00DA5D36">
        <w:t xml:space="preserve"> </w:t>
      </w:r>
      <w:proofErr w:type="spellStart"/>
      <w:r w:rsidRPr="00DA5D36">
        <w:t>dành</w:t>
      </w:r>
      <w:proofErr w:type="spellEnd"/>
      <w:r w:rsidRPr="00DA5D36">
        <w:t xml:space="preserve"> cho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đối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bookmarkEnd w:id="9"/>
      <w:proofErr w:type="spellEnd"/>
    </w:p>
    <w:p w14:paraId="0CE85E4D" w14:textId="66262A44" w:rsidR="00B22638" w:rsidRPr="00DA5D36" w:rsidRDefault="00FA00AE">
      <w:pPr>
        <w:pStyle w:val="P68B1DB1-Normal6"/>
        <w:spacing w:line="240" w:lineRule="auto"/>
      </w:pP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ỳ</w:t>
      </w:r>
      <w:proofErr w:type="spellEnd"/>
      <w:r w:rsidRPr="00DA5D36">
        <w:t xml:space="preserve"> </w:t>
      </w:r>
      <w:proofErr w:type="spellStart"/>
      <w:r w:rsidRPr="00DA5D36">
        <w:t>cá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nào</w:t>
      </w:r>
      <w:proofErr w:type="spellEnd"/>
      <w:r w:rsidRPr="00DA5D36">
        <w:t xml:space="preserve"> </w:t>
      </w:r>
      <w:proofErr w:type="spellStart"/>
      <w:r w:rsidRPr="00DA5D36">
        <w:t>thư</w:t>
      </w:r>
      <w:r w:rsidRPr="00DA5D36">
        <w:t>ờ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xuyên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ế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xúc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kh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năng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ỡ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. </w:t>
      </w:r>
      <w:proofErr w:type="spellStart"/>
      <w:r w:rsidRPr="00DA5D36">
        <w:t>Nghĩa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,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cơ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ủ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phương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,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cung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ị</w:t>
      </w:r>
      <w:r w:rsidRPr="00DA5D36">
        <w:t>ch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,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nhi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hơn</w:t>
      </w:r>
      <w:proofErr w:type="spellEnd"/>
      <w:r w:rsidRPr="00DA5D36">
        <w:t>.</w:t>
      </w:r>
    </w:p>
    <w:p w14:paraId="5A9337BB" w14:textId="187D78F3" w:rsidR="00B22638" w:rsidRPr="00DA5D36" w:rsidRDefault="00FA00AE">
      <w:pPr>
        <w:pStyle w:val="P68B1DB1-Normal6"/>
        <w:spacing w:line="240" w:lineRule="auto"/>
      </w:pP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đóng</w:t>
      </w:r>
      <w:proofErr w:type="spellEnd"/>
      <w:r w:rsidRPr="00DA5D36">
        <w:t xml:space="preserve"> </w:t>
      </w:r>
      <w:proofErr w:type="spellStart"/>
      <w:r w:rsidRPr="00DA5D36">
        <w:t>vai</w:t>
      </w:r>
      <w:proofErr w:type="spellEnd"/>
      <w:r w:rsidRPr="00DA5D36">
        <w:t xml:space="preserve"> </w:t>
      </w:r>
      <w:proofErr w:type="spellStart"/>
      <w:r w:rsidRPr="00DA5D36">
        <w:t>trò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ọ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ỡ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.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làm</w:t>
      </w:r>
      <w:proofErr w:type="spellEnd"/>
      <w:r w:rsidRPr="00DA5D36">
        <w:t xml:space="preserve"> </w:t>
      </w:r>
      <w:proofErr w:type="spellStart"/>
      <w:r w:rsidRPr="00DA5D36">
        <w:t>theo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bư</w:t>
      </w:r>
      <w:r w:rsidRPr="00DA5D36">
        <w:t>ớ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proofErr w:type="spellEnd"/>
      <w:r w:rsidRPr="00DA5D36">
        <w:t xml:space="preserve"> MassHealth </w:t>
      </w:r>
      <w:proofErr w:type="spellStart"/>
      <w:r w:rsidRPr="00DA5D36">
        <w:t>hoàn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>.</w:t>
      </w:r>
    </w:p>
    <w:p w14:paraId="5BC0AAE6" w14:textId="2095B2AF" w:rsidR="00B22638" w:rsidRPr="00DA5D36" w:rsidRDefault="00FA00AE">
      <w:pPr>
        <w:pStyle w:val="P68B1DB1-Normal6"/>
        <w:spacing w:line="240" w:lineRule="auto"/>
      </w:pPr>
      <w:r w:rsidRPr="00DA5D36">
        <w:t>Ma</w:t>
      </w:r>
      <w:r w:rsidRPr="00DA5D36">
        <w:t xml:space="preserve">ssHealth </w:t>
      </w:r>
      <w:proofErr w:type="spellStart"/>
      <w:r w:rsidRPr="00DA5D36">
        <w:t>đã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ra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sau</w:t>
      </w:r>
      <w:proofErr w:type="spellEnd"/>
      <w:r w:rsidRPr="00DA5D36">
        <w:t xml:space="preserve"> </w:t>
      </w:r>
      <w:proofErr w:type="spellStart"/>
      <w:r w:rsidRPr="00DA5D36">
        <w:t>đây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ằ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ố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bên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>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2943"/>
        <w:gridCol w:w="6146"/>
      </w:tblGrid>
      <w:tr w:rsidR="00B22638" w:rsidRPr="00DA5D36" w14:paraId="2B004E69" w14:textId="77777777">
        <w:trPr>
          <w:trHeight w:val="294"/>
        </w:trPr>
        <w:tc>
          <w:tcPr>
            <w:tcW w:w="2721" w:type="dxa"/>
          </w:tcPr>
          <w:p w14:paraId="01C9803E" w14:textId="249BE525" w:rsidR="00B22638" w:rsidRPr="00DA5D36" w:rsidRDefault="00FA00AE">
            <w:pPr>
              <w:pStyle w:val="P68B1DB1-Normal6"/>
              <w:spacing w:line="259" w:lineRule="auto"/>
            </w:pPr>
            <w:proofErr w:type="spellStart"/>
            <w:r w:rsidRPr="00DA5D36">
              <w:t>Tài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li</w:t>
            </w:r>
            <w:r w:rsidRPr="00DA5D36">
              <w:t>ệ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và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ngu</w:t>
            </w:r>
            <w:r w:rsidRPr="00DA5D36">
              <w:t>ồ</w:t>
            </w:r>
            <w:r w:rsidRPr="00DA5D36">
              <w:t>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</w:t>
            </w:r>
            <w:r w:rsidRPr="00DA5D36">
              <w:t>ự</w:t>
            </w:r>
            <w:r w:rsidRPr="00DA5D36">
              <w:t>c</w:t>
            </w:r>
            <w:proofErr w:type="spellEnd"/>
          </w:p>
        </w:tc>
        <w:tc>
          <w:tcPr>
            <w:tcW w:w="6368" w:type="dxa"/>
          </w:tcPr>
          <w:p w14:paraId="3F7CA1C9" w14:textId="7B92C323" w:rsidR="00B22638" w:rsidRPr="00DA5D36" w:rsidRDefault="00FA00AE">
            <w:pPr>
              <w:pStyle w:val="P68B1DB1-Normal6"/>
              <w:spacing w:line="259" w:lineRule="auto"/>
            </w:pPr>
            <w:proofErr w:type="spellStart"/>
            <w:r w:rsidRPr="00DA5D36">
              <w:t>Mô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</w:t>
            </w:r>
            <w:r w:rsidRPr="00DA5D36">
              <w:t>ả</w:t>
            </w:r>
            <w:proofErr w:type="spellEnd"/>
          </w:p>
        </w:tc>
      </w:tr>
      <w:tr w:rsidR="00B22638" w:rsidRPr="00DA5D36" w14:paraId="71F1E3F2" w14:textId="038FD8C1">
        <w:trPr>
          <w:trHeight w:val="294"/>
        </w:trPr>
        <w:tc>
          <w:tcPr>
            <w:tcW w:w="2721" w:type="dxa"/>
          </w:tcPr>
          <w:p w14:paraId="68017BC3" w14:textId="29F3C5AB" w:rsidR="00B22638" w:rsidRPr="00DA5D36" w:rsidRDefault="00FA00AE">
            <w:pPr>
              <w:pStyle w:val="P68B1DB1-Normal6"/>
              <w:spacing w:line="259" w:lineRule="auto"/>
            </w:pPr>
            <w:proofErr w:type="spellStart"/>
            <w:r w:rsidRPr="00DA5D36">
              <w:t>C</w:t>
            </w:r>
            <w:r w:rsidRPr="00DA5D36">
              <w:t>ẩ</w:t>
            </w:r>
            <w:r w:rsidRPr="00DA5D36">
              <w:t>m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Nang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Hư</w:t>
            </w:r>
            <w:r w:rsidRPr="00DA5D36">
              <w:t>ớ</w:t>
            </w:r>
            <w:r w:rsidRPr="00DA5D36">
              <w:t>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d</w:t>
            </w:r>
            <w:r w:rsidRPr="00DA5D36">
              <w:t>ẫ</w:t>
            </w:r>
            <w:r w:rsidRPr="00DA5D36">
              <w:t>n</w:t>
            </w:r>
            <w:proofErr w:type="spellEnd"/>
            <w:r w:rsidRPr="00DA5D36">
              <w:t xml:space="preserve"> Gia </w:t>
            </w:r>
            <w:proofErr w:type="spellStart"/>
            <w:r w:rsidRPr="00DA5D36">
              <w:t>h</w:t>
            </w:r>
            <w:r w:rsidRPr="00DA5D36">
              <w:t>ạ</w:t>
            </w:r>
            <w:r w:rsidRPr="00DA5D36">
              <w:t>n</w:t>
            </w:r>
            <w:proofErr w:type="spellEnd"/>
            <w:r w:rsidRPr="00DA5D36">
              <w:t xml:space="preserve"> MassHealth</w:t>
            </w:r>
          </w:p>
        </w:tc>
        <w:tc>
          <w:tcPr>
            <w:tcW w:w="6368" w:type="dxa"/>
          </w:tcPr>
          <w:p w14:paraId="23A2435E" w14:textId="50BBD261" w:rsidR="00B22638" w:rsidRPr="00DA5D36" w:rsidRDefault="00FA00AE">
            <w:pPr>
              <w:pStyle w:val="P68B1DB1-Normal6"/>
            </w:pPr>
            <w:proofErr w:type="spellStart"/>
            <w:r w:rsidRPr="00DA5D36">
              <w:t>M</w:t>
            </w:r>
            <w:r w:rsidRPr="00DA5D36">
              <w:t>ộ</w:t>
            </w:r>
            <w:r w:rsidRPr="00DA5D36">
              <w:t>t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b</w:t>
            </w:r>
            <w:r w:rsidRPr="00DA5D36">
              <w:t>ộ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tài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li</w:t>
            </w:r>
            <w:r w:rsidRPr="00DA5D36">
              <w:t>ệ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toàn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di</w:t>
            </w:r>
            <w:r w:rsidRPr="00DA5D36">
              <w:t>ệ</w:t>
            </w:r>
            <w:r w:rsidRPr="00DA5D36">
              <w:t>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</w:t>
            </w:r>
            <w:r w:rsidRPr="00DA5D36">
              <w:t>ả</w:t>
            </w:r>
            <w:r w:rsidRPr="00DA5D36">
              <w:t>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thích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nh</w:t>
            </w:r>
            <w:r w:rsidRPr="00DA5D36">
              <w:t>ữ</w:t>
            </w:r>
            <w:r w:rsidRPr="00DA5D36">
              <w:t>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đi</w:t>
            </w:r>
            <w:r w:rsidRPr="00DA5D36">
              <w:t>ề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</w:t>
            </w:r>
            <w:r w:rsidRPr="00DA5D36">
              <w:t>ố</w:t>
            </w:r>
            <w:r w:rsidRPr="00DA5D36">
              <w:t>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</w:t>
            </w:r>
            <w:r w:rsidRPr="00DA5D36">
              <w:t>ầ</w:t>
            </w:r>
            <w:r w:rsidRPr="00DA5D36">
              <w:t>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làm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</w:t>
            </w:r>
            <w:r w:rsidRPr="00DA5D36">
              <w:t>ể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giúp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thành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viên</w:t>
            </w:r>
            <w:proofErr w:type="spellEnd"/>
            <w:r w:rsidRPr="00DA5D36">
              <w:t xml:space="preserve"> MassHealth, </w:t>
            </w:r>
            <w:proofErr w:type="spellStart"/>
            <w:r w:rsidRPr="00DA5D36">
              <w:t>bao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</w:t>
            </w:r>
            <w:r w:rsidRPr="00DA5D36">
              <w:t>ồ</w:t>
            </w:r>
            <w:r w:rsidRPr="00DA5D36">
              <w:t>m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cách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giúp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</w:t>
            </w:r>
            <w:r w:rsidRPr="00DA5D36">
              <w:t>ọ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chu</w:t>
            </w:r>
            <w:r w:rsidRPr="00DA5D36">
              <w:t>ẩ</w:t>
            </w:r>
            <w:r w:rsidRPr="00DA5D36">
              <w:t>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b</w:t>
            </w:r>
            <w:r w:rsidRPr="00DA5D36">
              <w:t>ị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và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hi</w:t>
            </w:r>
            <w:r w:rsidRPr="00DA5D36">
              <w:t>ể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cách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hoàn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thành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đơn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gia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</w:t>
            </w:r>
            <w:r w:rsidRPr="00DA5D36">
              <w:t>ạ</w:t>
            </w:r>
            <w:r w:rsidRPr="00DA5D36">
              <w:t>n</w:t>
            </w:r>
            <w:proofErr w:type="spellEnd"/>
          </w:p>
        </w:tc>
      </w:tr>
      <w:tr w:rsidR="00B22638" w:rsidRPr="00DA5D36" w14:paraId="19881049" w14:textId="56D0E841">
        <w:trPr>
          <w:trHeight w:val="276"/>
        </w:trPr>
        <w:tc>
          <w:tcPr>
            <w:tcW w:w="2721" w:type="dxa"/>
          </w:tcPr>
          <w:p w14:paraId="22394B58" w14:textId="769EB35E" w:rsidR="00B22638" w:rsidRPr="00DA5D36" w:rsidRDefault="00FA00AE">
            <w:pPr>
              <w:pStyle w:val="P68B1DB1-Normal6"/>
            </w:pPr>
            <w:r w:rsidRPr="00DA5D36">
              <w:lastRenderedPageBreak/>
              <w:t xml:space="preserve">Trang web </w:t>
            </w:r>
            <w:proofErr w:type="spellStart"/>
            <w:r w:rsidRPr="00DA5D36">
              <w:t>v</w:t>
            </w:r>
            <w:r w:rsidRPr="00DA5D36">
              <w:t>ề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quy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trình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xác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</w:t>
            </w:r>
            <w:r w:rsidRPr="00DA5D36">
              <w:t>ị</w:t>
            </w:r>
            <w:r w:rsidRPr="00DA5D36">
              <w:t>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</w:t>
            </w:r>
            <w:r w:rsidRPr="00DA5D36">
              <w:t>ạ</w:t>
            </w:r>
            <w:r w:rsidRPr="00DA5D36">
              <w:t>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tình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tr</w:t>
            </w:r>
            <w:r w:rsidRPr="00DA5D36">
              <w:t>ạ</w:t>
            </w:r>
            <w:r w:rsidRPr="00DA5D36">
              <w:t>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gia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</w:t>
            </w:r>
            <w:r w:rsidRPr="00DA5D36">
              <w:t>ạ</w:t>
            </w:r>
            <w:r w:rsidRPr="00DA5D36">
              <w:t>n</w:t>
            </w:r>
            <w:proofErr w:type="spellEnd"/>
            <w:r w:rsidRPr="00DA5D36">
              <w:t>: mass.gov/masshealthrenew</w:t>
            </w:r>
          </w:p>
        </w:tc>
        <w:tc>
          <w:tcPr>
            <w:tcW w:w="6368" w:type="dxa"/>
          </w:tcPr>
          <w:p w14:paraId="18706EE3" w14:textId="34022654" w:rsidR="00B22638" w:rsidRPr="00DA5D36" w:rsidRDefault="00FA00AE">
            <w:pPr>
              <w:pStyle w:val="P68B1DB1-Normal6"/>
            </w:pPr>
            <w:r w:rsidRPr="00DA5D36">
              <w:t xml:space="preserve">Trang </w:t>
            </w:r>
            <w:proofErr w:type="spellStart"/>
            <w:r w:rsidRPr="00DA5D36">
              <w:t>đích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có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thông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tin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v</w:t>
            </w:r>
            <w:r w:rsidRPr="00DA5D36">
              <w:t>ề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quy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trình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xác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</w:t>
            </w:r>
            <w:r w:rsidRPr="00DA5D36">
              <w:t>ị</w:t>
            </w:r>
            <w:r w:rsidRPr="00DA5D36">
              <w:t>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</w:t>
            </w:r>
            <w:r w:rsidRPr="00DA5D36">
              <w:t>ạ</w:t>
            </w:r>
            <w:r w:rsidRPr="00DA5D36">
              <w:t>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tình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tr</w:t>
            </w:r>
            <w:r w:rsidRPr="00DA5D36">
              <w:t>ạ</w:t>
            </w:r>
            <w:r w:rsidRPr="00DA5D36">
              <w:t>ng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gia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</w:t>
            </w:r>
            <w:r w:rsidRPr="00DA5D36">
              <w:t>ạ</w:t>
            </w:r>
            <w:r w:rsidRPr="00DA5D36">
              <w:t>n</w:t>
            </w:r>
            <w:proofErr w:type="spellEnd"/>
            <w:r w:rsidRPr="00DA5D36">
              <w:t xml:space="preserve">, </w:t>
            </w:r>
            <w:proofErr w:type="spellStart"/>
            <w:r w:rsidRPr="00DA5D36">
              <w:t>bao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g</w:t>
            </w:r>
            <w:r w:rsidRPr="00DA5D36">
              <w:t>ồ</w:t>
            </w:r>
            <w:r w:rsidRPr="00DA5D36">
              <w:t>m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ngu</w:t>
            </w:r>
            <w:r w:rsidRPr="00DA5D36">
              <w:t>ồ</w:t>
            </w:r>
            <w:r w:rsidRPr="00DA5D36">
              <w:t>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</w:t>
            </w:r>
            <w:r w:rsidRPr="00DA5D36">
              <w:t>ự</w:t>
            </w:r>
            <w:r w:rsidRPr="00DA5D36">
              <w:t>c</w:t>
            </w:r>
            <w:proofErr w:type="spellEnd"/>
            <w:r w:rsidRPr="00DA5D36">
              <w:t xml:space="preserve"> cho </w:t>
            </w:r>
            <w:proofErr w:type="spellStart"/>
            <w:r w:rsidRPr="00DA5D36">
              <w:t>các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nhóm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dân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s</w:t>
            </w:r>
            <w:r w:rsidRPr="00DA5D36">
              <w:t>ố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đ</w:t>
            </w:r>
            <w:r w:rsidRPr="00DA5D36">
              <w:t>ặ</w:t>
            </w:r>
            <w:r w:rsidRPr="00DA5D36">
              <w:t>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bi</w:t>
            </w:r>
            <w:r w:rsidRPr="00DA5D36">
              <w:t>ệ</w:t>
            </w:r>
            <w:r w:rsidRPr="00DA5D36">
              <w:t>t</w:t>
            </w:r>
            <w:proofErr w:type="spellEnd"/>
            <w:r w:rsidRPr="00DA5D36">
              <w:t xml:space="preserve">, video </w:t>
            </w:r>
            <w:proofErr w:type="spellStart"/>
            <w:r w:rsidRPr="00DA5D36">
              <w:t>và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các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tài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li</w:t>
            </w:r>
            <w:r w:rsidRPr="00DA5D36">
              <w:t>ệ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h</w:t>
            </w:r>
            <w:r w:rsidRPr="00DA5D36">
              <w:t>ữ</w:t>
            </w:r>
            <w:r w:rsidRPr="00DA5D36">
              <w:t>u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ích</w:t>
            </w:r>
            <w:proofErr w:type="spellEnd"/>
            <w:r w:rsidRPr="00DA5D36">
              <w:t xml:space="preserve"> </w:t>
            </w:r>
            <w:proofErr w:type="spellStart"/>
            <w:r w:rsidRPr="00DA5D36">
              <w:t>khác</w:t>
            </w:r>
            <w:proofErr w:type="spellEnd"/>
          </w:p>
        </w:tc>
      </w:tr>
    </w:tbl>
    <w:p w14:paraId="6122A854" w14:textId="35C6E2B3" w:rsidR="00B22638" w:rsidRPr="00DA5D36" w:rsidRDefault="00FA00AE">
      <w:pPr>
        <w:pStyle w:val="P68B1DB1-Normal6"/>
        <w:spacing w:before="120" w:after="0" w:line="240" w:lineRule="auto"/>
      </w:pPr>
      <w:proofErr w:type="spellStart"/>
      <w:r w:rsidRPr="00DA5D36">
        <w:t>Ngoài</w:t>
      </w:r>
      <w:proofErr w:type="spellEnd"/>
      <w:r w:rsidRPr="00DA5D36">
        <w:t xml:space="preserve"> </w:t>
      </w:r>
      <w:proofErr w:type="spellStart"/>
      <w:r w:rsidRPr="00DA5D36">
        <w:t>vi</w:t>
      </w:r>
      <w:r w:rsidRPr="00DA5D36">
        <w:t>ệ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xem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ẩ</w:t>
      </w:r>
      <w:r w:rsidRPr="00DA5D36">
        <w:t>m</w:t>
      </w:r>
      <w:proofErr w:type="spellEnd"/>
      <w:r w:rsidRPr="00DA5D36">
        <w:t xml:space="preserve"> </w:t>
      </w:r>
      <w:proofErr w:type="spellStart"/>
      <w:r w:rsidRPr="00DA5D36">
        <w:t>Nang</w:t>
      </w:r>
      <w:proofErr w:type="spellEnd"/>
      <w:r w:rsidRPr="00DA5D36">
        <w:t xml:space="preserve"> </w:t>
      </w:r>
      <w:proofErr w:type="spellStart"/>
      <w:r w:rsidRPr="00DA5D36">
        <w:t>Hư</w:t>
      </w:r>
      <w:r w:rsidRPr="00DA5D36">
        <w:t>ớ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ẫ</w:t>
      </w:r>
      <w:r w:rsidRPr="00DA5D36">
        <w:t>n</w:t>
      </w:r>
      <w:proofErr w:type="spellEnd"/>
      <w:r w:rsidRPr="00DA5D36">
        <w:t xml:space="preserve"> Gia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MassHealth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</w:t>
      </w:r>
      <w:r w:rsidRPr="00DA5D36">
        <w:t>ệ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,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ằ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nhi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. </w:t>
      </w:r>
      <w:proofErr w:type="spellStart"/>
      <w:r w:rsidRPr="00DA5D36">
        <w:t>Đi</w:t>
      </w:r>
      <w:r w:rsidRPr="00DA5D36">
        <w:t>ề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này</w:t>
      </w:r>
      <w:proofErr w:type="spellEnd"/>
      <w:r w:rsidRPr="00DA5D36">
        <w:t xml:space="preserve"> </w:t>
      </w:r>
      <w:proofErr w:type="spellStart"/>
      <w:r w:rsidRPr="00DA5D36">
        <w:t>bao</w:t>
      </w:r>
      <w:proofErr w:type="spellEnd"/>
      <w:r w:rsidRPr="00DA5D36">
        <w:t xml:space="preserve"> </w:t>
      </w:r>
      <w:proofErr w:type="spellStart"/>
      <w:r w:rsidRPr="00DA5D36">
        <w:t>g</w:t>
      </w:r>
      <w:r w:rsidRPr="00DA5D36">
        <w:t>ồ</w:t>
      </w:r>
      <w:r w:rsidRPr="00DA5D36">
        <w:t>m</w:t>
      </w:r>
      <w:proofErr w:type="spellEnd"/>
      <w:r w:rsidRPr="00DA5D36">
        <w:t>:</w:t>
      </w:r>
    </w:p>
    <w:p w14:paraId="11C8BCA3" w14:textId="3BAA542C" w:rsidR="00B22638" w:rsidRPr="00DA5D36" w:rsidRDefault="00B22638">
      <w:pPr>
        <w:spacing w:after="0" w:line="240" w:lineRule="auto"/>
        <w:rPr>
          <w:rFonts w:asciiTheme="minorHAnsi" w:eastAsiaTheme="minorEastAsia" w:hAnsiTheme="minorHAnsi" w:cstheme="minorHAnsi"/>
        </w:rPr>
      </w:pPr>
    </w:p>
    <w:p w14:paraId="0E0D4610" w14:textId="613053A9" w:rsidR="00B22638" w:rsidRPr="00DA5D36" w:rsidRDefault="00FA00AE">
      <w:pPr>
        <w:pStyle w:val="P68B1DB1-Normal6"/>
        <w:spacing w:line="240" w:lineRule="auto"/>
        <w:ind w:left="720"/>
      </w:pPr>
      <w:r w:rsidRPr="00DA5D36">
        <w:t xml:space="preserve">1) </w:t>
      </w:r>
      <w:proofErr w:type="spellStart"/>
      <w:r w:rsidRPr="00DA5D36">
        <w:rPr>
          <w:b/>
        </w:rPr>
        <w:t>Đăng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ký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vào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Danh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sách</w:t>
      </w:r>
      <w:proofErr w:type="spellEnd"/>
      <w:r w:rsidRPr="00DA5D36">
        <w:rPr>
          <w:b/>
        </w:rPr>
        <w:t xml:space="preserve"> email </w:t>
      </w:r>
      <w:proofErr w:type="spellStart"/>
      <w:r w:rsidRPr="00DA5D36">
        <w:rPr>
          <w:b/>
        </w:rPr>
        <w:t>xác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</w:t>
      </w:r>
      <w:r w:rsidRPr="00DA5D36">
        <w:rPr>
          <w:b/>
        </w:rPr>
        <w:t>ị</w:t>
      </w:r>
      <w:r w:rsidRPr="00DA5D36">
        <w:rPr>
          <w:b/>
        </w:rPr>
        <w:t>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l</w:t>
      </w:r>
      <w:r w:rsidRPr="00DA5D36">
        <w:rPr>
          <w:b/>
        </w:rPr>
        <w:t>ạ</w:t>
      </w:r>
      <w:r w:rsidRPr="00DA5D36">
        <w:rPr>
          <w:b/>
        </w:rPr>
        <w:t>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đi</w:t>
      </w:r>
      <w:r w:rsidRPr="00DA5D36">
        <w:rPr>
          <w:b/>
        </w:rPr>
        <w:t>ề</w:t>
      </w:r>
      <w:r w:rsidRPr="00DA5D36">
        <w:rPr>
          <w:b/>
        </w:rPr>
        <w:t>u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ki</w:t>
      </w:r>
      <w:r w:rsidRPr="00DA5D36">
        <w:rPr>
          <w:b/>
        </w:rPr>
        <w:t>ệ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ậ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MassHealth</w:t>
      </w:r>
      <w:r w:rsidRPr="00DA5D36">
        <w:t xml:space="preserve">. </w:t>
      </w:r>
      <w:proofErr w:type="spellStart"/>
      <w:r w:rsidRPr="00DA5D36">
        <w:t>Đăng</w:t>
      </w:r>
      <w:proofErr w:type="spellEnd"/>
      <w:r w:rsidRPr="00DA5D36">
        <w:t xml:space="preserve"> </w:t>
      </w:r>
      <w:proofErr w:type="spellStart"/>
      <w:r w:rsidRPr="00DA5D36">
        <w:t>ký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email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ậ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ấ</w:t>
      </w:r>
      <w:r w:rsidRPr="00DA5D36">
        <w:t>t</w:t>
      </w:r>
      <w:proofErr w:type="spellEnd"/>
      <w:r w:rsidRPr="00DA5D36">
        <w:t xml:space="preserve"> cho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MassHealth: </w:t>
      </w:r>
      <w:hyperlink r:id="rId11">
        <w:r w:rsidRPr="00DA5D36">
          <w:t>www.mass.gov/forms/masshealth-eligibility-redeterminations-email-list-sign-up</w:t>
        </w:r>
      </w:hyperlink>
    </w:p>
    <w:p w14:paraId="445B825E" w14:textId="227B8759" w:rsidR="00B22638" w:rsidRPr="00DA5D36" w:rsidRDefault="00FA00AE">
      <w:pPr>
        <w:pStyle w:val="P68B1DB1-Normal6"/>
        <w:spacing w:line="240" w:lineRule="auto"/>
        <w:ind w:left="720"/>
      </w:pPr>
      <w:r w:rsidRPr="00DA5D36">
        <w:t xml:space="preserve">2) </w:t>
      </w:r>
      <w:proofErr w:type="spellStart"/>
      <w:r w:rsidRPr="00DA5D36">
        <w:rPr>
          <w:b/>
        </w:rPr>
        <w:t>Đăng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ký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vào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danh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sách</w:t>
      </w:r>
      <w:proofErr w:type="spellEnd"/>
      <w:r w:rsidRPr="00DA5D36">
        <w:rPr>
          <w:b/>
        </w:rPr>
        <w:t xml:space="preserve"> email </w:t>
      </w:r>
      <w:proofErr w:type="spellStart"/>
      <w:r w:rsidRPr="00DA5D36">
        <w:rPr>
          <w:b/>
        </w:rPr>
        <w:t>c</w:t>
      </w:r>
      <w:r w:rsidRPr="00DA5D36">
        <w:rPr>
          <w:b/>
        </w:rPr>
        <w:t>ủ</w:t>
      </w:r>
      <w:r w:rsidRPr="00DA5D36">
        <w:rPr>
          <w:b/>
        </w:rPr>
        <w:t>a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Di</w:t>
      </w:r>
      <w:r w:rsidRPr="00DA5D36">
        <w:rPr>
          <w:b/>
        </w:rPr>
        <w:t>ễ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đàn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Đào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</w:t>
      </w:r>
      <w:r w:rsidRPr="00DA5D36">
        <w:rPr>
          <w:b/>
        </w:rPr>
        <w:t>ạ</w:t>
      </w:r>
      <w:r w:rsidRPr="00DA5D36">
        <w:rPr>
          <w:b/>
        </w:rPr>
        <w:t>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Chăm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sóc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S</w:t>
      </w:r>
      <w:r w:rsidRPr="00DA5D36">
        <w:rPr>
          <w:b/>
        </w:rPr>
        <w:t>ứ</w:t>
      </w:r>
      <w:r w:rsidRPr="00DA5D36">
        <w:rPr>
          <w:b/>
        </w:rPr>
        <w:t>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kh</w:t>
      </w:r>
      <w:r w:rsidRPr="00DA5D36">
        <w:rPr>
          <w:b/>
        </w:rPr>
        <w:t>ỏ</w:t>
      </w:r>
      <w:r w:rsidRPr="00DA5D36">
        <w:rPr>
          <w:b/>
        </w:rPr>
        <w:t>e</w:t>
      </w:r>
      <w:proofErr w:type="spellEnd"/>
      <w:r w:rsidRPr="00DA5D36">
        <w:rPr>
          <w:b/>
        </w:rPr>
        <w:t xml:space="preserve"> Massachusetts (Massachusetts Health Care Training </w:t>
      </w:r>
      <w:proofErr w:type="spellStart"/>
      <w:r w:rsidRPr="00DA5D36">
        <w:rPr>
          <w:b/>
        </w:rPr>
        <w:t>Forum</w:t>
      </w:r>
      <w:proofErr w:type="spellEnd"/>
      <w:r w:rsidRPr="00DA5D36">
        <w:rPr>
          <w:b/>
        </w:rPr>
        <w:t xml:space="preserve">, MTF) </w:t>
      </w:r>
      <w:proofErr w:type="spellStart"/>
      <w:r w:rsidRPr="00DA5D36">
        <w:rPr>
          <w:b/>
        </w:rPr>
        <w:t>và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tham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</w:t>
      </w:r>
      <w:r w:rsidRPr="00DA5D36">
        <w:rPr>
          <w:b/>
        </w:rPr>
        <w:t>ự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các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khóa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đào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</w:t>
      </w:r>
      <w:r w:rsidRPr="00DA5D36">
        <w:rPr>
          <w:b/>
        </w:rPr>
        <w:t>ạ</w:t>
      </w:r>
      <w:r w:rsidRPr="00DA5D36">
        <w:rPr>
          <w:b/>
        </w:rPr>
        <w:t>o</w:t>
      </w:r>
      <w:proofErr w:type="spellEnd"/>
      <w:r w:rsidRPr="00DA5D36">
        <w:rPr>
          <w:b/>
        </w:rPr>
        <w:t>.</w:t>
      </w:r>
      <w:r w:rsidRPr="00DA5D36">
        <w:t xml:space="preserve"> MTF </w:t>
      </w:r>
      <w:proofErr w:type="spellStart"/>
      <w:r w:rsidRPr="00DA5D36">
        <w:t>mong</w:t>
      </w:r>
      <w:proofErr w:type="spellEnd"/>
      <w:r w:rsidRPr="00DA5D36">
        <w:t xml:space="preserve"> </w:t>
      </w:r>
      <w:proofErr w:type="spellStart"/>
      <w:r w:rsidRPr="00DA5D36">
        <w:t>mu</w:t>
      </w:r>
      <w:r w:rsidRPr="00DA5D36">
        <w:t>ố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truy</w:t>
      </w:r>
      <w:r w:rsidRPr="00DA5D36">
        <w:t>ề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ạ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thông</w:t>
      </w:r>
      <w:proofErr w:type="spellEnd"/>
      <w:r w:rsidRPr="00DA5D36">
        <w:t xml:space="preserve"> </w:t>
      </w:r>
      <w:proofErr w:type="spellStart"/>
      <w:r w:rsidRPr="00DA5D36">
        <w:t>tin</w:t>
      </w:r>
      <w:proofErr w:type="spellEnd"/>
      <w:r w:rsidRPr="00DA5D36">
        <w:t xml:space="preserve">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, </w:t>
      </w:r>
      <w:proofErr w:type="spellStart"/>
      <w:r w:rsidRPr="00DA5D36">
        <w:t>k</w:t>
      </w:r>
      <w:r w:rsidRPr="00DA5D36">
        <w:t>ị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liên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ế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chính</w:t>
      </w:r>
      <w:proofErr w:type="spellEnd"/>
      <w:r w:rsidRPr="00DA5D36">
        <w:t xml:space="preserve"> </w:t>
      </w:r>
      <w:proofErr w:type="spellStart"/>
      <w:r w:rsidRPr="00DA5D36">
        <w:t>sách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ho</w:t>
      </w:r>
      <w:r w:rsidRPr="00DA5D36">
        <w:t>ạ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MassHealth,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ể</w:t>
      </w:r>
      <w:r w:rsidRPr="00DA5D36">
        <w:t>u</w:t>
      </w:r>
      <w:proofErr w:type="spellEnd"/>
      <w:r w:rsidRPr="00DA5D36">
        <w:t xml:space="preserve"> </w:t>
      </w:r>
      <w:proofErr w:type="spellStart"/>
      <w:r w:rsidRPr="00DA5D36">
        <w:t>bang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d</w:t>
      </w:r>
      <w:r w:rsidRPr="00DA5D36">
        <w:t>ị</w:t>
      </w:r>
      <w:r w:rsidRPr="00DA5D36">
        <w:t>ch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ụ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cho </w:t>
      </w:r>
      <w:proofErr w:type="spellStart"/>
      <w:r w:rsidRPr="00DA5D36">
        <w:t>t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cơ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ộ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ồ</w:t>
      </w:r>
      <w:r w:rsidRPr="00DA5D36">
        <w:t>ng</w:t>
      </w:r>
      <w:proofErr w:type="spellEnd"/>
      <w:r w:rsidRPr="00DA5D36">
        <w:t xml:space="preserve">.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phiên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ắ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ớ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s</w:t>
      </w:r>
      <w:r w:rsidRPr="00DA5D36">
        <w:t>ẽ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ậ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trung</w:t>
      </w:r>
      <w:proofErr w:type="spellEnd"/>
      <w:r w:rsidRPr="00DA5D36">
        <w:t xml:space="preserve"> </w:t>
      </w:r>
      <w:proofErr w:type="spellStart"/>
      <w:r w:rsidRPr="00DA5D36">
        <w:t>vào</w:t>
      </w:r>
      <w:proofErr w:type="spellEnd"/>
      <w:r w:rsidRPr="00DA5D36">
        <w:t xml:space="preserve"> </w:t>
      </w:r>
      <w:proofErr w:type="spellStart"/>
      <w:r w:rsidRPr="00DA5D36">
        <w:t>quy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xác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ị</w:t>
      </w:r>
      <w:r w:rsidRPr="00DA5D36">
        <w:t>nh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ạ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ạ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gia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ạ</w:t>
      </w:r>
      <w:r w:rsidRPr="00DA5D36">
        <w:t>n</w:t>
      </w:r>
      <w:proofErr w:type="spellEnd"/>
      <w:r w:rsidRPr="00DA5D36">
        <w:t xml:space="preserve"> MassHealth.</w:t>
      </w:r>
    </w:p>
    <w:p w14:paraId="37771F45" w14:textId="768E34CA" w:rsidR="00B22638" w:rsidRPr="00DA5D36" w:rsidRDefault="00FA00AE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proofErr w:type="spellStart"/>
      <w:r w:rsidRPr="00DA5D36">
        <w:rPr>
          <w:rFonts w:asciiTheme="minorHAnsi" w:eastAsiaTheme="minorEastAsia" w:hAnsiTheme="minorHAnsi" w:cstheme="minorHAnsi"/>
        </w:rPr>
        <w:t>Nh</w:t>
      </w:r>
      <w:r w:rsidRPr="00DA5D36">
        <w:rPr>
          <w:rFonts w:asciiTheme="minorHAnsi" w:eastAsiaTheme="minorEastAsia" w:hAnsiTheme="minorHAnsi" w:cstheme="minorHAnsi"/>
        </w:rPr>
        <w:t>ấ</w:t>
      </w:r>
      <w:r w:rsidRPr="00DA5D36">
        <w:rPr>
          <w:rFonts w:asciiTheme="minorHAnsi" w:eastAsiaTheme="minorEastAsia" w:hAnsiTheme="minorHAnsi" w:cstheme="minorHAnsi"/>
        </w:rPr>
        <w:t>p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vào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đây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đ</w:t>
      </w:r>
      <w:r w:rsidRPr="00DA5D36">
        <w:rPr>
          <w:rFonts w:asciiTheme="minorHAnsi" w:eastAsiaTheme="minorEastAsia" w:hAnsiTheme="minorHAnsi" w:cstheme="minorHAnsi"/>
        </w:rPr>
        <w:t>ể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đăng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ký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vào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danh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sách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email: </w:t>
      </w:r>
      <w:hyperlink r:id="rId12" w:history="1">
        <w:r w:rsidRPr="00DA5D36">
          <w:rPr>
            <w:rStyle w:val="Hyperlink"/>
            <w:rFonts w:asciiTheme="minorHAnsi" w:eastAsiaTheme="minorEastAsia" w:hAnsiTheme="minorHAnsi" w:cstheme="minorHAnsi"/>
          </w:rPr>
          <w:t>www.surveymonkey.</w:t>
        </w:r>
        <w:r w:rsidRPr="00DA5D36">
          <w:rPr>
            <w:rStyle w:val="Hyperlink"/>
            <w:rFonts w:asciiTheme="minorHAnsi" w:eastAsiaTheme="minorEastAsia" w:hAnsiTheme="minorHAnsi" w:cstheme="minorHAnsi"/>
          </w:rPr>
          <w:t>com/r/MTFListservNEW2021</w:t>
        </w:r>
      </w:hyperlink>
    </w:p>
    <w:p w14:paraId="6A7AF8E5" w14:textId="3DD2EC27" w:rsidR="00B22638" w:rsidRPr="00DA5D36" w:rsidRDefault="00FA00AE">
      <w:pPr>
        <w:spacing w:line="240" w:lineRule="auto"/>
        <w:ind w:left="720"/>
        <w:rPr>
          <w:rFonts w:asciiTheme="minorHAnsi" w:eastAsiaTheme="minorEastAsia" w:hAnsiTheme="minorHAnsi" w:cstheme="minorHAnsi"/>
        </w:rPr>
      </w:pPr>
      <w:proofErr w:type="spellStart"/>
      <w:r w:rsidRPr="00DA5D36">
        <w:rPr>
          <w:rFonts w:asciiTheme="minorHAnsi" w:eastAsiaTheme="minorEastAsia" w:hAnsiTheme="minorHAnsi" w:cstheme="minorHAnsi"/>
        </w:rPr>
        <w:t>Đ</w:t>
      </w:r>
      <w:r w:rsidRPr="00DA5D36">
        <w:rPr>
          <w:rFonts w:asciiTheme="minorHAnsi" w:eastAsiaTheme="minorEastAsia" w:hAnsiTheme="minorHAnsi" w:cstheme="minorHAnsi"/>
        </w:rPr>
        <w:t>ể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bi</w:t>
      </w:r>
      <w:r w:rsidRPr="00DA5D36">
        <w:rPr>
          <w:rFonts w:asciiTheme="minorHAnsi" w:eastAsiaTheme="minorEastAsia" w:hAnsiTheme="minorHAnsi" w:cstheme="minorHAnsi"/>
        </w:rPr>
        <w:t>ế</w:t>
      </w:r>
      <w:r w:rsidRPr="00DA5D36">
        <w:rPr>
          <w:rFonts w:asciiTheme="minorHAnsi" w:eastAsiaTheme="minorEastAsia" w:hAnsiTheme="minorHAnsi" w:cstheme="minorHAnsi"/>
        </w:rPr>
        <w:t>t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thêm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thông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tin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, </w:t>
      </w:r>
      <w:proofErr w:type="spellStart"/>
      <w:r w:rsidRPr="00DA5D36">
        <w:rPr>
          <w:rFonts w:asciiTheme="minorHAnsi" w:eastAsiaTheme="minorEastAsia" w:hAnsiTheme="minorHAnsi" w:cstheme="minorHAnsi"/>
        </w:rPr>
        <w:t>hãy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vào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trang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web MTF: </w:t>
      </w:r>
      <w:hyperlink r:id="rId13" w:history="1">
        <w:r w:rsidRPr="00DA5D36">
          <w:rPr>
            <w:rStyle w:val="Hyperlink"/>
            <w:rFonts w:asciiTheme="minorHAnsi" w:eastAsiaTheme="minorEastAsia" w:hAnsiTheme="minorHAnsi" w:cstheme="minorHAnsi"/>
          </w:rPr>
          <w:t>https://www.masshealthmtf.org/</w:t>
        </w:r>
      </w:hyperlink>
    </w:p>
    <w:p w14:paraId="503D9196" w14:textId="176C6FA5" w:rsidR="00B22638" w:rsidRPr="00DA5D36" w:rsidRDefault="00FA00AE">
      <w:pPr>
        <w:pStyle w:val="P68B1DB1-Normal6"/>
        <w:spacing w:line="240" w:lineRule="auto"/>
        <w:ind w:left="720"/>
      </w:pPr>
      <w:r w:rsidRPr="00DA5D36">
        <w:t xml:space="preserve">3) </w:t>
      </w:r>
      <w:proofErr w:type="spellStart"/>
      <w:r w:rsidRPr="00DA5D36">
        <w:rPr>
          <w:b/>
        </w:rPr>
        <w:t>Tr</w:t>
      </w:r>
      <w:r w:rsidRPr="00DA5D36">
        <w:rPr>
          <w:b/>
        </w:rPr>
        <w:t>ở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thành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m</w:t>
      </w:r>
      <w:r w:rsidRPr="00DA5D36">
        <w:rPr>
          <w:b/>
        </w:rPr>
        <w:t>ộ</w:t>
      </w:r>
      <w:r w:rsidRPr="00DA5D36">
        <w:rPr>
          <w:b/>
        </w:rPr>
        <w:t>t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</w:t>
      </w:r>
      <w:r w:rsidRPr="00DA5D36">
        <w:rPr>
          <w:b/>
        </w:rPr>
        <w:t>ố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</w:t>
      </w:r>
      <w:r w:rsidRPr="00DA5D36">
        <w:rPr>
          <w:b/>
        </w:rPr>
        <w:t>ấ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có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ch</w:t>
      </w:r>
      <w:r w:rsidRPr="00DA5D36">
        <w:rPr>
          <w:b/>
        </w:rPr>
        <w:t>ứ</w:t>
      </w:r>
      <w:r w:rsidRPr="00DA5D36">
        <w:rPr>
          <w:b/>
        </w:rPr>
        <w:t>ng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nh</w:t>
      </w:r>
      <w:r w:rsidRPr="00DA5D36">
        <w:rPr>
          <w:b/>
        </w:rPr>
        <w:t>ậ</w:t>
      </w:r>
      <w:r w:rsidRPr="00DA5D36">
        <w:rPr>
          <w:b/>
        </w:rPr>
        <w:t>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v</w:t>
      </w:r>
      <w:r w:rsidRPr="00DA5D36">
        <w:rPr>
          <w:b/>
        </w:rPr>
        <w:t>ề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đơn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ghi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danh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xin</w:t>
      </w:r>
      <w:proofErr w:type="spellEnd"/>
      <w:r w:rsidRPr="00DA5D36">
        <w:rPr>
          <w:b/>
        </w:rPr>
        <w:t xml:space="preserve"> (</w:t>
      </w:r>
      <w:proofErr w:type="spellStart"/>
      <w:r w:rsidRPr="00DA5D36">
        <w:rPr>
          <w:b/>
        </w:rPr>
        <w:t>Certified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Application</w:t>
      </w:r>
      <w:proofErr w:type="spellEnd"/>
      <w:r w:rsidRPr="00DA5D36">
        <w:rPr>
          <w:b/>
        </w:rPr>
        <w:t xml:space="preserve"> </w:t>
      </w:r>
      <w:proofErr w:type="spellStart"/>
      <w:r w:rsidRPr="00DA5D36">
        <w:rPr>
          <w:b/>
        </w:rPr>
        <w:t>Counselor</w:t>
      </w:r>
      <w:proofErr w:type="spellEnd"/>
      <w:r w:rsidRPr="00DA5D36">
        <w:rPr>
          <w:b/>
        </w:rPr>
        <w:t>, CAC)</w:t>
      </w:r>
      <w:r w:rsidRPr="00DA5D36">
        <w:t xml:space="preserve">. CAC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ọ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ngư</w:t>
      </w:r>
      <w:r w:rsidRPr="00DA5D36">
        <w:t>ờ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ộ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xin</w:t>
      </w:r>
      <w:proofErr w:type="spellEnd"/>
      <w:r w:rsidRPr="00DA5D36">
        <w:t xml:space="preserve"> </w:t>
      </w:r>
      <w:proofErr w:type="spellStart"/>
      <w:r w:rsidRPr="00DA5D36">
        <w:t>phúc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,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cho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duy</w:t>
      </w:r>
      <w:proofErr w:type="spellEnd"/>
      <w:r w:rsidRPr="00DA5D36">
        <w:t xml:space="preserve"> </w:t>
      </w:r>
      <w:proofErr w:type="spellStart"/>
      <w:r w:rsidRPr="00DA5D36">
        <w:t>trì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. </w:t>
      </w:r>
      <w:proofErr w:type="spellStart"/>
      <w:r w:rsidRPr="00DA5D36">
        <w:t>Trong</w:t>
      </w:r>
      <w:proofErr w:type="spellEnd"/>
      <w:r w:rsidRPr="00DA5D36">
        <w:t xml:space="preserve"> Massachusetts,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CAC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chung</w:t>
      </w:r>
      <w:proofErr w:type="spellEnd"/>
      <w:r w:rsidRPr="00DA5D36">
        <w:t>, do MassHea</w:t>
      </w:r>
      <w:r w:rsidRPr="00DA5D36">
        <w:t xml:space="preserve">lth </w:t>
      </w:r>
      <w:proofErr w:type="spellStart"/>
      <w:r w:rsidRPr="00DA5D36">
        <w:t>qu</w:t>
      </w:r>
      <w:r w:rsidRPr="00DA5D36">
        <w:t>ả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lý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Massachusetts Health Connector </w:t>
      </w:r>
      <w:proofErr w:type="spellStart"/>
      <w:r w:rsidRPr="00DA5D36">
        <w:t>h</w:t>
      </w:r>
      <w:r w:rsidRPr="00DA5D36">
        <w:t>ỗ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>.</w:t>
      </w:r>
    </w:p>
    <w:p w14:paraId="13799DB9" w14:textId="18E7ABA1" w:rsidR="00B22638" w:rsidRPr="00DA5D36" w:rsidRDefault="00FA00AE">
      <w:pPr>
        <w:pStyle w:val="P68B1DB1-Normal6"/>
        <w:spacing w:line="240" w:lineRule="auto"/>
        <w:ind w:left="720"/>
      </w:pP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CAC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nguy</w:t>
      </w:r>
      <w:r w:rsidRPr="00DA5D36">
        <w:t>ệ</w:t>
      </w:r>
      <w:r w:rsidRPr="00DA5D36">
        <w:t>n</w:t>
      </w:r>
      <w:proofErr w:type="spellEnd"/>
      <w:r w:rsidRPr="00DA5D36">
        <w:t xml:space="preserve">;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ai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ả</w:t>
      </w:r>
      <w:proofErr w:type="spellEnd"/>
      <w:r w:rsidRPr="00DA5D36">
        <w:t xml:space="preserve"> </w:t>
      </w:r>
      <w:proofErr w:type="spellStart"/>
      <w:r w:rsidRPr="00DA5D36">
        <w:t>ti</w:t>
      </w:r>
      <w:r w:rsidRPr="00DA5D36">
        <w:t>ề</w:t>
      </w:r>
      <w:r w:rsidRPr="00DA5D36">
        <w:t>n</w:t>
      </w:r>
      <w:proofErr w:type="spellEnd"/>
      <w:r w:rsidRPr="00DA5D36">
        <w:t xml:space="preserve"> cho </w:t>
      </w:r>
      <w:proofErr w:type="spellStart"/>
      <w:r w:rsidRPr="00DA5D36">
        <w:t>s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giúp</w:t>
      </w:r>
      <w:proofErr w:type="spellEnd"/>
      <w:r w:rsidRPr="00DA5D36">
        <w:t xml:space="preserve"> </w:t>
      </w:r>
      <w:proofErr w:type="spellStart"/>
      <w:r w:rsidRPr="00DA5D36">
        <w:t>đ</w:t>
      </w:r>
      <w:r w:rsidRPr="00DA5D36">
        <w:t>ỡ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ừ</w:t>
      </w:r>
      <w:proofErr w:type="spellEnd"/>
      <w:r w:rsidRPr="00DA5D36">
        <w:t xml:space="preserve"> CAC. </w:t>
      </w:r>
      <w:proofErr w:type="spellStart"/>
      <w:r w:rsidRPr="00DA5D36">
        <w:t>Nh</w:t>
      </w:r>
      <w:r w:rsidRPr="00DA5D36">
        <w:t>ữ</w:t>
      </w:r>
      <w:r w:rsidRPr="00DA5D36">
        <w:t>ng</w:t>
      </w:r>
      <w:proofErr w:type="spellEnd"/>
      <w:r w:rsidRPr="00DA5D36">
        <w:t xml:space="preserve"> </w:t>
      </w:r>
      <w:proofErr w:type="spellStart"/>
      <w:r w:rsidRPr="00DA5D36">
        <w:t>ai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ầ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CAC </w:t>
      </w:r>
      <w:proofErr w:type="spellStart"/>
      <w:r w:rsidRPr="00DA5D36">
        <w:t>đ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ộ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xin</w:t>
      </w:r>
      <w:proofErr w:type="spellEnd"/>
      <w:r w:rsidRPr="00DA5D36">
        <w:t xml:space="preserve"> cho </w:t>
      </w:r>
      <w:proofErr w:type="spellStart"/>
      <w:r w:rsidRPr="00DA5D36">
        <w:t>ho</w:t>
      </w:r>
      <w:r w:rsidRPr="00DA5D36">
        <w:t>ặ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nh</w:t>
      </w:r>
      <w:r w:rsidRPr="00DA5D36">
        <w:t>ậ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, </w:t>
      </w:r>
      <w:proofErr w:type="spellStart"/>
      <w:r w:rsidRPr="00DA5D36">
        <w:t>nhưng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ọ</w:t>
      </w:r>
      <w:proofErr w:type="spellEnd"/>
      <w:r w:rsidRPr="00DA5D36">
        <w:t xml:space="preserve"> </w:t>
      </w:r>
      <w:proofErr w:type="spellStart"/>
      <w:r w:rsidRPr="00DA5D36">
        <w:t>là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ộ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ngu</w:t>
      </w:r>
      <w:r w:rsidRPr="00DA5D36">
        <w:t>ồ</w:t>
      </w:r>
      <w:r w:rsidRPr="00DA5D36">
        <w:t>n</w:t>
      </w:r>
      <w:proofErr w:type="spellEnd"/>
      <w:r w:rsidRPr="00DA5D36">
        <w:t xml:space="preserve"> </w:t>
      </w:r>
      <w:proofErr w:type="spellStart"/>
      <w:r w:rsidRPr="00DA5D36">
        <w:t>l</w:t>
      </w:r>
      <w:r w:rsidRPr="00DA5D36">
        <w:t>ự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quan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ọ</w:t>
      </w:r>
      <w:r w:rsidRPr="00DA5D36">
        <w:t>ng</w:t>
      </w:r>
      <w:proofErr w:type="spellEnd"/>
      <w:r w:rsidRPr="00DA5D36">
        <w:t xml:space="preserve"> cho</w:t>
      </w:r>
      <w:r w:rsidRPr="00DA5D36">
        <w:t xml:space="preserve"> </w:t>
      </w:r>
      <w:proofErr w:type="spellStart"/>
      <w:r w:rsidRPr="00DA5D36">
        <w:t>b</w:t>
      </w:r>
      <w:r w:rsidRPr="00DA5D36">
        <w:t>ấ</w:t>
      </w:r>
      <w:r w:rsidRPr="00DA5D36">
        <w:t>t</w:t>
      </w:r>
      <w:proofErr w:type="spellEnd"/>
      <w:r w:rsidRPr="00DA5D36">
        <w:t xml:space="preserve"> </w:t>
      </w:r>
      <w:proofErr w:type="spellStart"/>
      <w:r w:rsidRPr="00DA5D36">
        <w:t>k</w:t>
      </w:r>
      <w:r w:rsidRPr="00DA5D36">
        <w:t>ỳ</w:t>
      </w:r>
      <w:proofErr w:type="spellEnd"/>
      <w:r w:rsidRPr="00DA5D36">
        <w:t xml:space="preserve"> </w:t>
      </w:r>
      <w:proofErr w:type="spellStart"/>
      <w:r w:rsidRPr="00DA5D36">
        <w:t>ai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câu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ỏ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ề</w:t>
      </w:r>
      <w:proofErr w:type="spellEnd"/>
      <w:r w:rsidRPr="00DA5D36">
        <w:t xml:space="preserve"> </w:t>
      </w:r>
      <w:proofErr w:type="spellStart"/>
      <w:r w:rsidRPr="00DA5D36">
        <w:t>cách</w:t>
      </w:r>
      <w:proofErr w:type="spellEnd"/>
      <w:r w:rsidRPr="00DA5D36">
        <w:t xml:space="preserve"> </w:t>
      </w:r>
      <w:proofErr w:type="spellStart"/>
      <w:r w:rsidRPr="00DA5D36">
        <w:t>n</w:t>
      </w:r>
      <w:r w:rsidRPr="00DA5D36">
        <w:t>ộ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đơn</w:t>
      </w:r>
      <w:proofErr w:type="spellEnd"/>
      <w:r w:rsidRPr="00DA5D36">
        <w:t xml:space="preserve"> </w:t>
      </w:r>
      <w:proofErr w:type="spellStart"/>
      <w:r w:rsidRPr="00DA5D36">
        <w:t>xin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ợ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ấ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, </w:t>
      </w:r>
      <w:proofErr w:type="spellStart"/>
      <w:r w:rsidRPr="00DA5D36">
        <w:t>ghi</w:t>
      </w:r>
      <w:proofErr w:type="spellEnd"/>
      <w:r w:rsidRPr="00DA5D36">
        <w:t xml:space="preserve"> </w:t>
      </w:r>
      <w:proofErr w:type="spellStart"/>
      <w:r w:rsidRPr="00DA5D36">
        <w:t>danh</w:t>
      </w:r>
      <w:proofErr w:type="spellEnd"/>
      <w:r w:rsidRPr="00DA5D36">
        <w:t xml:space="preserve"> </w:t>
      </w:r>
      <w:proofErr w:type="spellStart"/>
      <w:r w:rsidRPr="00DA5D36">
        <w:t>chương</w:t>
      </w:r>
      <w:proofErr w:type="spellEnd"/>
      <w:r w:rsidRPr="00DA5D36">
        <w:t xml:space="preserve"> </w:t>
      </w:r>
      <w:proofErr w:type="spellStart"/>
      <w:r w:rsidRPr="00DA5D36">
        <w:t>trình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duy</w:t>
      </w:r>
      <w:proofErr w:type="spellEnd"/>
      <w:r w:rsidRPr="00DA5D36">
        <w:t xml:space="preserve"> </w:t>
      </w:r>
      <w:proofErr w:type="spellStart"/>
      <w:r w:rsidRPr="00DA5D36">
        <w:t>trì</w:t>
      </w:r>
      <w:proofErr w:type="spellEnd"/>
      <w:r w:rsidRPr="00DA5D36">
        <w:t xml:space="preserve"> </w:t>
      </w:r>
      <w:proofErr w:type="spellStart"/>
      <w:r w:rsidRPr="00DA5D36">
        <w:t>b</w:t>
      </w:r>
      <w:r w:rsidRPr="00DA5D36">
        <w:t>ả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hi</w:t>
      </w:r>
      <w:r w:rsidRPr="00DA5D36">
        <w:t>ể</w:t>
      </w:r>
      <w:r w:rsidRPr="00DA5D36">
        <w:t>m</w:t>
      </w:r>
      <w:proofErr w:type="spellEnd"/>
      <w:r w:rsidRPr="00DA5D36">
        <w:t xml:space="preserve"> y </w:t>
      </w:r>
      <w:proofErr w:type="spellStart"/>
      <w:r w:rsidRPr="00DA5D36">
        <w:t>t</w:t>
      </w:r>
      <w:r w:rsidRPr="00DA5D36">
        <w:t>ế</w:t>
      </w:r>
      <w:proofErr w:type="spellEnd"/>
      <w:r w:rsidRPr="00DA5D36">
        <w:t xml:space="preserve">. </w:t>
      </w:r>
      <w:proofErr w:type="spellStart"/>
      <w:r w:rsidRPr="00DA5D36">
        <w:t>T</w:t>
      </w:r>
      <w:r w:rsidRPr="00DA5D36">
        <w:t>ự</w:t>
      </w:r>
      <w:proofErr w:type="spellEnd"/>
      <w:r w:rsidRPr="00DA5D36">
        <w:t xml:space="preserve"> </w:t>
      </w:r>
      <w:proofErr w:type="spellStart"/>
      <w:r w:rsidRPr="00DA5D36">
        <w:t>m</w:t>
      </w:r>
      <w:r w:rsidRPr="00DA5D36">
        <w:t>ỗ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cá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không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tr</w:t>
      </w:r>
      <w:r w:rsidRPr="00DA5D36">
        <w:t>ở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CAC.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ph</w:t>
      </w:r>
      <w:r w:rsidRPr="00DA5D36">
        <w:t>ả</w:t>
      </w:r>
      <w:r w:rsidRPr="00DA5D36">
        <w:t>i</w:t>
      </w:r>
      <w:proofErr w:type="spellEnd"/>
      <w:r w:rsidRPr="00DA5D36">
        <w:t xml:space="preserve"> </w:t>
      </w:r>
      <w:proofErr w:type="spellStart"/>
      <w:r w:rsidRPr="00DA5D36">
        <w:t>h</w:t>
      </w:r>
      <w:r w:rsidRPr="00DA5D36">
        <w:t>ợ</w:t>
      </w:r>
      <w:r w:rsidRPr="00DA5D36">
        <w:t>p</w:t>
      </w:r>
      <w:proofErr w:type="spellEnd"/>
      <w:r w:rsidRPr="00DA5D36">
        <w:t xml:space="preserve"> </w:t>
      </w:r>
      <w:proofErr w:type="spellStart"/>
      <w:r w:rsidRPr="00DA5D36">
        <w:t>tác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ớ</w:t>
      </w:r>
      <w:r w:rsidRPr="00DA5D36">
        <w:t>i</w:t>
      </w:r>
      <w:proofErr w:type="spellEnd"/>
      <w:r w:rsidRPr="00DA5D36">
        <w:t xml:space="preserve"> MassHealth </w:t>
      </w:r>
      <w:proofErr w:type="spellStart"/>
      <w:r w:rsidRPr="00DA5D36">
        <w:t>và</w:t>
      </w:r>
      <w:proofErr w:type="spellEnd"/>
      <w:r w:rsidRPr="00DA5D36">
        <w:t xml:space="preserve"> Massachusetts Health Connector,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sau</w:t>
      </w:r>
      <w:proofErr w:type="spellEnd"/>
      <w:r w:rsidRPr="00DA5D36">
        <w:t xml:space="preserve"> </w:t>
      </w:r>
      <w:proofErr w:type="spellStart"/>
      <w:r w:rsidRPr="00DA5D36">
        <w:t>đó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cá</w:t>
      </w:r>
      <w:proofErr w:type="spellEnd"/>
      <w:r w:rsidRPr="00DA5D36">
        <w:t xml:space="preserve"> </w:t>
      </w:r>
      <w:proofErr w:type="spellStart"/>
      <w:r w:rsidRPr="00DA5D36">
        <w:t>nhân</w:t>
      </w:r>
      <w:proofErr w:type="spellEnd"/>
      <w:r w:rsidRPr="00DA5D36">
        <w:t xml:space="preserve"> </w:t>
      </w:r>
      <w:proofErr w:type="spellStart"/>
      <w:r w:rsidRPr="00DA5D36">
        <w:t>trong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ổ</w:t>
      </w:r>
      <w:proofErr w:type="spellEnd"/>
      <w:r w:rsidRPr="00DA5D36">
        <w:t xml:space="preserve"> </w:t>
      </w:r>
      <w:proofErr w:type="spellStart"/>
      <w:r w:rsidRPr="00DA5D36">
        <w:t>ch</w:t>
      </w:r>
      <w:r w:rsidRPr="00DA5D36">
        <w:t>ứ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c</w:t>
      </w:r>
      <w:r w:rsidRPr="00DA5D36">
        <w:t>ủ</w:t>
      </w:r>
      <w:r w:rsidRPr="00DA5D36">
        <w:t>a</w:t>
      </w:r>
      <w:proofErr w:type="spellEnd"/>
      <w:r w:rsidRPr="00DA5D36">
        <w:t xml:space="preserve"> </w:t>
      </w:r>
      <w:proofErr w:type="spellStart"/>
      <w:r w:rsidRPr="00DA5D36">
        <w:t>quý</w:t>
      </w:r>
      <w:proofErr w:type="spellEnd"/>
      <w:r w:rsidRPr="00DA5D36">
        <w:t xml:space="preserve"> </w:t>
      </w:r>
      <w:proofErr w:type="spellStart"/>
      <w:r w:rsidRPr="00DA5D36">
        <w:t>v</w:t>
      </w:r>
      <w:r w:rsidRPr="00DA5D36">
        <w:t>ị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th</w:t>
      </w:r>
      <w:r w:rsidRPr="00DA5D36">
        <w:t>ể</w:t>
      </w:r>
      <w:proofErr w:type="spellEnd"/>
      <w:r w:rsidRPr="00DA5D36">
        <w:t xml:space="preserve"> </w:t>
      </w:r>
      <w:proofErr w:type="spellStart"/>
      <w:r w:rsidRPr="00DA5D36">
        <w:t>đư</w:t>
      </w:r>
      <w:r w:rsidRPr="00DA5D36">
        <w:t>ợ</w:t>
      </w:r>
      <w:r w:rsidRPr="00DA5D36">
        <w:t>c</w:t>
      </w:r>
      <w:proofErr w:type="spellEnd"/>
      <w:r w:rsidRPr="00DA5D36">
        <w:t xml:space="preserve"> </w:t>
      </w:r>
      <w:proofErr w:type="spellStart"/>
      <w:r w:rsidRPr="00DA5D36">
        <w:t>đào</w:t>
      </w:r>
      <w:proofErr w:type="spellEnd"/>
      <w:r w:rsidRPr="00DA5D36">
        <w:t xml:space="preserve"> </w:t>
      </w:r>
      <w:proofErr w:type="spellStart"/>
      <w:r w:rsidRPr="00DA5D36">
        <w:t>t</w:t>
      </w:r>
      <w:r w:rsidRPr="00DA5D36">
        <w:t>ạ</w:t>
      </w:r>
      <w:r w:rsidRPr="00DA5D36">
        <w:t>o</w:t>
      </w:r>
      <w:proofErr w:type="spellEnd"/>
      <w:r w:rsidRPr="00DA5D36">
        <w:t xml:space="preserve"> </w:t>
      </w:r>
      <w:proofErr w:type="spellStart"/>
      <w:r w:rsidRPr="00DA5D36">
        <w:t>thành</w:t>
      </w:r>
      <w:proofErr w:type="spellEnd"/>
      <w:r w:rsidRPr="00DA5D36">
        <w:t xml:space="preserve"> CAC.</w:t>
      </w:r>
    </w:p>
    <w:p w14:paraId="19D4E555" w14:textId="6D555C4C" w:rsidR="00B22638" w:rsidRPr="00DA5D36" w:rsidRDefault="00FA00AE">
      <w:pPr>
        <w:ind w:left="720"/>
        <w:rPr>
          <w:rFonts w:asciiTheme="minorHAnsi" w:eastAsiaTheme="minorEastAsia" w:hAnsiTheme="minorHAnsi" w:cstheme="minorHAnsi"/>
        </w:rPr>
      </w:pPr>
      <w:proofErr w:type="spellStart"/>
      <w:r w:rsidRPr="00DA5D36">
        <w:rPr>
          <w:rFonts w:asciiTheme="minorHAnsi" w:eastAsiaTheme="minorEastAsia" w:hAnsiTheme="minorHAnsi" w:cstheme="minorHAnsi"/>
        </w:rPr>
        <w:t>N</w:t>
      </w:r>
      <w:r w:rsidRPr="00DA5D36">
        <w:rPr>
          <w:rFonts w:asciiTheme="minorHAnsi" w:eastAsiaTheme="minorEastAsia" w:hAnsiTheme="minorHAnsi" w:cstheme="minorHAnsi"/>
        </w:rPr>
        <w:t>ế</w:t>
      </w:r>
      <w:r w:rsidRPr="00DA5D36">
        <w:rPr>
          <w:rFonts w:asciiTheme="minorHAnsi" w:eastAsiaTheme="minorEastAsia" w:hAnsiTheme="minorHAnsi" w:cstheme="minorHAnsi"/>
        </w:rPr>
        <w:t>u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quý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v</w:t>
      </w:r>
      <w:r w:rsidRPr="00DA5D36">
        <w:rPr>
          <w:rFonts w:asciiTheme="minorHAnsi" w:eastAsiaTheme="minorEastAsia" w:hAnsiTheme="minorHAnsi" w:cstheme="minorHAnsi"/>
        </w:rPr>
        <w:t>ị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quan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tâm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đ</w:t>
      </w:r>
      <w:r w:rsidRPr="00DA5D36">
        <w:rPr>
          <w:rFonts w:asciiTheme="minorHAnsi" w:eastAsiaTheme="minorEastAsia" w:hAnsiTheme="minorHAnsi" w:cstheme="minorHAnsi"/>
        </w:rPr>
        <w:t>ế</w:t>
      </w:r>
      <w:r w:rsidRPr="00DA5D36">
        <w:rPr>
          <w:rFonts w:asciiTheme="minorHAnsi" w:eastAsiaTheme="minorEastAsia" w:hAnsiTheme="minorHAnsi" w:cstheme="minorHAnsi"/>
        </w:rPr>
        <w:t>n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Chương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trình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CAC, </w:t>
      </w:r>
      <w:proofErr w:type="spellStart"/>
      <w:r w:rsidRPr="00DA5D36">
        <w:rPr>
          <w:rFonts w:asciiTheme="minorHAnsi" w:eastAsiaTheme="minorEastAsia" w:hAnsiTheme="minorHAnsi" w:cstheme="minorHAnsi"/>
        </w:rPr>
        <w:t>hãy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g</w:t>
      </w:r>
      <w:r w:rsidRPr="00DA5D36">
        <w:rPr>
          <w:rFonts w:asciiTheme="minorHAnsi" w:eastAsiaTheme="minorEastAsia" w:hAnsiTheme="minorHAnsi" w:cstheme="minorHAnsi"/>
        </w:rPr>
        <w:t>ử</w:t>
      </w:r>
      <w:r w:rsidRPr="00DA5D36">
        <w:rPr>
          <w:rFonts w:asciiTheme="minorHAnsi" w:eastAsiaTheme="minorEastAsia" w:hAnsiTheme="minorHAnsi" w:cstheme="minorHAnsi"/>
        </w:rPr>
        <w:t>i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email cho </w:t>
      </w:r>
      <w:proofErr w:type="spellStart"/>
      <w:r w:rsidRPr="00DA5D36">
        <w:rPr>
          <w:rFonts w:asciiTheme="minorHAnsi" w:eastAsiaTheme="minorEastAsia" w:hAnsiTheme="minorHAnsi" w:cstheme="minorHAnsi"/>
        </w:rPr>
        <w:t>chúng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tôi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theo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DA5D36">
        <w:rPr>
          <w:rFonts w:asciiTheme="minorHAnsi" w:eastAsiaTheme="minorEastAsia" w:hAnsiTheme="minorHAnsi" w:cstheme="minorHAnsi"/>
        </w:rPr>
        <w:t>đ</w:t>
      </w:r>
      <w:r w:rsidRPr="00DA5D36">
        <w:rPr>
          <w:rFonts w:asciiTheme="minorHAnsi" w:eastAsiaTheme="minorEastAsia" w:hAnsiTheme="minorHAnsi" w:cstheme="minorHAnsi"/>
        </w:rPr>
        <w:t>ị</w:t>
      </w:r>
      <w:r w:rsidRPr="00DA5D36">
        <w:rPr>
          <w:rFonts w:asciiTheme="minorHAnsi" w:eastAsiaTheme="minorEastAsia" w:hAnsiTheme="minorHAnsi" w:cstheme="minorHAnsi"/>
        </w:rPr>
        <w:t>a</w:t>
      </w:r>
      <w:proofErr w:type="spellEnd"/>
      <w:r w:rsidRPr="00DA5D36">
        <w:rPr>
          <w:rFonts w:asciiTheme="minorHAnsi" w:eastAsiaTheme="minorEastAsia" w:hAnsiTheme="minorHAnsi" w:cstheme="minorHAnsi"/>
        </w:rPr>
        <w:t xml:space="preserve"> </w:t>
      </w:r>
      <w:hyperlink r:id="rId14" w:history="1">
        <w:r w:rsidRPr="00DA5D36">
          <w:rPr>
            <w:rStyle w:val="Hyperlink"/>
            <w:rFonts w:asciiTheme="minorHAnsi" w:eastAsiaTheme="minorEastAsia" w:hAnsiTheme="minorHAnsi" w:cstheme="minorHAnsi"/>
          </w:rPr>
          <w:t>mahealthconnectortraining@massmail.state.ma.us</w:t>
        </w:r>
      </w:hyperlink>
      <w:r w:rsidRPr="00DA5D36">
        <w:rPr>
          <w:rFonts w:asciiTheme="minorHAnsi" w:eastAsiaTheme="minorEastAsia" w:hAnsiTheme="minorHAnsi" w:cstheme="minorHAnsi"/>
        </w:rPr>
        <w:t>.</w:t>
      </w:r>
    </w:p>
    <w:p w14:paraId="4D61030C" w14:textId="5EFC4C19" w:rsidR="00B22638" w:rsidRPr="00DA5D36" w:rsidRDefault="0699CFB2">
      <w:pPr>
        <w:pStyle w:val="Heading2"/>
        <w:rPr>
          <w:color w:val="auto"/>
        </w:rPr>
      </w:pPr>
      <w:bookmarkStart w:id="10" w:name="_Toc132039776"/>
      <w:proofErr w:type="spellStart"/>
      <w:r w:rsidRPr="00DA5D36">
        <w:t>Tờ</w:t>
      </w:r>
      <w:proofErr w:type="spellEnd"/>
      <w:r w:rsidRPr="00DA5D36">
        <w:t xml:space="preserve"> </w:t>
      </w:r>
      <w:proofErr w:type="spellStart"/>
      <w:r w:rsidRPr="00DA5D36">
        <w:t>rơi</w:t>
      </w:r>
      <w:proofErr w:type="spellEnd"/>
      <w:r w:rsidRPr="00DA5D36">
        <w:t xml:space="preserve">, </w:t>
      </w:r>
      <w:proofErr w:type="spellStart"/>
      <w:r w:rsidRPr="00DA5D36">
        <w:t>áp</w:t>
      </w:r>
      <w:proofErr w:type="spellEnd"/>
      <w:r w:rsidRPr="00DA5D36">
        <w:t xml:space="preserve"> </w:t>
      </w:r>
      <w:proofErr w:type="spellStart"/>
      <w:r w:rsidRPr="00DA5D36">
        <w:t>phích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liệu</w:t>
      </w:r>
      <w:proofErr w:type="spellEnd"/>
      <w:r w:rsidRPr="00DA5D36">
        <w:t xml:space="preserve"> </w:t>
      </w:r>
      <w:proofErr w:type="spellStart"/>
      <w:r w:rsidRPr="00DA5D36">
        <w:t>khác</w:t>
      </w:r>
      <w:proofErr w:type="spellEnd"/>
      <w:r w:rsidRPr="00DA5D36">
        <w:t xml:space="preserve"> </w:t>
      </w:r>
      <w:proofErr w:type="spellStart"/>
      <w:r w:rsidRPr="00DA5D36">
        <w:t>hướng</w:t>
      </w:r>
      <w:proofErr w:type="spellEnd"/>
      <w:r w:rsidRPr="00DA5D36">
        <w:t xml:space="preserve"> </w:t>
      </w:r>
      <w:proofErr w:type="spellStart"/>
      <w:r w:rsidRPr="00DA5D36">
        <w:t>dẫn</w:t>
      </w:r>
      <w:proofErr w:type="spellEnd"/>
      <w:r w:rsidRPr="00DA5D36">
        <w:t xml:space="preserve"> cho </w:t>
      </w:r>
      <w:proofErr w:type="spellStart"/>
      <w:r w:rsidRPr="00DA5D36">
        <w:t>thành</w:t>
      </w:r>
      <w:proofErr w:type="spellEnd"/>
      <w:r w:rsidRPr="00DA5D36">
        <w:t xml:space="preserve"> </w:t>
      </w:r>
      <w:proofErr w:type="spellStart"/>
      <w:r w:rsidRPr="00DA5D36">
        <w:t>viên</w:t>
      </w:r>
      <w:bookmarkEnd w:id="10"/>
      <w:proofErr w:type="spellEnd"/>
    </w:p>
    <w:p w14:paraId="3615725B" w14:textId="64848ED6" w:rsidR="00B22638" w:rsidRPr="00DA5D36" w:rsidRDefault="00FA00AE">
      <w:pPr>
        <w:rPr>
          <w:rFonts w:asciiTheme="minorHAnsi" w:eastAsia="Times New Roman" w:hAnsiTheme="minorHAnsi" w:cstheme="minorHAnsi"/>
        </w:rPr>
      </w:pPr>
      <w:proofErr w:type="spellStart"/>
      <w:r w:rsidRPr="00DA5D36">
        <w:rPr>
          <w:rFonts w:asciiTheme="minorHAnsi" w:eastAsia="Times New Roman" w:hAnsiTheme="minorHAnsi" w:cstheme="minorHAnsi"/>
        </w:rPr>
        <w:t>Hãy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giúp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chúng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tôi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truyền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bá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thông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tin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về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quy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trình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xác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định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lại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tình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trạng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gia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hạn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MassHealth. </w:t>
      </w:r>
      <w:hyperlink r:id="rId15" w:history="1">
        <w:proofErr w:type="spellStart"/>
        <w:r w:rsidRPr="00DA5D36">
          <w:rPr>
            <w:rStyle w:val="Hyperlink"/>
            <w:rFonts w:asciiTheme="minorHAnsi" w:eastAsia="Times New Roman" w:hAnsiTheme="minorHAnsi" w:cstheme="minorHAnsi"/>
          </w:rPr>
          <w:t>Nhấp</w:t>
        </w:r>
        <w:proofErr w:type="spellEnd"/>
        <w:r w:rsidRPr="00DA5D36">
          <w:rPr>
            <w:rStyle w:val="Hyperlink"/>
            <w:rFonts w:asciiTheme="minorHAnsi" w:eastAsia="Times New Roman" w:hAnsiTheme="minorHAnsi" w:cstheme="minorHAnsi"/>
          </w:rPr>
          <w:t xml:space="preserve"> </w:t>
        </w:r>
        <w:proofErr w:type="spellStart"/>
        <w:r w:rsidRPr="00DA5D36">
          <w:rPr>
            <w:rStyle w:val="Hyperlink"/>
            <w:rFonts w:asciiTheme="minorHAnsi" w:eastAsia="Times New Roman" w:hAnsiTheme="minorHAnsi" w:cstheme="minorHAnsi"/>
          </w:rPr>
          <w:t>vào</w:t>
        </w:r>
        <w:proofErr w:type="spellEnd"/>
        <w:r w:rsidRPr="00DA5D36">
          <w:rPr>
            <w:rStyle w:val="Hyperlink"/>
            <w:rFonts w:asciiTheme="minorHAnsi" w:eastAsia="Times New Roman" w:hAnsiTheme="minorHAnsi" w:cstheme="minorHAnsi"/>
          </w:rPr>
          <w:t xml:space="preserve"> </w:t>
        </w:r>
        <w:proofErr w:type="spellStart"/>
        <w:r w:rsidRPr="00DA5D36">
          <w:rPr>
            <w:rStyle w:val="Hyperlink"/>
            <w:rFonts w:asciiTheme="minorHAnsi" w:eastAsia="Times New Roman" w:hAnsiTheme="minorHAnsi" w:cstheme="minorHAnsi"/>
          </w:rPr>
          <w:t>đây</w:t>
        </w:r>
        <w:proofErr w:type="spellEnd"/>
      </w:hyperlink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để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xem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và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tải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xuống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áp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phích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DA5D36">
        <w:rPr>
          <w:rFonts w:asciiTheme="minorHAnsi" w:eastAsia="Times New Roman" w:hAnsiTheme="minorHAnsi" w:cstheme="minorHAnsi"/>
        </w:rPr>
        <w:t>tờ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rơi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DA5D36">
        <w:rPr>
          <w:rFonts w:asciiTheme="minorHAnsi" w:eastAsia="Times New Roman" w:hAnsiTheme="minorHAnsi" w:cstheme="minorHAnsi"/>
        </w:rPr>
        <w:t>bài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đăng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trên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mạng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thông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xã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hội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và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nhiều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hơn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! </w:t>
      </w:r>
      <w:proofErr w:type="spellStart"/>
      <w:r w:rsidRPr="00DA5D36">
        <w:rPr>
          <w:rFonts w:asciiTheme="minorHAnsi" w:eastAsia="Times New Roman" w:hAnsiTheme="minorHAnsi" w:cstheme="minorHAnsi"/>
        </w:rPr>
        <w:t>Có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các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tài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liệu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chung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và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tài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liệu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riêng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dành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cho </w:t>
      </w:r>
      <w:proofErr w:type="spellStart"/>
      <w:r w:rsidRPr="00DA5D36">
        <w:rPr>
          <w:rFonts w:asciiTheme="minorHAnsi" w:eastAsia="Times New Roman" w:hAnsiTheme="minorHAnsi" w:cstheme="minorHAnsi"/>
        </w:rPr>
        <w:t>nhóm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dân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số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cụ</w:t>
      </w:r>
      <w:proofErr w:type="spellEnd"/>
      <w:r w:rsidRPr="00DA5D36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DA5D36">
        <w:rPr>
          <w:rFonts w:asciiTheme="minorHAnsi" w:eastAsia="Times New Roman" w:hAnsiTheme="minorHAnsi" w:cstheme="minorHAnsi"/>
        </w:rPr>
        <w:t>thể</w:t>
      </w:r>
      <w:proofErr w:type="spellEnd"/>
      <w:r w:rsidRPr="00DA5D36">
        <w:rPr>
          <w:rFonts w:asciiTheme="minorHAnsi" w:eastAsia="Times New Roman" w:hAnsiTheme="minorHAnsi" w:cstheme="minorHAnsi"/>
        </w:rPr>
        <w:t>.</w:t>
      </w:r>
    </w:p>
    <w:p w14:paraId="4824DE82" w14:textId="3C4DD631" w:rsidR="00B22638" w:rsidRPr="00DA5D36" w:rsidRDefault="00FA00AE">
      <w:pPr>
        <w:pStyle w:val="P68B1DB1-Normal12"/>
      </w:pPr>
      <w:proofErr w:type="spellStart"/>
      <w:r w:rsidRPr="00DA5D36">
        <w:t>Tất</w:t>
      </w:r>
      <w:proofErr w:type="spellEnd"/>
      <w:r w:rsidRPr="00DA5D36">
        <w:t xml:space="preserve"> </w:t>
      </w:r>
      <w:proofErr w:type="spellStart"/>
      <w:r w:rsidRPr="00DA5D36">
        <w:t>cả</w:t>
      </w:r>
      <w:proofErr w:type="spellEnd"/>
      <w:r w:rsidRPr="00DA5D36">
        <w:t xml:space="preserve"> </w:t>
      </w:r>
      <w:proofErr w:type="spellStart"/>
      <w:r w:rsidRPr="00DA5D36">
        <w:t>các</w:t>
      </w:r>
      <w:proofErr w:type="spellEnd"/>
      <w:r w:rsidRPr="00DA5D36">
        <w:t xml:space="preserve"> </w:t>
      </w:r>
      <w:proofErr w:type="spellStart"/>
      <w:r w:rsidRPr="00DA5D36">
        <w:t>tài</w:t>
      </w:r>
      <w:proofErr w:type="spellEnd"/>
      <w:r w:rsidRPr="00DA5D36">
        <w:t xml:space="preserve"> </w:t>
      </w:r>
      <w:proofErr w:type="spellStart"/>
      <w:r w:rsidRPr="00DA5D36">
        <w:t>liệu</w:t>
      </w:r>
      <w:proofErr w:type="spellEnd"/>
      <w:r w:rsidRPr="00DA5D36">
        <w:t xml:space="preserve"> </w:t>
      </w:r>
      <w:proofErr w:type="spellStart"/>
      <w:r w:rsidRPr="00DA5D36">
        <w:t>có</w:t>
      </w:r>
      <w:proofErr w:type="spellEnd"/>
      <w:r w:rsidRPr="00DA5D36">
        <w:t xml:space="preserve"> </w:t>
      </w:r>
      <w:proofErr w:type="spellStart"/>
      <w:r w:rsidRPr="00DA5D36">
        <w:t>sẵn</w:t>
      </w:r>
      <w:proofErr w:type="spellEnd"/>
      <w:r w:rsidRPr="00DA5D36">
        <w:t xml:space="preserve"> </w:t>
      </w:r>
      <w:proofErr w:type="spellStart"/>
      <w:r w:rsidRPr="00DA5D36">
        <w:t>bằng</w:t>
      </w:r>
      <w:proofErr w:type="spellEnd"/>
      <w:r w:rsidRPr="00DA5D36">
        <w:t xml:space="preserve">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Anh</w:t>
      </w:r>
      <w:proofErr w:type="spellEnd"/>
      <w:r w:rsidRPr="00DA5D36">
        <w:t xml:space="preserve">,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Tây</w:t>
      </w:r>
      <w:proofErr w:type="spellEnd"/>
      <w:r w:rsidRPr="00DA5D36">
        <w:t xml:space="preserve"> Ban </w:t>
      </w:r>
      <w:proofErr w:type="spellStart"/>
      <w:r w:rsidRPr="00DA5D36">
        <w:t>Nha</w:t>
      </w:r>
      <w:proofErr w:type="spellEnd"/>
      <w:r w:rsidRPr="00DA5D36">
        <w:t xml:space="preserve">,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Bồ</w:t>
      </w:r>
      <w:proofErr w:type="spellEnd"/>
      <w:r w:rsidRPr="00DA5D36">
        <w:t xml:space="preserve"> </w:t>
      </w:r>
      <w:proofErr w:type="spellStart"/>
      <w:r w:rsidRPr="00DA5D36">
        <w:t>Đào</w:t>
      </w:r>
      <w:proofErr w:type="spellEnd"/>
      <w:r w:rsidRPr="00DA5D36">
        <w:t xml:space="preserve"> </w:t>
      </w:r>
      <w:proofErr w:type="spellStart"/>
      <w:r w:rsidRPr="00DA5D36">
        <w:t>Nha</w:t>
      </w:r>
      <w:proofErr w:type="spellEnd"/>
      <w:r w:rsidRPr="00DA5D36">
        <w:t xml:space="preserve">,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Haiti</w:t>
      </w:r>
      <w:proofErr w:type="spellEnd"/>
      <w:r w:rsidRPr="00DA5D36">
        <w:t xml:space="preserve"> Creole,</w:t>
      </w:r>
      <w:r w:rsidRPr="00DA5D36">
        <w:t xml:space="preserve">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Việt</w:t>
      </w:r>
      <w:proofErr w:type="spellEnd"/>
      <w:r w:rsidRPr="00DA5D36">
        <w:t xml:space="preserve">, </w:t>
      </w:r>
      <w:proofErr w:type="spellStart"/>
      <w:r w:rsidRPr="00DA5D36">
        <w:t>tiếng</w:t>
      </w:r>
      <w:proofErr w:type="spellEnd"/>
      <w:r w:rsidRPr="00DA5D36">
        <w:t xml:space="preserve"> Khmer, </w:t>
      </w:r>
      <w:proofErr w:type="spellStart"/>
      <w:r w:rsidRPr="00DA5D36">
        <w:t>tiếng</w:t>
      </w:r>
      <w:proofErr w:type="spellEnd"/>
      <w:r w:rsidRPr="00DA5D36">
        <w:t xml:space="preserve"> </w:t>
      </w:r>
      <w:proofErr w:type="spellStart"/>
      <w:r w:rsidRPr="00DA5D36">
        <w:t>Trung</w:t>
      </w:r>
      <w:proofErr w:type="spellEnd"/>
      <w:r w:rsidRPr="00DA5D36">
        <w:t xml:space="preserve">, </w:t>
      </w:r>
      <w:proofErr w:type="spellStart"/>
      <w:r w:rsidRPr="00DA5D36">
        <w:t>tiếng</w:t>
      </w:r>
      <w:proofErr w:type="spellEnd"/>
      <w:r w:rsidRPr="00DA5D36">
        <w:t xml:space="preserve"> Ả </w:t>
      </w:r>
      <w:proofErr w:type="spellStart"/>
      <w:r w:rsidRPr="00DA5D36">
        <w:t>Rập</w:t>
      </w:r>
      <w:proofErr w:type="spellEnd"/>
      <w:r w:rsidRPr="00DA5D36">
        <w:t xml:space="preserve"> </w:t>
      </w:r>
      <w:proofErr w:type="spellStart"/>
      <w:r w:rsidRPr="00DA5D36">
        <w:t>và</w:t>
      </w:r>
      <w:proofErr w:type="spellEnd"/>
      <w:r w:rsidRPr="00DA5D36">
        <w:t xml:space="preserve"> </w:t>
      </w:r>
      <w:proofErr w:type="spellStart"/>
      <w:r w:rsidRPr="00DA5D36">
        <w:t>tiếng</w:t>
      </w:r>
      <w:proofErr w:type="spellEnd"/>
      <w:r w:rsidRPr="00DA5D36">
        <w:t xml:space="preserve"> Cape Verdean Creole.</w:t>
      </w:r>
    </w:p>
    <w:p w14:paraId="2CEC9D36" w14:textId="77777777" w:rsidR="00B22638" w:rsidRPr="00DA5D36" w:rsidRDefault="00B22638">
      <w:pPr>
        <w:rPr>
          <w:rFonts w:asciiTheme="minorHAnsi" w:eastAsia="Times New Roman" w:hAnsiTheme="minorHAnsi" w:cstheme="minorHAnsi"/>
        </w:rPr>
      </w:pPr>
    </w:p>
    <w:sectPr w:rsidR="00B22638" w:rsidRPr="00DA5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FEDD" w14:textId="77777777" w:rsidR="00B22638" w:rsidRDefault="00FA00AE">
      <w:pPr>
        <w:spacing w:after="0" w:line="240" w:lineRule="auto"/>
      </w:pPr>
      <w:r>
        <w:separator/>
      </w:r>
    </w:p>
  </w:endnote>
  <w:endnote w:type="continuationSeparator" w:id="0">
    <w:p w14:paraId="5C46357D" w14:textId="77777777" w:rsidR="00B22638" w:rsidRDefault="00FA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E465" w14:textId="77777777" w:rsidR="00B22638" w:rsidRDefault="00FA00AE">
      <w:pPr>
        <w:spacing w:after="0" w:line="240" w:lineRule="auto"/>
      </w:pPr>
      <w:r>
        <w:separator/>
      </w:r>
    </w:p>
  </w:footnote>
  <w:footnote w:type="continuationSeparator" w:id="0">
    <w:p w14:paraId="5C4190AB" w14:textId="77777777" w:rsidR="00B22638" w:rsidRDefault="00FA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1823"/>
    <w:multiLevelType w:val="hybridMultilevel"/>
    <w:tmpl w:val="734EF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71E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7C79"/>
    <w:multiLevelType w:val="hybridMultilevel"/>
    <w:tmpl w:val="E204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2044F"/>
    <w:multiLevelType w:val="multilevel"/>
    <w:tmpl w:val="F5F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E5CB2"/>
    <w:multiLevelType w:val="multilevel"/>
    <w:tmpl w:val="E13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0E5CCA"/>
    <w:multiLevelType w:val="hybridMultilevel"/>
    <w:tmpl w:val="164C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73EAB"/>
    <w:multiLevelType w:val="hybridMultilevel"/>
    <w:tmpl w:val="EDF8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21D02"/>
    <w:multiLevelType w:val="hybridMultilevel"/>
    <w:tmpl w:val="FFFFFFFF"/>
    <w:lvl w:ilvl="0" w:tplc="5A169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A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2A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CF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E0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D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C8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46182"/>
    <w:multiLevelType w:val="hybridMultilevel"/>
    <w:tmpl w:val="29D2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994"/>
    <w:multiLevelType w:val="multilevel"/>
    <w:tmpl w:val="00E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540BD2"/>
    <w:multiLevelType w:val="hybridMultilevel"/>
    <w:tmpl w:val="FFFFFFFF"/>
    <w:lvl w:ilvl="0" w:tplc="646C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8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E0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0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03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6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4729">
    <w:abstractNumId w:val="1"/>
  </w:num>
  <w:num w:numId="2" w16cid:durableId="2037542944">
    <w:abstractNumId w:val="9"/>
  </w:num>
  <w:num w:numId="3" w16cid:durableId="993220213">
    <w:abstractNumId w:val="5"/>
  </w:num>
  <w:num w:numId="4" w16cid:durableId="206532032">
    <w:abstractNumId w:val="3"/>
  </w:num>
  <w:num w:numId="5" w16cid:durableId="1280456546">
    <w:abstractNumId w:val="8"/>
  </w:num>
  <w:num w:numId="6" w16cid:durableId="1668292246">
    <w:abstractNumId w:val="6"/>
  </w:num>
  <w:num w:numId="7" w16cid:durableId="1791049422">
    <w:abstractNumId w:val="4"/>
  </w:num>
  <w:num w:numId="8" w16cid:durableId="1488595351">
    <w:abstractNumId w:val="2"/>
  </w:num>
  <w:num w:numId="9" w16cid:durableId="871960269">
    <w:abstractNumId w:val="0"/>
  </w:num>
  <w:num w:numId="10" w16cid:durableId="1542013760">
    <w:abstractNumId w:val="7"/>
  </w:num>
  <w:num w:numId="11" w16cid:durableId="650018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E"/>
    <w:rsid w:val="000050A1"/>
    <w:rsid w:val="000160F7"/>
    <w:rsid w:val="000205F4"/>
    <w:rsid w:val="00026E3B"/>
    <w:rsid w:val="00032E50"/>
    <w:rsid w:val="00042676"/>
    <w:rsid w:val="00045E2A"/>
    <w:rsid w:val="00045EF0"/>
    <w:rsid w:val="00062808"/>
    <w:rsid w:val="00071F00"/>
    <w:rsid w:val="0007613E"/>
    <w:rsid w:val="000A6B5D"/>
    <w:rsid w:val="000B18E1"/>
    <w:rsid w:val="000C735B"/>
    <w:rsid w:val="000E7E9D"/>
    <w:rsid w:val="001018DF"/>
    <w:rsid w:val="00127AE2"/>
    <w:rsid w:val="00136E30"/>
    <w:rsid w:val="00137AFC"/>
    <w:rsid w:val="0014558D"/>
    <w:rsid w:val="0014BE54"/>
    <w:rsid w:val="001725FF"/>
    <w:rsid w:val="001769FC"/>
    <w:rsid w:val="00193B35"/>
    <w:rsid w:val="00197010"/>
    <w:rsid w:val="001A385F"/>
    <w:rsid w:val="001A3976"/>
    <w:rsid w:val="001A6708"/>
    <w:rsid w:val="001B1567"/>
    <w:rsid w:val="001C4A52"/>
    <w:rsid w:val="001C9951"/>
    <w:rsid w:val="001D2691"/>
    <w:rsid w:val="001E12B5"/>
    <w:rsid w:val="001E6761"/>
    <w:rsid w:val="002045CB"/>
    <w:rsid w:val="00212875"/>
    <w:rsid w:val="0024244A"/>
    <w:rsid w:val="002460B3"/>
    <w:rsid w:val="0028666C"/>
    <w:rsid w:val="002A1435"/>
    <w:rsid w:val="002B69E4"/>
    <w:rsid w:val="002C24E1"/>
    <w:rsid w:val="002C469C"/>
    <w:rsid w:val="002D5DF8"/>
    <w:rsid w:val="002E7D93"/>
    <w:rsid w:val="002F0296"/>
    <w:rsid w:val="002F02ED"/>
    <w:rsid w:val="002F3134"/>
    <w:rsid w:val="00301597"/>
    <w:rsid w:val="003053FD"/>
    <w:rsid w:val="0030593E"/>
    <w:rsid w:val="00311B54"/>
    <w:rsid w:val="00322E05"/>
    <w:rsid w:val="0033469B"/>
    <w:rsid w:val="00341D1E"/>
    <w:rsid w:val="00347B62"/>
    <w:rsid w:val="0035790E"/>
    <w:rsid w:val="00375B43"/>
    <w:rsid w:val="003A6361"/>
    <w:rsid w:val="003A684F"/>
    <w:rsid w:val="003C1E51"/>
    <w:rsid w:val="004033AD"/>
    <w:rsid w:val="00405429"/>
    <w:rsid w:val="004065C0"/>
    <w:rsid w:val="0040660A"/>
    <w:rsid w:val="0044527A"/>
    <w:rsid w:val="00457422"/>
    <w:rsid w:val="00464BF1"/>
    <w:rsid w:val="00474264"/>
    <w:rsid w:val="0048094F"/>
    <w:rsid w:val="00480FE7"/>
    <w:rsid w:val="004925D5"/>
    <w:rsid w:val="004C5290"/>
    <w:rsid w:val="004D332E"/>
    <w:rsid w:val="004F0D98"/>
    <w:rsid w:val="004F3690"/>
    <w:rsid w:val="004F4F3C"/>
    <w:rsid w:val="00503CC6"/>
    <w:rsid w:val="00512792"/>
    <w:rsid w:val="00525E10"/>
    <w:rsid w:val="00526B13"/>
    <w:rsid w:val="005275B6"/>
    <w:rsid w:val="0054411D"/>
    <w:rsid w:val="00556724"/>
    <w:rsid w:val="00595DA5"/>
    <w:rsid w:val="005A6D3B"/>
    <w:rsid w:val="005A7E4E"/>
    <w:rsid w:val="005C5EB4"/>
    <w:rsid w:val="005E267C"/>
    <w:rsid w:val="005F740D"/>
    <w:rsid w:val="00616A22"/>
    <w:rsid w:val="00616E67"/>
    <w:rsid w:val="00630D77"/>
    <w:rsid w:val="00631D15"/>
    <w:rsid w:val="00640158"/>
    <w:rsid w:val="00652497"/>
    <w:rsid w:val="00653F64"/>
    <w:rsid w:val="00657C52"/>
    <w:rsid w:val="00663A43"/>
    <w:rsid w:val="00665900"/>
    <w:rsid w:val="0067356A"/>
    <w:rsid w:val="00682283"/>
    <w:rsid w:val="006B1F0D"/>
    <w:rsid w:val="006C0CD8"/>
    <w:rsid w:val="006E0729"/>
    <w:rsid w:val="006E7345"/>
    <w:rsid w:val="007033E1"/>
    <w:rsid w:val="007171C9"/>
    <w:rsid w:val="00720113"/>
    <w:rsid w:val="00732699"/>
    <w:rsid w:val="0073784D"/>
    <w:rsid w:val="00740FA4"/>
    <w:rsid w:val="00750625"/>
    <w:rsid w:val="00752C1D"/>
    <w:rsid w:val="00790A39"/>
    <w:rsid w:val="0079159A"/>
    <w:rsid w:val="00797D0A"/>
    <w:rsid w:val="007C2CFC"/>
    <w:rsid w:val="007E0ADB"/>
    <w:rsid w:val="007E7D03"/>
    <w:rsid w:val="007F44B7"/>
    <w:rsid w:val="007F734D"/>
    <w:rsid w:val="00807922"/>
    <w:rsid w:val="00813D45"/>
    <w:rsid w:val="0082506D"/>
    <w:rsid w:val="0083129C"/>
    <w:rsid w:val="00851A5B"/>
    <w:rsid w:val="008550F5"/>
    <w:rsid w:val="00856D14"/>
    <w:rsid w:val="0088670D"/>
    <w:rsid w:val="008923E6"/>
    <w:rsid w:val="00893B67"/>
    <w:rsid w:val="008A7770"/>
    <w:rsid w:val="008C0907"/>
    <w:rsid w:val="008C374B"/>
    <w:rsid w:val="008C7ED8"/>
    <w:rsid w:val="008D1C04"/>
    <w:rsid w:val="008D49F5"/>
    <w:rsid w:val="008D7340"/>
    <w:rsid w:val="008E0B53"/>
    <w:rsid w:val="009154FB"/>
    <w:rsid w:val="0092260A"/>
    <w:rsid w:val="00943155"/>
    <w:rsid w:val="00953B31"/>
    <w:rsid w:val="009540DA"/>
    <w:rsid w:val="0095662F"/>
    <w:rsid w:val="00975DF5"/>
    <w:rsid w:val="00983011"/>
    <w:rsid w:val="00984396"/>
    <w:rsid w:val="009904B8"/>
    <w:rsid w:val="0099113A"/>
    <w:rsid w:val="009C052E"/>
    <w:rsid w:val="009F3642"/>
    <w:rsid w:val="00A072A8"/>
    <w:rsid w:val="00A07CE9"/>
    <w:rsid w:val="00A1136E"/>
    <w:rsid w:val="00A14438"/>
    <w:rsid w:val="00A21093"/>
    <w:rsid w:val="00A21EE0"/>
    <w:rsid w:val="00A34454"/>
    <w:rsid w:val="00A3446B"/>
    <w:rsid w:val="00A36A01"/>
    <w:rsid w:val="00A437C9"/>
    <w:rsid w:val="00A43F65"/>
    <w:rsid w:val="00A45A93"/>
    <w:rsid w:val="00A61568"/>
    <w:rsid w:val="00A63372"/>
    <w:rsid w:val="00A67A9D"/>
    <w:rsid w:val="00A71E08"/>
    <w:rsid w:val="00A77849"/>
    <w:rsid w:val="00A87037"/>
    <w:rsid w:val="00A90515"/>
    <w:rsid w:val="00A9679E"/>
    <w:rsid w:val="00AA3034"/>
    <w:rsid w:val="00AC0551"/>
    <w:rsid w:val="00B009FB"/>
    <w:rsid w:val="00B22638"/>
    <w:rsid w:val="00B25005"/>
    <w:rsid w:val="00B40105"/>
    <w:rsid w:val="00B53A0D"/>
    <w:rsid w:val="00B63D20"/>
    <w:rsid w:val="00B725A1"/>
    <w:rsid w:val="00B8614C"/>
    <w:rsid w:val="00BA0D14"/>
    <w:rsid w:val="00BA2D76"/>
    <w:rsid w:val="00BB144F"/>
    <w:rsid w:val="00BB2396"/>
    <w:rsid w:val="00BB2739"/>
    <w:rsid w:val="00BC34E3"/>
    <w:rsid w:val="00BD6D9E"/>
    <w:rsid w:val="00BD74CF"/>
    <w:rsid w:val="00BE1329"/>
    <w:rsid w:val="00BE5478"/>
    <w:rsid w:val="00BF73E4"/>
    <w:rsid w:val="00BF76F2"/>
    <w:rsid w:val="00C13119"/>
    <w:rsid w:val="00C131E3"/>
    <w:rsid w:val="00C51DEC"/>
    <w:rsid w:val="00C65FC9"/>
    <w:rsid w:val="00C760C3"/>
    <w:rsid w:val="00C7683A"/>
    <w:rsid w:val="00CA0B56"/>
    <w:rsid w:val="00CA1AC5"/>
    <w:rsid w:val="00CA4999"/>
    <w:rsid w:val="00CA67F8"/>
    <w:rsid w:val="00CB1F22"/>
    <w:rsid w:val="00CB4B7A"/>
    <w:rsid w:val="00CC3331"/>
    <w:rsid w:val="00CD07B1"/>
    <w:rsid w:val="00CD3C1E"/>
    <w:rsid w:val="00CE373C"/>
    <w:rsid w:val="00CE60E0"/>
    <w:rsid w:val="00CE6DFE"/>
    <w:rsid w:val="00D30F55"/>
    <w:rsid w:val="00D52AE1"/>
    <w:rsid w:val="00D56F51"/>
    <w:rsid w:val="00D805E3"/>
    <w:rsid w:val="00D816B3"/>
    <w:rsid w:val="00D928F4"/>
    <w:rsid w:val="00DA0583"/>
    <w:rsid w:val="00DA5D36"/>
    <w:rsid w:val="00DA6E96"/>
    <w:rsid w:val="00DD37E9"/>
    <w:rsid w:val="00DD5490"/>
    <w:rsid w:val="00E05D18"/>
    <w:rsid w:val="00E1147E"/>
    <w:rsid w:val="00E21578"/>
    <w:rsid w:val="00E21F6E"/>
    <w:rsid w:val="00E276A4"/>
    <w:rsid w:val="00E314E1"/>
    <w:rsid w:val="00E4420D"/>
    <w:rsid w:val="00E522B2"/>
    <w:rsid w:val="00E83565"/>
    <w:rsid w:val="00E93E2B"/>
    <w:rsid w:val="00E945A1"/>
    <w:rsid w:val="00EA32FF"/>
    <w:rsid w:val="00EB07D7"/>
    <w:rsid w:val="00EB19B1"/>
    <w:rsid w:val="00EB4789"/>
    <w:rsid w:val="00EB5146"/>
    <w:rsid w:val="00EB5563"/>
    <w:rsid w:val="00EC7116"/>
    <w:rsid w:val="00EC7D5B"/>
    <w:rsid w:val="00ED3D85"/>
    <w:rsid w:val="00ED4CBB"/>
    <w:rsid w:val="00EE4699"/>
    <w:rsid w:val="00F1005A"/>
    <w:rsid w:val="00F15F52"/>
    <w:rsid w:val="00F23EB5"/>
    <w:rsid w:val="00F27107"/>
    <w:rsid w:val="00F36726"/>
    <w:rsid w:val="00F40B7B"/>
    <w:rsid w:val="00F5128F"/>
    <w:rsid w:val="00F52898"/>
    <w:rsid w:val="00F548F2"/>
    <w:rsid w:val="00F60344"/>
    <w:rsid w:val="00F75727"/>
    <w:rsid w:val="00FA00AE"/>
    <w:rsid w:val="00FB0FDA"/>
    <w:rsid w:val="00FC5C50"/>
    <w:rsid w:val="00FE0F50"/>
    <w:rsid w:val="00FEF217"/>
    <w:rsid w:val="00FF01D3"/>
    <w:rsid w:val="011F90E3"/>
    <w:rsid w:val="016E7017"/>
    <w:rsid w:val="021D7F98"/>
    <w:rsid w:val="0228E7B4"/>
    <w:rsid w:val="023A6F47"/>
    <w:rsid w:val="0282CFC6"/>
    <w:rsid w:val="02B39643"/>
    <w:rsid w:val="02D8E466"/>
    <w:rsid w:val="033B057E"/>
    <w:rsid w:val="033B4817"/>
    <w:rsid w:val="036E9CA2"/>
    <w:rsid w:val="038ED1C7"/>
    <w:rsid w:val="03930964"/>
    <w:rsid w:val="03FF4FE2"/>
    <w:rsid w:val="042FE553"/>
    <w:rsid w:val="04554915"/>
    <w:rsid w:val="04B90FEC"/>
    <w:rsid w:val="04EA31B6"/>
    <w:rsid w:val="05398789"/>
    <w:rsid w:val="053AED0D"/>
    <w:rsid w:val="054474D9"/>
    <w:rsid w:val="0574D706"/>
    <w:rsid w:val="0699CFB2"/>
    <w:rsid w:val="06C70F8A"/>
    <w:rsid w:val="06D4B83F"/>
    <w:rsid w:val="0703FCC4"/>
    <w:rsid w:val="0773710D"/>
    <w:rsid w:val="07D0CFF3"/>
    <w:rsid w:val="07DE4A1B"/>
    <w:rsid w:val="0821D278"/>
    <w:rsid w:val="08793DC6"/>
    <w:rsid w:val="088C3F05"/>
    <w:rsid w:val="092E4848"/>
    <w:rsid w:val="094FA2E3"/>
    <w:rsid w:val="0957E796"/>
    <w:rsid w:val="099494BC"/>
    <w:rsid w:val="09B51F7A"/>
    <w:rsid w:val="09CD68D7"/>
    <w:rsid w:val="0A2A9F6C"/>
    <w:rsid w:val="0A7998C5"/>
    <w:rsid w:val="0AA5716E"/>
    <w:rsid w:val="0AD83CDD"/>
    <w:rsid w:val="0AF3D900"/>
    <w:rsid w:val="0B083CAC"/>
    <w:rsid w:val="0B0BCB16"/>
    <w:rsid w:val="0B1410D6"/>
    <w:rsid w:val="0B3FA35A"/>
    <w:rsid w:val="0BB97518"/>
    <w:rsid w:val="0BCD7609"/>
    <w:rsid w:val="0BFF9524"/>
    <w:rsid w:val="0C0A8057"/>
    <w:rsid w:val="0C2EE795"/>
    <w:rsid w:val="0C4AA57C"/>
    <w:rsid w:val="0C4B87A8"/>
    <w:rsid w:val="0C767253"/>
    <w:rsid w:val="0C978113"/>
    <w:rsid w:val="0CCF5936"/>
    <w:rsid w:val="0D1711F8"/>
    <w:rsid w:val="0D51D9B6"/>
    <w:rsid w:val="0D69F69C"/>
    <w:rsid w:val="0D7BD3B7"/>
    <w:rsid w:val="0DE2FE50"/>
    <w:rsid w:val="0DEAA017"/>
    <w:rsid w:val="0DEF57DC"/>
    <w:rsid w:val="0E188411"/>
    <w:rsid w:val="0E235FFF"/>
    <w:rsid w:val="0E3333AF"/>
    <w:rsid w:val="0E3ACA93"/>
    <w:rsid w:val="0EA37038"/>
    <w:rsid w:val="0F1F8CB3"/>
    <w:rsid w:val="0F23CA7B"/>
    <w:rsid w:val="0F2D95E6"/>
    <w:rsid w:val="0F867078"/>
    <w:rsid w:val="0FB3306A"/>
    <w:rsid w:val="0FCE2D99"/>
    <w:rsid w:val="0FEC0FB9"/>
    <w:rsid w:val="0FFE2665"/>
    <w:rsid w:val="109F2A2E"/>
    <w:rsid w:val="10ABA0F7"/>
    <w:rsid w:val="10B91955"/>
    <w:rsid w:val="10DD14D2"/>
    <w:rsid w:val="10E9CA6B"/>
    <w:rsid w:val="123F6E8C"/>
    <w:rsid w:val="13264ABF"/>
    <w:rsid w:val="13438326"/>
    <w:rsid w:val="13483594"/>
    <w:rsid w:val="1370C277"/>
    <w:rsid w:val="1397441D"/>
    <w:rsid w:val="13A9E6A7"/>
    <w:rsid w:val="13AEE542"/>
    <w:rsid w:val="13DB3EED"/>
    <w:rsid w:val="143302F6"/>
    <w:rsid w:val="1455F4C7"/>
    <w:rsid w:val="1459E19B"/>
    <w:rsid w:val="14FF04C2"/>
    <w:rsid w:val="1522583F"/>
    <w:rsid w:val="15D7D7CC"/>
    <w:rsid w:val="15E81060"/>
    <w:rsid w:val="1612FE99"/>
    <w:rsid w:val="162561E8"/>
    <w:rsid w:val="16466737"/>
    <w:rsid w:val="165F78C9"/>
    <w:rsid w:val="16705D3B"/>
    <w:rsid w:val="16A4AA2F"/>
    <w:rsid w:val="170B5C71"/>
    <w:rsid w:val="170CD0FD"/>
    <w:rsid w:val="17122AD1"/>
    <w:rsid w:val="1731D518"/>
    <w:rsid w:val="17726C07"/>
    <w:rsid w:val="179CFCBC"/>
    <w:rsid w:val="180EC1FE"/>
    <w:rsid w:val="186FB80A"/>
    <w:rsid w:val="18B9AB0C"/>
    <w:rsid w:val="18CBA4BB"/>
    <w:rsid w:val="19186007"/>
    <w:rsid w:val="192DD6EC"/>
    <w:rsid w:val="1934F83E"/>
    <w:rsid w:val="19430D43"/>
    <w:rsid w:val="194D11BB"/>
    <w:rsid w:val="19CF6981"/>
    <w:rsid w:val="19E3FCAC"/>
    <w:rsid w:val="1A224A64"/>
    <w:rsid w:val="1A2B137A"/>
    <w:rsid w:val="1A3FE6B1"/>
    <w:rsid w:val="1A508C88"/>
    <w:rsid w:val="1A7BCDA2"/>
    <w:rsid w:val="1A7E5010"/>
    <w:rsid w:val="1A80FF10"/>
    <w:rsid w:val="1AACA008"/>
    <w:rsid w:val="1B28EE45"/>
    <w:rsid w:val="1B6428B3"/>
    <w:rsid w:val="1B774980"/>
    <w:rsid w:val="1BDD2E53"/>
    <w:rsid w:val="1BE36D69"/>
    <w:rsid w:val="1BE98298"/>
    <w:rsid w:val="1C403B98"/>
    <w:rsid w:val="1C43B25F"/>
    <w:rsid w:val="1C5E659D"/>
    <w:rsid w:val="1C62B459"/>
    <w:rsid w:val="1C7588F6"/>
    <w:rsid w:val="1C883711"/>
    <w:rsid w:val="1C987E33"/>
    <w:rsid w:val="1D02B2E4"/>
    <w:rsid w:val="1D423E29"/>
    <w:rsid w:val="1D720EA5"/>
    <w:rsid w:val="1DAAB63E"/>
    <w:rsid w:val="1DB8D137"/>
    <w:rsid w:val="1E00C3E1"/>
    <w:rsid w:val="1E04872D"/>
    <w:rsid w:val="1E09542A"/>
    <w:rsid w:val="1E29FCCB"/>
    <w:rsid w:val="1E64DB25"/>
    <w:rsid w:val="1E83BC88"/>
    <w:rsid w:val="1E8F3C1C"/>
    <w:rsid w:val="1E924DAA"/>
    <w:rsid w:val="1E97314A"/>
    <w:rsid w:val="1EBDFBC7"/>
    <w:rsid w:val="1ED61F3E"/>
    <w:rsid w:val="1EFA9F16"/>
    <w:rsid w:val="1F089197"/>
    <w:rsid w:val="1F3B5F88"/>
    <w:rsid w:val="1F7D7DEC"/>
    <w:rsid w:val="1FEB3B40"/>
    <w:rsid w:val="2000AB86"/>
    <w:rsid w:val="2000B8B6"/>
    <w:rsid w:val="2004DDF5"/>
    <w:rsid w:val="210FC9BF"/>
    <w:rsid w:val="21B1E457"/>
    <w:rsid w:val="21CC7DF0"/>
    <w:rsid w:val="21D111C7"/>
    <w:rsid w:val="21D44EA8"/>
    <w:rsid w:val="228E7A8A"/>
    <w:rsid w:val="22933EC7"/>
    <w:rsid w:val="22DEDEA4"/>
    <w:rsid w:val="22FD6DEE"/>
    <w:rsid w:val="2335E47B"/>
    <w:rsid w:val="23832E54"/>
    <w:rsid w:val="23919432"/>
    <w:rsid w:val="239511AE"/>
    <w:rsid w:val="23B5556D"/>
    <w:rsid w:val="24033F6A"/>
    <w:rsid w:val="2484DA51"/>
    <w:rsid w:val="24876AC4"/>
    <w:rsid w:val="249FAEF3"/>
    <w:rsid w:val="24FB548E"/>
    <w:rsid w:val="250E837B"/>
    <w:rsid w:val="25200404"/>
    <w:rsid w:val="258BC993"/>
    <w:rsid w:val="2590CB33"/>
    <w:rsid w:val="25C59818"/>
    <w:rsid w:val="25D5E636"/>
    <w:rsid w:val="25E9420D"/>
    <w:rsid w:val="25EC591B"/>
    <w:rsid w:val="25F59E5D"/>
    <w:rsid w:val="25FB5628"/>
    <w:rsid w:val="2609736D"/>
    <w:rsid w:val="260B2271"/>
    <w:rsid w:val="26209D87"/>
    <w:rsid w:val="266EAED4"/>
    <w:rsid w:val="26A6F43D"/>
    <w:rsid w:val="26AC484C"/>
    <w:rsid w:val="26ECF62F"/>
    <w:rsid w:val="2721EA15"/>
    <w:rsid w:val="27524DCF"/>
    <w:rsid w:val="276D6752"/>
    <w:rsid w:val="27888FD1"/>
    <w:rsid w:val="2791157E"/>
    <w:rsid w:val="27914383"/>
    <w:rsid w:val="2796441B"/>
    <w:rsid w:val="27B77693"/>
    <w:rsid w:val="27B7B6B4"/>
    <w:rsid w:val="28A1E737"/>
    <w:rsid w:val="28BBB83D"/>
    <w:rsid w:val="293D157F"/>
    <w:rsid w:val="293DA52B"/>
    <w:rsid w:val="2943C730"/>
    <w:rsid w:val="29BDF09D"/>
    <w:rsid w:val="29F74348"/>
    <w:rsid w:val="2A1E111E"/>
    <w:rsid w:val="2A255092"/>
    <w:rsid w:val="2A31849C"/>
    <w:rsid w:val="2AE9187E"/>
    <w:rsid w:val="2B0EC4B4"/>
    <w:rsid w:val="2B7EE1C5"/>
    <w:rsid w:val="2BBE6DA0"/>
    <w:rsid w:val="2BD24A39"/>
    <w:rsid w:val="2C01398C"/>
    <w:rsid w:val="2C6B4599"/>
    <w:rsid w:val="2CC77A39"/>
    <w:rsid w:val="2CFC84D0"/>
    <w:rsid w:val="2DEFAB56"/>
    <w:rsid w:val="2DF0B774"/>
    <w:rsid w:val="2E05631D"/>
    <w:rsid w:val="2E66D880"/>
    <w:rsid w:val="2E92EE9C"/>
    <w:rsid w:val="2EA4015D"/>
    <w:rsid w:val="2EB779EE"/>
    <w:rsid w:val="2EFD64E9"/>
    <w:rsid w:val="2F744D82"/>
    <w:rsid w:val="2F884BA7"/>
    <w:rsid w:val="2F8C87D5"/>
    <w:rsid w:val="2FC4B322"/>
    <w:rsid w:val="2FD5CF63"/>
    <w:rsid w:val="2FD97E7E"/>
    <w:rsid w:val="2FE28D7A"/>
    <w:rsid w:val="2FFDF3C9"/>
    <w:rsid w:val="301390EA"/>
    <w:rsid w:val="301AE5C4"/>
    <w:rsid w:val="3020C3F3"/>
    <w:rsid w:val="303521B1"/>
    <w:rsid w:val="30409409"/>
    <w:rsid w:val="308D52A2"/>
    <w:rsid w:val="309FECDC"/>
    <w:rsid w:val="30D7C7F2"/>
    <w:rsid w:val="30E51CA5"/>
    <w:rsid w:val="3114AC40"/>
    <w:rsid w:val="3174EC2C"/>
    <w:rsid w:val="32832F74"/>
    <w:rsid w:val="32A1750E"/>
    <w:rsid w:val="32C1660B"/>
    <w:rsid w:val="32C42897"/>
    <w:rsid w:val="330A0997"/>
    <w:rsid w:val="33A244F3"/>
    <w:rsid w:val="33EAEB45"/>
    <w:rsid w:val="348E1A60"/>
    <w:rsid w:val="34DA3512"/>
    <w:rsid w:val="358D3050"/>
    <w:rsid w:val="3595B426"/>
    <w:rsid w:val="35A1B8B3"/>
    <w:rsid w:val="35DFA320"/>
    <w:rsid w:val="361173EC"/>
    <w:rsid w:val="3624A010"/>
    <w:rsid w:val="363A5885"/>
    <w:rsid w:val="363C6C5D"/>
    <w:rsid w:val="36555270"/>
    <w:rsid w:val="3695EAE5"/>
    <w:rsid w:val="36B42B88"/>
    <w:rsid w:val="36B47017"/>
    <w:rsid w:val="36BE2B40"/>
    <w:rsid w:val="36D9E5B5"/>
    <w:rsid w:val="36DD177B"/>
    <w:rsid w:val="3732B1C9"/>
    <w:rsid w:val="3780885C"/>
    <w:rsid w:val="3858909E"/>
    <w:rsid w:val="3875B616"/>
    <w:rsid w:val="387DA2A1"/>
    <w:rsid w:val="38916F16"/>
    <w:rsid w:val="38ADAFB7"/>
    <w:rsid w:val="38BAB7A7"/>
    <w:rsid w:val="390C661F"/>
    <w:rsid w:val="391807FA"/>
    <w:rsid w:val="395F77EA"/>
    <w:rsid w:val="3977482C"/>
    <w:rsid w:val="399700DD"/>
    <w:rsid w:val="39EA93F2"/>
    <w:rsid w:val="3A0E758D"/>
    <w:rsid w:val="3A5A195F"/>
    <w:rsid w:val="3AC77266"/>
    <w:rsid w:val="3ADE4F7E"/>
    <w:rsid w:val="3AEE0D49"/>
    <w:rsid w:val="3AEF5833"/>
    <w:rsid w:val="3B0AA3A3"/>
    <w:rsid w:val="3BEA644B"/>
    <w:rsid w:val="3C073E9F"/>
    <w:rsid w:val="3C1C0E47"/>
    <w:rsid w:val="3C4559B4"/>
    <w:rsid w:val="3C523AEE"/>
    <w:rsid w:val="3C6B704D"/>
    <w:rsid w:val="3D654C68"/>
    <w:rsid w:val="3DA43469"/>
    <w:rsid w:val="3DD41B9E"/>
    <w:rsid w:val="3E055DB9"/>
    <w:rsid w:val="3E39C2D2"/>
    <w:rsid w:val="3E5C69FB"/>
    <w:rsid w:val="3EAC12BA"/>
    <w:rsid w:val="3EC09730"/>
    <w:rsid w:val="3F17B698"/>
    <w:rsid w:val="3F82DFFD"/>
    <w:rsid w:val="3F9EC90F"/>
    <w:rsid w:val="3FF3774B"/>
    <w:rsid w:val="40074BA6"/>
    <w:rsid w:val="4023E28C"/>
    <w:rsid w:val="40679F9E"/>
    <w:rsid w:val="4079D08B"/>
    <w:rsid w:val="40B42317"/>
    <w:rsid w:val="416901F5"/>
    <w:rsid w:val="416A4B18"/>
    <w:rsid w:val="42256222"/>
    <w:rsid w:val="42595BDC"/>
    <w:rsid w:val="4274C56E"/>
    <w:rsid w:val="42A5C1E3"/>
    <w:rsid w:val="42EEC7E5"/>
    <w:rsid w:val="4302B23F"/>
    <w:rsid w:val="431D66BC"/>
    <w:rsid w:val="43531820"/>
    <w:rsid w:val="4356E897"/>
    <w:rsid w:val="4366848C"/>
    <w:rsid w:val="436E3887"/>
    <w:rsid w:val="438527C6"/>
    <w:rsid w:val="43AD299F"/>
    <w:rsid w:val="43F9C77E"/>
    <w:rsid w:val="43FEFBB0"/>
    <w:rsid w:val="4422C04C"/>
    <w:rsid w:val="4476D28D"/>
    <w:rsid w:val="449C0CA2"/>
    <w:rsid w:val="44B5B1C4"/>
    <w:rsid w:val="44FA826A"/>
    <w:rsid w:val="4559D6F0"/>
    <w:rsid w:val="456893E3"/>
    <w:rsid w:val="4586F81C"/>
    <w:rsid w:val="460C8FAD"/>
    <w:rsid w:val="4610C5C7"/>
    <w:rsid w:val="4686C37C"/>
    <w:rsid w:val="469E71DD"/>
    <w:rsid w:val="470EA332"/>
    <w:rsid w:val="477F0C3D"/>
    <w:rsid w:val="47F0DB63"/>
    <w:rsid w:val="480B9662"/>
    <w:rsid w:val="481BA988"/>
    <w:rsid w:val="4871C45F"/>
    <w:rsid w:val="488F71FB"/>
    <w:rsid w:val="48F91029"/>
    <w:rsid w:val="491456CB"/>
    <w:rsid w:val="49409A31"/>
    <w:rsid w:val="4958A208"/>
    <w:rsid w:val="497D6631"/>
    <w:rsid w:val="4A11F4FD"/>
    <w:rsid w:val="4A12254D"/>
    <w:rsid w:val="4A148BDF"/>
    <w:rsid w:val="4A399901"/>
    <w:rsid w:val="4A5874EE"/>
    <w:rsid w:val="4A61F280"/>
    <w:rsid w:val="4A63556C"/>
    <w:rsid w:val="4A94F98F"/>
    <w:rsid w:val="4AA8A57E"/>
    <w:rsid w:val="4AAE5446"/>
    <w:rsid w:val="4AC1CBFF"/>
    <w:rsid w:val="4AFA7659"/>
    <w:rsid w:val="4B0E6345"/>
    <w:rsid w:val="4B4C613B"/>
    <w:rsid w:val="4B6D434C"/>
    <w:rsid w:val="4BB2E1D8"/>
    <w:rsid w:val="4C2CB83F"/>
    <w:rsid w:val="4C57BCC6"/>
    <w:rsid w:val="4C6DA85E"/>
    <w:rsid w:val="4C7BF58E"/>
    <w:rsid w:val="4C9B5340"/>
    <w:rsid w:val="4CC43430"/>
    <w:rsid w:val="4CFC9E3F"/>
    <w:rsid w:val="4D0A170D"/>
    <w:rsid w:val="4D3E034A"/>
    <w:rsid w:val="4D7004A2"/>
    <w:rsid w:val="4D79B0F5"/>
    <w:rsid w:val="4D7FB31D"/>
    <w:rsid w:val="4D8F6B0C"/>
    <w:rsid w:val="4DC888A0"/>
    <w:rsid w:val="4DD1AE01"/>
    <w:rsid w:val="4E0163CF"/>
    <w:rsid w:val="4E28DD77"/>
    <w:rsid w:val="4E557A2E"/>
    <w:rsid w:val="4E7E82EA"/>
    <w:rsid w:val="4EF2A78E"/>
    <w:rsid w:val="4F69F78B"/>
    <w:rsid w:val="4F9785A7"/>
    <w:rsid w:val="4FAA9E63"/>
    <w:rsid w:val="4FBC5BA8"/>
    <w:rsid w:val="4FD8CBDA"/>
    <w:rsid w:val="4FDAE488"/>
    <w:rsid w:val="4FEF1CA7"/>
    <w:rsid w:val="50134621"/>
    <w:rsid w:val="503A8913"/>
    <w:rsid w:val="504D9C17"/>
    <w:rsid w:val="506F0948"/>
    <w:rsid w:val="5083EFAF"/>
    <w:rsid w:val="509A83E0"/>
    <w:rsid w:val="50C7A380"/>
    <w:rsid w:val="50DEA48D"/>
    <w:rsid w:val="50FAE294"/>
    <w:rsid w:val="510E40FC"/>
    <w:rsid w:val="51122D63"/>
    <w:rsid w:val="51254A61"/>
    <w:rsid w:val="514C10BD"/>
    <w:rsid w:val="51929688"/>
    <w:rsid w:val="520A4023"/>
    <w:rsid w:val="52128DBA"/>
    <w:rsid w:val="5225D73E"/>
    <w:rsid w:val="522959C7"/>
    <w:rsid w:val="529A8EA6"/>
    <w:rsid w:val="52C0D05F"/>
    <w:rsid w:val="52D00E40"/>
    <w:rsid w:val="531BAD48"/>
    <w:rsid w:val="534586D6"/>
    <w:rsid w:val="53CD20FA"/>
    <w:rsid w:val="53D7424F"/>
    <w:rsid w:val="541E40BD"/>
    <w:rsid w:val="544B8BA5"/>
    <w:rsid w:val="5476ABA0"/>
    <w:rsid w:val="552A3B53"/>
    <w:rsid w:val="555451B0"/>
    <w:rsid w:val="558218E7"/>
    <w:rsid w:val="55BEEDB4"/>
    <w:rsid w:val="55BF07F0"/>
    <w:rsid w:val="55C11886"/>
    <w:rsid w:val="55D78D75"/>
    <w:rsid w:val="560A62DA"/>
    <w:rsid w:val="562D1594"/>
    <w:rsid w:val="562E91A8"/>
    <w:rsid w:val="5686818E"/>
    <w:rsid w:val="5693CBEA"/>
    <w:rsid w:val="56D93D5B"/>
    <w:rsid w:val="5706C63A"/>
    <w:rsid w:val="577326FF"/>
    <w:rsid w:val="578F7B56"/>
    <w:rsid w:val="57C4ACEB"/>
    <w:rsid w:val="57D440DD"/>
    <w:rsid w:val="587226A9"/>
    <w:rsid w:val="58BA11FC"/>
    <w:rsid w:val="58DCAA2E"/>
    <w:rsid w:val="58F73943"/>
    <w:rsid w:val="592BDCC3"/>
    <w:rsid w:val="5990150B"/>
    <w:rsid w:val="5995B607"/>
    <w:rsid w:val="59A60547"/>
    <w:rsid w:val="59E1B8C7"/>
    <w:rsid w:val="59E31ADF"/>
    <w:rsid w:val="59EA6045"/>
    <w:rsid w:val="5A107B6E"/>
    <w:rsid w:val="5A132379"/>
    <w:rsid w:val="5A23CF0F"/>
    <w:rsid w:val="5A72F14D"/>
    <w:rsid w:val="5A8798C8"/>
    <w:rsid w:val="5A985736"/>
    <w:rsid w:val="5B372084"/>
    <w:rsid w:val="5B4EE740"/>
    <w:rsid w:val="5B53FD31"/>
    <w:rsid w:val="5BDCD06A"/>
    <w:rsid w:val="5C3FDE04"/>
    <w:rsid w:val="5CDE0A8C"/>
    <w:rsid w:val="5D07BEB7"/>
    <w:rsid w:val="5D267BA7"/>
    <w:rsid w:val="5D4B60CC"/>
    <w:rsid w:val="5D5A53C6"/>
    <w:rsid w:val="5DC2112E"/>
    <w:rsid w:val="5E1AB640"/>
    <w:rsid w:val="5E6E5CC6"/>
    <w:rsid w:val="5E6EDB6B"/>
    <w:rsid w:val="5F2BE6A3"/>
    <w:rsid w:val="5F7A515D"/>
    <w:rsid w:val="5FA2563B"/>
    <w:rsid w:val="5FDFDE04"/>
    <w:rsid w:val="60BF4E17"/>
    <w:rsid w:val="60C663B7"/>
    <w:rsid w:val="60D4C9A9"/>
    <w:rsid w:val="60F401CA"/>
    <w:rsid w:val="615D86CD"/>
    <w:rsid w:val="6168313A"/>
    <w:rsid w:val="620725BC"/>
    <w:rsid w:val="621A86DD"/>
    <w:rsid w:val="622E49D0"/>
    <w:rsid w:val="630338CF"/>
    <w:rsid w:val="637261D1"/>
    <w:rsid w:val="639113CB"/>
    <w:rsid w:val="6393F816"/>
    <w:rsid w:val="63CF200F"/>
    <w:rsid w:val="63D9FA3B"/>
    <w:rsid w:val="64F9F067"/>
    <w:rsid w:val="650216C7"/>
    <w:rsid w:val="655DE893"/>
    <w:rsid w:val="6585D358"/>
    <w:rsid w:val="65A6450C"/>
    <w:rsid w:val="65C772ED"/>
    <w:rsid w:val="6685B73F"/>
    <w:rsid w:val="66B2BA1A"/>
    <w:rsid w:val="67DE5D7D"/>
    <w:rsid w:val="67E95788"/>
    <w:rsid w:val="67F80C0E"/>
    <w:rsid w:val="68085F43"/>
    <w:rsid w:val="6808FAC2"/>
    <w:rsid w:val="682187A0"/>
    <w:rsid w:val="6844AF85"/>
    <w:rsid w:val="685F5F94"/>
    <w:rsid w:val="68E008BD"/>
    <w:rsid w:val="68E26DB1"/>
    <w:rsid w:val="68F2A775"/>
    <w:rsid w:val="68FE6BDF"/>
    <w:rsid w:val="6914AEA2"/>
    <w:rsid w:val="6929964B"/>
    <w:rsid w:val="6940ECA8"/>
    <w:rsid w:val="6961321C"/>
    <w:rsid w:val="69643D60"/>
    <w:rsid w:val="69703551"/>
    <w:rsid w:val="69B37348"/>
    <w:rsid w:val="6A9B82A5"/>
    <w:rsid w:val="6AE3FC19"/>
    <w:rsid w:val="6B2796A6"/>
    <w:rsid w:val="6B2F576B"/>
    <w:rsid w:val="6B2F8AFE"/>
    <w:rsid w:val="6B7C298B"/>
    <w:rsid w:val="6B80C4B7"/>
    <w:rsid w:val="6B8E18C3"/>
    <w:rsid w:val="6B8F57DD"/>
    <w:rsid w:val="6C3A48CB"/>
    <w:rsid w:val="6C8B008D"/>
    <w:rsid w:val="6CDCB550"/>
    <w:rsid w:val="6CDF93B2"/>
    <w:rsid w:val="6D1E83BD"/>
    <w:rsid w:val="6D43B112"/>
    <w:rsid w:val="6D6D4398"/>
    <w:rsid w:val="6D713757"/>
    <w:rsid w:val="6D90261E"/>
    <w:rsid w:val="6DC0C1BF"/>
    <w:rsid w:val="6DF97A28"/>
    <w:rsid w:val="6E17B8F7"/>
    <w:rsid w:val="6E19B7C5"/>
    <w:rsid w:val="6E2F7CB8"/>
    <w:rsid w:val="6EAADE33"/>
    <w:rsid w:val="6EC046EF"/>
    <w:rsid w:val="6F6E15DF"/>
    <w:rsid w:val="6F74F76C"/>
    <w:rsid w:val="7087D7DA"/>
    <w:rsid w:val="70E270DA"/>
    <w:rsid w:val="70F0EDE2"/>
    <w:rsid w:val="7100290B"/>
    <w:rsid w:val="7106052B"/>
    <w:rsid w:val="7194A815"/>
    <w:rsid w:val="71DF3083"/>
    <w:rsid w:val="71E3E6CA"/>
    <w:rsid w:val="72125F4D"/>
    <w:rsid w:val="7218452A"/>
    <w:rsid w:val="727F832C"/>
    <w:rsid w:val="7292AD01"/>
    <w:rsid w:val="7393AA60"/>
    <w:rsid w:val="73B1A679"/>
    <w:rsid w:val="73CAB55D"/>
    <w:rsid w:val="73F17B77"/>
    <w:rsid w:val="7427F1BC"/>
    <w:rsid w:val="7473C53E"/>
    <w:rsid w:val="747A24F8"/>
    <w:rsid w:val="74923429"/>
    <w:rsid w:val="749620CD"/>
    <w:rsid w:val="74A89F80"/>
    <w:rsid w:val="74B73F93"/>
    <w:rsid w:val="7535C363"/>
    <w:rsid w:val="75368CF2"/>
    <w:rsid w:val="75536583"/>
    <w:rsid w:val="757F4BEE"/>
    <w:rsid w:val="75972DAC"/>
    <w:rsid w:val="760BFD84"/>
    <w:rsid w:val="762EDC1F"/>
    <w:rsid w:val="76354FE0"/>
    <w:rsid w:val="768F9097"/>
    <w:rsid w:val="76C4D9D2"/>
    <w:rsid w:val="76CE87C3"/>
    <w:rsid w:val="76E31F04"/>
    <w:rsid w:val="76E60F21"/>
    <w:rsid w:val="76E7930E"/>
    <w:rsid w:val="76EC6B1C"/>
    <w:rsid w:val="77605B61"/>
    <w:rsid w:val="77825847"/>
    <w:rsid w:val="77A7CDE5"/>
    <w:rsid w:val="78289E41"/>
    <w:rsid w:val="78928F53"/>
    <w:rsid w:val="78D5D44E"/>
    <w:rsid w:val="78F09E54"/>
    <w:rsid w:val="7949D432"/>
    <w:rsid w:val="797961C3"/>
    <w:rsid w:val="798CBAA1"/>
    <w:rsid w:val="7990D898"/>
    <w:rsid w:val="79A6B362"/>
    <w:rsid w:val="7A2979D1"/>
    <w:rsid w:val="7B3C04F1"/>
    <w:rsid w:val="7B7A7515"/>
    <w:rsid w:val="7B7FF859"/>
    <w:rsid w:val="7B849871"/>
    <w:rsid w:val="7B8C67CC"/>
    <w:rsid w:val="7BE745B3"/>
    <w:rsid w:val="7C0EDF94"/>
    <w:rsid w:val="7C2945C9"/>
    <w:rsid w:val="7C6EA7A3"/>
    <w:rsid w:val="7C802D6A"/>
    <w:rsid w:val="7CB90A71"/>
    <w:rsid w:val="7CF65DC8"/>
    <w:rsid w:val="7D154365"/>
    <w:rsid w:val="7D1DB68A"/>
    <w:rsid w:val="7D2FFF59"/>
    <w:rsid w:val="7D51ABB9"/>
    <w:rsid w:val="7D701173"/>
    <w:rsid w:val="7D772157"/>
    <w:rsid w:val="7D93AF92"/>
    <w:rsid w:val="7DAE5473"/>
    <w:rsid w:val="7DDB3ACB"/>
    <w:rsid w:val="7E10B156"/>
    <w:rsid w:val="7E612116"/>
    <w:rsid w:val="7E7B038F"/>
    <w:rsid w:val="7EA3BA2D"/>
    <w:rsid w:val="7EC9D8F9"/>
    <w:rsid w:val="7F22C469"/>
    <w:rsid w:val="7F274CA0"/>
    <w:rsid w:val="7F2A44C9"/>
    <w:rsid w:val="7F4331A9"/>
    <w:rsid w:val="7F66F7DA"/>
    <w:rsid w:val="7F854AD0"/>
    <w:rsid w:val="7F996A96"/>
    <w:rsid w:val="7F99B76D"/>
    <w:rsid w:val="7FCCA8B4"/>
    <w:rsid w:val="7FD3EC27"/>
    <w:rsid w:val="7FEBB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D403"/>
  <w15:chartTrackingRefBased/>
  <w15:docId w15:val="{9EA19643-D94B-480A-A228-84DA1E7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5DF5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inorHAnsi"/>
      <w:b/>
      <w:color w:val="2F5496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75DF5"/>
    <w:pPr>
      <w:keepNext/>
      <w:keepLines/>
      <w:spacing w:before="40" w:after="0"/>
      <w:outlineLvl w:val="1"/>
    </w:pPr>
    <w:rPr>
      <w:rFonts w:asciiTheme="minorHAnsi" w:eastAsiaTheme="minorEastAsia" w:hAnsiTheme="minorHAnsi" w:cstheme="minorHAnsi"/>
      <w:b/>
      <w:color w:val="2F5496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C469C"/>
    <w:pPr>
      <w:keepNext/>
      <w:keepLines/>
      <w:spacing w:before="40" w:after="0"/>
      <w:outlineLvl w:val="2"/>
    </w:pPr>
    <w:rPr>
      <w:rFonts w:asciiTheme="minorHAnsi" w:eastAsiaTheme="majorEastAsia" w:hAnsiTheme="minorHAnsi" w:cstheme="minorHAnsi"/>
      <w:b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90515"/>
    <w:pPr>
      <w:keepNext/>
      <w:keepLines/>
      <w:spacing w:before="40" w:after="0"/>
      <w:outlineLvl w:val="3"/>
    </w:pPr>
    <w:rPr>
      <w:rFonts w:eastAsiaTheme="majorEastAsia" w:cstheme="majorBidi"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F5"/>
    <w:rPr>
      <w:rFonts w:eastAsiaTheme="majorEastAsia" w:cstheme="minorHAnsi"/>
      <w:b/>
      <w:color w:val="2F5496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5DF5"/>
    <w:rPr>
      <w:rFonts w:eastAsiaTheme="minorEastAsia" w:cstheme="minorHAnsi"/>
      <w:b/>
      <w:color w:val="2F5496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469C"/>
    <w:rPr>
      <w:rFonts w:eastAsiaTheme="majorEastAsia" w:cstheme="minorHAnsi"/>
      <w:b/>
      <w:color w:val="1F3763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0515"/>
    <w:rPr>
      <w:rFonts w:ascii="Times New Roman" w:eastAsiaTheme="majorEastAsia" w:hAnsi="Times New Roman" w:cstheme="majorBidi"/>
      <w:i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E93E2B"/>
    <w:pPr>
      <w:ind w:left="720"/>
      <w:contextualSpacing/>
    </w:pPr>
  </w:style>
  <w:style w:type="paragraph" w:customStyle="1" w:styleId="paragraph">
    <w:name w:val="paragraph"/>
    <w:basedOn w:val="Normal"/>
    <w:rsid w:val="00CA1AC5"/>
    <w:pPr>
      <w:spacing w:before="100" w:beforeAutospacing="1" w:after="100" w:afterAutospacing="1" w:line="240" w:lineRule="auto"/>
    </w:pPr>
    <w:rPr>
      <w:rFonts w:eastAsia="Times New Roman" w:cs="Times New Roman"/>
      <w:sz w:val="24"/>
    </w:rPr>
  </w:style>
  <w:style w:type="character" w:customStyle="1" w:styleId="normaltextrun">
    <w:name w:val="normaltextrun"/>
    <w:basedOn w:val="DefaultParagraphFont"/>
    <w:rsid w:val="00CA1AC5"/>
  </w:style>
  <w:style w:type="character" w:customStyle="1" w:styleId="eop">
    <w:name w:val="eop"/>
    <w:basedOn w:val="DefaultParagraphFont"/>
    <w:rsid w:val="00CA1AC5"/>
  </w:style>
  <w:style w:type="character" w:styleId="Hyperlink">
    <w:name w:val="Hyperlink"/>
    <w:basedOn w:val="DefaultParagraphFont"/>
    <w:uiPriority w:val="99"/>
    <w:unhideWhenUsed/>
    <w:rsid w:val="00A45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45A9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6A4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6A4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6A4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6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6A4"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6A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6A4"/>
    <w:rPr>
      <w:rFonts w:ascii="Times New Roman" w:hAnsi="Times New Roman"/>
      <w:b/>
      <w:sz w:val="20"/>
    </w:rPr>
  </w:style>
  <w:style w:type="paragraph" w:styleId="Revision">
    <w:name w:val="Revision"/>
    <w:hidden/>
    <w:uiPriority w:val="99"/>
    <w:semiHidden/>
    <w:rsid w:val="00FC5C50"/>
    <w:pPr>
      <w:spacing w:after="0"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1D26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D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269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75DF5"/>
    <w:pPr>
      <w:spacing w:line="259" w:lineRule="auto"/>
      <w:outlineLvl w:val="9"/>
    </w:pPr>
    <w:rPr>
      <w:rFonts w:asciiTheme="majorHAnsi" w:hAnsiTheme="majorHAnsi"/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975D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5D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75DF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1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5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1D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C469C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2C469C"/>
    <w:rPr>
      <w:rFonts w:asciiTheme="majorHAnsi" w:eastAsiaTheme="majorEastAsia" w:hAnsiTheme="majorHAnsi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9C"/>
    <w:pPr>
      <w:numPr>
        <w:ilvl w:val="1"/>
      </w:numPr>
    </w:pPr>
    <w:rPr>
      <w:rFonts w:asciiTheme="minorHAnsi" w:eastAsiaTheme="minorEastAsia" w:hAnsiTheme="minorHAns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C469C"/>
    <w:rPr>
      <w:rFonts w:eastAsiaTheme="minorEastAsia"/>
      <w:color w:val="5A5A5A" w:themeColor="text1" w:themeTint="A5"/>
    </w:rPr>
  </w:style>
  <w:style w:type="paragraph" w:customStyle="1" w:styleId="P68B1DB1-Title1">
    <w:name w:val="P68B1DB1-Title1"/>
    <w:basedOn w:val="Title"/>
    <w:rPr>
      <w:rFonts w:asciiTheme="minorHAnsi" w:hAnsiTheme="minorHAnsi" w:cstheme="minorHAnsi"/>
      <w:sz w:val="52"/>
    </w:rPr>
  </w:style>
  <w:style w:type="paragraph" w:customStyle="1" w:styleId="P68B1DB1-Subtitle2">
    <w:name w:val="P68B1DB1-Subtitle2"/>
    <w:basedOn w:val="Subtitle"/>
    <w:rPr>
      <w:rFonts w:cstheme="minorHAnsi"/>
    </w:rPr>
  </w:style>
  <w:style w:type="paragraph" w:customStyle="1" w:styleId="P68B1DB1-TOCHeading3">
    <w:name w:val="P68B1DB1-TOCHeading3"/>
    <w:basedOn w:val="TOCHeading"/>
    <w:rPr>
      <w:rFonts w:asciiTheme="minorHAnsi" w:hAnsiTheme="minorHAnsi"/>
    </w:rPr>
  </w:style>
  <w:style w:type="paragraph" w:customStyle="1" w:styleId="P68B1DB1-TOC14">
    <w:name w:val="P68B1DB1-TOC14"/>
    <w:basedOn w:val="TOC1"/>
    <w:rPr>
      <w:rFonts w:asciiTheme="minorHAnsi" w:hAnsiTheme="minorHAnsi" w:cstheme="minorHAnsi"/>
    </w:rPr>
  </w:style>
  <w:style w:type="paragraph" w:customStyle="1" w:styleId="P68B1DB1-Normal5">
    <w:name w:val="P68B1DB1-Normal5"/>
    <w:basedOn w:val="Normal"/>
    <w:rPr>
      <w:rFonts w:asciiTheme="minorHAnsi" w:hAnsiTheme="minorHAnsi" w:cstheme="minorHAnsi"/>
    </w:rPr>
  </w:style>
  <w:style w:type="paragraph" w:customStyle="1" w:styleId="P68B1DB1-Normal6">
    <w:name w:val="P68B1DB1-Normal6"/>
    <w:basedOn w:val="Normal"/>
    <w:rPr>
      <w:rFonts w:asciiTheme="minorHAnsi" w:eastAsiaTheme="minorEastAsia" w:hAnsiTheme="minorHAnsi" w:cstheme="minorHAnsi"/>
    </w:rPr>
  </w:style>
  <w:style w:type="paragraph" w:customStyle="1" w:styleId="P68B1DB1-ListParagraph7">
    <w:name w:val="P68B1DB1-ListParagraph7"/>
    <w:basedOn w:val="ListParagraph"/>
    <w:rPr>
      <w:rFonts w:asciiTheme="minorHAnsi" w:eastAsiaTheme="minorEastAsia" w:hAnsiTheme="minorHAnsi" w:cstheme="minorHAnsi"/>
      <w:b/>
      <w:i/>
    </w:rPr>
  </w:style>
  <w:style w:type="paragraph" w:customStyle="1" w:styleId="P68B1DB1-ListParagraph8">
    <w:name w:val="P68B1DB1-ListParagraph8"/>
    <w:basedOn w:val="ListParagraph"/>
    <w:rPr>
      <w:rFonts w:asciiTheme="minorHAnsi" w:eastAsiaTheme="minorEastAsia" w:hAnsiTheme="minorHAnsi" w:cstheme="minorHAnsi"/>
    </w:rPr>
  </w:style>
  <w:style w:type="paragraph" w:customStyle="1" w:styleId="P68B1DB1-Normal9">
    <w:name w:val="P68B1DB1-Normal9"/>
    <w:basedOn w:val="Normal"/>
    <w:rPr>
      <w:rFonts w:asciiTheme="minorHAnsi" w:eastAsiaTheme="minorEastAsia" w:hAnsiTheme="minorHAnsi" w:cstheme="minorHAnsi"/>
      <w:i/>
    </w:rPr>
  </w:style>
  <w:style w:type="paragraph" w:customStyle="1" w:styleId="P68B1DB1-paragraph10">
    <w:name w:val="P68B1DB1-paragraph10"/>
    <w:basedOn w:val="paragraph"/>
    <w:rPr>
      <w:rFonts w:asciiTheme="minorHAnsi" w:eastAsiaTheme="minorEastAsia" w:hAnsiTheme="minorHAnsi" w:cstheme="minorHAnsi"/>
      <w:sz w:val="22"/>
    </w:rPr>
  </w:style>
  <w:style w:type="paragraph" w:customStyle="1" w:styleId="P68B1DB1-paragraph11">
    <w:name w:val="P68B1DB1-paragraph11"/>
    <w:basedOn w:val="paragraph"/>
    <w:rPr>
      <w:rFonts w:asciiTheme="minorHAnsi" w:eastAsiaTheme="minorEastAsia" w:hAnsiTheme="minorHAnsi" w:cstheme="minorHAnsi"/>
      <w:color w:val="141414"/>
      <w:sz w:val="22"/>
    </w:rPr>
  </w:style>
  <w:style w:type="paragraph" w:customStyle="1" w:styleId="P68B1DB1-Normal12">
    <w:name w:val="P68B1DB1-Normal12"/>
    <w:basedOn w:val="Normal"/>
    <w:rPr>
      <w:rFonts w:asciiTheme="minorHAnsi" w:eastAsia="Times New Roman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healthmtf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eschulz\AppData\Local\Microsoft\Windows\INetCache\Content.Outlook\Q90KQZ68\www.surveymonkey.com\r\MTFListservNEW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forms/masshealth-eligibility-redeterminations-email-list-sign-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flyers-posters-and-member-facing-materials-for-masshealth-redeterminations" TargetMode="External"/><Relationship Id="rId10" Type="http://schemas.openxmlformats.org/officeDocument/2006/relationships/hyperlink" Target="http://www.mass.gov/how-to/renew-your-masshealth-cover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healthconnector.org/" TargetMode="External"/><Relationship Id="rId14" Type="http://schemas.openxmlformats.org/officeDocument/2006/relationships/hyperlink" Target="file:///C:\Users\eschulz\AppData\Local\Microsoft\Windows\INetCache\Content.Outlook\Q90KQZ68\mahealthconnectortraining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7DC29-7CF5-459F-A5EE-B96AB5B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2643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Batista, Ivis (EHS)</dc:creator>
  <cp:keywords/>
  <dc:description/>
  <cp:lastModifiedBy>Erika Schulz</cp:lastModifiedBy>
  <cp:revision>2</cp:revision>
  <dcterms:created xsi:type="dcterms:W3CDTF">2023-04-10T21:23:00Z</dcterms:created>
  <dcterms:modified xsi:type="dcterms:W3CDTF">2023-04-10T21:23:00Z</dcterms:modified>
</cp:coreProperties>
</file>