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4B33C" w14:textId="77777777" w:rsidR="00A66D9B" w:rsidRPr="009072EA" w:rsidRDefault="00A66D9B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9072EA">
        <w:rPr>
          <w:rFonts w:asciiTheme="minorHAnsi" w:hAnsiTheme="minorHAnsi" w:cstheme="minorHAnsi"/>
          <w:sz w:val="36"/>
          <w:szCs w:val="36"/>
          <w:u w:val="single"/>
        </w:rPr>
        <w:t>Slide 1</w:t>
      </w:r>
    </w:p>
    <w:p w14:paraId="4BC7976C" w14:textId="4253DF6A" w:rsidR="00660B99" w:rsidRPr="009072EA" w:rsidRDefault="00660B99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eastAsiaTheme="minorEastAsia" w:hAnsiTheme="minorHAnsi" w:cstheme="minorHAnsi"/>
          <w:kern w:val="24"/>
          <w:sz w:val="36"/>
          <w:szCs w:val="36"/>
        </w:rPr>
        <w:t>One Care:</w:t>
      </w:r>
    </w:p>
    <w:p w14:paraId="4308F9A7" w14:textId="60372CD3" w:rsidR="00660B99" w:rsidRPr="009072EA" w:rsidRDefault="00660B99" w:rsidP="009072EA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kern w:val="24"/>
          <w:sz w:val="36"/>
          <w:szCs w:val="36"/>
        </w:rPr>
      </w:pPr>
      <w:r w:rsidRPr="009072EA">
        <w:rPr>
          <w:rFonts w:asciiTheme="minorHAnsi" w:eastAsiaTheme="minorEastAsia" w:hAnsiTheme="minorHAnsi" w:cstheme="minorHAnsi"/>
          <w:kern w:val="24"/>
          <w:sz w:val="36"/>
          <w:szCs w:val="36"/>
        </w:rPr>
        <w:t>Implementation Council Meeting</w:t>
      </w:r>
    </w:p>
    <w:p w14:paraId="24499A97" w14:textId="77777777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36"/>
          <w:szCs w:val="36"/>
        </w:rPr>
      </w:pPr>
    </w:p>
    <w:p w14:paraId="2D548070" w14:textId="33036515" w:rsidR="00660B99" w:rsidRPr="009072EA" w:rsidRDefault="00660B99" w:rsidP="009072EA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36"/>
          <w:szCs w:val="36"/>
        </w:rPr>
      </w:pPr>
      <w:r w:rsidRPr="009072EA">
        <w:rPr>
          <w:rFonts w:asciiTheme="minorHAnsi" w:eastAsiaTheme="minorEastAsia" w:hAnsiTheme="minorHAnsi" w:cstheme="minorBidi"/>
          <w:sz w:val="36"/>
          <w:szCs w:val="36"/>
        </w:rPr>
        <w:t>Executive Office of Health &amp; Human Services</w:t>
      </w:r>
    </w:p>
    <w:p w14:paraId="6372BABD" w14:textId="77777777" w:rsidR="009072EA" w:rsidRDefault="009072EA" w:rsidP="009072EA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kern w:val="24"/>
          <w:sz w:val="36"/>
          <w:szCs w:val="36"/>
        </w:rPr>
      </w:pPr>
    </w:p>
    <w:p w14:paraId="7D92B6B5" w14:textId="17423EDF" w:rsidR="00660B99" w:rsidRPr="009072EA" w:rsidRDefault="00660B99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eastAsiaTheme="minorEastAsia" w:hAnsiTheme="minorHAnsi" w:cstheme="minorHAnsi"/>
          <w:kern w:val="24"/>
          <w:sz w:val="36"/>
          <w:szCs w:val="36"/>
        </w:rPr>
        <w:t>MassHealth Demonstration to Integrate Care for Dual Eligibles</w:t>
      </w:r>
    </w:p>
    <w:p w14:paraId="51DDFF78" w14:textId="77777777" w:rsidR="009072EA" w:rsidRPr="009072EA" w:rsidRDefault="009072EA" w:rsidP="009072EA">
      <w:pPr>
        <w:rPr>
          <w:rFonts w:eastAsia="Times New Roman" w:cs="Times New Roman"/>
          <w:sz w:val="36"/>
          <w:szCs w:val="36"/>
        </w:rPr>
      </w:pPr>
      <w:r w:rsidRPr="009072EA">
        <w:rPr>
          <w:rFonts w:eastAsiaTheme="minorEastAsia"/>
          <w:kern w:val="24"/>
          <w:sz w:val="36"/>
          <w:szCs w:val="36"/>
        </w:rPr>
        <w:t>Tuesday, January 15, 2019, 10:00 AM – 12:00 PM</w:t>
      </w:r>
    </w:p>
    <w:p w14:paraId="4C9E92E2" w14:textId="77777777" w:rsidR="009072EA" w:rsidRPr="009072EA" w:rsidRDefault="009072EA" w:rsidP="009072EA">
      <w:pPr>
        <w:rPr>
          <w:rFonts w:eastAsia="Times New Roman" w:cs="Times New Roman"/>
          <w:sz w:val="36"/>
          <w:szCs w:val="36"/>
        </w:rPr>
      </w:pPr>
      <w:r w:rsidRPr="009072EA">
        <w:rPr>
          <w:rFonts w:eastAsiaTheme="minorEastAsia"/>
          <w:kern w:val="24"/>
          <w:sz w:val="36"/>
          <w:szCs w:val="36"/>
        </w:rPr>
        <w:t>Boston Society of Architects</w:t>
      </w:r>
    </w:p>
    <w:p w14:paraId="7A75BE57" w14:textId="77777777" w:rsidR="009072EA" w:rsidRPr="009072EA" w:rsidRDefault="009072EA" w:rsidP="009072EA">
      <w:pPr>
        <w:rPr>
          <w:rFonts w:eastAsia="Times New Roman" w:cs="Times New Roman"/>
          <w:sz w:val="36"/>
          <w:szCs w:val="36"/>
        </w:rPr>
      </w:pPr>
      <w:r w:rsidRPr="009072EA">
        <w:rPr>
          <w:rFonts w:eastAsiaTheme="minorEastAsia"/>
          <w:kern w:val="24"/>
          <w:sz w:val="36"/>
          <w:szCs w:val="36"/>
        </w:rPr>
        <w:t>290 Congress Street, Boston, MA, Suite 200</w:t>
      </w:r>
    </w:p>
    <w:p w14:paraId="6BB2493D" w14:textId="77777777" w:rsidR="00A66D9B" w:rsidRPr="009072EA" w:rsidRDefault="00A66D9B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21742323" w14:textId="77777777" w:rsidR="00A66D9B" w:rsidRPr="009072EA" w:rsidRDefault="00A66D9B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9072EA">
        <w:rPr>
          <w:rFonts w:asciiTheme="minorHAnsi" w:hAnsiTheme="minorHAnsi" w:cstheme="minorHAnsi"/>
          <w:sz w:val="36"/>
          <w:szCs w:val="36"/>
          <w:u w:val="single"/>
        </w:rPr>
        <w:t>Slide 2</w:t>
      </w:r>
    </w:p>
    <w:p w14:paraId="1679701C" w14:textId="4E447F01" w:rsidR="009072EA" w:rsidRPr="007B27D4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t>One Care – The Original Capitated Duals Demonstration</w:t>
      </w:r>
    </w:p>
    <w:p w14:paraId="6D934D8D" w14:textId="5B7E4F66" w:rsidR="009072EA" w:rsidRPr="009E320F" w:rsidRDefault="009072EA" w:rsidP="007B27D4">
      <w:pPr>
        <w:pStyle w:val="ListParagraph"/>
        <w:numPr>
          <w:ilvl w:val="0"/>
          <w:numId w:val="12"/>
        </w:numPr>
        <w:rPr>
          <w:rFonts w:eastAsia="Times New Roman" w:cs="Times New Roman"/>
          <w:sz w:val="36"/>
          <w:szCs w:val="36"/>
        </w:rPr>
      </w:pPr>
      <w:r w:rsidRPr="007B27D4">
        <w:rPr>
          <w:rFonts w:eastAsiaTheme="minorEastAsia" w:cs="Arial"/>
          <w:kern w:val="24"/>
          <w:sz w:val="36"/>
          <w:szCs w:val="36"/>
        </w:rPr>
        <w:t xml:space="preserve">In 2013, Massachusetts launched One Care – first modern Duals Demonstration in the county to </w:t>
      </w:r>
      <w:r w:rsidRPr="00C17AEF">
        <w:rPr>
          <w:rFonts w:eastAsiaTheme="minorEastAsia" w:cs="Arial"/>
          <w:b/>
          <w:kern w:val="24"/>
          <w:sz w:val="36"/>
          <w:szCs w:val="36"/>
        </w:rPr>
        <w:t>integrate care and financing</w:t>
      </w:r>
      <w:r w:rsidRPr="007B27D4">
        <w:rPr>
          <w:rFonts w:eastAsiaTheme="minorEastAsia" w:cs="Arial"/>
          <w:kern w:val="24"/>
          <w:sz w:val="36"/>
          <w:szCs w:val="36"/>
        </w:rPr>
        <w:t xml:space="preserve"> </w:t>
      </w:r>
    </w:p>
    <w:p w14:paraId="7A50DAC6" w14:textId="59181A6C" w:rsidR="009E320F" w:rsidRPr="009E320F" w:rsidRDefault="009E320F" w:rsidP="007B27D4">
      <w:pPr>
        <w:pStyle w:val="ListParagraph"/>
        <w:numPr>
          <w:ilvl w:val="0"/>
          <w:numId w:val="12"/>
        </w:numPr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 xml:space="preserve">One Care was designed specifically to meet the </w:t>
      </w:r>
      <w:r w:rsidRPr="009E320F">
        <w:rPr>
          <w:rFonts w:eastAsia="Times New Roman" w:cs="Times New Roman"/>
          <w:b/>
          <w:sz w:val="36"/>
          <w:szCs w:val="36"/>
        </w:rPr>
        <w:t>unique needs of dual eligible disabled individuals with disabilities ages 21-64</w:t>
      </w:r>
    </w:p>
    <w:p w14:paraId="5CECDE99" w14:textId="77777777" w:rsidR="007B27D4" w:rsidRPr="007B27D4" w:rsidRDefault="007B27D4" w:rsidP="007B27D4">
      <w:pPr>
        <w:pStyle w:val="ListParagraph"/>
        <w:rPr>
          <w:rFonts w:eastAsia="Times New Roman" w:cs="Times New Roman"/>
          <w:sz w:val="36"/>
          <w:szCs w:val="36"/>
        </w:rPr>
      </w:pPr>
    </w:p>
    <w:p w14:paraId="0B612522" w14:textId="2F1DCB97" w:rsidR="009072EA" w:rsidRPr="009072EA" w:rsidRDefault="009072EA" w:rsidP="007B27D4">
      <w:pPr>
        <w:pStyle w:val="NormalWeb"/>
        <w:spacing w:before="0" w:beforeAutospacing="0" w:after="0" w:afterAutospacing="0"/>
        <w:ind w:left="720" w:firstLine="72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b/>
          <w:bCs/>
          <w:sz w:val="36"/>
          <w:szCs w:val="36"/>
        </w:rPr>
        <w:t>Key Objectives:</w:t>
      </w:r>
    </w:p>
    <w:p w14:paraId="28DA381C" w14:textId="77777777" w:rsidR="009072EA" w:rsidRPr="009072EA" w:rsidRDefault="009072EA" w:rsidP="009072EA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b/>
          <w:bCs/>
          <w:sz w:val="36"/>
          <w:szCs w:val="36"/>
        </w:rPr>
        <w:t>Improve member experience in accessing care</w:t>
      </w:r>
    </w:p>
    <w:p w14:paraId="56A74AD5" w14:textId="77777777" w:rsidR="009072EA" w:rsidRPr="009072EA" w:rsidRDefault="009072EA" w:rsidP="009072EA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b/>
          <w:bCs/>
          <w:sz w:val="36"/>
          <w:szCs w:val="36"/>
        </w:rPr>
        <w:t xml:space="preserve">Deliver person-centered care </w:t>
      </w:r>
    </w:p>
    <w:p w14:paraId="6AEEC436" w14:textId="77777777" w:rsidR="009072EA" w:rsidRPr="009072EA" w:rsidRDefault="009072EA" w:rsidP="009072EA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b/>
          <w:bCs/>
          <w:sz w:val="36"/>
          <w:szCs w:val="36"/>
        </w:rPr>
        <w:t>Promote independence in the community</w:t>
      </w:r>
    </w:p>
    <w:p w14:paraId="64EA4EF7" w14:textId="77777777" w:rsidR="009072EA" w:rsidRPr="009072EA" w:rsidRDefault="009072EA" w:rsidP="009072EA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b/>
          <w:bCs/>
          <w:sz w:val="36"/>
          <w:szCs w:val="36"/>
        </w:rPr>
        <w:t xml:space="preserve">Improve quality </w:t>
      </w:r>
    </w:p>
    <w:p w14:paraId="0E6456CB" w14:textId="77777777" w:rsidR="007B27D4" w:rsidRPr="007B27D4" w:rsidRDefault="009072EA" w:rsidP="00586BB3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b/>
          <w:bCs/>
          <w:sz w:val="36"/>
          <w:szCs w:val="36"/>
        </w:rPr>
        <w:t>Eliminate cost-shifting</w:t>
      </w:r>
    </w:p>
    <w:p w14:paraId="34C92261" w14:textId="5459A6E4" w:rsidR="009072EA" w:rsidRPr="009072EA" w:rsidRDefault="009072EA" w:rsidP="00586BB3">
      <w:pPr>
        <w:pStyle w:val="NormalWeb"/>
        <w:numPr>
          <w:ilvl w:val="2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7B27D4">
        <w:rPr>
          <w:rFonts w:asciiTheme="minorHAnsi" w:hAnsiTheme="minorHAnsi" w:cstheme="minorHAnsi"/>
          <w:b/>
          <w:bCs/>
          <w:sz w:val="36"/>
          <w:szCs w:val="36"/>
        </w:rPr>
        <w:t>Achieve cost savings</w:t>
      </w:r>
    </w:p>
    <w:p w14:paraId="6957741F" w14:textId="77777777" w:rsidR="007B27D4" w:rsidRDefault="007B27D4" w:rsidP="009072EA">
      <w:pPr>
        <w:pStyle w:val="NormalWeb"/>
        <w:spacing w:before="0" w:beforeAutospacing="0" w:after="0" w:afterAutospacing="0"/>
        <w:rPr>
          <w:rFonts w:asciiTheme="minorHAnsi" w:eastAsia="+mn-ea" w:hAnsiTheme="minorHAnsi" w:cs="Arial"/>
          <w:kern w:val="24"/>
          <w:sz w:val="36"/>
          <w:szCs w:val="36"/>
        </w:rPr>
      </w:pPr>
    </w:p>
    <w:p w14:paraId="6A79D154" w14:textId="6697011B" w:rsidR="009E320F" w:rsidRPr="009E320F" w:rsidRDefault="009E320F" w:rsidP="007B27D4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lastRenderedPageBreak/>
        <w:t xml:space="preserve">One Care offers </w:t>
      </w:r>
      <w:r w:rsidRPr="009E320F">
        <w:rPr>
          <w:rFonts w:asciiTheme="minorHAnsi" w:hAnsiTheme="minorHAnsi"/>
          <w:b/>
          <w:sz w:val="36"/>
          <w:szCs w:val="36"/>
        </w:rPr>
        <w:t>broader services</w:t>
      </w:r>
      <w:r>
        <w:rPr>
          <w:rFonts w:asciiTheme="minorHAnsi" w:hAnsiTheme="minorHAnsi"/>
          <w:sz w:val="36"/>
          <w:szCs w:val="36"/>
        </w:rPr>
        <w:t xml:space="preserve"> than what is available through fee-for-service</w:t>
      </w:r>
    </w:p>
    <w:p w14:paraId="2B7A1C9C" w14:textId="2F0ECCF1" w:rsidR="009072EA" w:rsidRPr="009072EA" w:rsidRDefault="009E320F" w:rsidP="007B27D4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>
        <w:rPr>
          <w:rFonts w:asciiTheme="minorHAnsi" w:eastAsia="+mn-ea" w:hAnsiTheme="minorHAnsi" w:cs="Arial"/>
          <w:kern w:val="24"/>
          <w:sz w:val="36"/>
          <w:szCs w:val="36"/>
        </w:rPr>
        <w:t xml:space="preserve">One Care plans are </w:t>
      </w:r>
      <w:r w:rsidRPr="009E320F">
        <w:rPr>
          <w:rFonts w:asciiTheme="minorHAnsi" w:eastAsia="+mn-ea" w:hAnsiTheme="minorHAnsi" w:cs="Arial"/>
          <w:b/>
          <w:kern w:val="24"/>
          <w:sz w:val="36"/>
          <w:szCs w:val="36"/>
        </w:rPr>
        <w:t>accountable for meeting their enrollees’ needs</w:t>
      </w:r>
      <w:r>
        <w:rPr>
          <w:rFonts w:asciiTheme="minorHAnsi" w:eastAsia="+mn-ea" w:hAnsiTheme="minorHAnsi" w:cs="Arial"/>
          <w:kern w:val="24"/>
          <w:sz w:val="36"/>
          <w:szCs w:val="36"/>
        </w:rPr>
        <w:t xml:space="preserve"> through a </w:t>
      </w:r>
      <w:r w:rsidRPr="009E320F">
        <w:rPr>
          <w:rFonts w:asciiTheme="minorHAnsi" w:eastAsia="+mn-ea" w:hAnsiTheme="minorHAnsi" w:cs="Arial"/>
          <w:b/>
          <w:kern w:val="24"/>
          <w:sz w:val="36"/>
          <w:szCs w:val="36"/>
        </w:rPr>
        <w:t>person-centered</w:t>
      </w:r>
      <w:r>
        <w:rPr>
          <w:rFonts w:asciiTheme="minorHAnsi" w:eastAsia="+mn-ea" w:hAnsiTheme="minorHAnsi" w:cs="Arial"/>
          <w:kern w:val="24"/>
          <w:sz w:val="36"/>
          <w:szCs w:val="36"/>
        </w:rPr>
        <w:t xml:space="preserve"> care model that </w:t>
      </w:r>
      <w:r w:rsidRPr="009E320F">
        <w:rPr>
          <w:rFonts w:asciiTheme="minorHAnsi" w:eastAsia="+mn-ea" w:hAnsiTheme="minorHAnsi" w:cs="Arial"/>
          <w:b/>
          <w:kern w:val="24"/>
          <w:sz w:val="36"/>
          <w:szCs w:val="36"/>
        </w:rPr>
        <w:t xml:space="preserve">supports </w:t>
      </w:r>
      <w:proofErr w:type="gramStart"/>
      <w:r w:rsidRPr="009E320F">
        <w:rPr>
          <w:rFonts w:asciiTheme="minorHAnsi" w:eastAsia="+mn-ea" w:hAnsiTheme="minorHAnsi" w:cs="Arial"/>
          <w:b/>
          <w:kern w:val="24"/>
          <w:sz w:val="36"/>
          <w:szCs w:val="36"/>
        </w:rPr>
        <w:t>each individual</w:t>
      </w:r>
      <w:proofErr w:type="gramEnd"/>
      <w:r>
        <w:rPr>
          <w:rFonts w:asciiTheme="minorHAnsi" w:eastAsia="+mn-ea" w:hAnsiTheme="minorHAnsi" w:cs="Arial"/>
          <w:kern w:val="24"/>
          <w:sz w:val="36"/>
          <w:szCs w:val="36"/>
        </w:rPr>
        <w:t xml:space="preserve"> over time</w:t>
      </w:r>
    </w:p>
    <w:p w14:paraId="06A868EA" w14:textId="0A3E869D" w:rsidR="009072EA" w:rsidRPr="00EC6FEB" w:rsidRDefault="009072EA" w:rsidP="007B27D4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9072EA">
        <w:rPr>
          <w:rFonts w:asciiTheme="minorHAnsi" w:eastAsia="+mn-ea" w:hAnsiTheme="minorHAnsi" w:cs="Arial"/>
          <w:kern w:val="24"/>
          <w:sz w:val="36"/>
          <w:szCs w:val="36"/>
        </w:rPr>
        <w:t xml:space="preserve">One Care </w:t>
      </w:r>
      <w:r w:rsidR="009E320F">
        <w:rPr>
          <w:rFonts w:asciiTheme="minorHAnsi" w:eastAsia="+mn-ea" w:hAnsiTheme="minorHAnsi" w:cs="Arial"/>
          <w:kern w:val="24"/>
          <w:sz w:val="36"/>
          <w:szCs w:val="36"/>
        </w:rPr>
        <w:t xml:space="preserve">affords </w:t>
      </w:r>
      <w:r w:rsidR="009E320F" w:rsidRPr="009E320F">
        <w:rPr>
          <w:rFonts w:asciiTheme="minorHAnsi" w:eastAsia="+mn-ea" w:hAnsiTheme="minorHAnsi" w:cs="Arial"/>
          <w:b/>
          <w:kern w:val="24"/>
          <w:sz w:val="36"/>
          <w:szCs w:val="36"/>
        </w:rPr>
        <w:t>flexibility</w:t>
      </w:r>
      <w:r w:rsidR="009E320F">
        <w:rPr>
          <w:rFonts w:asciiTheme="minorHAnsi" w:eastAsia="+mn-ea" w:hAnsiTheme="minorHAnsi" w:cs="Arial"/>
          <w:kern w:val="24"/>
          <w:sz w:val="36"/>
          <w:szCs w:val="36"/>
        </w:rPr>
        <w:t xml:space="preserve"> for plans to use global capitated payments to more </w:t>
      </w:r>
      <w:r w:rsidR="009E320F" w:rsidRPr="009E320F">
        <w:rPr>
          <w:rFonts w:asciiTheme="minorHAnsi" w:eastAsia="+mn-ea" w:hAnsiTheme="minorHAnsi" w:cs="Arial"/>
          <w:b/>
          <w:kern w:val="24"/>
          <w:sz w:val="36"/>
          <w:szCs w:val="36"/>
        </w:rPr>
        <w:t>nimbly and creatively</w:t>
      </w:r>
      <w:r w:rsidR="009E320F">
        <w:rPr>
          <w:rFonts w:asciiTheme="minorHAnsi" w:eastAsia="+mn-ea" w:hAnsiTheme="minorHAnsi" w:cs="Arial"/>
          <w:kern w:val="24"/>
          <w:sz w:val="36"/>
          <w:szCs w:val="36"/>
        </w:rPr>
        <w:t xml:space="preserve"> craft individualized solutions </w:t>
      </w:r>
      <w:r w:rsidR="009E320F" w:rsidRPr="009E320F">
        <w:rPr>
          <w:rFonts w:asciiTheme="minorHAnsi" w:eastAsia="+mn-ea" w:hAnsiTheme="minorHAnsi" w:cs="Arial"/>
          <w:b/>
          <w:kern w:val="24"/>
          <w:sz w:val="36"/>
          <w:szCs w:val="36"/>
        </w:rPr>
        <w:t>to meet each member’s needs, goals, and preferences</w:t>
      </w:r>
    </w:p>
    <w:p w14:paraId="1BBEFC4B" w14:textId="21EB807B" w:rsidR="00EC6FEB" w:rsidRDefault="00EC6FEB" w:rsidP="00EC6FEB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EC6FEB">
        <w:rPr>
          <w:rFonts w:asciiTheme="minorHAnsi" w:hAnsiTheme="minorHAnsi"/>
          <w:b/>
          <w:sz w:val="36"/>
          <w:szCs w:val="36"/>
        </w:rPr>
        <w:t>Rebalance</w:t>
      </w:r>
      <w:r>
        <w:rPr>
          <w:rFonts w:asciiTheme="minorHAnsi" w:hAnsiTheme="minorHAnsi"/>
          <w:sz w:val="36"/>
          <w:szCs w:val="36"/>
        </w:rPr>
        <w:t xml:space="preserve"> resources away from acute/emergency services and </w:t>
      </w:r>
      <w:r w:rsidRPr="00EC6FEB">
        <w:rPr>
          <w:rFonts w:asciiTheme="minorHAnsi" w:hAnsiTheme="minorHAnsi"/>
          <w:b/>
          <w:sz w:val="36"/>
          <w:szCs w:val="36"/>
        </w:rPr>
        <w:t>toward preventive care</w:t>
      </w:r>
      <w:r>
        <w:rPr>
          <w:rFonts w:asciiTheme="minorHAnsi" w:hAnsiTheme="minorHAnsi"/>
          <w:sz w:val="36"/>
          <w:szCs w:val="36"/>
        </w:rPr>
        <w:t xml:space="preserve"> and </w:t>
      </w:r>
      <w:r w:rsidRPr="00EC6FEB">
        <w:rPr>
          <w:rFonts w:asciiTheme="minorHAnsi" w:hAnsiTheme="minorHAnsi"/>
          <w:b/>
          <w:sz w:val="36"/>
          <w:szCs w:val="36"/>
        </w:rPr>
        <w:t>community-based services and supports</w:t>
      </w:r>
    </w:p>
    <w:p w14:paraId="62ACB3C4" w14:textId="0D9F0890" w:rsidR="00EC6FEB" w:rsidRPr="009072EA" w:rsidRDefault="00EC6FEB" w:rsidP="00EC6FEB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EC6FEB">
        <w:rPr>
          <w:rFonts w:asciiTheme="minorHAnsi" w:hAnsiTheme="minorHAnsi"/>
          <w:b/>
          <w:sz w:val="36"/>
          <w:szCs w:val="36"/>
        </w:rPr>
        <w:t>Whole person</w:t>
      </w:r>
      <w:r>
        <w:rPr>
          <w:rFonts w:asciiTheme="minorHAnsi" w:hAnsiTheme="minorHAnsi"/>
          <w:sz w:val="36"/>
          <w:szCs w:val="36"/>
        </w:rPr>
        <w:t>; shift away from medical model</w:t>
      </w:r>
    </w:p>
    <w:p w14:paraId="766CCAB9" w14:textId="46AA0947" w:rsidR="00E1237B" w:rsidRPr="009072EA" w:rsidRDefault="00E1237B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0432BC31" w14:textId="5BBE7189" w:rsidR="00E1237B" w:rsidRPr="009072EA" w:rsidRDefault="00E1237B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9072EA">
        <w:rPr>
          <w:rFonts w:asciiTheme="minorHAnsi" w:hAnsiTheme="minorHAnsi" w:cstheme="minorHAnsi"/>
          <w:sz w:val="36"/>
          <w:szCs w:val="36"/>
          <w:u w:val="single"/>
        </w:rPr>
        <w:t xml:space="preserve">Slide </w:t>
      </w:r>
      <w:r w:rsidR="00046494" w:rsidRPr="009072EA">
        <w:rPr>
          <w:rFonts w:asciiTheme="minorHAnsi" w:hAnsiTheme="minorHAnsi" w:cstheme="minorHAnsi"/>
          <w:sz w:val="36"/>
          <w:szCs w:val="36"/>
          <w:u w:val="single"/>
        </w:rPr>
        <w:t>3</w:t>
      </w:r>
    </w:p>
    <w:p w14:paraId="2E368022" w14:textId="77777777" w:rsidR="009072EA" w:rsidRPr="009072EA" w:rsidRDefault="009072EA" w:rsidP="007B27D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t>Consumer-Led Culture and Voice in One Care</w:t>
      </w:r>
    </w:p>
    <w:p w14:paraId="775BA73A" w14:textId="44A8F091" w:rsidR="009072EA" w:rsidRDefault="009E320F" w:rsidP="007B27D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The One Care model is grounded in </w:t>
      </w:r>
      <w:r w:rsidRPr="009E320F">
        <w:rPr>
          <w:rFonts w:asciiTheme="minorHAnsi" w:hAnsiTheme="minorHAnsi" w:cstheme="minorHAnsi"/>
          <w:b/>
          <w:sz w:val="36"/>
          <w:szCs w:val="36"/>
        </w:rPr>
        <w:t xml:space="preserve">disability competency, independent living, </w:t>
      </w:r>
      <w:r w:rsidRPr="00DA19E3">
        <w:rPr>
          <w:rFonts w:asciiTheme="minorHAnsi" w:hAnsiTheme="minorHAnsi" w:cstheme="minorHAnsi"/>
          <w:sz w:val="36"/>
          <w:szCs w:val="36"/>
        </w:rPr>
        <w:t>and</w:t>
      </w:r>
      <w:r w:rsidRPr="009E320F">
        <w:rPr>
          <w:rFonts w:asciiTheme="minorHAnsi" w:hAnsiTheme="minorHAnsi" w:cstheme="minorHAnsi"/>
          <w:b/>
          <w:sz w:val="36"/>
          <w:szCs w:val="36"/>
        </w:rPr>
        <w:t xml:space="preserve"> recovery models </w:t>
      </w:r>
      <w:r>
        <w:rPr>
          <w:rFonts w:asciiTheme="minorHAnsi" w:hAnsiTheme="minorHAnsi" w:cstheme="minorHAnsi"/>
          <w:sz w:val="36"/>
          <w:szCs w:val="36"/>
        </w:rPr>
        <w:t>of care</w:t>
      </w:r>
    </w:p>
    <w:p w14:paraId="2021C438" w14:textId="0C6CF858" w:rsidR="009E320F" w:rsidRPr="009072EA" w:rsidRDefault="009E320F" w:rsidP="007B27D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One Care plans must provide </w:t>
      </w:r>
      <w:r w:rsidRPr="009E320F">
        <w:rPr>
          <w:rFonts w:asciiTheme="minorHAnsi" w:hAnsiTheme="minorHAnsi" w:cstheme="minorHAnsi"/>
          <w:b/>
          <w:sz w:val="36"/>
          <w:szCs w:val="36"/>
        </w:rPr>
        <w:t xml:space="preserve">culturally and linguistically appropriate </w:t>
      </w:r>
      <w:r w:rsidRPr="00DA19E3">
        <w:rPr>
          <w:rFonts w:asciiTheme="minorHAnsi" w:hAnsiTheme="minorHAnsi" w:cstheme="minorHAnsi"/>
          <w:sz w:val="36"/>
          <w:szCs w:val="36"/>
        </w:rPr>
        <w:t>and</w:t>
      </w:r>
      <w:r w:rsidRPr="009E320F">
        <w:rPr>
          <w:rFonts w:asciiTheme="minorHAnsi" w:hAnsiTheme="minorHAnsi" w:cstheme="minorHAnsi"/>
          <w:b/>
          <w:sz w:val="36"/>
          <w:szCs w:val="36"/>
        </w:rPr>
        <w:t xml:space="preserve"> accessible communications</w:t>
      </w:r>
      <w:r>
        <w:rPr>
          <w:rFonts w:asciiTheme="minorHAnsi" w:hAnsiTheme="minorHAnsi" w:cstheme="minorHAnsi"/>
          <w:sz w:val="36"/>
          <w:szCs w:val="36"/>
        </w:rPr>
        <w:t xml:space="preserve"> and customer support</w:t>
      </w:r>
    </w:p>
    <w:p w14:paraId="122B4E6A" w14:textId="77777777" w:rsidR="009072EA" w:rsidRPr="009072EA" w:rsidRDefault="009072EA" w:rsidP="007B27D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 xml:space="preserve">Plan networks include providers that accommodate </w:t>
      </w:r>
      <w:r w:rsidRPr="009072EA">
        <w:rPr>
          <w:rFonts w:asciiTheme="minorHAnsi" w:hAnsiTheme="minorHAnsi" w:cstheme="minorHAnsi"/>
          <w:b/>
          <w:sz w:val="36"/>
          <w:szCs w:val="36"/>
        </w:rPr>
        <w:t>physical access, flexible scheduling</w:t>
      </w:r>
      <w:r w:rsidRPr="009072EA">
        <w:rPr>
          <w:rFonts w:asciiTheme="minorHAnsi" w:hAnsiTheme="minorHAnsi" w:cstheme="minorHAnsi"/>
          <w:sz w:val="36"/>
          <w:szCs w:val="36"/>
        </w:rPr>
        <w:t xml:space="preserve">, and </w:t>
      </w:r>
      <w:r w:rsidRPr="009072EA">
        <w:rPr>
          <w:rFonts w:asciiTheme="minorHAnsi" w:hAnsiTheme="minorHAnsi" w:cstheme="minorHAnsi"/>
          <w:b/>
          <w:sz w:val="36"/>
          <w:szCs w:val="36"/>
        </w:rPr>
        <w:t>communication needs of enrollees</w:t>
      </w:r>
    </w:p>
    <w:p w14:paraId="226BF32E" w14:textId="77777777" w:rsidR="009072EA" w:rsidRPr="009072EA" w:rsidRDefault="009072EA" w:rsidP="007B27D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 xml:space="preserve">A </w:t>
      </w:r>
      <w:r w:rsidRPr="009072EA">
        <w:rPr>
          <w:rFonts w:asciiTheme="minorHAnsi" w:hAnsiTheme="minorHAnsi" w:cstheme="minorHAnsi"/>
          <w:b/>
          <w:sz w:val="36"/>
          <w:szCs w:val="36"/>
        </w:rPr>
        <w:t>consumer-led</w:t>
      </w:r>
      <w:r w:rsidRPr="009072EA">
        <w:rPr>
          <w:rFonts w:asciiTheme="minorHAnsi" w:hAnsiTheme="minorHAnsi" w:cstheme="minorHAnsi"/>
          <w:sz w:val="36"/>
          <w:szCs w:val="36"/>
        </w:rPr>
        <w:t xml:space="preserve"> Implementation Council provides an </w:t>
      </w:r>
      <w:r w:rsidRPr="009072EA">
        <w:rPr>
          <w:rFonts w:asciiTheme="minorHAnsi" w:hAnsiTheme="minorHAnsi" w:cstheme="minorHAnsi"/>
          <w:b/>
          <w:sz w:val="36"/>
          <w:szCs w:val="36"/>
        </w:rPr>
        <w:t>unprecedented level of direct consumer</w:t>
      </w:r>
      <w:r w:rsidRPr="009072EA">
        <w:rPr>
          <w:rFonts w:asciiTheme="minorHAnsi" w:hAnsiTheme="minorHAnsi" w:cstheme="minorHAnsi"/>
          <w:sz w:val="36"/>
          <w:szCs w:val="36"/>
        </w:rPr>
        <w:t xml:space="preserve"> </w:t>
      </w:r>
      <w:r w:rsidRPr="00DA19E3">
        <w:rPr>
          <w:rFonts w:asciiTheme="minorHAnsi" w:hAnsiTheme="minorHAnsi" w:cstheme="minorHAnsi"/>
          <w:b/>
          <w:sz w:val="36"/>
          <w:szCs w:val="36"/>
        </w:rPr>
        <w:t>and</w:t>
      </w:r>
      <w:r w:rsidRPr="009072EA">
        <w:rPr>
          <w:rFonts w:asciiTheme="minorHAnsi" w:hAnsiTheme="minorHAnsi" w:cstheme="minorHAnsi"/>
          <w:sz w:val="36"/>
          <w:szCs w:val="36"/>
        </w:rPr>
        <w:t xml:space="preserve"> </w:t>
      </w:r>
      <w:r w:rsidRPr="009072EA">
        <w:rPr>
          <w:rFonts w:asciiTheme="minorHAnsi" w:hAnsiTheme="minorHAnsi" w:cstheme="minorHAnsi"/>
          <w:b/>
          <w:sz w:val="36"/>
          <w:szCs w:val="36"/>
        </w:rPr>
        <w:t>stakeholder engagement</w:t>
      </w:r>
      <w:r w:rsidRPr="009072EA">
        <w:rPr>
          <w:rFonts w:asciiTheme="minorHAnsi" w:hAnsiTheme="minorHAnsi" w:cstheme="minorHAnsi"/>
          <w:sz w:val="36"/>
          <w:szCs w:val="36"/>
        </w:rPr>
        <w:t xml:space="preserve"> with MassHealth, CMS, and One Care plan leadership on One Care implementation and policy issues – and is a </w:t>
      </w:r>
      <w:r w:rsidRPr="009072EA">
        <w:rPr>
          <w:rFonts w:asciiTheme="minorHAnsi" w:hAnsiTheme="minorHAnsi" w:cstheme="minorHAnsi"/>
          <w:b/>
          <w:sz w:val="36"/>
          <w:szCs w:val="36"/>
        </w:rPr>
        <w:t>national model</w:t>
      </w:r>
      <w:r w:rsidRPr="009072EA">
        <w:rPr>
          <w:rFonts w:asciiTheme="minorHAnsi" w:hAnsiTheme="minorHAnsi" w:cstheme="minorHAnsi"/>
          <w:sz w:val="36"/>
          <w:szCs w:val="36"/>
        </w:rPr>
        <w:t xml:space="preserve"> for other states</w:t>
      </w:r>
    </w:p>
    <w:p w14:paraId="225CE7CE" w14:textId="77777777" w:rsidR="009072EA" w:rsidRPr="009072EA" w:rsidRDefault="009072EA" w:rsidP="007B27D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b/>
          <w:i/>
          <w:iCs/>
          <w:sz w:val="36"/>
          <w:szCs w:val="36"/>
        </w:rPr>
        <w:lastRenderedPageBreak/>
        <w:t>My Ombudsman</w:t>
      </w:r>
      <w:r w:rsidRPr="009072EA">
        <w:rPr>
          <w:rFonts w:asciiTheme="minorHAnsi" w:hAnsiTheme="minorHAnsi" w:cstheme="minorHAnsi"/>
          <w:sz w:val="36"/>
          <w:szCs w:val="36"/>
        </w:rPr>
        <w:t xml:space="preserve"> provides </w:t>
      </w:r>
      <w:r w:rsidRPr="009072EA">
        <w:rPr>
          <w:rFonts w:asciiTheme="minorHAnsi" w:hAnsiTheme="minorHAnsi" w:cstheme="minorHAnsi"/>
          <w:b/>
          <w:sz w:val="36"/>
          <w:szCs w:val="36"/>
        </w:rPr>
        <w:t>independent</w:t>
      </w:r>
      <w:r w:rsidRPr="009072EA">
        <w:rPr>
          <w:rFonts w:asciiTheme="minorHAnsi" w:hAnsiTheme="minorHAnsi" w:cstheme="minorHAnsi"/>
          <w:sz w:val="36"/>
          <w:szCs w:val="36"/>
        </w:rPr>
        <w:t xml:space="preserve"> support, information, and assistance</w:t>
      </w:r>
    </w:p>
    <w:p w14:paraId="6135973C" w14:textId="1B1D2E4B" w:rsidR="009072EA" w:rsidRPr="009072EA" w:rsidRDefault="009072EA" w:rsidP="007B27D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 xml:space="preserve">Each One Care plan convenes a </w:t>
      </w:r>
      <w:r w:rsidRPr="009072EA">
        <w:rPr>
          <w:rFonts w:asciiTheme="minorHAnsi" w:hAnsiTheme="minorHAnsi" w:cstheme="minorHAnsi"/>
          <w:b/>
          <w:sz w:val="36"/>
          <w:szCs w:val="36"/>
        </w:rPr>
        <w:t xml:space="preserve">Consumer </w:t>
      </w:r>
      <w:r w:rsidR="00DA19E3">
        <w:rPr>
          <w:rFonts w:asciiTheme="minorHAnsi" w:hAnsiTheme="minorHAnsi" w:cstheme="minorHAnsi"/>
          <w:b/>
          <w:sz w:val="36"/>
          <w:szCs w:val="36"/>
        </w:rPr>
        <w:t>A</w:t>
      </w:r>
      <w:r w:rsidRPr="009072EA">
        <w:rPr>
          <w:rFonts w:asciiTheme="minorHAnsi" w:hAnsiTheme="minorHAnsi" w:cstheme="minorHAnsi"/>
          <w:b/>
          <w:sz w:val="36"/>
          <w:szCs w:val="36"/>
        </w:rPr>
        <w:t xml:space="preserve">dvisory </w:t>
      </w:r>
      <w:r w:rsidR="00DA19E3">
        <w:rPr>
          <w:rFonts w:asciiTheme="minorHAnsi" w:hAnsiTheme="minorHAnsi" w:cstheme="minorHAnsi"/>
          <w:b/>
          <w:sz w:val="36"/>
          <w:szCs w:val="36"/>
        </w:rPr>
        <w:t>B</w:t>
      </w:r>
      <w:r w:rsidRPr="009072EA">
        <w:rPr>
          <w:rFonts w:asciiTheme="minorHAnsi" w:hAnsiTheme="minorHAnsi" w:cstheme="minorHAnsi"/>
          <w:b/>
          <w:sz w:val="36"/>
          <w:szCs w:val="36"/>
        </w:rPr>
        <w:t>oard</w:t>
      </w:r>
      <w:r w:rsidRPr="009072EA">
        <w:rPr>
          <w:rFonts w:asciiTheme="minorHAnsi" w:hAnsiTheme="minorHAnsi" w:cstheme="minorHAnsi"/>
          <w:sz w:val="36"/>
          <w:szCs w:val="36"/>
        </w:rPr>
        <w:t xml:space="preserve"> to better </w:t>
      </w:r>
      <w:r w:rsidRPr="009072EA">
        <w:rPr>
          <w:rFonts w:asciiTheme="minorHAnsi" w:hAnsiTheme="minorHAnsi" w:cstheme="minorHAnsi"/>
          <w:b/>
          <w:sz w:val="36"/>
          <w:szCs w:val="36"/>
        </w:rPr>
        <w:t>understand member experience</w:t>
      </w:r>
      <w:r w:rsidRPr="009072EA">
        <w:rPr>
          <w:rFonts w:asciiTheme="minorHAnsi" w:hAnsiTheme="minorHAnsi" w:cstheme="minorHAnsi"/>
          <w:sz w:val="36"/>
          <w:szCs w:val="36"/>
        </w:rPr>
        <w:t xml:space="preserve">, and to more closely </w:t>
      </w:r>
      <w:r w:rsidRPr="009072EA">
        <w:rPr>
          <w:rFonts w:asciiTheme="minorHAnsi" w:hAnsiTheme="minorHAnsi" w:cstheme="minorHAnsi"/>
          <w:b/>
          <w:sz w:val="36"/>
          <w:szCs w:val="36"/>
        </w:rPr>
        <w:t>connect plan members to governance</w:t>
      </w:r>
    </w:p>
    <w:p w14:paraId="7B6CCB1E" w14:textId="77777777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17B93CFB" w14:textId="77777777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9072EA">
        <w:rPr>
          <w:rFonts w:asciiTheme="minorHAnsi" w:hAnsiTheme="minorHAnsi" w:cstheme="minorHAnsi"/>
          <w:sz w:val="36"/>
          <w:szCs w:val="36"/>
          <w:u w:val="single"/>
        </w:rPr>
        <w:t>Slide 4</w:t>
      </w:r>
    </w:p>
    <w:p w14:paraId="53F2E1F4" w14:textId="77777777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t>One Care – Services and Care Coordination</w:t>
      </w:r>
    </w:p>
    <w:p w14:paraId="7F54F3DB" w14:textId="77777777" w:rsidR="009072EA" w:rsidRPr="009072EA" w:rsidRDefault="009072EA" w:rsidP="00A7160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t>One Care Services</w:t>
      </w:r>
      <w:r w:rsidRPr="009072EA">
        <w:rPr>
          <w:rFonts w:asciiTheme="minorHAnsi" w:hAnsiTheme="minorHAnsi" w:cstheme="minorHAnsi"/>
          <w:sz w:val="36"/>
          <w:szCs w:val="36"/>
        </w:rPr>
        <w:t xml:space="preserve"> include:</w:t>
      </w:r>
    </w:p>
    <w:p w14:paraId="791C0D25" w14:textId="77777777" w:rsidR="009072EA" w:rsidRPr="009072EA" w:rsidRDefault="009072EA" w:rsidP="00A71603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 xml:space="preserve">All </w:t>
      </w:r>
      <w:r w:rsidRPr="009072EA">
        <w:rPr>
          <w:rFonts w:asciiTheme="minorHAnsi" w:hAnsiTheme="minorHAnsi" w:cstheme="minorHAnsi"/>
          <w:b/>
          <w:sz w:val="36"/>
          <w:szCs w:val="36"/>
        </w:rPr>
        <w:t>Medicare, MassHealth</w:t>
      </w:r>
      <w:r w:rsidRPr="009072EA">
        <w:rPr>
          <w:rFonts w:asciiTheme="minorHAnsi" w:hAnsiTheme="minorHAnsi" w:cstheme="minorHAnsi"/>
          <w:sz w:val="36"/>
          <w:szCs w:val="36"/>
        </w:rPr>
        <w:t xml:space="preserve">, and </w:t>
      </w:r>
      <w:r w:rsidRPr="009072EA">
        <w:rPr>
          <w:rFonts w:asciiTheme="minorHAnsi" w:hAnsiTheme="minorHAnsi" w:cstheme="minorHAnsi"/>
          <w:b/>
          <w:sz w:val="36"/>
          <w:szCs w:val="36"/>
        </w:rPr>
        <w:t>prescription drug benefits</w:t>
      </w:r>
      <w:r w:rsidRPr="009072EA">
        <w:rPr>
          <w:rFonts w:asciiTheme="minorHAnsi" w:hAnsiTheme="minorHAnsi" w:cstheme="minorHAnsi"/>
          <w:sz w:val="36"/>
          <w:szCs w:val="36"/>
        </w:rPr>
        <w:t xml:space="preserve">, including Medicare Part D through a </w:t>
      </w:r>
      <w:r w:rsidRPr="009072EA">
        <w:rPr>
          <w:rFonts w:asciiTheme="minorHAnsi" w:hAnsiTheme="minorHAnsi" w:cstheme="minorHAnsi"/>
          <w:b/>
          <w:sz w:val="36"/>
          <w:szCs w:val="36"/>
        </w:rPr>
        <w:t>single, integrated plan</w:t>
      </w:r>
    </w:p>
    <w:p w14:paraId="4431368F" w14:textId="77777777" w:rsidR="009072EA" w:rsidRPr="009072EA" w:rsidRDefault="009072EA" w:rsidP="00A71603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 xml:space="preserve">Enhanced benefits including: </w:t>
      </w:r>
      <w:r w:rsidRPr="009072EA">
        <w:rPr>
          <w:rFonts w:asciiTheme="minorHAnsi" w:hAnsiTheme="minorHAnsi" w:cstheme="minorHAnsi"/>
          <w:b/>
          <w:sz w:val="36"/>
          <w:szCs w:val="36"/>
        </w:rPr>
        <w:t>behavioral health and community support services</w:t>
      </w:r>
      <w:r w:rsidRPr="009072EA">
        <w:rPr>
          <w:rFonts w:asciiTheme="minorHAnsi" w:hAnsiTheme="minorHAnsi" w:cstheme="minorHAnsi"/>
          <w:sz w:val="36"/>
          <w:szCs w:val="36"/>
        </w:rPr>
        <w:t xml:space="preserve">, </w:t>
      </w:r>
      <w:r w:rsidRPr="009072EA">
        <w:rPr>
          <w:rFonts w:asciiTheme="minorHAnsi" w:hAnsiTheme="minorHAnsi" w:cstheme="minorHAnsi"/>
          <w:b/>
          <w:sz w:val="36"/>
          <w:szCs w:val="36"/>
        </w:rPr>
        <w:t>vision and dental</w:t>
      </w:r>
      <w:r w:rsidRPr="009072EA">
        <w:rPr>
          <w:rFonts w:asciiTheme="minorHAnsi" w:hAnsiTheme="minorHAnsi" w:cstheme="minorHAnsi"/>
          <w:sz w:val="36"/>
          <w:szCs w:val="36"/>
        </w:rPr>
        <w:t xml:space="preserve"> services, </w:t>
      </w:r>
      <w:r w:rsidRPr="009072EA">
        <w:rPr>
          <w:rFonts w:asciiTheme="minorHAnsi" w:hAnsiTheme="minorHAnsi" w:cstheme="minorHAnsi"/>
          <w:b/>
          <w:sz w:val="36"/>
          <w:szCs w:val="36"/>
        </w:rPr>
        <w:t>non-medical transportation</w:t>
      </w:r>
      <w:r w:rsidRPr="009072EA">
        <w:rPr>
          <w:rFonts w:asciiTheme="minorHAnsi" w:hAnsiTheme="minorHAnsi" w:cstheme="minorHAnsi"/>
          <w:sz w:val="36"/>
          <w:szCs w:val="36"/>
        </w:rPr>
        <w:t xml:space="preserve"> services, </w:t>
      </w:r>
      <w:r w:rsidRPr="009072EA">
        <w:rPr>
          <w:rFonts w:asciiTheme="minorHAnsi" w:hAnsiTheme="minorHAnsi" w:cstheme="minorHAnsi"/>
          <w:b/>
          <w:sz w:val="36"/>
          <w:szCs w:val="36"/>
        </w:rPr>
        <w:t>care coordination</w:t>
      </w:r>
      <w:r w:rsidRPr="009072EA">
        <w:rPr>
          <w:rFonts w:asciiTheme="minorHAnsi" w:hAnsiTheme="minorHAnsi" w:cstheme="minorHAnsi"/>
          <w:sz w:val="36"/>
          <w:szCs w:val="36"/>
        </w:rPr>
        <w:t xml:space="preserve">, and </w:t>
      </w:r>
      <w:r w:rsidRPr="009072EA">
        <w:rPr>
          <w:rFonts w:asciiTheme="minorHAnsi" w:hAnsiTheme="minorHAnsi" w:cstheme="minorHAnsi"/>
          <w:b/>
          <w:sz w:val="36"/>
          <w:szCs w:val="36"/>
        </w:rPr>
        <w:t>no copays</w:t>
      </w:r>
    </w:p>
    <w:p w14:paraId="2F06D801" w14:textId="77777777" w:rsidR="009072EA" w:rsidRPr="009072EA" w:rsidRDefault="009072EA" w:rsidP="00A7160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 xml:space="preserve">All One Care members have access to </w:t>
      </w:r>
      <w:r w:rsidRPr="009072EA">
        <w:rPr>
          <w:rFonts w:asciiTheme="minorHAnsi" w:hAnsiTheme="minorHAnsi" w:cstheme="minorHAnsi"/>
          <w:b/>
          <w:sz w:val="36"/>
          <w:szCs w:val="36"/>
        </w:rPr>
        <w:t>care coordination</w:t>
      </w:r>
      <w:r w:rsidRPr="009072EA">
        <w:rPr>
          <w:rFonts w:asciiTheme="minorHAnsi" w:hAnsiTheme="minorHAnsi" w:cstheme="minorHAnsi"/>
          <w:sz w:val="36"/>
          <w:szCs w:val="36"/>
        </w:rPr>
        <w:t xml:space="preserve">, including: </w:t>
      </w:r>
    </w:p>
    <w:p w14:paraId="34995FDA" w14:textId="18A4A8A5" w:rsidR="009072EA" w:rsidRPr="009072EA" w:rsidRDefault="009E320F" w:rsidP="00A71603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A c</w:t>
      </w:r>
      <w:r w:rsidR="009072EA" w:rsidRPr="009072EA">
        <w:rPr>
          <w:rFonts w:asciiTheme="minorHAnsi" w:hAnsiTheme="minorHAnsi" w:cstheme="minorHAnsi"/>
          <w:sz w:val="36"/>
          <w:szCs w:val="36"/>
        </w:rPr>
        <w:t xml:space="preserve">are coordinator to help </w:t>
      </w:r>
      <w:r w:rsidR="009072EA" w:rsidRPr="009072EA">
        <w:rPr>
          <w:rFonts w:asciiTheme="minorHAnsi" w:hAnsiTheme="minorHAnsi" w:cstheme="minorHAnsi"/>
          <w:b/>
          <w:sz w:val="36"/>
          <w:szCs w:val="36"/>
        </w:rPr>
        <w:t>coordinate their benefits and services</w:t>
      </w:r>
    </w:p>
    <w:p w14:paraId="7AFEFE97" w14:textId="573E261C" w:rsidR="009072EA" w:rsidRPr="009072EA" w:rsidRDefault="009E320F" w:rsidP="00A71603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I</w:t>
      </w:r>
      <w:r w:rsidR="009072EA" w:rsidRPr="009072EA">
        <w:rPr>
          <w:rFonts w:asciiTheme="minorHAnsi" w:hAnsiTheme="minorHAnsi" w:cstheme="minorHAnsi"/>
          <w:sz w:val="36"/>
          <w:szCs w:val="36"/>
        </w:rPr>
        <w:t xml:space="preserve">f the member chooses, a </w:t>
      </w:r>
      <w:r w:rsidR="009072EA" w:rsidRPr="009072EA">
        <w:rPr>
          <w:rFonts w:asciiTheme="minorHAnsi" w:hAnsiTheme="minorHAnsi" w:cstheme="minorHAnsi"/>
          <w:b/>
          <w:sz w:val="36"/>
          <w:szCs w:val="36"/>
        </w:rPr>
        <w:t>Long-term Supports Coordinator</w:t>
      </w:r>
      <w:r w:rsidR="009072EA" w:rsidRPr="009072EA">
        <w:rPr>
          <w:rFonts w:asciiTheme="minorHAnsi" w:hAnsiTheme="minorHAnsi" w:cstheme="minorHAnsi"/>
          <w:sz w:val="36"/>
          <w:szCs w:val="36"/>
        </w:rPr>
        <w:t xml:space="preserve"> to help them with </w:t>
      </w:r>
      <w:r w:rsidR="009072EA" w:rsidRPr="009072EA">
        <w:rPr>
          <w:rFonts w:asciiTheme="minorHAnsi" w:hAnsiTheme="minorHAnsi" w:cstheme="minorHAnsi"/>
          <w:b/>
          <w:sz w:val="36"/>
          <w:szCs w:val="36"/>
        </w:rPr>
        <w:t>access to long-term services and supports</w:t>
      </w:r>
    </w:p>
    <w:p w14:paraId="2379E33D" w14:textId="77777777" w:rsidR="009072EA" w:rsidRPr="009072EA" w:rsidRDefault="009072EA" w:rsidP="00A7160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 xml:space="preserve">For new One Care members: </w:t>
      </w:r>
    </w:p>
    <w:p w14:paraId="160F62B8" w14:textId="77777777" w:rsidR="009072EA" w:rsidRPr="009072EA" w:rsidRDefault="009072EA" w:rsidP="00A71603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 xml:space="preserve">Keep seeing their providers during the </w:t>
      </w:r>
      <w:r w:rsidRPr="009072EA">
        <w:rPr>
          <w:rFonts w:asciiTheme="minorHAnsi" w:hAnsiTheme="minorHAnsi" w:cstheme="minorHAnsi"/>
          <w:b/>
          <w:sz w:val="36"/>
          <w:szCs w:val="36"/>
        </w:rPr>
        <w:t>Continuity of Care period</w:t>
      </w:r>
      <w:r w:rsidRPr="009072EA">
        <w:rPr>
          <w:rFonts w:asciiTheme="minorHAnsi" w:hAnsiTheme="minorHAnsi" w:cstheme="minorHAnsi"/>
          <w:sz w:val="36"/>
          <w:szCs w:val="36"/>
        </w:rPr>
        <w:t xml:space="preserve"> – at least 90 days - until an assessment and care plan are complete</w:t>
      </w:r>
    </w:p>
    <w:p w14:paraId="674AF23A" w14:textId="77777777" w:rsidR="009072EA" w:rsidRPr="009072EA" w:rsidRDefault="009072EA" w:rsidP="00A71603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 xml:space="preserve">Build a </w:t>
      </w:r>
      <w:r w:rsidRPr="009072EA">
        <w:rPr>
          <w:rFonts w:asciiTheme="minorHAnsi" w:hAnsiTheme="minorHAnsi" w:cstheme="minorHAnsi"/>
          <w:b/>
          <w:sz w:val="36"/>
          <w:szCs w:val="36"/>
        </w:rPr>
        <w:t>care team</w:t>
      </w:r>
      <w:r w:rsidRPr="009072EA">
        <w:rPr>
          <w:rFonts w:asciiTheme="minorHAnsi" w:hAnsiTheme="minorHAnsi" w:cstheme="minorHAnsi"/>
          <w:sz w:val="36"/>
          <w:szCs w:val="36"/>
        </w:rPr>
        <w:t xml:space="preserve"> that preserves existing provider relationships wherever possible</w:t>
      </w:r>
    </w:p>
    <w:p w14:paraId="413B7C8D" w14:textId="77777777" w:rsidR="009072EA" w:rsidRPr="009072EA" w:rsidRDefault="009072EA" w:rsidP="00A71603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lastRenderedPageBreak/>
        <w:t>Comprehensive assessment</w:t>
      </w:r>
      <w:r w:rsidRPr="009072EA">
        <w:rPr>
          <w:rFonts w:asciiTheme="minorHAnsi" w:hAnsiTheme="minorHAnsi" w:cstheme="minorHAnsi"/>
          <w:sz w:val="36"/>
          <w:szCs w:val="36"/>
        </w:rPr>
        <w:t xml:space="preserve"> to understand member’s needs, goals, and preferences (at least every year)</w:t>
      </w:r>
    </w:p>
    <w:p w14:paraId="22261321" w14:textId="667B8A22" w:rsidR="009072EA" w:rsidRPr="009072EA" w:rsidRDefault="009072EA" w:rsidP="00EC6FEB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 xml:space="preserve">Care team and member create a </w:t>
      </w:r>
      <w:r w:rsidRPr="009072EA">
        <w:rPr>
          <w:rFonts w:asciiTheme="minorHAnsi" w:hAnsiTheme="minorHAnsi" w:cstheme="minorHAnsi"/>
          <w:b/>
          <w:sz w:val="36"/>
          <w:szCs w:val="36"/>
        </w:rPr>
        <w:t>person-centered care plan</w:t>
      </w:r>
      <w:r w:rsidRPr="009072EA">
        <w:rPr>
          <w:rFonts w:asciiTheme="minorHAnsi" w:hAnsiTheme="minorHAnsi" w:cstheme="minorHAnsi"/>
          <w:sz w:val="36"/>
          <w:szCs w:val="36"/>
        </w:rPr>
        <w:t xml:space="preserve"> based on assessment, driven by member (at least every year)</w:t>
      </w:r>
    </w:p>
    <w:p w14:paraId="38651F0F" w14:textId="77777777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1A654CEE" w14:textId="5C1BB8B6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9072EA">
        <w:rPr>
          <w:rFonts w:asciiTheme="minorHAnsi" w:hAnsiTheme="minorHAnsi" w:cstheme="minorHAnsi"/>
          <w:sz w:val="36"/>
          <w:szCs w:val="36"/>
          <w:u w:val="single"/>
        </w:rPr>
        <w:t>Slide 5</w:t>
      </w:r>
    </w:p>
    <w:p w14:paraId="67EB5FB1" w14:textId="51745706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t xml:space="preserve">One Care in Duals Demonstration </w:t>
      </w:r>
      <w:r w:rsidR="00DA19E3">
        <w:rPr>
          <w:rFonts w:asciiTheme="minorHAnsi" w:hAnsiTheme="minorHAnsi" w:cstheme="minorHAnsi"/>
          <w:b/>
          <w:sz w:val="36"/>
          <w:szCs w:val="36"/>
        </w:rPr>
        <w:t xml:space="preserve">(Demo) </w:t>
      </w:r>
      <w:r w:rsidRPr="009072EA">
        <w:rPr>
          <w:rFonts w:asciiTheme="minorHAnsi" w:hAnsiTheme="minorHAnsi" w:cstheme="minorHAnsi"/>
          <w:b/>
          <w:sz w:val="36"/>
          <w:szCs w:val="36"/>
        </w:rPr>
        <w:t>2.0</w:t>
      </w:r>
    </w:p>
    <w:p w14:paraId="005292BB" w14:textId="568CD34F" w:rsidR="009072EA" w:rsidRPr="009072EA" w:rsidRDefault="009072EA" w:rsidP="00A71603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t>Duals Demonstration 2.0</w:t>
      </w:r>
      <w:r w:rsidRPr="009072EA">
        <w:rPr>
          <w:rFonts w:asciiTheme="minorHAnsi" w:hAnsiTheme="minorHAnsi" w:cstheme="minorHAnsi"/>
          <w:sz w:val="36"/>
          <w:szCs w:val="36"/>
        </w:rPr>
        <w:t xml:space="preserve"> </w:t>
      </w:r>
      <w:r w:rsidR="009E320F">
        <w:rPr>
          <w:rFonts w:asciiTheme="minorHAnsi" w:hAnsiTheme="minorHAnsi" w:cstheme="minorHAnsi"/>
          <w:sz w:val="36"/>
          <w:szCs w:val="36"/>
        </w:rPr>
        <w:t>is a</w:t>
      </w:r>
      <w:r w:rsidRPr="009072EA">
        <w:rPr>
          <w:rFonts w:asciiTheme="minorHAnsi" w:hAnsiTheme="minorHAnsi" w:cstheme="minorHAnsi"/>
          <w:sz w:val="36"/>
          <w:szCs w:val="36"/>
        </w:rPr>
        <w:t xml:space="preserve"> platform to </w:t>
      </w:r>
      <w:r w:rsidRPr="009072EA">
        <w:rPr>
          <w:rFonts w:asciiTheme="minorHAnsi" w:hAnsiTheme="minorHAnsi" w:cstheme="minorHAnsi"/>
          <w:b/>
          <w:sz w:val="36"/>
          <w:szCs w:val="36"/>
        </w:rPr>
        <w:t>build on the work we began with One Care</w:t>
      </w:r>
      <w:r w:rsidRPr="009072EA"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7AD3C50E" w14:textId="739364A6" w:rsidR="009072EA" w:rsidRPr="009072EA" w:rsidRDefault="009072EA" w:rsidP="00A71603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t>Partner</w:t>
      </w:r>
      <w:r w:rsidRPr="009072EA">
        <w:rPr>
          <w:rFonts w:asciiTheme="minorHAnsi" w:hAnsiTheme="minorHAnsi" w:cstheme="minorHAnsi"/>
          <w:sz w:val="36"/>
          <w:szCs w:val="36"/>
        </w:rPr>
        <w:t xml:space="preserve"> with stakeholders, providers, community organizations, plans, and CMS to continue to </w:t>
      </w:r>
      <w:r w:rsidRPr="009072EA">
        <w:rPr>
          <w:rFonts w:asciiTheme="minorHAnsi" w:hAnsiTheme="minorHAnsi" w:cstheme="minorHAnsi"/>
          <w:b/>
          <w:sz w:val="36"/>
          <w:szCs w:val="36"/>
        </w:rPr>
        <w:t xml:space="preserve">improve health quality outcomes </w:t>
      </w:r>
    </w:p>
    <w:p w14:paraId="293BA1F9" w14:textId="7889242B" w:rsidR="009072EA" w:rsidRDefault="009072EA" w:rsidP="00A71603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 xml:space="preserve">Expand federal flexibilities to </w:t>
      </w:r>
      <w:r w:rsidRPr="009072EA">
        <w:rPr>
          <w:rFonts w:asciiTheme="minorHAnsi" w:hAnsiTheme="minorHAnsi" w:cstheme="minorHAnsi"/>
          <w:b/>
          <w:sz w:val="36"/>
          <w:szCs w:val="36"/>
        </w:rPr>
        <w:t>improve the member experience of older adults</w:t>
      </w:r>
      <w:r w:rsidRPr="009072EA">
        <w:rPr>
          <w:rFonts w:asciiTheme="minorHAnsi" w:hAnsiTheme="minorHAnsi" w:cstheme="minorHAnsi"/>
          <w:sz w:val="36"/>
          <w:szCs w:val="36"/>
        </w:rPr>
        <w:t xml:space="preserve"> in Senior Care Options (SCO)</w:t>
      </w:r>
    </w:p>
    <w:p w14:paraId="403D8D2B" w14:textId="5028D3BD" w:rsidR="009E320F" w:rsidRPr="009072EA" w:rsidRDefault="009E320F" w:rsidP="00A71603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E320F">
        <w:rPr>
          <w:rFonts w:asciiTheme="minorHAnsi" w:hAnsiTheme="minorHAnsi" w:cstheme="minorHAnsi"/>
          <w:b/>
          <w:sz w:val="36"/>
          <w:szCs w:val="36"/>
        </w:rPr>
        <w:t>Extend the benefits of integrated care to more members</w:t>
      </w:r>
      <w:r>
        <w:rPr>
          <w:rFonts w:asciiTheme="minorHAnsi" w:hAnsiTheme="minorHAnsi" w:cstheme="minorHAnsi"/>
          <w:sz w:val="36"/>
          <w:szCs w:val="36"/>
        </w:rPr>
        <w:t xml:space="preserve"> and promote </w:t>
      </w:r>
      <w:r w:rsidRPr="009E320F">
        <w:rPr>
          <w:rFonts w:asciiTheme="minorHAnsi" w:hAnsiTheme="minorHAnsi" w:cstheme="minorHAnsi"/>
          <w:b/>
          <w:sz w:val="36"/>
          <w:szCs w:val="36"/>
        </w:rPr>
        <w:t>long-term sustainability</w:t>
      </w:r>
      <w:r>
        <w:rPr>
          <w:rFonts w:asciiTheme="minorHAnsi" w:hAnsiTheme="minorHAnsi" w:cstheme="minorHAnsi"/>
          <w:sz w:val="36"/>
          <w:szCs w:val="36"/>
        </w:rPr>
        <w:t xml:space="preserve"> of One Care and SCO by increasing enrollment</w:t>
      </w:r>
    </w:p>
    <w:p w14:paraId="6FC1A74B" w14:textId="6E680668" w:rsidR="009072EA" w:rsidRPr="009072EA" w:rsidRDefault="00A4318B" w:rsidP="00A71603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We aim to strengthen One Care in Duals Demo 2.0 based on feedback from the Implementation Council and stakeholder community:</w:t>
      </w:r>
    </w:p>
    <w:p w14:paraId="733BE047" w14:textId="77777777" w:rsidR="009072EA" w:rsidRPr="009072EA" w:rsidRDefault="009072EA" w:rsidP="00A71603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 xml:space="preserve">Ensuring scale doesn’t crowd out </w:t>
      </w:r>
      <w:r w:rsidRPr="009072EA">
        <w:rPr>
          <w:rFonts w:asciiTheme="minorHAnsi" w:hAnsiTheme="minorHAnsi" w:cstheme="minorHAnsi"/>
          <w:b/>
          <w:sz w:val="36"/>
          <w:szCs w:val="36"/>
        </w:rPr>
        <w:t>individualized, person-centered care</w:t>
      </w:r>
    </w:p>
    <w:p w14:paraId="5B1803B2" w14:textId="77777777" w:rsidR="009072EA" w:rsidRPr="009072EA" w:rsidRDefault="009072EA" w:rsidP="00A71603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t>Respecting the member’s expertise</w:t>
      </w:r>
      <w:r w:rsidRPr="009072EA">
        <w:rPr>
          <w:rFonts w:asciiTheme="minorHAnsi" w:hAnsiTheme="minorHAnsi" w:cstheme="minorHAnsi"/>
          <w:sz w:val="36"/>
          <w:szCs w:val="36"/>
        </w:rPr>
        <w:t xml:space="preserve"> in the care planning process</w:t>
      </w:r>
    </w:p>
    <w:p w14:paraId="43529FE7" w14:textId="77777777" w:rsidR="009072EA" w:rsidRPr="009072EA" w:rsidRDefault="009072EA" w:rsidP="00A71603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 xml:space="preserve">Emphasizing the values of </w:t>
      </w:r>
      <w:r w:rsidRPr="009072EA">
        <w:rPr>
          <w:rFonts w:asciiTheme="minorHAnsi" w:hAnsiTheme="minorHAnsi" w:cstheme="minorHAnsi"/>
          <w:b/>
          <w:sz w:val="36"/>
          <w:szCs w:val="36"/>
        </w:rPr>
        <w:t>independent living and recovery</w:t>
      </w:r>
    </w:p>
    <w:p w14:paraId="53CD2B65" w14:textId="77777777" w:rsidR="009072EA" w:rsidRPr="009072EA" w:rsidRDefault="009072EA" w:rsidP="00A71603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lastRenderedPageBreak/>
        <w:t xml:space="preserve">Promoting </w:t>
      </w:r>
      <w:r w:rsidRPr="009072EA">
        <w:rPr>
          <w:rFonts w:asciiTheme="minorHAnsi" w:hAnsiTheme="minorHAnsi" w:cstheme="minorHAnsi"/>
          <w:b/>
          <w:sz w:val="36"/>
          <w:szCs w:val="36"/>
        </w:rPr>
        <w:t>health equity</w:t>
      </w:r>
      <w:r w:rsidRPr="009072EA">
        <w:rPr>
          <w:rFonts w:asciiTheme="minorHAnsi" w:hAnsiTheme="minorHAnsi" w:cstheme="minorHAnsi"/>
          <w:sz w:val="36"/>
          <w:szCs w:val="36"/>
        </w:rPr>
        <w:t xml:space="preserve">, </w:t>
      </w:r>
      <w:r w:rsidRPr="009072EA">
        <w:rPr>
          <w:rFonts w:asciiTheme="minorHAnsi" w:hAnsiTheme="minorHAnsi" w:cstheme="minorHAnsi"/>
          <w:b/>
          <w:sz w:val="36"/>
          <w:szCs w:val="36"/>
        </w:rPr>
        <w:t>reducing disparities</w:t>
      </w:r>
      <w:r w:rsidRPr="009072EA">
        <w:rPr>
          <w:rFonts w:asciiTheme="minorHAnsi" w:hAnsiTheme="minorHAnsi" w:cstheme="minorHAnsi"/>
          <w:sz w:val="36"/>
          <w:szCs w:val="36"/>
        </w:rPr>
        <w:t xml:space="preserve">, and </w:t>
      </w:r>
      <w:r w:rsidRPr="009072EA">
        <w:rPr>
          <w:rFonts w:asciiTheme="minorHAnsi" w:hAnsiTheme="minorHAnsi" w:cstheme="minorHAnsi"/>
          <w:b/>
          <w:sz w:val="36"/>
          <w:szCs w:val="36"/>
        </w:rPr>
        <w:t>addressing the social determinants of health</w:t>
      </w:r>
      <w:r w:rsidRPr="009072EA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0106B0AA" w14:textId="77777777" w:rsidR="009072EA" w:rsidRPr="009072EA" w:rsidRDefault="009072EA" w:rsidP="00A71603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 xml:space="preserve">Pushing the cycle of </w:t>
      </w:r>
      <w:r w:rsidRPr="009072EA">
        <w:rPr>
          <w:rFonts w:asciiTheme="minorHAnsi" w:hAnsiTheme="minorHAnsi" w:cstheme="minorHAnsi"/>
          <w:b/>
          <w:sz w:val="36"/>
          <w:szCs w:val="36"/>
        </w:rPr>
        <w:t>innovation</w:t>
      </w:r>
      <w:r w:rsidRPr="009072EA">
        <w:rPr>
          <w:rFonts w:asciiTheme="minorHAnsi" w:hAnsiTheme="minorHAnsi" w:cstheme="minorHAnsi"/>
          <w:sz w:val="36"/>
          <w:szCs w:val="36"/>
        </w:rPr>
        <w:t xml:space="preserve">, with </w:t>
      </w:r>
      <w:r w:rsidRPr="009072EA">
        <w:rPr>
          <w:rFonts w:asciiTheme="minorHAnsi" w:hAnsiTheme="minorHAnsi" w:cstheme="minorHAnsi"/>
          <w:b/>
          <w:sz w:val="36"/>
          <w:szCs w:val="36"/>
        </w:rPr>
        <w:t>more transparency</w:t>
      </w:r>
      <w:r w:rsidRPr="009072EA">
        <w:rPr>
          <w:rFonts w:asciiTheme="minorHAnsi" w:hAnsiTheme="minorHAnsi" w:cstheme="minorHAnsi"/>
          <w:sz w:val="36"/>
          <w:szCs w:val="36"/>
        </w:rPr>
        <w:t xml:space="preserve"> on results and outcomes</w:t>
      </w:r>
    </w:p>
    <w:p w14:paraId="3B450F11" w14:textId="77777777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635FD963" w14:textId="01727BB8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9072EA">
        <w:rPr>
          <w:rFonts w:asciiTheme="minorHAnsi" w:hAnsiTheme="minorHAnsi" w:cstheme="minorHAnsi"/>
          <w:sz w:val="36"/>
          <w:szCs w:val="36"/>
          <w:u w:val="single"/>
        </w:rPr>
        <w:t>Slide 6</w:t>
      </w:r>
    </w:p>
    <w:p w14:paraId="2EAD3694" w14:textId="27CAC1BD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t>One Care Re</w:t>
      </w:r>
      <w:r w:rsidR="00A4318B">
        <w:rPr>
          <w:rFonts w:asciiTheme="minorHAnsi" w:hAnsiTheme="minorHAnsi" w:cstheme="minorHAnsi"/>
          <w:b/>
          <w:sz w:val="36"/>
          <w:szCs w:val="36"/>
        </w:rPr>
        <w:t>-</w:t>
      </w:r>
      <w:r w:rsidRPr="009072EA">
        <w:rPr>
          <w:rFonts w:asciiTheme="minorHAnsi" w:hAnsiTheme="minorHAnsi" w:cstheme="minorHAnsi"/>
          <w:b/>
          <w:sz w:val="36"/>
          <w:szCs w:val="36"/>
        </w:rPr>
        <w:t xml:space="preserve">procurement </w:t>
      </w:r>
    </w:p>
    <w:p w14:paraId="2B513984" w14:textId="77777777" w:rsidR="009072EA" w:rsidRPr="009072EA" w:rsidRDefault="009072EA" w:rsidP="00A71603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 xml:space="preserve">MassHealth is </w:t>
      </w:r>
      <w:r w:rsidRPr="009072EA">
        <w:rPr>
          <w:rFonts w:asciiTheme="minorHAnsi" w:hAnsiTheme="minorHAnsi" w:cstheme="minorHAnsi"/>
          <w:b/>
          <w:sz w:val="36"/>
          <w:szCs w:val="36"/>
          <w:u w:val="single"/>
        </w:rPr>
        <w:t>not</w:t>
      </w:r>
      <w:r w:rsidRPr="009072EA">
        <w:rPr>
          <w:rFonts w:asciiTheme="minorHAnsi" w:hAnsiTheme="minorHAnsi" w:cstheme="minorHAnsi"/>
          <w:sz w:val="36"/>
          <w:szCs w:val="36"/>
        </w:rPr>
        <w:t xml:space="preserve"> looking for traditional health plans</w:t>
      </w:r>
    </w:p>
    <w:p w14:paraId="6618476E" w14:textId="19668182" w:rsidR="009072EA" w:rsidRPr="009072EA" w:rsidRDefault="009072EA" w:rsidP="00A71603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We</w:t>
      </w:r>
      <w:r w:rsidR="00DA19E3">
        <w:rPr>
          <w:rFonts w:asciiTheme="minorHAnsi" w:hAnsiTheme="minorHAnsi" w:cstheme="minorHAnsi"/>
          <w:sz w:val="36"/>
          <w:szCs w:val="36"/>
        </w:rPr>
        <w:t xml:space="preserve"> a</w:t>
      </w:r>
      <w:r w:rsidRPr="009072EA">
        <w:rPr>
          <w:rFonts w:asciiTheme="minorHAnsi" w:hAnsiTheme="minorHAnsi" w:cstheme="minorHAnsi"/>
          <w:sz w:val="36"/>
          <w:szCs w:val="36"/>
        </w:rPr>
        <w:t xml:space="preserve">re seeking </w:t>
      </w:r>
      <w:r w:rsidRPr="009072EA">
        <w:rPr>
          <w:rFonts w:asciiTheme="minorHAnsi" w:hAnsiTheme="minorHAnsi" w:cstheme="minorHAnsi"/>
          <w:b/>
          <w:sz w:val="36"/>
          <w:szCs w:val="36"/>
        </w:rPr>
        <w:t>committed and innovative partners</w:t>
      </w:r>
      <w:r w:rsidRPr="009072EA">
        <w:rPr>
          <w:rFonts w:asciiTheme="minorHAnsi" w:hAnsiTheme="minorHAnsi" w:cstheme="minorHAnsi"/>
          <w:sz w:val="36"/>
          <w:szCs w:val="36"/>
        </w:rPr>
        <w:t xml:space="preserve"> that</w:t>
      </w:r>
      <w:r w:rsidR="00EC6FEB">
        <w:rPr>
          <w:rFonts w:asciiTheme="minorHAnsi" w:hAnsiTheme="minorHAnsi" w:cstheme="minorHAnsi"/>
          <w:sz w:val="36"/>
          <w:szCs w:val="36"/>
        </w:rPr>
        <w:t xml:space="preserve"> provide evidence they understand how to work with people with disabilities</w:t>
      </w:r>
      <w:r w:rsidRPr="009072EA"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4C7935EE" w14:textId="77777777" w:rsidR="009072EA" w:rsidRPr="009072EA" w:rsidRDefault="009072EA" w:rsidP="00A71603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Fully embrace and demonstrate commitment to the principles of independent living and recovery models, and cultural and disability competencies</w:t>
      </w:r>
    </w:p>
    <w:p w14:paraId="6116C5AC" w14:textId="77777777" w:rsidR="009072EA" w:rsidRPr="009072EA" w:rsidRDefault="009072EA" w:rsidP="00A71603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Will leverage best practices to ensure One Care promotes health and wellness equity and drives improvement in member experience and health quality outcomes</w:t>
      </w:r>
    </w:p>
    <w:p w14:paraId="41AA4C00" w14:textId="77777777" w:rsidR="009072EA" w:rsidRPr="009072EA" w:rsidRDefault="009072EA" w:rsidP="00A71603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Are connected to the communities and the people they will serve</w:t>
      </w:r>
    </w:p>
    <w:p w14:paraId="3D3260C9" w14:textId="77777777" w:rsidR="009072EA" w:rsidRPr="009072EA" w:rsidRDefault="009072EA" w:rsidP="00A71603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t>Respondents</w:t>
      </w:r>
      <w:r w:rsidRPr="009072EA">
        <w:rPr>
          <w:rFonts w:asciiTheme="minorHAnsi" w:hAnsiTheme="minorHAnsi" w:cstheme="minorHAnsi"/>
          <w:sz w:val="36"/>
          <w:szCs w:val="36"/>
        </w:rPr>
        <w:t xml:space="preserve"> will be asked to react to </w:t>
      </w:r>
      <w:r w:rsidRPr="009072EA">
        <w:rPr>
          <w:rFonts w:asciiTheme="minorHAnsi" w:hAnsiTheme="minorHAnsi" w:cstheme="minorHAnsi"/>
          <w:b/>
          <w:sz w:val="36"/>
          <w:szCs w:val="36"/>
        </w:rPr>
        <w:t>member scenarios inspired by real-life issues</w:t>
      </w:r>
    </w:p>
    <w:p w14:paraId="50B7CF1E" w14:textId="5D99192F" w:rsidR="009072EA" w:rsidRPr="009072EA" w:rsidRDefault="00A4318B" w:rsidP="00A71603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Some c</w:t>
      </w:r>
      <w:r w:rsidR="009072EA" w:rsidRPr="009072EA">
        <w:rPr>
          <w:rFonts w:asciiTheme="minorHAnsi" w:hAnsiTheme="minorHAnsi" w:cstheme="minorHAnsi"/>
          <w:b/>
          <w:sz w:val="36"/>
          <w:szCs w:val="36"/>
        </w:rPr>
        <w:t>onsumer members</w:t>
      </w:r>
      <w:r w:rsidR="009072EA" w:rsidRPr="009072EA">
        <w:rPr>
          <w:rFonts w:asciiTheme="minorHAnsi" w:hAnsiTheme="minorHAnsi" w:cstheme="minorHAnsi"/>
          <w:sz w:val="36"/>
          <w:szCs w:val="36"/>
        </w:rPr>
        <w:t xml:space="preserve"> on the </w:t>
      </w:r>
      <w:r w:rsidR="009072EA" w:rsidRPr="009072EA">
        <w:rPr>
          <w:rFonts w:asciiTheme="minorHAnsi" w:hAnsiTheme="minorHAnsi" w:cstheme="minorHAnsi"/>
          <w:b/>
          <w:sz w:val="36"/>
          <w:szCs w:val="36"/>
        </w:rPr>
        <w:t>Implementation Council</w:t>
      </w:r>
      <w:r w:rsidR="009072EA" w:rsidRPr="009072EA">
        <w:rPr>
          <w:rFonts w:asciiTheme="minorHAnsi" w:hAnsiTheme="minorHAnsi" w:cstheme="minorHAnsi"/>
          <w:sz w:val="36"/>
          <w:szCs w:val="36"/>
        </w:rPr>
        <w:t xml:space="preserve"> will </w:t>
      </w:r>
      <w:r w:rsidR="009072EA" w:rsidRPr="009072EA">
        <w:rPr>
          <w:rFonts w:asciiTheme="minorHAnsi" w:hAnsiTheme="minorHAnsi" w:cstheme="minorHAnsi"/>
          <w:b/>
          <w:sz w:val="36"/>
          <w:szCs w:val="36"/>
        </w:rPr>
        <w:t>participate in the evaluation process</w:t>
      </w:r>
      <w:r>
        <w:rPr>
          <w:rFonts w:asciiTheme="minorHAnsi" w:hAnsiTheme="minorHAnsi" w:cstheme="minorHAnsi"/>
          <w:b/>
          <w:sz w:val="36"/>
          <w:szCs w:val="36"/>
        </w:rPr>
        <w:t xml:space="preserve"> by</w:t>
      </w:r>
      <w:r w:rsidR="009072EA" w:rsidRPr="009072EA">
        <w:rPr>
          <w:rFonts w:asciiTheme="minorHAnsi" w:hAnsiTheme="minorHAnsi" w:cstheme="minorHAnsi"/>
          <w:sz w:val="36"/>
          <w:szCs w:val="36"/>
        </w:rPr>
        <w:t>:</w:t>
      </w:r>
    </w:p>
    <w:p w14:paraId="36919268" w14:textId="75E92698" w:rsidR="009072EA" w:rsidRPr="009072EA" w:rsidRDefault="009072EA" w:rsidP="00A71603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Review</w:t>
      </w:r>
      <w:r w:rsidR="00DA19E3">
        <w:rPr>
          <w:rFonts w:asciiTheme="minorHAnsi" w:hAnsiTheme="minorHAnsi" w:cstheme="minorHAnsi"/>
          <w:sz w:val="36"/>
          <w:szCs w:val="36"/>
        </w:rPr>
        <w:t>ing</w:t>
      </w:r>
      <w:r w:rsidRPr="009072EA">
        <w:rPr>
          <w:rFonts w:asciiTheme="minorHAnsi" w:hAnsiTheme="minorHAnsi" w:cstheme="minorHAnsi"/>
          <w:sz w:val="36"/>
          <w:szCs w:val="36"/>
        </w:rPr>
        <w:t xml:space="preserve"> programmatic responses</w:t>
      </w:r>
    </w:p>
    <w:p w14:paraId="09AA77D3" w14:textId="48449FD8" w:rsidR="009072EA" w:rsidRPr="009072EA" w:rsidRDefault="009072EA" w:rsidP="00A71603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Meet</w:t>
      </w:r>
      <w:r w:rsidR="00DA19E3">
        <w:rPr>
          <w:rFonts w:asciiTheme="minorHAnsi" w:hAnsiTheme="minorHAnsi" w:cstheme="minorHAnsi"/>
          <w:sz w:val="36"/>
          <w:szCs w:val="36"/>
        </w:rPr>
        <w:t>ing</w:t>
      </w:r>
      <w:r w:rsidRPr="009072EA">
        <w:rPr>
          <w:rFonts w:asciiTheme="minorHAnsi" w:hAnsiTheme="minorHAnsi" w:cstheme="minorHAnsi"/>
          <w:sz w:val="36"/>
          <w:szCs w:val="36"/>
        </w:rPr>
        <w:t xml:space="preserve"> with EOHHS reviewers to share their perspectives and inform the procurement recommendation</w:t>
      </w:r>
    </w:p>
    <w:p w14:paraId="6F239F7A" w14:textId="77777777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44A9F678" w14:textId="5EA24A0A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9072EA">
        <w:rPr>
          <w:rFonts w:asciiTheme="minorHAnsi" w:hAnsiTheme="minorHAnsi" w:cstheme="minorHAnsi"/>
          <w:sz w:val="36"/>
          <w:szCs w:val="36"/>
          <w:u w:val="single"/>
        </w:rPr>
        <w:lastRenderedPageBreak/>
        <w:t>Slide 7</w:t>
      </w:r>
    </w:p>
    <w:p w14:paraId="579D867E" w14:textId="2AD3A55A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t xml:space="preserve">Procurement Concepts from IC/Stakeholder Feedback </w:t>
      </w:r>
      <w:r w:rsidR="00A4318B">
        <w:rPr>
          <w:rFonts w:asciiTheme="minorHAnsi" w:hAnsiTheme="minorHAnsi" w:cstheme="minorHAnsi"/>
          <w:b/>
          <w:sz w:val="36"/>
          <w:szCs w:val="36"/>
        </w:rPr>
        <w:t>–</w:t>
      </w:r>
      <w:r w:rsidRPr="009072EA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A4318B">
        <w:rPr>
          <w:rFonts w:asciiTheme="minorHAnsi" w:hAnsiTheme="minorHAnsi" w:cstheme="minorHAnsi"/>
          <w:b/>
          <w:sz w:val="36"/>
          <w:szCs w:val="36"/>
        </w:rPr>
        <w:t>PRELIMINARY (1 of 6)</w:t>
      </w:r>
    </w:p>
    <w:p w14:paraId="062D288D" w14:textId="77777777" w:rsidR="009072EA" w:rsidRPr="009072EA" w:rsidRDefault="009072EA" w:rsidP="00A71603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t>We expect selected One Care Plans to:</w:t>
      </w:r>
    </w:p>
    <w:p w14:paraId="0D79512A" w14:textId="2D60BA90" w:rsidR="009072EA" w:rsidRPr="009072EA" w:rsidRDefault="009072EA" w:rsidP="00A71603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Partner with MassHealth</w:t>
      </w:r>
      <w:r w:rsidR="00A4318B">
        <w:rPr>
          <w:rFonts w:asciiTheme="minorHAnsi" w:hAnsiTheme="minorHAnsi" w:cstheme="minorHAnsi"/>
          <w:sz w:val="36"/>
          <w:szCs w:val="36"/>
        </w:rPr>
        <w:t xml:space="preserve">, </w:t>
      </w:r>
      <w:r w:rsidRPr="009072EA">
        <w:rPr>
          <w:rFonts w:asciiTheme="minorHAnsi" w:hAnsiTheme="minorHAnsi" w:cstheme="minorHAnsi"/>
          <w:sz w:val="36"/>
          <w:szCs w:val="36"/>
        </w:rPr>
        <w:t>CMS</w:t>
      </w:r>
      <w:r w:rsidR="00A4318B">
        <w:rPr>
          <w:rFonts w:asciiTheme="minorHAnsi" w:hAnsiTheme="minorHAnsi" w:cstheme="minorHAnsi"/>
          <w:sz w:val="36"/>
          <w:szCs w:val="36"/>
        </w:rPr>
        <w:t xml:space="preserve">, members, providers, and community organizations </w:t>
      </w:r>
      <w:r w:rsidRPr="009072EA">
        <w:rPr>
          <w:rFonts w:asciiTheme="minorHAnsi" w:hAnsiTheme="minorHAnsi" w:cstheme="minorHAnsi"/>
          <w:sz w:val="36"/>
          <w:szCs w:val="36"/>
        </w:rPr>
        <w:t xml:space="preserve">to improve </w:t>
      </w:r>
      <w:r w:rsidR="00EC6FEB">
        <w:rPr>
          <w:rFonts w:asciiTheme="minorHAnsi" w:hAnsiTheme="minorHAnsi" w:cstheme="minorHAnsi"/>
          <w:sz w:val="36"/>
          <w:szCs w:val="36"/>
        </w:rPr>
        <w:t xml:space="preserve">population </w:t>
      </w:r>
      <w:r w:rsidRPr="009072EA">
        <w:rPr>
          <w:rFonts w:asciiTheme="minorHAnsi" w:hAnsiTheme="minorHAnsi" w:cstheme="minorHAnsi"/>
          <w:sz w:val="36"/>
          <w:szCs w:val="36"/>
        </w:rPr>
        <w:t>health</w:t>
      </w:r>
      <w:r w:rsidR="00EC6FEB">
        <w:rPr>
          <w:rFonts w:asciiTheme="minorHAnsi" w:hAnsiTheme="minorHAnsi" w:cstheme="minorHAnsi"/>
          <w:sz w:val="36"/>
          <w:szCs w:val="36"/>
        </w:rPr>
        <w:t>, health</w:t>
      </w:r>
      <w:r w:rsidRPr="009072EA">
        <w:rPr>
          <w:rFonts w:asciiTheme="minorHAnsi" w:hAnsiTheme="minorHAnsi" w:cstheme="minorHAnsi"/>
          <w:sz w:val="36"/>
          <w:szCs w:val="36"/>
        </w:rPr>
        <w:t xml:space="preserve"> quality outcomes</w:t>
      </w:r>
      <w:r w:rsidR="00EC6FEB">
        <w:rPr>
          <w:rFonts w:asciiTheme="minorHAnsi" w:hAnsiTheme="minorHAnsi" w:cstheme="minorHAnsi"/>
          <w:sz w:val="36"/>
          <w:szCs w:val="36"/>
        </w:rPr>
        <w:t>, and quality of life</w:t>
      </w:r>
      <w:r w:rsidRPr="009072EA">
        <w:rPr>
          <w:rFonts w:asciiTheme="minorHAnsi" w:hAnsiTheme="minorHAnsi" w:cstheme="minorHAnsi"/>
          <w:sz w:val="36"/>
          <w:szCs w:val="36"/>
        </w:rPr>
        <w:t xml:space="preserve"> for members with disabilities</w:t>
      </w:r>
    </w:p>
    <w:p w14:paraId="022B649F" w14:textId="2F1D2CF1" w:rsidR="009072EA" w:rsidRPr="009072EA" w:rsidRDefault="009072EA" w:rsidP="00A71603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Be creative and innovative – we</w:t>
      </w:r>
      <w:r w:rsidR="00A4318B">
        <w:rPr>
          <w:rFonts w:asciiTheme="minorHAnsi" w:hAnsiTheme="minorHAnsi" w:cstheme="minorHAnsi"/>
          <w:sz w:val="36"/>
          <w:szCs w:val="36"/>
        </w:rPr>
        <w:t xml:space="preserve"> a</w:t>
      </w:r>
      <w:r w:rsidRPr="009072EA">
        <w:rPr>
          <w:rFonts w:asciiTheme="minorHAnsi" w:hAnsiTheme="minorHAnsi" w:cstheme="minorHAnsi"/>
          <w:sz w:val="36"/>
          <w:szCs w:val="36"/>
        </w:rPr>
        <w:t>re asking for specific Innovation Plans and w</w:t>
      </w:r>
      <w:r w:rsidR="00A4318B">
        <w:rPr>
          <w:rFonts w:asciiTheme="minorHAnsi" w:hAnsiTheme="minorHAnsi" w:cstheme="minorHAnsi"/>
          <w:sz w:val="36"/>
          <w:szCs w:val="36"/>
        </w:rPr>
        <w:t>ill</w:t>
      </w:r>
      <w:r w:rsidRPr="009072EA">
        <w:rPr>
          <w:rFonts w:asciiTheme="minorHAnsi" w:hAnsiTheme="minorHAnsi" w:cstheme="minorHAnsi"/>
          <w:sz w:val="36"/>
          <w:szCs w:val="36"/>
        </w:rPr>
        <w:t xml:space="preserve"> manage these via two-way contracts between MassHealth and each plan</w:t>
      </w:r>
    </w:p>
    <w:p w14:paraId="3998A3E0" w14:textId="77777777" w:rsidR="009072EA" w:rsidRPr="009072EA" w:rsidRDefault="009072EA" w:rsidP="00A71603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Engage with stakeholders – Implementation Council, Consumer advisory boards, etc.</w:t>
      </w:r>
    </w:p>
    <w:p w14:paraId="2FD38A03" w14:textId="54EBB2FF" w:rsidR="009072EA" w:rsidRDefault="009072EA" w:rsidP="00A71603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 xml:space="preserve">Demonstrate how person-centered planning and services would be offered consistent with One Care principles </w:t>
      </w:r>
      <w:r w:rsidR="00EC6FEB">
        <w:rPr>
          <w:rFonts w:asciiTheme="minorHAnsi" w:hAnsiTheme="minorHAnsi" w:cstheme="minorHAnsi"/>
          <w:sz w:val="36"/>
          <w:szCs w:val="36"/>
        </w:rPr>
        <w:t>and address individuals’ goals</w:t>
      </w:r>
    </w:p>
    <w:p w14:paraId="1B801A2D" w14:textId="2F72818C" w:rsidR="00A4318B" w:rsidRDefault="00A4318B" w:rsidP="00A71603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Measure themselves, identify areas for improvement, and drive decisions based on outcomes</w:t>
      </w:r>
    </w:p>
    <w:p w14:paraId="56E09945" w14:textId="32EAE2AF" w:rsidR="00A4318B" w:rsidRPr="009072EA" w:rsidRDefault="00A4318B" w:rsidP="00A71603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Be accountable for improving health care quality and outcomes, including addressing disparities across populations</w:t>
      </w:r>
    </w:p>
    <w:p w14:paraId="476129D8" w14:textId="77777777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758F0B8C" w14:textId="67DC6D05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9072EA">
        <w:rPr>
          <w:rFonts w:asciiTheme="minorHAnsi" w:hAnsiTheme="minorHAnsi" w:cstheme="minorHAnsi"/>
          <w:sz w:val="36"/>
          <w:szCs w:val="36"/>
          <w:u w:val="single"/>
        </w:rPr>
        <w:t>Slide 8</w:t>
      </w:r>
    </w:p>
    <w:p w14:paraId="36E6B7D9" w14:textId="1DF8042C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t xml:space="preserve">Procurement Concepts from IC/Stakeholder Feedback </w:t>
      </w:r>
      <w:r w:rsidR="00A4318B">
        <w:rPr>
          <w:rFonts w:asciiTheme="minorHAnsi" w:hAnsiTheme="minorHAnsi" w:cstheme="minorHAnsi"/>
          <w:b/>
          <w:sz w:val="36"/>
          <w:szCs w:val="36"/>
        </w:rPr>
        <w:t>– PRELIMINARY (2 of 6)</w:t>
      </w:r>
    </w:p>
    <w:p w14:paraId="3BB7BD72" w14:textId="50C85090" w:rsidR="009072EA" w:rsidRPr="009072EA" w:rsidRDefault="00086B46" w:rsidP="00340A2A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Plan </w:t>
      </w:r>
      <w:r w:rsidR="009072EA" w:rsidRPr="009072EA">
        <w:rPr>
          <w:rFonts w:asciiTheme="minorHAnsi" w:hAnsiTheme="minorHAnsi" w:cstheme="minorHAnsi"/>
          <w:b/>
          <w:sz w:val="36"/>
          <w:szCs w:val="36"/>
        </w:rPr>
        <w:t>Commitment to Enrollee Outcomes and Improvement - Attracting/Retaining Members</w:t>
      </w:r>
    </w:p>
    <w:p w14:paraId="12EB8872" w14:textId="77777777" w:rsidR="009072EA" w:rsidRPr="009072EA" w:rsidRDefault="009072EA" w:rsidP="00340A2A">
      <w:pPr>
        <w:pStyle w:val="NormalWeb"/>
        <w:numPr>
          <w:ilvl w:val="1"/>
          <w:numId w:val="19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lastRenderedPageBreak/>
        <w:t>Focus on maintaining members’ connection to and engagement with their plans to improve individuals’ health outcomes</w:t>
      </w:r>
    </w:p>
    <w:p w14:paraId="70DE4292" w14:textId="77777777" w:rsidR="009072EA" w:rsidRPr="009072EA" w:rsidRDefault="009072EA" w:rsidP="00340A2A">
      <w:pPr>
        <w:pStyle w:val="NormalWeb"/>
        <w:numPr>
          <w:ilvl w:val="1"/>
          <w:numId w:val="19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Plans will be required to assist members in maintaining MassHealth eligibility; we may prefer Plans that will keep members enrolled during brief gaps in MassHealth eligibility</w:t>
      </w:r>
    </w:p>
    <w:p w14:paraId="19ACCDFB" w14:textId="7B1141D3" w:rsidR="009072EA" w:rsidRPr="009072EA" w:rsidRDefault="00A4318B" w:rsidP="00340A2A">
      <w:pPr>
        <w:pStyle w:val="NormalWeb"/>
        <w:numPr>
          <w:ilvl w:val="1"/>
          <w:numId w:val="19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</w:t>
      </w:r>
      <w:r w:rsidR="009072EA" w:rsidRPr="009072EA">
        <w:rPr>
          <w:rFonts w:asciiTheme="minorHAnsi" w:hAnsiTheme="minorHAnsi" w:cstheme="minorHAnsi"/>
          <w:sz w:val="36"/>
          <w:szCs w:val="36"/>
        </w:rPr>
        <w:t xml:space="preserve">lans </w:t>
      </w:r>
      <w:r>
        <w:rPr>
          <w:rFonts w:asciiTheme="minorHAnsi" w:hAnsiTheme="minorHAnsi" w:cstheme="minorHAnsi"/>
          <w:sz w:val="36"/>
          <w:szCs w:val="36"/>
        </w:rPr>
        <w:t xml:space="preserve">must </w:t>
      </w:r>
      <w:r w:rsidR="009072EA" w:rsidRPr="009072EA">
        <w:rPr>
          <w:rFonts w:asciiTheme="minorHAnsi" w:hAnsiTheme="minorHAnsi" w:cstheme="minorHAnsi"/>
          <w:sz w:val="36"/>
          <w:szCs w:val="36"/>
        </w:rPr>
        <w:t>demonstrate their value, effectiveness, and commitment to improving health outcomes for members</w:t>
      </w:r>
    </w:p>
    <w:p w14:paraId="1566E23D" w14:textId="77777777" w:rsidR="009072EA" w:rsidRPr="009072EA" w:rsidRDefault="009072EA" w:rsidP="00340A2A">
      <w:pPr>
        <w:pStyle w:val="NormalWeb"/>
        <w:numPr>
          <w:ilvl w:val="1"/>
          <w:numId w:val="19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 xml:space="preserve">Successful respondents will demonstrate strategies to: </w:t>
      </w:r>
    </w:p>
    <w:p w14:paraId="2701FFA6" w14:textId="77777777" w:rsidR="009072EA" w:rsidRPr="009072EA" w:rsidRDefault="009072EA" w:rsidP="00340A2A">
      <w:pPr>
        <w:pStyle w:val="NormalWeb"/>
        <w:numPr>
          <w:ilvl w:val="2"/>
          <w:numId w:val="19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Continually attract new members through self-selected enrollment (in addition to passive enrollment)</w:t>
      </w:r>
    </w:p>
    <w:p w14:paraId="12B953B5" w14:textId="77777777" w:rsidR="009072EA" w:rsidRPr="009072EA" w:rsidRDefault="009072EA" w:rsidP="00340A2A">
      <w:pPr>
        <w:pStyle w:val="NormalWeb"/>
        <w:numPr>
          <w:ilvl w:val="2"/>
          <w:numId w:val="19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Engage new members in ways that lead to members wanting to stay enrolled – building long-term relationships focused on Enrollee outcomes</w:t>
      </w:r>
    </w:p>
    <w:p w14:paraId="0BBAF006" w14:textId="77777777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1D96DAE4" w14:textId="1350BAED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9072EA">
        <w:rPr>
          <w:rFonts w:asciiTheme="minorHAnsi" w:hAnsiTheme="minorHAnsi" w:cstheme="minorHAnsi"/>
          <w:sz w:val="36"/>
          <w:szCs w:val="36"/>
          <w:u w:val="single"/>
        </w:rPr>
        <w:t>Slide 9</w:t>
      </w:r>
    </w:p>
    <w:p w14:paraId="62262545" w14:textId="5CFAB6F6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t xml:space="preserve">Procurement Concepts from IC/Stakeholder Feedback – </w:t>
      </w:r>
      <w:r w:rsidR="00A4318B">
        <w:rPr>
          <w:rFonts w:asciiTheme="minorHAnsi" w:hAnsiTheme="minorHAnsi" w:cstheme="minorHAnsi"/>
          <w:b/>
          <w:sz w:val="36"/>
          <w:szCs w:val="36"/>
        </w:rPr>
        <w:t>PRELIMINARY (3 of 6)</w:t>
      </w:r>
    </w:p>
    <w:p w14:paraId="44B6FE25" w14:textId="77777777" w:rsidR="009072EA" w:rsidRPr="009072EA" w:rsidRDefault="009072EA" w:rsidP="00340A2A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t>Equity</w:t>
      </w:r>
    </w:p>
    <w:p w14:paraId="13F1A7D3" w14:textId="24247594" w:rsidR="00086B46" w:rsidRDefault="00086B46" w:rsidP="00340A2A">
      <w:pPr>
        <w:pStyle w:val="NormalWeb"/>
        <w:numPr>
          <w:ilvl w:val="1"/>
          <w:numId w:val="20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Plans should view care model through lens of population health </w:t>
      </w:r>
    </w:p>
    <w:p w14:paraId="3B40B16D" w14:textId="2FC782CC" w:rsidR="009072EA" w:rsidRPr="009072EA" w:rsidRDefault="009072EA" w:rsidP="00340A2A">
      <w:pPr>
        <w:pStyle w:val="NormalWeb"/>
        <w:numPr>
          <w:ilvl w:val="1"/>
          <w:numId w:val="20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Intentional focus on disparities</w:t>
      </w:r>
    </w:p>
    <w:p w14:paraId="3BE37039" w14:textId="25BF7F64" w:rsidR="009072EA" w:rsidRDefault="009072EA" w:rsidP="00340A2A">
      <w:pPr>
        <w:pStyle w:val="NormalWeb"/>
        <w:numPr>
          <w:ilvl w:val="1"/>
          <w:numId w:val="20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Connecting service authorizations and utilization management to outcomes</w:t>
      </w:r>
    </w:p>
    <w:p w14:paraId="3E86E3E3" w14:textId="4AD7DD6E" w:rsidR="00086B46" w:rsidRPr="009072EA" w:rsidRDefault="00086B46" w:rsidP="00340A2A">
      <w:pPr>
        <w:pStyle w:val="NormalWeb"/>
        <w:numPr>
          <w:ilvl w:val="1"/>
          <w:numId w:val="20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lastRenderedPageBreak/>
        <w:t>Partnerships with community experts to develop effective strategies and engage enrollees</w:t>
      </w:r>
    </w:p>
    <w:p w14:paraId="1F551B71" w14:textId="77777777" w:rsidR="009072EA" w:rsidRPr="009072EA" w:rsidRDefault="009072EA" w:rsidP="00340A2A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t>Disparities</w:t>
      </w:r>
    </w:p>
    <w:p w14:paraId="1F0A84A3" w14:textId="1AAB2356" w:rsidR="009072EA" w:rsidRPr="009072EA" w:rsidRDefault="009072EA" w:rsidP="00340A2A">
      <w:pPr>
        <w:pStyle w:val="NormalWeb"/>
        <w:numPr>
          <w:ilvl w:val="1"/>
          <w:numId w:val="20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 xml:space="preserve">Focus areas include: </w:t>
      </w:r>
      <w:r w:rsidR="00A4318B">
        <w:rPr>
          <w:rFonts w:asciiTheme="minorHAnsi" w:hAnsiTheme="minorHAnsi" w:cstheme="minorHAnsi"/>
          <w:sz w:val="36"/>
          <w:szCs w:val="36"/>
        </w:rPr>
        <w:t>m</w:t>
      </w:r>
      <w:r w:rsidRPr="009072EA">
        <w:rPr>
          <w:rFonts w:asciiTheme="minorHAnsi" w:hAnsiTheme="minorHAnsi" w:cstheme="minorHAnsi"/>
          <w:sz w:val="36"/>
          <w:szCs w:val="36"/>
        </w:rPr>
        <w:t xml:space="preserve">ental </w:t>
      </w:r>
      <w:r w:rsidR="00A4318B">
        <w:rPr>
          <w:rFonts w:asciiTheme="minorHAnsi" w:hAnsiTheme="minorHAnsi" w:cstheme="minorHAnsi"/>
          <w:sz w:val="36"/>
          <w:szCs w:val="36"/>
        </w:rPr>
        <w:t>h</w:t>
      </w:r>
      <w:r w:rsidRPr="009072EA">
        <w:rPr>
          <w:rFonts w:asciiTheme="minorHAnsi" w:hAnsiTheme="minorHAnsi" w:cstheme="minorHAnsi"/>
          <w:sz w:val="36"/>
          <w:szCs w:val="36"/>
        </w:rPr>
        <w:t xml:space="preserve">ealth, </w:t>
      </w:r>
      <w:proofErr w:type="gramStart"/>
      <w:r w:rsidR="00A4318B">
        <w:rPr>
          <w:rFonts w:asciiTheme="minorHAnsi" w:hAnsiTheme="minorHAnsi" w:cstheme="minorHAnsi"/>
          <w:sz w:val="36"/>
          <w:szCs w:val="36"/>
        </w:rPr>
        <w:t xml:space="preserve">addiction, </w:t>
      </w:r>
      <w:r w:rsidRPr="009072EA">
        <w:rPr>
          <w:rFonts w:asciiTheme="minorHAnsi" w:hAnsiTheme="minorHAnsi" w:cstheme="minorHAnsi"/>
          <w:sz w:val="36"/>
          <w:szCs w:val="36"/>
        </w:rPr>
        <w:t xml:space="preserve"> </w:t>
      </w:r>
      <w:r w:rsidR="000D1D27">
        <w:rPr>
          <w:rFonts w:asciiTheme="minorHAnsi" w:hAnsiTheme="minorHAnsi" w:cstheme="minorHAnsi"/>
          <w:sz w:val="36"/>
          <w:szCs w:val="36"/>
        </w:rPr>
        <w:t>w</w:t>
      </w:r>
      <w:r w:rsidRPr="009072EA">
        <w:rPr>
          <w:rFonts w:asciiTheme="minorHAnsi" w:hAnsiTheme="minorHAnsi" w:cstheme="minorHAnsi"/>
          <w:sz w:val="36"/>
          <w:szCs w:val="36"/>
        </w:rPr>
        <w:t>omen’s</w:t>
      </w:r>
      <w:proofErr w:type="gramEnd"/>
      <w:r w:rsidRPr="009072EA">
        <w:rPr>
          <w:rFonts w:asciiTheme="minorHAnsi" w:hAnsiTheme="minorHAnsi" w:cstheme="minorHAnsi"/>
          <w:sz w:val="36"/>
          <w:szCs w:val="36"/>
        </w:rPr>
        <w:t xml:space="preserve"> health, </w:t>
      </w:r>
      <w:r w:rsidR="000D1D27">
        <w:rPr>
          <w:rFonts w:asciiTheme="minorHAnsi" w:hAnsiTheme="minorHAnsi" w:cstheme="minorHAnsi"/>
          <w:sz w:val="36"/>
          <w:szCs w:val="36"/>
        </w:rPr>
        <w:t xml:space="preserve">deaf </w:t>
      </w:r>
      <w:r w:rsidRPr="009072EA">
        <w:rPr>
          <w:rFonts w:asciiTheme="minorHAnsi" w:hAnsiTheme="minorHAnsi" w:cstheme="minorHAnsi"/>
          <w:sz w:val="36"/>
          <w:szCs w:val="36"/>
        </w:rPr>
        <w:t>and hard of hearing, race, ethnicity, language, sexual orientation, and gender identity</w:t>
      </w:r>
    </w:p>
    <w:p w14:paraId="718F18BC" w14:textId="77777777" w:rsidR="009072EA" w:rsidRPr="009072EA" w:rsidRDefault="009072EA" w:rsidP="00340A2A">
      <w:pPr>
        <w:pStyle w:val="NormalWeb"/>
        <w:numPr>
          <w:ilvl w:val="1"/>
          <w:numId w:val="20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Plans must identify, measure, and develop strategies to address and reduce disparities</w:t>
      </w:r>
    </w:p>
    <w:p w14:paraId="19B4D4FE" w14:textId="77777777" w:rsidR="009072EA" w:rsidRPr="009072EA" w:rsidRDefault="009072EA" w:rsidP="00340A2A">
      <w:pPr>
        <w:pStyle w:val="NormalWeb"/>
        <w:numPr>
          <w:ilvl w:val="1"/>
          <w:numId w:val="20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Track and measure impact of strategies; identify and report on barriers to addressing disparities</w:t>
      </w:r>
    </w:p>
    <w:p w14:paraId="495BCEF1" w14:textId="3E49167A" w:rsidR="009072EA" w:rsidRPr="009072EA" w:rsidRDefault="009072EA" w:rsidP="00340A2A">
      <w:pPr>
        <w:pStyle w:val="NormalWeb"/>
        <w:numPr>
          <w:ilvl w:val="1"/>
          <w:numId w:val="20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 xml:space="preserve">We will designate </w:t>
      </w:r>
      <w:r w:rsidR="00DA19E3">
        <w:rPr>
          <w:rFonts w:asciiTheme="minorHAnsi" w:hAnsiTheme="minorHAnsi" w:cstheme="minorHAnsi"/>
          <w:sz w:val="36"/>
          <w:szCs w:val="36"/>
        </w:rPr>
        <w:t xml:space="preserve">one or more </w:t>
      </w:r>
      <w:r w:rsidRPr="009072EA">
        <w:rPr>
          <w:rFonts w:asciiTheme="minorHAnsi" w:hAnsiTheme="minorHAnsi" w:cstheme="minorHAnsi"/>
          <w:sz w:val="36"/>
          <w:szCs w:val="36"/>
        </w:rPr>
        <w:t xml:space="preserve">quality measure on disparities </w:t>
      </w:r>
    </w:p>
    <w:p w14:paraId="3F5825F5" w14:textId="77777777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33B50CA2" w14:textId="3FC8127B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9072EA">
        <w:rPr>
          <w:rFonts w:asciiTheme="minorHAnsi" w:hAnsiTheme="minorHAnsi" w:cstheme="minorHAnsi"/>
          <w:sz w:val="36"/>
          <w:szCs w:val="36"/>
          <w:u w:val="single"/>
        </w:rPr>
        <w:t>Slide 10</w:t>
      </w:r>
    </w:p>
    <w:p w14:paraId="193939A5" w14:textId="0F77EED4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t xml:space="preserve">Procurement Concepts from IC/Stakeholder Feedback – </w:t>
      </w:r>
      <w:r w:rsidR="000D1D27">
        <w:rPr>
          <w:rFonts w:asciiTheme="minorHAnsi" w:hAnsiTheme="minorHAnsi" w:cstheme="minorHAnsi"/>
          <w:b/>
          <w:sz w:val="36"/>
          <w:szCs w:val="36"/>
        </w:rPr>
        <w:t>PRELIMINARY (4 of 6)</w:t>
      </w:r>
    </w:p>
    <w:p w14:paraId="4ACD7C8F" w14:textId="77777777" w:rsidR="009072EA" w:rsidRPr="009072EA" w:rsidRDefault="009072EA" w:rsidP="00340A2A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t>Service Authorizations and Utilization Management</w:t>
      </w:r>
    </w:p>
    <w:p w14:paraId="48306279" w14:textId="77777777" w:rsidR="009072EA" w:rsidRPr="009072EA" w:rsidRDefault="009072EA" w:rsidP="00340A2A">
      <w:pPr>
        <w:pStyle w:val="NormalWeb"/>
        <w:numPr>
          <w:ilvl w:val="1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 xml:space="preserve">Authorizations of additional services available in One Care should consider value – </w:t>
      </w:r>
    </w:p>
    <w:p w14:paraId="033EA4B6" w14:textId="77777777" w:rsidR="009072EA" w:rsidRPr="009072EA" w:rsidRDefault="009072EA" w:rsidP="00340A2A">
      <w:pPr>
        <w:pStyle w:val="NormalWeb"/>
        <w:numPr>
          <w:ilvl w:val="2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How the services contribute to the health, independent living, and quality outcomes of the Enrollee</w:t>
      </w:r>
    </w:p>
    <w:p w14:paraId="15418B0C" w14:textId="77777777" w:rsidR="009072EA" w:rsidRPr="009072EA" w:rsidRDefault="009072EA" w:rsidP="00340A2A">
      <w:pPr>
        <w:pStyle w:val="NormalWeb"/>
        <w:numPr>
          <w:ilvl w:val="2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Support the Enrollee’s connection to and ability to participate in their community</w:t>
      </w:r>
    </w:p>
    <w:p w14:paraId="0E80164B" w14:textId="42072F19" w:rsidR="009072EA" w:rsidRPr="009072EA" w:rsidRDefault="009072EA" w:rsidP="00340A2A">
      <w:pPr>
        <w:pStyle w:val="NormalWeb"/>
        <w:numPr>
          <w:ilvl w:val="1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Processes should consider expected outcomes, e.g.</w:t>
      </w:r>
      <w:r w:rsidR="00DA19E3">
        <w:rPr>
          <w:rFonts w:asciiTheme="minorHAnsi" w:hAnsiTheme="minorHAnsi" w:cstheme="minorHAnsi"/>
          <w:sz w:val="36"/>
          <w:szCs w:val="36"/>
        </w:rPr>
        <w:t>, services that:</w:t>
      </w:r>
      <w:r w:rsidRPr="009072EA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62E3F7F0" w14:textId="1E3521DD" w:rsidR="009072EA" w:rsidRPr="009072EA" w:rsidRDefault="000D1D27" w:rsidP="00340A2A">
      <w:pPr>
        <w:pStyle w:val="NormalWeb"/>
        <w:numPr>
          <w:ilvl w:val="2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</w:t>
      </w:r>
      <w:r w:rsidR="009072EA" w:rsidRPr="009072EA">
        <w:rPr>
          <w:rFonts w:asciiTheme="minorHAnsi" w:hAnsiTheme="minorHAnsi" w:cstheme="minorHAnsi"/>
          <w:sz w:val="36"/>
          <w:szCs w:val="36"/>
        </w:rPr>
        <w:t>ivert from facility setting, hospital, or Emergency Department</w:t>
      </w:r>
    </w:p>
    <w:p w14:paraId="5EAB90F8" w14:textId="5B2D5AE0" w:rsidR="009072EA" w:rsidRPr="009072EA" w:rsidRDefault="009072EA" w:rsidP="00340A2A">
      <w:pPr>
        <w:pStyle w:val="NormalWeb"/>
        <w:numPr>
          <w:ilvl w:val="2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lastRenderedPageBreak/>
        <w:t xml:space="preserve">Meet </w:t>
      </w:r>
      <w:proofErr w:type="gramStart"/>
      <w:r w:rsidRPr="009072EA">
        <w:rPr>
          <w:rFonts w:asciiTheme="minorHAnsi" w:hAnsiTheme="minorHAnsi" w:cstheme="minorHAnsi"/>
          <w:sz w:val="36"/>
          <w:szCs w:val="36"/>
        </w:rPr>
        <w:t>particular needs</w:t>
      </w:r>
      <w:proofErr w:type="gramEnd"/>
      <w:r w:rsidRPr="009072EA">
        <w:rPr>
          <w:rFonts w:asciiTheme="minorHAnsi" w:hAnsiTheme="minorHAnsi" w:cstheme="minorHAnsi"/>
          <w:sz w:val="36"/>
          <w:szCs w:val="36"/>
        </w:rPr>
        <w:t xml:space="preserve"> of person</w:t>
      </w:r>
    </w:p>
    <w:p w14:paraId="76E571AD" w14:textId="77777777" w:rsidR="009072EA" w:rsidRPr="009072EA" w:rsidRDefault="009072EA" w:rsidP="00340A2A">
      <w:pPr>
        <w:pStyle w:val="NormalWeb"/>
        <w:numPr>
          <w:ilvl w:val="2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Support ability to live independently and participate in home/community</w:t>
      </w:r>
    </w:p>
    <w:p w14:paraId="5B46F627" w14:textId="56569FA0" w:rsidR="009072EA" w:rsidRDefault="009072EA" w:rsidP="00340A2A">
      <w:pPr>
        <w:pStyle w:val="NormalWeb"/>
        <w:numPr>
          <w:ilvl w:val="1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Plans should connect members to community organizations that can resource/support</w:t>
      </w:r>
    </w:p>
    <w:p w14:paraId="54368EB9" w14:textId="04B5215D" w:rsidR="00086B46" w:rsidRPr="009072EA" w:rsidRDefault="00086B46" w:rsidP="00340A2A">
      <w:pPr>
        <w:pStyle w:val="NormalWeb"/>
        <w:numPr>
          <w:ilvl w:val="1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Processes should encourage proactive, preventive strategies to prevent and avoid need for acute care</w:t>
      </w:r>
    </w:p>
    <w:p w14:paraId="43B27A85" w14:textId="77777777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311307B9" w14:textId="7EBE4C09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9072EA">
        <w:rPr>
          <w:rFonts w:asciiTheme="minorHAnsi" w:hAnsiTheme="minorHAnsi" w:cstheme="minorHAnsi"/>
          <w:sz w:val="36"/>
          <w:szCs w:val="36"/>
          <w:u w:val="single"/>
        </w:rPr>
        <w:t>Slide 11</w:t>
      </w:r>
    </w:p>
    <w:p w14:paraId="3B2FAE85" w14:textId="6FE7487A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t xml:space="preserve">Procurement Concepts from IC/Stakeholder Feedback </w:t>
      </w:r>
      <w:r w:rsidR="000D1D27">
        <w:rPr>
          <w:rFonts w:asciiTheme="minorHAnsi" w:hAnsiTheme="minorHAnsi" w:cstheme="minorHAnsi"/>
          <w:b/>
          <w:sz w:val="36"/>
          <w:szCs w:val="36"/>
        </w:rPr>
        <w:t>– PRELIMINARY (5 of 6)</w:t>
      </w:r>
    </w:p>
    <w:p w14:paraId="6D3F808A" w14:textId="77777777" w:rsidR="009072EA" w:rsidRPr="009072EA" w:rsidRDefault="009072EA" w:rsidP="00340A2A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t>Strengthen LTS Coordinator</w:t>
      </w:r>
    </w:p>
    <w:p w14:paraId="383324BF" w14:textId="77777777" w:rsidR="009072EA" w:rsidRPr="009072EA" w:rsidRDefault="009072EA" w:rsidP="00340A2A">
      <w:pPr>
        <w:pStyle w:val="NormalWeb"/>
        <w:numPr>
          <w:ilvl w:val="1"/>
          <w:numId w:val="22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Clarify that we expect engagement before, during, and following care transitions</w:t>
      </w:r>
    </w:p>
    <w:p w14:paraId="1D157B8C" w14:textId="16D46151" w:rsidR="009072EA" w:rsidRDefault="009072EA" w:rsidP="00340A2A">
      <w:pPr>
        <w:pStyle w:val="NormalWeb"/>
        <w:numPr>
          <w:ilvl w:val="1"/>
          <w:numId w:val="22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 xml:space="preserve">Ask how respondents will assess and ensure adequate capacity of contracted LTS Coordinators to support participation in Comprehensive Assessments </w:t>
      </w:r>
    </w:p>
    <w:p w14:paraId="6CA6109A" w14:textId="3DD4E82F" w:rsidR="000D1D27" w:rsidRPr="009072EA" w:rsidRDefault="000D1D27" w:rsidP="00340A2A">
      <w:pPr>
        <w:pStyle w:val="NormalWeb"/>
        <w:numPr>
          <w:ilvl w:val="1"/>
          <w:numId w:val="22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Plans must work with community to identify and implement best practices for promoting effective LTS Coordinator engagement</w:t>
      </w:r>
    </w:p>
    <w:p w14:paraId="5C315A43" w14:textId="77777777" w:rsidR="009072EA" w:rsidRPr="009072EA" w:rsidRDefault="009072EA" w:rsidP="00340A2A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t>Personal Assistance Services - Cueing and Monitoring</w:t>
      </w:r>
    </w:p>
    <w:p w14:paraId="6C60A337" w14:textId="77777777" w:rsidR="009072EA" w:rsidRPr="009072EA" w:rsidRDefault="009072EA" w:rsidP="00340A2A">
      <w:pPr>
        <w:pStyle w:val="NormalWeb"/>
        <w:numPr>
          <w:ilvl w:val="1"/>
          <w:numId w:val="22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Currently is and will remain a covered service – broader than State plan PCA</w:t>
      </w:r>
    </w:p>
    <w:p w14:paraId="52625DE1" w14:textId="6873B343" w:rsidR="009072EA" w:rsidRPr="009072EA" w:rsidRDefault="009072EA" w:rsidP="00340A2A">
      <w:pPr>
        <w:pStyle w:val="NormalWeb"/>
        <w:numPr>
          <w:ilvl w:val="1"/>
          <w:numId w:val="22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Clarify definition in new contract and work with stakeholders to improve operational processes</w:t>
      </w:r>
    </w:p>
    <w:p w14:paraId="22B865F8" w14:textId="77777777" w:rsidR="009072EA" w:rsidRPr="009072EA" w:rsidRDefault="009072EA" w:rsidP="00340A2A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t>Community Connection</w:t>
      </w:r>
    </w:p>
    <w:p w14:paraId="172C9DC8" w14:textId="6A8BA4CE" w:rsidR="009072EA" w:rsidRPr="009072EA" w:rsidRDefault="009072EA" w:rsidP="00340A2A">
      <w:pPr>
        <w:pStyle w:val="NormalWeb"/>
        <w:numPr>
          <w:ilvl w:val="1"/>
          <w:numId w:val="22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 xml:space="preserve">Care plan should address accessibility, access, and participation barriers </w:t>
      </w:r>
      <w:r w:rsidR="00086B46">
        <w:rPr>
          <w:rFonts w:asciiTheme="minorHAnsi" w:hAnsiTheme="minorHAnsi" w:cstheme="minorHAnsi"/>
          <w:sz w:val="36"/>
          <w:szCs w:val="36"/>
        </w:rPr>
        <w:t>member’s goals f</w:t>
      </w:r>
      <w:r w:rsidRPr="009072EA">
        <w:rPr>
          <w:rFonts w:asciiTheme="minorHAnsi" w:hAnsiTheme="minorHAnsi" w:cstheme="minorHAnsi"/>
          <w:sz w:val="36"/>
          <w:szCs w:val="36"/>
        </w:rPr>
        <w:t>o</w:t>
      </w:r>
      <w:r w:rsidR="00086B46">
        <w:rPr>
          <w:rFonts w:asciiTheme="minorHAnsi" w:hAnsiTheme="minorHAnsi" w:cstheme="minorHAnsi"/>
          <w:sz w:val="36"/>
          <w:szCs w:val="36"/>
        </w:rPr>
        <w:t>r</w:t>
      </w:r>
      <w:bookmarkStart w:id="0" w:name="_GoBack"/>
      <w:bookmarkEnd w:id="0"/>
      <w:r w:rsidRPr="009072EA">
        <w:rPr>
          <w:rFonts w:asciiTheme="minorHAnsi" w:hAnsiTheme="minorHAnsi" w:cstheme="minorHAnsi"/>
          <w:sz w:val="36"/>
          <w:szCs w:val="36"/>
        </w:rPr>
        <w:t xml:space="preserve"> community connections</w:t>
      </w:r>
    </w:p>
    <w:p w14:paraId="25ADCE76" w14:textId="77777777" w:rsidR="009072EA" w:rsidRPr="009072EA" w:rsidRDefault="009072EA" w:rsidP="00340A2A">
      <w:pPr>
        <w:pStyle w:val="NormalWeb"/>
        <w:numPr>
          <w:ilvl w:val="1"/>
          <w:numId w:val="22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lastRenderedPageBreak/>
        <w:t xml:space="preserve">Include in assessment and authorization criteria for Non-Medical Transportation and Durable Medical Equipment/Assistive Technology </w:t>
      </w:r>
    </w:p>
    <w:p w14:paraId="421C2204" w14:textId="77777777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4C51DD2D" w14:textId="4C47ADDC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9072EA">
        <w:rPr>
          <w:rFonts w:asciiTheme="minorHAnsi" w:hAnsiTheme="minorHAnsi" w:cstheme="minorHAnsi"/>
          <w:sz w:val="36"/>
          <w:szCs w:val="36"/>
          <w:u w:val="single"/>
        </w:rPr>
        <w:t>Slide 12</w:t>
      </w:r>
    </w:p>
    <w:p w14:paraId="489067D3" w14:textId="2AC3AC3A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t>Procurement Concepts from IC/Stakeholder Feedback –</w:t>
      </w:r>
      <w:r w:rsidR="000D1D27">
        <w:rPr>
          <w:rFonts w:asciiTheme="minorHAnsi" w:hAnsiTheme="minorHAnsi" w:cstheme="minorHAnsi"/>
          <w:b/>
          <w:sz w:val="36"/>
          <w:szCs w:val="36"/>
        </w:rPr>
        <w:t xml:space="preserve"> PRELIMINARY (6 of 6)</w:t>
      </w:r>
    </w:p>
    <w:p w14:paraId="11AACFA8" w14:textId="77777777" w:rsidR="009072EA" w:rsidRPr="009072EA" w:rsidRDefault="009072EA" w:rsidP="00340A2A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t>Transportation</w:t>
      </w:r>
    </w:p>
    <w:p w14:paraId="60ED22F1" w14:textId="77777777" w:rsidR="009072EA" w:rsidRPr="009072EA" w:rsidRDefault="009072EA" w:rsidP="00340A2A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Frequently highlighted in grievances data and member calls to the Ombudsman</w:t>
      </w:r>
    </w:p>
    <w:p w14:paraId="04625943" w14:textId="77777777" w:rsidR="009072EA" w:rsidRPr="009072EA" w:rsidRDefault="009072EA" w:rsidP="00340A2A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Seeking strategies to use value-based purchasing and improve member experience</w:t>
      </w:r>
    </w:p>
    <w:p w14:paraId="4C070D6C" w14:textId="77777777" w:rsidR="009072EA" w:rsidRPr="009072EA" w:rsidRDefault="009072EA" w:rsidP="00340A2A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t>Transparency and Reporting</w:t>
      </w:r>
    </w:p>
    <w:p w14:paraId="459AB6E9" w14:textId="77777777" w:rsidR="009072EA" w:rsidRPr="009072EA" w:rsidRDefault="009072EA" w:rsidP="00340A2A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MassHealth will work towards creating a public facing dashboard</w:t>
      </w:r>
    </w:p>
    <w:p w14:paraId="5B67D7D8" w14:textId="77777777" w:rsidR="009072EA" w:rsidRPr="009072EA" w:rsidRDefault="009072EA" w:rsidP="00340A2A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Plans will support reporting and engage with MassHealth and Council during development</w:t>
      </w:r>
    </w:p>
    <w:p w14:paraId="7B9EEC7F" w14:textId="77777777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1AE3CC95" w14:textId="4BACC325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9072EA">
        <w:rPr>
          <w:rFonts w:asciiTheme="minorHAnsi" w:hAnsiTheme="minorHAnsi" w:cstheme="minorHAnsi"/>
          <w:sz w:val="36"/>
          <w:szCs w:val="36"/>
          <w:u w:val="single"/>
        </w:rPr>
        <w:t>Slide 13</w:t>
      </w:r>
    </w:p>
    <w:p w14:paraId="66F5C3BD" w14:textId="77777777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t>One Care Procurement Updates</w:t>
      </w:r>
    </w:p>
    <w:p w14:paraId="1013C6B7" w14:textId="77777777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To assist potential bidders, MassHealth has released a Databook and an Eligibility and Enrollment File on COMMBUYS</w:t>
      </w:r>
    </w:p>
    <w:p w14:paraId="61BB21F6" w14:textId="0288CB2B" w:rsidR="009072EA" w:rsidRPr="009072EA" w:rsidRDefault="009072EA" w:rsidP="00340A2A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t>Databook</w:t>
      </w:r>
      <w:r w:rsidR="00DA19E3">
        <w:rPr>
          <w:rFonts w:asciiTheme="minorHAnsi" w:hAnsiTheme="minorHAnsi" w:cstheme="minorHAnsi"/>
          <w:b/>
          <w:sz w:val="36"/>
          <w:szCs w:val="36"/>
        </w:rPr>
        <w:t>:</w:t>
      </w:r>
    </w:p>
    <w:p w14:paraId="6312BF25" w14:textId="77777777" w:rsidR="009072EA" w:rsidRPr="009072EA" w:rsidRDefault="009072EA" w:rsidP="00340A2A">
      <w:pPr>
        <w:pStyle w:val="NormalWeb"/>
        <w:numPr>
          <w:ilvl w:val="1"/>
          <w:numId w:val="24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Contains summarized demographic and cost data related to eligible populations and covered services for One Care</w:t>
      </w:r>
    </w:p>
    <w:p w14:paraId="613BD40B" w14:textId="3ACBED9C" w:rsidR="009072EA" w:rsidRPr="009072EA" w:rsidRDefault="009072EA" w:rsidP="00340A2A">
      <w:pPr>
        <w:pStyle w:val="NormalWeb"/>
        <w:numPr>
          <w:ilvl w:val="1"/>
          <w:numId w:val="24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Narrative to describe the information in the Databook</w:t>
      </w:r>
    </w:p>
    <w:p w14:paraId="4F428F86" w14:textId="77777777" w:rsidR="009072EA" w:rsidRPr="009072EA" w:rsidRDefault="009072EA" w:rsidP="00340A2A">
      <w:pPr>
        <w:pStyle w:val="NormalWeb"/>
        <w:numPr>
          <w:ilvl w:val="1"/>
          <w:numId w:val="24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Expect summary of Medicare data to be available in 2019</w:t>
      </w:r>
    </w:p>
    <w:p w14:paraId="4788E63D" w14:textId="77777777" w:rsidR="009072EA" w:rsidRPr="009072EA" w:rsidRDefault="009072EA" w:rsidP="00340A2A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  <w:b/>
          <w:sz w:val="36"/>
          <w:szCs w:val="36"/>
        </w:rPr>
      </w:pPr>
      <w:r w:rsidRPr="009072EA">
        <w:rPr>
          <w:rFonts w:asciiTheme="minorHAnsi" w:hAnsiTheme="minorHAnsi" w:cstheme="minorHAnsi"/>
          <w:b/>
          <w:sz w:val="36"/>
          <w:szCs w:val="36"/>
        </w:rPr>
        <w:lastRenderedPageBreak/>
        <w:t xml:space="preserve">Eligibility and Enrollment: </w:t>
      </w:r>
    </w:p>
    <w:p w14:paraId="69F594D7" w14:textId="77777777" w:rsidR="009072EA" w:rsidRPr="009072EA" w:rsidRDefault="009072EA" w:rsidP="00340A2A">
      <w:pPr>
        <w:pStyle w:val="NormalWeb"/>
        <w:numPr>
          <w:ilvl w:val="1"/>
          <w:numId w:val="24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 xml:space="preserve">Data file summarizes the number of MassHealth members eligible for and enrolled in One Care by county and Zip Code as of October 26, 2018 </w:t>
      </w:r>
    </w:p>
    <w:p w14:paraId="0D5BDE6A" w14:textId="77777777" w:rsidR="009072EA" w:rsidRPr="009072EA" w:rsidRDefault="009072EA" w:rsidP="00340A2A">
      <w:pPr>
        <w:pStyle w:val="NormalWeb"/>
        <w:numPr>
          <w:ilvl w:val="1"/>
          <w:numId w:val="24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 xml:space="preserve">Provided for all 14 Massachusetts counties to indicate where members live and would be eligible for One Care if it were currently available statewide </w:t>
      </w:r>
    </w:p>
    <w:p w14:paraId="187047FA" w14:textId="77777777" w:rsidR="009072EA" w:rsidRPr="009072EA" w:rsidRDefault="009072EA" w:rsidP="00340A2A">
      <w:pPr>
        <w:pStyle w:val="NormalWeb"/>
        <w:numPr>
          <w:ilvl w:val="1"/>
          <w:numId w:val="24"/>
        </w:numPr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hAnsiTheme="minorHAnsi" w:cstheme="minorHAnsi"/>
          <w:sz w:val="36"/>
          <w:szCs w:val="36"/>
        </w:rPr>
        <w:t>File with description of data also posted</w:t>
      </w:r>
    </w:p>
    <w:p w14:paraId="0EC9E97F" w14:textId="77777777" w:rsidR="009072EA" w:rsidRPr="009072EA" w:rsidRDefault="009072EA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</w:p>
    <w:p w14:paraId="059D75FB" w14:textId="7D2C2337" w:rsidR="00046494" w:rsidRPr="009072EA" w:rsidRDefault="00046494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  <w:u w:val="single"/>
        </w:rPr>
      </w:pPr>
      <w:r w:rsidRPr="009072EA">
        <w:rPr>
          <w:rFonts w:asciiTheme="minorHAnsi" w:hAnsiTheme="minorHAnsi" w:cstheme="minorHAnsi"/>
          <w:sz w:val="36"/>
          <w:szCs w:val="36"/>
          <w:u w:val="single"/>
        </w:rPr>
        <w:t xml:space="preserve">Slide </w:t>
      </w:r>
      <w:r w:rsidR="009072EA" w:rsidRPr="009072EA">
        <w:rPr>
          <w:rFonts w:asciiTheme="minorHAnsi" w:hAnsiTheme="minorHAnsi" w:cstheme="minorHAnsi"/>
          <w:sz w:val="36"/>
          <w:szCs w:val="36"/>
          <w:u w:val="single"/>
        </w:rPr>
        <w:t>1</w:t>
      </w:r>
      <w:r w:rsidR="000D1D27">
        <w:rPr>
          <w:rFonts w:asciiTheme="minorHAnsi" w:hAnsiTheme="minorHAnsi" w:cstheme="minorHAnsi"/>
          <w:sz w:val="36"/>
          <w:szCs w:val="36"/>
          <w:u w:val="single"/>
        </w:rPr>
        <w:t>4</w:t>
      </w:r>
    </w:p>
    <w:p w14:paraId="5230C5D9" w14:textId="4CD4E079" w:rsidR="00E1237B" w:rsidRPr="009072EA" w:rsidRDefault="00E1237B" w:rsidP="009072EA">
      <w:pPr>
        <w:pStyle w:val="NormalWeb"/>
        <w:spacing w:before="0" w:beforeAutospacing="0" w:after="0" w:afterAutospacing="0"/>
        <w:rPr>
          <w:rFonts w:asciiTheme="minorHAnsi" w:eastAsiaTheme="minorEastAsia" w:hAnsiTheme="minorHAnsi"/>
          <w:kern w:val="24"/>
          <w:sz w:val="36"/>
          <w:szCs w:val="36"/>
        </w:rPr>
      </w:pPr>
      <w:r w:rsidRPr="009072EA">
        <w:rPr>
          <w:rFonts w:asciiTheme="minorHAnsi" w:eastAsiaTheme="minorEastAsia" w:hAnsiTheme="minorHAnsi"/>
          <w:kern w:val="24"/>
          <w:sz w:val="36"/>
          <w:szCs w:val="36"/>
        </w:rPr>
        <w:t>One Care</w:t>
      </w:r>
    </w:p>
    <w:p w14:paraId="3422E7CE" w14:textId="77777777" w:rsidR="00E1237B" w:rsidRPr="009072EA" w:rsidRDefault="00E1237B" w:rsidP="009072EA">
      <w:pPr>
        <w:rPr>
          <w:rFonts w:eastAsiaTheme="minorEastAsia" w:cs="Times New Roman"/>
          <w:kern w:val="24"/>
          <w:sz w:val="36"/>
          <w:szCs w:val="36"/>
        </w:rPr>
      </w:pPr>
      <w:proofErr w:type="spellStart"/>
      <w:r w:rsidRPr="009072EA">
        <w:rPr>
          <w:rFonts w:eastAsiaTheme="minorEastAsia" w:cs="Times New Roman"/>
          <w:kern w:val="24"/>
          <w:sz w:val="36"/>
          <w:szCs w:val="36"/>
        </w:rPr>
        <w:t>MassHealth+Medicare</w:t>
      </w:r>
      <w:proofErr w:type="spellEnd"/>
    </w:p>
    <w:p w14:paraId="3A2398BC" w14:textId="02A74868" w:rsidR="00E1237B" w:rsidRPr="009072EA" w:rsidRDefault="00E1237B" w:rsidP="009072EA">
      <w:pPr>
        <w:rPr>
          <w:rFonts w:eastAsiaTheme="minorEastAsia" w:cs="Times New Roman"/>
          <w:kern w:val="24"/>
          <w:sz w:val="36"/>
          <w:szCs w:val="36"/>
        </w:rPr>
      </w:pPr>
      <w:r w:rsidRPr="009072EA">
        <w:rPr>
          <w:rFonts w:eastAsiaTheme="minorEastAsia" w:cs="Times New Roman"/>
          <w:kern w:val="24"/>
          <w:sz w:val="36"/>
          <w:szCs w:val="36"/>
        </w:rPr>
        <w:t>Bringing your care together</w:t>
      </w:r>
    </w:p>
    <w:p w14:paraId="669164AB" w14:textId="72CFD860" w:rsidR="00E1237B" w:rsidRPr="009072EA" w:rsidRDefault="00E1237B" w:rsidP="009072EA">
      <w:pPr>
        <w:rPr>
          <w:rFonts w:eastAsiaTheme="minorEastAsia" w:cs="Times New Roman"/>
          <w:kern w:val="24"/>
          <w:sz w:val="36"/>
          <w:szCs w:val="36"/>
        </w:rPr>
      </w:pPr>
    </w:p>
    <w:p w14:paraId="55F7F9B3" w14:textId="77777777" w:rsidR="00E1237B" w:rsidRPr="009072EA" w:rsidRDefault="00E1237B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eastAsiaTheme="minorEastAsia" w:hAnsiTheme="minorHAnsi" w:cstheme="minorHAnsi"/>
          <w:bCs/>
          <w:kern w:val="24"/>
          <w:sz w:val="36"/>
          <w:szCs w:val="36"/>
        </w:rPr>
        <w:t>VISIT US ONLINE</w:t>
      </w:r>
      <w:hyperlink r:id="rId5" w:history="1">
        <w:r w:rsidRPr="009072EA">
          <w:rPr>
            <w:rFonts w:asciiTheme="minorHAnsi" w:eastAsiaTheme="minorEastAsia" w:hAnsiTheme="minorHAnsi" w:cstheme="minorHAnsi"/>
            <w:bCs/>
            <w:kern w:val="24"/>
            <w:sz w:val="36"/>
            <w:szCs w:val="36"/>
            <w:u w:val="single"/>
          </w:rPr>
          <w:br/>
        </w:r>
      </w:hyperlink>
      <w:hyperlink r:id="rId6" w:history="1">
        <w:r w:rsidRPr="009072EA">
          <w:rPr>
            <w:rStyle w:val="Hyperlink"/>
            <w:rFonts w:asciiTheme="minorHAnsi" w:eastAsiaTheme="minorEastAsia" w:hAnsiTheme="minorHAnsi" w:cstheme="minorHAnsi"/>
            <w:bCs/>
            <w:color w:val="auto"/>
            <w:kern w:val="24"/>
            <w:sz w:val="36"/>
            <w:szCs w:val="36"/>
          </w:rPr>
          <w:t>www.mass.gov/one-care</w:t>
        </w:r>
      </w:hyperlink>
    </w:p>
    <w:p w14:paraId="3FBF8F17" w14:textId="1DB45B59" w:rsidR="00660B99" w:rsidRPr="009072EA" w:rsidRDefault="00E1237B" w:rsidP="009072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6"/>
          <w:szCs w:val="36"/>
        </w:rPr>
      </w:pPr>
      <w:r w:rsidRPr="009072EA">
        <w:rPr>
          <w:rFonts w:asciiTheme="minorHAnsi" w:eastAsiaTheme="minorEastAsia" w:hAnsiTheme="minorHAnsi" w:cstheme="minorHAnsi"/>
          <w:bCs/>
          <w:kern w:val="24"/>
          <w:sz w:val="36"/>
          <w:szCs w:val="36"/>
        </w:rPr>
        <w:br/>
        <w:t xml:space="preserve">EMAIL US </w:t>
      </w:r>
      <w:r w:rsidRPr="009072EA">
        <w:rPr>
          <w:rFonts w:asciiTheme="minorHAnsi" w:eastAsiaTheme="minorEastAsia" w:hAnsiTheme="minorHAnsi" w:cstheme="minorHAnsi"/>
          <w:bCs/>
          <w:kern w:val="24"/>
          <w:sz w:val="36"/>
          <w:szCs w:val="36"/>
        </w:rPr>
        <w:br/>
      </w:r>
      <w:hyperlink r:id="rId7" w:history="1">
        <w:r w:rsidRPr="009072EA">
          <w:rPr>
            <w:rStyle w:val="Hyperlink"/>
            <w:rFonts w:asciiTheme="minorHAnsi" w:eastAsiaTheme="minorEastAsia" w:hAnsiTheme="minorHAnsi" w:cstheme="minorHAnsi"/>
            <w:bCs/>
            <w:color w:val="auto"/>
            <w:kern w:val="24"/>
            <w:sz w:val="36"/>
            <w:szCs w:val="36"/>
          </w:rPr>
          <w:t>OneCare@state.ma.us</w:t>
        </w:r>
      </w:hyperlink>
    </w:p>
    <w:sectPr w:rsidR="00660B99" w:rsidRPr="00907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11214"/>
    <w:multiLevelType w:val="hybridMultilevel"/>
    <w:tmpl w:val="5DD89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94654"/>
    <w:multiLevelType w:val="hybridMultilevel"/>
    <w:tmpl w:val="AFF01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C7398"/>
    <w:multiLevelType w:val="hybridMultilevel"/>
    <w:tmpl w:val="A1F00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73F5"/>
    <w:multiLevelType w:val="hybridMultilevel"/>
    <w:tmpl w:val="7E8A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17993"/>
    <w:multiLevelType w:val="hybridMultilevel"/>
    <w:tmpl w:val="AC90AE04"/>
    <w:lvl w:ilvl="0" w:tplc="5234150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2416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E0D6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A423A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A2687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4850C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7898A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4099D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A8036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5D7015"/>
    <w:multiLevelType w:val="hybridMultilevel"/>
    <w:tmpl w:val="591C0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1806A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05DFD"/>
    <w:multiLevelType w:val="hybridMultilevel"/>
    <w:tmpl w:val="E06A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722F0"/>
    <w:multiLevelType w:val="hybridMultilevel"/>
    <w:tmpl w:val="EF78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90BE8"/>
    <w:multiLevelType w:val="hybridMultilevel"/>
    <w:tmpl w:val="CCC65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657E5"/>
    <w:multiLevelType w:val="hybridMultilevel"/>
    <w:tmpl w:val="488A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82906"/>
    <w:multiLevelType w:val="hybridMultilevel"/>
    <w:tmpl w:val="13089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16687"/>
    <w:multiLevelType w:val="hybridMultilevel"/>
    <w:tmpl w:val="30D82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646DA"/>
    <w:multiLevelType w:val="hybridMultilevel"/>
    <w:tmpl w:val="B9DC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80E78"/>
    <w:multiLevelType w:val="hybridMultilevel"/>
    <w:tmpl w:val="9078B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D0688"/>
    <w:multiLevelType w:val="hybridMultilevel"/>
    <w:tmpl w:val="FD507A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9F1A49"/>
    <w:multiLevelType w:val="hybridMultilevel"/>
    <w:tmpl w:val="2D56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243C0"/>
    <w:multiLevelType w:val="hybridMultilevel"/>
    <w:tmpl w:val="CFEC4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83F05"/>
    <w:multiLevelType w:val="hybridMultilevel"/>
    <w:tmpl w:val="E5768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B451D"/>
    <w:multiLevelType w:val="hybridMultilevel"/>
    <w:tmpl w:val="6ABC2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55AC1"/>
    <w:multiLevelType w:val="hybridMultilevel"/>
    <w:tmpl w:val="DD6CF220"/>
    <w:lvl w:ilvl="0" w:tplc="56AC6A3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08B98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D843D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A43C3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0D33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6DAD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8C00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BA418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CEE8E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EA1C72"/>
    <w:multiLevelType w:val="hybridMultilevel"/>
    <w:tmpl w:val="CFEC4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F378A4"/>
    <w:multiLevelType w:val="hybridMultilevel"/>
    <w:tmpl w:val="1468405E"/>
    <w:lvl w:ilvl="0" w:tplc="C80AD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0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4F3B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22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124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863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5C7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84E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0AF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A3645D6"/>
    <w:multiLevelType w:val="hybridMultilevel"/>
    <w:tmpl w:val="C742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E6940"/>
    <w:multiLevelType w:val="hybridMultilevel"/>
    <w:tmpl w:val="23B05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5"/>
  </w:num>
  <w:num w:numId="4">
    <w:abstractNumId w:val="12"/>
  </w:num>
  <w:num w:numId="5">
    <w:abstractNumId w:val="22"/>
  </w:num>
  <w:num w:numId="6">
    <w:abstractNumId w:val="8"/>
  </w:num>
  <w:num w:numId="7">
    <w:abstractNumId w:val="15"/>
  </w:num>
  <w:num w:numId="8">
    <w:abstractNumId w:val="17"/>
  </w:num>
  <w:num w:numId="9">
    <w:abstractNumId w:val="21"/>
  </w:num>
  <w:num w:numId="10">
    <w:abstractNumId w:val="4"/>
  </w:num>
  <w:num w:numId="11">
    <w:abstractNumId w:val="19"/>
  </w:num>
  <w:num w:numId="12">
    <w:abstractNumId w:val="18"/>
  </w:num>
  <w:num w:numId="13">
    <w:abstractNumId w:val="16"/>
  </w:num>
  <w:num w:numId="14">
    <w:abstractNumId w:val="3"/>
  </w:num>
  <w:num w:numId="15">
    <w:abstractNumId w:val="11"/>
  </w:num>
  <w:num w:numId="16">
    <w:abstractNumId w:val="6"/>
  </w:num>
  <w:num w:numId="17">
    <w:abstractNumId w:val="10"/>
  </w:num>
  <w:num w:numId="18">
    <w:abstractNumId w:val="0"/>
  </w:num>
  <w:num w:numId="19">
    <w:abstractNumId w:val="13"/>
  </w:num>
  <w:num w:numId="20">
    <w:abstractNumId w:val="7"/>
  </w:num>
  <w:num w:numId="21">
    <w:abstractNumId w:val="20"/>
  </w:num>
  <w:num w:numId="22">
    <w:abstractNumId w:val="9"/>
  </w:num>
  <w:num w:numId="23">
    <w:abstractNumId w:val="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99"/>
    <w:rsid w:val="00017BFD"/>
    <w:rsid w:val="00046494"/>
    <w:rsid w:val="0005309C"/>
    <w:rsid w:val="00086B46"/>
    <w:rsid w:val="000D1D27"/>
    <w:rsid w:val="00144ED9"/>
    <w:rsid w:val="00151BE4"/>
    <w:rsid w:val="00157028"/>
    <w:rsid w:val="001709EA"/>
    <w:rsid w:val="00181FDC"/>
    <w:rsid w:val="001D0DF5"/>
    <w:rsid w:val="001F75B5"/>
    <w:rsid w:val="002343B5"/>
    <w:rsid w:val="0024042F"/>
    <w:rsid w:val="002E54C9"/>
    <w:rsid w:val="002F1985"/>
    <w:rsid w:val="002F1D31"/>
    <w:rsid w:val="00340A2A"/>
    <w:rsid w:val="003772D2"/>
    <w:rsid w:val="003A4A17"/>
    <w:rsid w:val="003B42AA"/>
    <w:rsid w:val="003F3A11"/>
    <w:rsid w:val="00401A1C"/>
    <w:rsid w:val="004B72FB"/>
    <w:rsid w:val="00523B76"/>
    <w:rsid w:val="00566781"/>
    <w:rsid w:val="005C0F70"/>
    <w:rsid w:val="00657632"/>
    <w:rsid w:val="00660B99"/>
    <w:rsid w:val="006817A3"/>
    <w:rsid w:val="007B27D4"/>
    <w:rsid w:val="007F4FD2"/>
    <w:rsid w:val="00872548"/>
    <w:rsid w:val="008A1A69"/>
    <w:rsid w:val="008A4044"/>
    <w:rsid w:val="008B1D28"/>
    <w:rsid w:val="008F263C"/>
    <w:rsid w:val="008F59E1"/>
    <w:rsid w:val="008F79CB"/>
    <w:rsid w:val="009072EA"/>
    <w:rsid w:val="00947898"/>
    <w:rsid w:val="00962D56"/>
    <w:rsid w:val="009E0B7A"/>
    <w:rsid w:val="009E320F"/>
    <w:rsid w:val="00A04C71"/>
    <w:rsid w:val="00A16DBE"/>
    <w:rsid w:val="00A4318B"/>
    <w:rsid w:val="00A66D9B"/>
    <w:rsid w:val="00A71603"/>
    <w:rsid w:val="00AA06FF"/>
    <w:rsid w:val="00AB7BDD"/>
    <w:rsid w:val="00B07BEA"/>
    <w:rsid w:val="00C17AEF"/>
    <w:rsid w:val="00C24799"/>
    <w:rsid w:val="00CA1D58"/>
    <w:rsid w:val="00CB37CF"/>
    <w:rsid w:val="00CD4FCF"/>
    <w:rsid w:val="00CE0D05"/>
    <w:rsid w:val="00CE17A3"/>
    <w:rsid w:val="00CF32F5"/>
    <w:rsid w:val="00D53D4A"/>
    <w:rsid w:val="00DA19E3"/>
    <w:rsid w:val="00DB0079"/>
    <w:rsid w:val="00E1237B"/>
    <w:rsid w:val="00E61306"/>
    <w:rsid w:val="00EA5C91"/>
    <w:rsid w:val="00EC6FEB"/>
    <w:rsid w:val="00ED0B7A"/>
    <w:rsid w:val="00EE003D"/>
    <w:rsid w:val="00F334B8"/>
    <w:rsid w:val="00F36EFB"/>
    <w:rsid w:val="00F61D2D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2351"/>
  <w15:chartTrackingRefBased/>
  <w15:docId w15:val="{23B3D1BA-051C-4E01-9EAD-39D473A4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B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B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09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714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27562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281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36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eCare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one-care" TargetMode="External"/><Relationship Id="rId5" Type="http://schemas.openxmlformats.org/officeDocument/2006/relationships/hyperlink" Target="http://www.mass.gov/one-ca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1679</Words>
  <Characters>9256</Characters>
  <Application>Microsoft Office Word</Application>
  <DocSecurity>0</DocSecurity>
  <Lines>192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Kymalainen, Donna</dc:creator>
  <cp:keywords/>
  <dc:description/>
  <cp:lastModifiedBy>Kymalainen, Donna</cp:lastModifiedBy>
  <cp:revision>4</cp:revision>
  <dcterms:created xsi:type="dcterms:W3CDTF">2019-01-14T18:59:00Z</dcterms:created>
  <dcterms:modified xsi:type="dcterms:W3CDTF">2019-01-18T17:18:00Z</dcterms:modified>
</cp:coreProperties>
</file>