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B33C" w14:textId="77777777" w:rsidR="00A66D9B" w:rsidRPr="00017BFD" w:rsidRDefault="00A66D9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017BFD">
        <w:rPr>
          <w:rFonts w:asciiTheme="minorHAnsi" w:hAnsiTheme="minorHAnsi" w:cstheme="minorHAnsi"/>
          <w:sz w:val="36"/>
          <w:szCs w:val="36"/>
          <w:u w:val="single"/>
        </w:rPr>
        <w:t>Slide 1</w:t>
      </w:r>
    </w:p>
    <w:p w14:paraId="4BC7976C" w14:textId="4253DF6A" w:rsidR="00660B99" w:rsidRPr="00017BFD" w:rsidRDefault="00660B99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>One Care:</w:t>
      </w:r>
    </w:p>
    <w:p w14:paraId="4308F9A7" w14:textId="60372CD3" w:rsidR="00660B99" w:rsidRPr="00017BFD" w:rsidRDefault="00660B99" w:rsidP="00017BF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>Implementation Council Meeting</w:t>
      </w:r>
    </w:p>
    <w:p w14:paraId="2D548070" w14:textId="4E87C699" w:rsidR="00660B99" w:rsidRPr="00017BFD" w:rsidRDefault="00660B99" w:rsidP="00017BF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36"/>
          <w:szCs w:val="36"/>
        </w:rPr>
      </w:pPr>
      <w:r w:rsidRPr="00017BFD">
        <w:rPr>
          <w:rFonts w:asciiTheme="minorHAnsi" w:eastAsiaTheme="minorEastAsia" w:hAnsiTheme="minorHAnsi" w:cstheme="minorBidi"/>
          <w:sz w:val="36"/>
          <w:szCs w:val="36"/>
        </w:rPr>
        <w:t>Executive Office of Health &amp; Human Services</w:t>
      </w:r>
    </w:p>
    <w:p w14:paraId="7D92B6B5" w14:textId="01805024" w:rsidR="00660B99" w:rsidRPr="00017BFD" w:rsidRDefault="00660B99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/>
          <w:sz w:val="36"/>
          <w:szCs w:val="36"/>
        </w:rPr>
        <w:br/>
      </w: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>MassHealth Demonstration to Integrate Care for Dual Eligibles</w:t>
      </w:r>
    </w:p>
    <w:p w14:paraId="0754F4BA" w14:textId="77777777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>Tuesday, December 11, 2018, 10:00 AM – 12:00 PM</w:t>
      </w:r>
    </w:p>
    <w:p w14:paraId="613D3C97" w14:textId="77777777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>Department of Public Health</w:t>
      </w:r>
    </w:p>
    <w:p w14:paraId="054A4F77" w14:textId="77777777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>250 Washington Street, Boston, MA, 2</w:t>
      </w: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  <w:vertAlign w:val="superscript"/>
        </w:rPr>
        <w:t>nd</w:t>
      </w:r>
      <w:r w:rsidRPr="00017BFD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 Floor</w:t>
      </w:r>
    </w:p>
    <w:p w14:paraId="6BB2493D" w14:textId="77777777" w:rsidR="00A66D9B" w:rsidRPr="00017BFD" w:rsidRDefault="00A66D9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21742323" w14:textId="77777777" w:rsidR="00A66D9B" w:rsidRPr="00017BFD" w:rsidRDefault="00A66D9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017BFD">
        <w:rPr>
          <w:rFonts w:asciiTheme="minorHAnsi" w:hAnsiTheme="minorHAnsi" w:cstheme="minorHAnsi"/>
          <w:sz w:val="36"/>
          <w:szCs w:val="36"/>
          <w:u w:val="single"/>
        </w:rPr>
        <w:t>Slide 2</w:t>
      </w:r>
    </w:p>
    <w:p w14:paraId="4C46BFAC" w14:textId="77777777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017BFD">
        <w:rPr>
          <w:rFonts w:asciiTheme="minorHAnsi" w:hAnsiTheme="minorHAnsi" w:cstheme="minorHAnsi"/>
          <w:b/>
          <w:sz w:val="36"/>
          <w:szCs w:val="36"/>
        </w:rPr>
        <w:t>Implementation Council Proposals for One Care</w:t>
      </w:r>
    </w:p>
    <w:p w14:paraId="16FE4161" w14:textId="77777777" w:rsidR="00017BFD" w:rsidRDefault="00017BFD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4E324AF9" w14:textId="26AEB263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 xml:space="preserve">MassHealth appreciates the range of ideas from the Council to continue to improve One Care, and the well-run discussion with CMS on November 26, 2018. We share the Council’s commitment to making sure One Care continues to bring innovation and a person-centered focus to improving the lives of its enrollees. </w:t>
      </w:r>
    </w:p>
    <w:p w14:paraId="7A731F1A" w14:textId="77777777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017BFD">
        <w:rPr>
          <w:rFonts w:asciiTheme="minorHAnsi" w:hAnsiTheme="minorHAnsi" w:cstheme="minorHAnsi"/>
          <w:b/>
          <w:sz w:val="36"/>
          <w:szCs w:val="36"/>
        </w:rPr>
        <w:t>Topics for further discussion:</w:t>
      </w:r>
    </w:p>
    <w:p w14:paraId="2D7D10D2" w14:textId="77777777" w:rsidR="00017BFD" w:rsidRPr="00017BFD" w:rsidRDefault="00017BFD" w:rsidP="00017BF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017BFD">
        <w:rPr>
          <w:rFonts w:asciiTheme="minorHAnsi" w:hAnsiTheme="minorHAnsi" w:cstheme="minorHAnsi"/>
          <w:b/>
          <w:sz w:val="36"/>
          <w:szCs w:val="36"/>
        </w:rPr>
        <w:t xml:space="preserve">Disparities and Health/Wellness Equity – </w:t>
      </w:r>
    </w:p>
    <w:p w14:paraId="31FB232E" w14:textId="77777777" w:rsidR="00017BFD" w:rsidRPr="00017BFD" w:rsidRDefault="00017BFD" w:rsidP="00017BFD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How to better identify, report on, and address disparities through One Care, and confirm enrollee goals are driving their care planning process</w:t>
      </w:r>
    </w:p>
    <w:p w14:paraId="0A815BDA" w14:textId="77777777" w:rsidR="00017BFD" w:rsidRPr="00017BFD" w:rsidRDefault="00017BFD" w:rsidP="00017BFD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Seek recommendations for outcome measures for integration, access, reducing disparities, and supporting community connection for enrollees</w:t>
      </w:r>
    </w:p>
    <w:p w14:paraId="766CCAB9" w14:textId="46AA0947" w:rsidR="00E1237B" w:rsidRPr="00017BFD" w:rsidRDefault="00E1237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432BC31" w14:textId="5BBE7189" w:rsidR="00E1237B" w:rsidRPr="00017BFD" w:rsidRDefault="00E1237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017BFD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 w:rsidR="00046494" w:rsidRPr="00017BFD">
        <w:rPr>
          <w:rFonts w:asciiTheme="minorHAnsi" w:hAnsiTheme="minorHAnsi" w:cstheme="minorHAnsi"/>
          <w:sz w:val="36"/>
          <w:szCs w:val="36"/>
          <w:u w:val="single"/>
        </w:rPr>
        <w:t>3</w:t>
      </w:r>
    </w:p>
    <w:p w14:paraId="05BDC3E9" w14:textId="77777777" w:rsidR="00017BFD" w:rsidRPr="00017BFD" w:rsidRDefault="00017BFD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017BFD">
        <w:rPr>
          <w:rFonts w:asciiTheme="minorHAnsi" w:hAnsiTheme="minorHAnsi" w:cstheme="minorHAnsi"/>
          <w:b/>
          <w:sz w:val="36"/>
          <w:szCs w:val="36"/>
        </w:rPr>
        <w:lastRenderedPageBreak/>
        <w:t>Implementation Council Proposals for One Care (cont.)</w:t>
      </w:r>
    </w:p>
    <w:p w14:paraId="43A2845A" w14:textId="77777777" w:rsidR="00017BFD" w:rsidRPr="00017BFD" w:rsidRDefault="00017BFD" w:rsidP="00017BF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017BFD">
        <w:rPr>
          <w:rFonts w:asciiTheme="minorHAnsi" w:hAnsiTheme="minorHAnsi" w:cstheme="minorHAnsi"/>
          <w:b/>
          <w:sz w:val="36"/>
          <w:szCs w:val="36"/>
        </w:rPr>
        <w:t>Personal Assistance Services: Cueing and Monitoring</w:t>
      </w:r>
    </w:p>
    <w:p w14:paraId="4CBC59E6" w14:textId="77777777" w:rsidR="00017BFD" w:rsidRPr="00017BFD" w:rsidRDefault="00017BFD" w:rsidP="00017BFD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Required service in the current One Care three-way contract; we want to ensure enrollees can access it and will be following up on this issue</w:t>
      </w:r>
    </w:p>
    <w:p w14:paraId="70D197EE" w14:textId="77777777" w:rsidR="00017BFD" w:rsidRPr="00017BFD" w:rsidRDefault="00017BFD" w:rsidP="00017BF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b/>
          <w:sz w:val="36"/>
          <w:szCs w:val="36"/>
        </w:rPr>
        <w:t xml:space="preserve">Additional Input from Council – </w:t>
      </w:r>
      <w:r w:rsidRPr="00017BFD">
        <w:rPr>
          <w:rFonts w:asciiTheme="minorHAnsi" w:hAnsiTheme="minorHAnsi" w:cstheme="minorHAnsi"/>
          <w:b/>
          <w:sz w:val="36"/>
          <w:szCs w:val="36"/>
        </w:rPr>
        <w:br/>
      </w:r>
      <w:r w:rsidRPr="00017BFD">
        <w:rPr>
          <w:rFonts w:asciiTheme="minorHAnsi" w:hAnsiTheme="minorHAnsi" w:cstheme="minorHAnsi"/>
          <w:sz w:val="36"/>
          <w:szCs w:val="36"/>
        </w:rPr>
        <w:t>These may be good focus areas for the Council to consider in its Work Plan next year.</w:t>
      </w:r>
    </w:p>
    <w:p w14:paraId="33BE7B53" w14:textId="77777777" w:rsidR="00017BFD" w:rsidRPr="00017BFD" w:rsidRDefault="00017BFD" w:rsidP="00017BFD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Women’s health issues</w:t>
      </w:r>
    </w:p>
    <w:p w14:paraId="2D8DEE5A" w14:textId="77777777" w:rsidR="00017BFD" w:rsidRPr="00017BFD" w:rsidRDefault="00017BFD" w:rsidP="00017BFD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Health and wellness for members with SUD or mental health needs</w:t>
      </w:r>
    </w:p>
    <w:p w14:paraId="38FDCC4F" w14:textId="77777777" w:rsidR="00017BFD" w:rsidRPr="00017BFD" w:rsidRDefault="00017BFD" w:rsidP="00017BFD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Disparities among people of color and with varying disabilities</w:t>
      </w:r>
    </w:p>
    <w:p w14:paraId="7B93D5D3" w14:textId="77777777" w:rsidR="00017BFD" w:rsidRPr="00017BFD" w:rsidRDefault="00017BFD" w:rsidP="00017BFD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hAnsiTheme="minorHAnsi" w:cstheme="minorHAnsi"/>
          <w:sz w:val="36"/>
          <w:szCs w:val="36"/>
        </w:rPr>
        <w:t>Community connections and driving outcomes</w:t>
      </w:r>
    </w:p>
    <w:p w14:paraId="34168D41" w14:textId="6035D373" w:rsidR="00046494" w:rsidRPr="00017BFD" w:rsidRDefault="00046494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59D75FB" w14:textId="671594A7" w:rsidR="00046494" w:rsidRPr="00017BFD" w:rsidRDefault="00046494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017BFD">
        <w:rPr>
          <w:rFonts w:asciiTheme="minorHAnsi" w:hAnsiTheme="minorHAnsi" w:cstheme="minorHAnsi"/>
          <w:sz w:val="36"/>
          <w:szCs w:val="36"/>
          <w:u w:val="single"/>
        </w:rPr>
        <w:t>Slide 4</w:t>
      </w:r>
    </w:p>
    <w:p w14:paraId="5230C5D9" w14:textId="4CD4E079" w:rsidR="00E1237B" w:rsidRPr="00017BFD" w:rsidRDefault="00E1237B" w:rsidP="00017BFD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017BFD">
        <w:rPr>
          <w:rFonts w:asciiTheme="minorHAnsi" w:eastAsiaTheme="minorEastAsia" w:hAnsiTheme="minorHAnsi"/>
          <w:kern w:val="24"/>
          <w:sz w:val="36"/>
          <w:szCs w:val="36"/>
        </w:rPr>
        <w:t>One Care</w:t>
      </w:r>
    </w:p>
    <w:p w14:paraId="3422E7CE" w14:textId="77777777" w:rsidR="00E1237B" w:rsidRPr="00017BFD" w:rsidRDefault="00E1237B" w:rsidP="00017BFD">
      <w:pPr>
        <w:rPr>
          <w:rFonts w:eastAsiaTheme="minorEastAsia" w:cs="Times New Roman"/>
          <w:kern w:val="24"/>
          <w:sz w:val="36"/>
          <w:szCs w:val="36"/>
        </w:rPr>
      </w:pPr>
      <w:proofErr w:type="spellStart"/>
      <w:r w:rsidRPr="00017BFD">
        <w:rPr>
          <w:rFonts w:eastAsiaTheme="minorEastAsia" w:cs="Times New Roman"/>
          <w:kern w:val="24"/>
          <w:sz w:val="36"/>
          <w:szCs w:val="36"/>
        </w:rPr>
        <w:t>MassHealth+Medicare</w:t>
      </w:r>
      <w:proofErr w:type="spellEnd"/>
    </w:p>
    <w:p w14:paraId="3A2398BC" w14:textId="02A74868" w:rsidR="00E1237B" w:rsidRPr="00017BFD" w:rsidRDefault="00E1237B" w:rsidP="00017BFD">
      <w:pPr>
        <w:rPr>
          <w:rFonts w:eastAsiaTheme="minorEastAsia" w:cs="Times New Roman"/>
          <w:kern w:val="24"/>
          <w:sz w:val="36"/>
          <w:szCs w:val="36"/>
        </w:rPr>
      </w:pPr>
      <w:r w:rsidRPr="00017BFD">
        <w:rPr>
          <w:rFonts w:eastAsiaTheme="minorEastAsia" w:cs="Times New Roman"/>
          <w:kern w:val="24"/>
          <w:sz w:val="36"/>
          <w:szCs w:val="36"/>
        </w:rPr>
        <w:t>Bringing your care together</w:t>
      </w:r>
    </w:p>
    <w:p w14:paraId="669164AB" w14:textId="72CFD860" w:rsidR="00E1237B" w:rsidRPr="00017BFD" w:rsidRDefault="00E1237B" w:rsidP="00017BFD">
      <w:pPr>
        <w:rPr>
          <w:rFonts w:eastAsiaTheme="minorEastAsia" w:cs="Times New Roman"/>
          <w:kern w:val="24"/>
          <w:sz w:val="36"/>
          <w:szCs w:val="36"/>
        </w:rPr>
      </w:pPr>
    </w:p>
    <w:p w14:paraId="55F7F9B3" w14:textId="77777777" w:rsidR="00E1237B" w:rsidRPr="00017BFD" w:rsidRDefault="00E1237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t>VISIT US ONLINE</w:t>
      </w:r>
      <w:bookmarkStart w:id="0" w:name="_GoBack"/>
      <w:bookmarkEnd w:id="0"/>
      <w:r w:rsidR="00017BFD"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  <w:u w:val="single"/>
        </w:rPr>
        <w:fldChar w:fldCharType="begin"/>
      </w:r>
      <w:r w:rsidR="00017BFD"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  <w:u w:val="single"/>
        </w:rPr>
        <w:instrText xml:space="preserve"> HYPERLINK "http://www.mass.gov/one-care" </w:instrText>
      </w:r>
      <w:r w:rsidR="00017BFD"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  <w:u w:val="single"/>
        </w:rPr>
        <w:fldChar w:fldCharType="separate"/>
      </w:r>
      <w:r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  <w:u w:val="single"/>
        </w:rPr>
        <w:br/>
      </w:r>
      <w:r w:rsidR="00017BFD"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  <w:u w:val="single"/>
        </w:rPr>
        <w:fldChar w:fldCharType="end"/>
      </w:r>
      <w:hyperlink r:id="rId5" w:history="1">
        <w:r w:rsidRPr="00017BFD">
          <w:rPr>
            <w:rStyle w:val="Hyperlink"/>
            <w:rFonts w:asciiTheme="minorHAnsi" w:eastAsiaTheme="minorEastAsia" w:hAnsiTheme="minorHAnsi" w:cstheme="minorHAnsi"/>
            <w:bCs/>
            <w:color w:val="auto"/>
            <w:kern w:val="24"/>
            <w:sz w:val="36"/>
            <w:szCs w:val="36"/>
          </w:rPr>
          <w:t>www.mass.gov/one-care</w:t>
        </w:r>
      </w:hyperlink>
    </w:p>
    <w:p w14:paraId="3FBF8F17" w14:textId="1DB45B59" w:rsidR="00660B99" w:rsidRPr="00017BFD" w:rsidRDefault="00E1237B" w:rsidP="00017B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br/>
        <w:t xml:space="preserve">EMAIL US </w:t>
      </w:r>
      <w:r w:rsidRPr="00017BFD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br/>
      </w:r>
      <w:hyperlink r:id="rId6" w:history="1">
        <w:r w:rsidRPr="00017BFD">
          <w:rPr>
            <w:rStyle w:val="Hyperlink"/>
            <w:rFonts w:asciiTheme="minorHAnsi" w:eastAsiaTheme="minorEastAsia" w:hAnsiTheme="minorHAnsi" w:cstheme="minorHAnsi"/>
            <w:bCs/>
            <w:color w:val="auto"/>
            <w:kern w:val="24"/>
            <w:sz w:val="36"/>
            <w:szCs w:val="36"/>
          </w:rPr>
          <w:t>OneCare@state.ma.us</w:t>
        </w:r>
      </w:hyperlink>
    </w:p>
    <w:sectPr w:rsidR="00660B99" w:rsidRPr="0001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7015"/>
    <w:multiLevelType w:val="hybridMultilevel"/>
    <w:tmpl w:val="591C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806A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BE8"/>
    <w:multiLevelType w:val="hybridMultilevel"/>
    <w:tmpl w:val="CCC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46DA"/>
    <w:multiLevelType w:val="hybridMultilevel"/>
    <w:tmpl w:val="B9D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D0688"/>
    <w:multiLevelType w:val="hybridMultilevel"/>
    <w:tmpl w:val="FD5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F1A49"/>
    <w:multiLevelType w:val="hybridMultilevel"/>
    <w:tmpl w:val="2D56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F05"/>
    <w:multiLevelType w:val="hybridMultilevel"/>
    <w:tmpl w:val="E57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5D6"/>
    <w:multiLevelType w:val="hybridMultilevel"/>
    <w:tmpl w:val="C74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E6940"/>
    <w:multiLevelType w:val="hybridMultilevel"/>
    <w:tmpl w:val="23B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9"/>
    <w:rsid w:val="00017BFD"/>
    <w:rsid w:val="00046494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01A1C"/>
    <w:rsid w:val="004B72FB"/>
    <w:rsid w:val="00523B76"/>
    <w:rsid w:val="00566781"/>
    <w:rsid w:val="00657632"/>
    <w:rsid w:val="00660B99"/>
    <w:rsid w:val="006817A3"/>
    <w:rsid w:val="007F4FD2"/>
    <w:rsid w:val="00872548"/>
    <w:rsid w:val="008A1A69"/>
    <w:rsid w:val="008A4044"/>
    <w:rsid w:val="008B1D28"/>
    <w:rsid w:val="008F263C"/>
    <w:rsid w:val="008F59E1"/>
    <w:rsid w:val="008F79CB"/>
    <w:rsid w:val="00947898"/>
    <w:rsid w:val="00962D56"/>
    <w:rsid w:val="009E0B7A"/>
    <w:rsid w:val="00A04C71"/>
    <w:rsid w:val="00A16DBE"/>
    <w:rsid w:val="00A66D9B"/>
    <w:rsid w:val="00AA06FF"/>
    <w:rsid w:val="00AB7BDD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1237B"/>
    <w:rsid w:val="00E61306"/>
    <w:rsid w:val="00ED0B7A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2351"/>
  <w15:chartTrackingRefBased/>
  <w15:docId w15:val="{23B3D1BA-051C-4E01-9EAD-39D473A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Care@state.ma.us" TargetMode="External"/><Relationship Id="rId5" Type="http://schemas.openxmlformats.org/officeDocument/2006/relationships/hyperlink" Target="http://www.mass.gov/one-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Macdonald, Betteanne</cp:lastModifiedBy>
  <cp:revision>3</cp:revision>
  <dcterms:created xsi:type="dcterms:W3CDTF">2018-12-07T16:40:00Z</dcterms:created>
  <dcterms:modified xsi:type="dcterms:W3CDTF">2018-12-07T16:44:00Z</dcterms:modified>
</cp:coreProperties>
</file>