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F3F" w14:textId="4F33198F" w:rsidR="00726D11" w:rsidRDefault="00960143">
      <w:pPr>
        <w:pStyle w:val="Heading1"/>
      </w:pPr>
      <w:bookmarkStart w:id="0" w:name="_Toc165391381"/>
      <w:r>
        <w:t>Kế Hoạch Tiếp Cận Ngôn Ngữ</w:t>
      </w:r>
      <w:bookmarkEnd w:id="0"/>
    </w:p>
    <w:p w14:paraId="32800A8C" w14:textId="29980614" w:rsidR="00726D11" w:rsidRDefault="00960143">
      <w:pPr>
        <w:pStyle w:val="P68B1DB1-Normal1"/>
        <w:jc w:val="center"/>
      </w:pPr>
      <w:r>
        <w:t>Văn phòng Medicaid</w:t>
      </w:r>
    </w:p>
    <w:p w14:paraId="1A8EC25F" w14:textId="678653FB" w:rsidR="00726D11" w:rsidRDefault="00960143">
      <w:pPr>
        <w:jc w:val="center"/>
      </w:pPr>
      <w:r>
        <w:t>Tháng 1 năm 2024 – Tháng 12 năm 2025</w:t>
      </w:r>
    </w:p>
    <w:sdt>
      <w:sdtPr>
        <w:rPr>
          <w:rFonts w:eastAsiaTheme="minorEastAsia"/>
          <w:b w:val="0"/>
          <w:kern w:val="2"/>
          <w:sz w:val="24"/>
          <w:szCs w:val="24"/>
          <w14:ligatures w14:val="standardContextual"/>
        </w:rPr>
        <w:id w:val="876750068"/>
        <w:docPartObj>
          <w:docPartGallery w:val="Table of Contents"/>
          <w:docPartUnique/>
        </w:docPartObj>
      </w:sdtPr>
      <w:sdtEndPr>
        <w:rPr>
          <w:b/>
          <w:bCs/>
        </w:rPr>
      </w:sdtEndPr>
      <w:sdtContent>
        <w:p w14:paraId="150D91C3" w14:textId="5AC38711" w:rsidR="00726D11" w:rsidRDefault="00960143">
          <w:pPr>
            <w:pStyle w:val="P68B1DB1-TOCHeading2"/>
            <w:spacing w:after="240"/>
          </w:pPr>
          <w:r>
            <w:t>Nội dung</w:t>
          </w:r>
        </w:p>
        <w:p w14:paraId="6DCEE735" w14:textId="11076062" w:rsidR="00627C8A" w:rsidRDefault="00960143">
          <w:pPr>
            <w:pStyle w:val="TOC1"/>
            <w:rPr>
              <w:rFonts w:asciiTheme="minorHAnsi" w:eastAsiaTheme="minorEastAsia" w:hAnsiTheme="minorHAnsi" w:cstheme="minorBidi"/>
              <w:noProof/>
              <w:szCs w:val="24"/>
            </w:rPr>
          </w:pPr>
          <w:r>
            <w:fldChar w:fldCharType="begin"/>
          </w:r>
          <w:r>
            <w:instrText xml:space="preserve"> TOC \o "1-3" \h \z \u </w:instrText>
          </w:r>
          <w:r>
            <w:fldChar w:fldCharType="separate"/>
          </w:r>
          <w:hyperlink w:anchor="_Toc165391381" w:history="1">
            <w:r w:rsidR="00627C8A" w:rsidRPr="00E25A44">
              <w:rPr>
                <w:rStyle w:val="Hyperlink"/>
                <w:noProof/>
              </w:rPr>
              <w:t>Kế Hoạch Tiếp Cận Ngôn Ngữ</w:t>
            </w:r>
            <w:r w:rsidR="00627C8A">
              <w:rPr>
                <w:noProof/>
                <w:webHidden/>
              </w:rPr>
              <w:tab/>
            </w:r>
            <w:r w:rsidR="00627C8A">
              <w:rPr>
                <w:noProof/>
                <w:webHidden/>
              </w:rPr>
              <w:fldChar w:fldCharType="begin"/>
            </w:r>
            <w:r w:rsidR="00627C8A">
              <w:rPr>
                <w:noProof/>
                <w:webHidden/>
              </w:rPr>
              <w:instrText xml:space="preserve"> PAGEREF _Toc165391381 \h </w:instrText>
            </w:r>
            <w:r w:rsidR="00627C8A">
              <w:rPr>
                <w:noProof/>
                <w:webHidden/>
              </w:rPr>
            </w:r>
            <w:r w:rsidR="00627C8A">
              <w:rPr>
                <w:noProof/>
                <w:webHidden/>
              </w:rPr>
              <w:fldChar w:fldCharType="separate"/>
            </w:r>
            <w:r w:rsidR="003C62D8">
              <w:rPr>
                <w:noProof/>
                <w:webHidden/>
              </w:rPr>
              <w:t>1</w:t>
            </w:r>
            <w:r w:rsidR="00627C8A">
              <w:rPr>
                <w:noProof/>
                <w:webHidden/>
              </w:rPr>
              <w:fldChar w:fldCharType="end"/>
            </w:r>
          </w:hyperlink>
        </w:p>
        <w:p w14:paraId="3588DFE7" w14:textId="0AF67010" w:rsidR="00627C8A" w:rsidRDefault="003C62D8">
          <w:pPr>
            <w:pStyle w:val="TOC2"/>
            <w:rPr>
              <w:rFonts w:asciiTheme="minorHAnsi" w:eastAsiaTheme="minorEastAsia" w:hAnsiTheme="minorHAnsi" w:cstheme="minorBidi"/>
              <w:noProof/>
              <w:szCs w:val="24"/>
            </w:rPr>
          </w:pPr>
          <w:hyperlink w:anchor="_Toc165391382" w:history="1">
            <w:r w:rsidR="00627C8A" w:rsidRPr="00E25A44">
              <w:rPr>
                <w:rStyle w:val="Hyperlink"/>
                <w:noProof/>
              </w:rPr>
              <w:t>I.</w:t>
            </w:r>
            <w:r w:rsidR="00627C8A">
              <w:rPr>
                <w:rFonts w:asciiTheme="minorHAnsi" w:eastAsiaTheme="minorEastAsia" w:hAnsiTheme="minorHAnsi" w:cstheme="minorBidi"/>
                <w:noProof/>
                <w:szCs w:val="24"/>
              </w:rPr>
              <w:tab/>
            </w:r>
            <w:r w:rsidR="00627C8A" w:rsidRPr="00E25A44">
              <w:rPr>
                <w:rStyle w:val="Hyperlink"/>
                <w:noProof/>
              </w:rPr>
              <w:t>Giới Thiệu</w:t>
            </w:r>
            <w:r w:rsidR="00627C8A">
              <w:rPr>
                <w:noProof/>
                <w:webHidden/>
              </w:rPr>
              <w:tab/>
            </w:r>
            <w:r w:rsidR="00627C8A">
              <w:rPr>
                <w:noProof/>
                <w:webHidden/>
              </w:rPr>
              <w:fldChar w:fldCharType="begin"/>
            </w:r>
            <w:r w:rsidR="00627C8A">
              <w:rPr>
                <w:noProof/>
                <w:webHidden/>
              </w:rPr>
              <w:instrText xml:space="preserve"> PAGEREF _Toc165391382 \h </w:instrText>
            </w:r>
            <w:r w:rsidR="00627C8A">
              <w:rPr>
                <w:noProof/>
                <w:webHidden/>
              </w:rPr>
            </w:r>
            <w:r w:rsidR="00627C8A">
              <w:rPr>
                <w:noProof/>
                <w:webHidden/>
              </w:rPr>
              <w:fldChar w:fldCharType="separate"/>
            </w:r>
            <w:r>
              <w:rPr>
                <w:noProof/>
                <w:webHidden/>
              </w:rPr>
              <w:t>1</w:t>
            </w:r>
            <w:r w:rsidR="00627C8A">
              <w:rPr>
                <w:noProof/>
                <w:webHidden/>
              </w:rPr>
              <w:fldChar w:fldCharType="end"/>
            </w:r>
          </w:hyperlink>
        </w:p>
        <w:p w14:paraId="5F02804D" w14:textId="48E27448" w:rsidR="00627C8A" w:rsidRDefault="003C62D8">
          <w:pPr>
            <w:pStyle w:val="TOC2"/>
            <w:rPr>
              <w:rFonts w:asciiTheme="minorHAnsi" w:eastAsiaTheme="minorEastAsia" w:hAnsiTheme="minorHAnsi" w:cstheme="minorBidi"/>
              <w:noProof/>
              <w:szCs w:val="24"/>
            </w:rPr>
          </w:pPr>
          <w:hyperlink w:anchor="_Toc165391383" w:history="1">
            <w:r w:rsidR="00627C8A" w:rsidRPr="00E25A44">
              <w:rPr>
                <w:rStyle w:val="Hyperlink"/>
                <w:noProof/>
              </w:rPr>
              <w:t>II.</w:t>
            </w:r>
            <w:r w:rsidR="00627C8A">
              <w:rPr>
                <w:rFonts w:asciiTheme="minorHAnsi" w:eastAsiaTheme="minorEastAsia" w:hAnsiTheme="minorHAnsi" w:cstheme="minorBidi"/>
                <w:noProof/>
                <w:szCs w:val="24"/>
              </w:rPr>
              <w:tab/>
            </w:r>
            <w:r w:rsidR="00627C8A" w:rsidRPr="00E25A44">
              <w:rPr>
                <w:rStyle w:val="Hyperlink"/>
                <w:noProof/>
              </w:rPr>
              <w:t>Mục Đích</w:t>
            </w:r>
            <w:r w:rsidR="00627C8A">
              <w:rPr>
                <w:noProof/>
                <w:webHidden/>
              </w:rPr>
              <w:tab/>
            </w:r>
            <w:r w:rsidR="00627C8A">
              <w:rPr>
                <w:noProof/>
                <w:webHidden/>
              </w:rPr>
              <w:fldChar w:fldCharType="begin"/>
            </w:r>
            <w:r w:rsidR="00627C8A">
              <w:rPr>
                <w:noProof/>
                <w:webHidden/>
              </w:rPr>
              <w:instrText xml:space="preserve"> PAGEREF _Toc165391383 \h </w:instrText>
            </w:r>
            <w:r w:rsidR="00627C8A">
              <w:rPr>
                <w:noProof/>
                <w:webHidden/>
              </w:rPr>
            </w:r>
            <w:r w:rsidR="00627C8A">
              <w:rPr>
                <w:noProof/>
                <w:webHidden/>
              </w:rPr>
              <w:fldChar w:fldCharType="separate"/>
            </w:r>
            <w:r>
              <w:rPr>
                <w:noProof/>
                <w:webHidden/>
              </w:rPr>
              <w:t>1</w:t>
            </w:r>
            <w:r w:rsidR="00627C8A">
              <w:rPr>
                <w:noProof/>
                <w:webHidden/>
              </w:rPr>
              <w:fldChar w:fldCharType="end"/>
            </w:r>
          </w:hyperlink>
        </w:p>
        <w:p w14:paraId="7E00EC93" w14:textId="67F9AF80" w:rsidR="00627C8A" w:rsidRDefault="003C62D8">
          <w:pPr>
            <w:pStyle w:val="TOC2"/>
            <w:rPr>
              <w:rFonts w:asciiTheme="minorHAnsi" w:eastAsiaTheme="minorEastAsia" w:hAnsiTheme="minorHAnsi" w:cstheme="minorBidi"/>
              <w:noProof/>
              <w:szCs w:val="24"/>
            </w:rPr>
          </w:pPr>
          <w:hyperlink w:anchor="_Toc165391384" w:history="1">
            <w:r w:rsidR="00627C8A" w:rsidRPr="00E25A44">
              <w:rPr>
                <w:rStyle w:val="Hyperlink"/>
                <w:noProof/>
              </w:rPr>
              <w:t>III.</w:t>
            </w:r>
            <w:r w:rsidR="00627C8A">
              <w:rPr>
                <w:rFonts w:asciiTheme="minorHAnsi" w:eastAsiaTheme="minorEastAsia" w:hAnsiTheme="minorHAnsi" w:cstheme="minorBidi"/>
                <w:noProof/>
                <w:szCs w:val="24"/>
              </w:rPr>
              <w:tab/>
            </w:r>
            <w:r w:rsidR="00627C8A" w:rsidRPr="00E25A44">
              <w:rPr>
                <w:rStyle w:val="Hyperlink"/>
                <w:noProof/>
              </w:rPr>
              <w:t>Mô Tả Cơ Quan</w:t>
            </w:r>
            <w:r w:rsidR="00627C8A">
              <w:rPr>
                <w:noProof/>
                <w:webHidden/>
              </w:rPr>
              <w:tab/>
            </w:r>
            <w:r w:rsidR="00627C8A">
              <w:rPr>
                <w:noProof/>
                <w:webHidden/>
              </w:rPr>
              <w:fldChar w:fldCharType="begin"/>
            </w:r>
            <w:r w:rsidR="00627C8A">
              <w:rPr>
                <w:noProof/>
                <w:webHidden/>
              </w:rPr>
              <w:instrText xml:space="preserve"> PAGEREF _Toc165391384 \h </w:instrText>
            </w:r>
            <w:r w:rsidR="00627C8A">
              <w:rPr>
                <w:noProof/>
                <w:webHidden/>
              </w:rPr>
            </w:r>
            <w:r w:rsidR="00627C8A">
              <w:rPr>
                <w:noProof/>
                <w:webHidden/>
              </w:rPr>
              <w:fldChar w:fldCharType="separate"/>
            </w:r>
            <w:r>
              <w:rPr>
                <w:noProof/>
                <w:webHidden/>
              </w:rPr>
              <w:t>1</w:t>
            </w:r>
            <w:r w:rsidR="00627C8A">
              <w:rPr>
                <w:noProof/>
                <w:webHidden/>
              </w:rPr>
              <w:fldChar w:fldCharType="end"/>
            </w:r>
          </w:hyperlink>
        </w:p>
        <w:p w14:paraId="0480C51B" w14:textId="43800F61" w:rsidR="00627C8A" w:rsidRDefault="003C62D8">
          <w:pPr>
            <w:pStyle w:val="TOC2"/>
            <w:rPr>
              <w:rFonts w:asciiTheme="minorHAnsi" w:eastAsiaTheme="minorEastAsia" w:hAnsiTheme="minorHAnsi" w:cstheme="minorBidi"/>
              <w:noProof/>
              <w:szCs w:val="24"/>
            </w:rPr>
          </w:pPr>
          <w:hyperlink w:anchor="_Toc165391385" w:history="1">
            <w:r w:rsidR="00627C8A" w:rsidRPr="00E25A44">
              <w:rPr>
                <w:rStyle w:val="Hyperlink"/>
                <w:noProof/>
              </w:rPr>
              <w:t>IV.</w:t>
            </w:r>
            <w:r w:rsidR="00627C8A">
              <w:rPr>
                <w:rFonts w:asciiTheme="minorHAnsi" w:eastAsiaTheme="minorEastAsia" w:hAnsiTheme="minorHAnsi" w:cstheme="minorBidi"/>
                <w:noProof/>
                <w:szCs w:val="24"/>
              </w:rPr>
              <w:tab/>
            </w:r>
            <w:r w:rsidR="00627C8A" w:rsidRPr="00E25A44">
              <w:rPr>
                <w:rStyle w:val="Hyperlink"/>
                <w:noProof/>
              </w:rPr>
              <w:t>Kế Hoạch Tiếp Cận Ngôn Ngữ</w:t>
            </w:r>
            <w:r w:rsidR="00627C8A">
              <w:rPr>
                <w:noProof/>
                <w:webHidden/>
              </w:rPr>
              <w:tab/>
            </w:r>
            <w:r w:rsidR="00627C8A">
              <w:rPr>
                <w:noProof/>
                <w:webHidden/>
              </w:rPr>
              <w:fldChar w:fldCharType="begin"/>
            </w:r>
            <w:r w:rsidR="00627C8A">
              <w:rPr>
                <w:noProof/>
                <w:webHidden/>
              </w:rPr>
              <w:instrText xml:space="preserve"> PAGEREF _Toc165391385 \h </w:instrText>
            </w:r>
            <w:r w:rsidR="00627C8A">
              <w:rPr>
                <w:noProof/>
                <w:webHidden/>
              </w:rPr>
            </w:r>
            <w:r w:rsidR="00627C8A">
              <w:rPr>
                <w:noProof/>
                <w:webHidden/>
              </w:rPr>
              <w:fldChar w:fldCharType="separate"/>
            </w:r>
            <w:r>
              <w:rPr>
                <w:noProof/>
                <w:webHidden/>
              </w:rPr>
              <w:t>2</w:t>
            </w:r>
            <w:r w:rsidR="00627C8A">
              <w:rPr>
                <w:noProof/>
                <w:webHidden/>
              </w:rPr>
              <w:fldChar w:fldCharType="end"/>
            </w:r>
          </w:hyperlink>
        </w:p>
        <w:p w14:paraId="5B166078" w14:textId="3E4E2637" w:rsidR="00627C8A" w:rsidRDefault="003C62D8">
          <w:pPr>
            <w:pStyle w:val="TOC3"/>
            <w:rPr>
              <w:rFonts w:asciiTheme="minorHAnsi" w:eastAsiaTheme="minorEastAsia" w:hAnsiTheme="minorHAnsi" w:cstheme="minorBidi"/>
              <w:noProof/>
              <w:szCs w:val="24"/>
            </w:rPr>
          </w:pPr>
          <w:hyperlink w:anchor="_Toc165391386" w:history="1">
            <w:r w:rsidR="00627C8A" w:rsidRPr="00E25A44">
              <w:rPr>
                <w:rStyle w:val="Hyperlink"/>
                <w:noProof/>
              </w:rPr>
              <w:t>A.</w:t>
            </w:r>
            <w:r w:rsidR="00627C8A">
              <w:rPr>
                <w:rFonts w:asciiTheme="minorHAnsi" w:eastAsiaTheme="minorEastAsia" w:hAnsiTheme="minorHAnsi" w:cstheme="minorBidi"/>
                <w:noProof/>
                <w:szCs w:val="24"/>
              </w:rPr>
              <w:tab/>
            </w:r>
            <w:r w:rsidR="00627C8A" w:rsidRPr="00E25A44">
              <w:rPr>
                <w:rStyle w:val="Hyperlink"/>
                <w:noProof/>
              </w:rPr>
              <w:t>Điều Phối Viên Tiếp Cận Ngôn Ngữ Của Cơ Quan</w:t>
            </w:r>
            <w:r w:rsidR="00627C8A">
              <w:rPr>
                <w:noProof/>
                <w:webHidden/>
              </w:rPr>
              <w:tab/>
            </w:r>
            <w:r w:rsidR="00627C8A">
              <w:rPr>
                <w:noProof/>
                <w:webHidden/>
              </w:rPr>
              <w:fldChar w:fldCharType="begin"/>
            </w:r>
            <w:r w:rsidR="00627C8A">
              <w:rPr>
                <w:noProof/>
                <w:webHidden/>
              </w:rPr>
              <w:instrText xml:space="preserve"> PAGEREF _Toc165391386 \h </w:instrText>
            </w:r>
            <w:r w:rsidR="00627C8A">
              <w:rPr>
                <w:noProof/>
                <w:webHidden/>
              </w:rPr>
            </w:r>
            <w:r w:rsidR="00627C8A">
              <w:rPr>
                <w:noProof/>
                <w:webHidden/>
              </w:rPr>
              <w:fldChar w:fldCharType="separate"/>
            </w:r>
            <w:r>
              <w:rPr>
                <w:noProof/>
                <w:webHidden/>
              </w:rPr>
              <w:t>2</w:t>
            </w:r>
            <w:r w:rsidR="00627C8A">
              <w:rPr>
                <w:noProof/>
                <w:webHidden/>
              </w:rPr>
              <w:fldChar w:fldCharType="end"/>
            </w:r>
          </w:hyperlink>
        </w:p>
        <w:p w14:paraId="047FB643" w14:textId="0C86A57F" w:rsidR="00627C8A" w:rsidRDefault="003C62D8">
          <w:pPr>
            <w:pStyle w:val="TOC3"/>
            <w:rPr>
              <w:rFonts w:asciiTheme="minorHAnsi" w:eastAsiaTheme="minorEastAsia" w:hAnsiTheme="minorHAnsi" w:cstheme="minorBidi"/>
              <w:noProof/>
              <w:szCs w:val="24"/>
            </w:rPr>
          </w:pPr>
          <w:hyperlink w:anchor="_Toc165391387" w:history="1">
            <w:r w:rsidR="00627C8A" w:rsidRPr="00E25A44">
              <w:rPr>
                <w:rStyle w:val="Hyperlink"/>
                <w:noProof/>
              </w:rPr>
              <w:t>B.</w:t>
            </w:r>
            <w:r w:rsidR="00627C8A">
              <w:rPr>
                <w:rFonts w:asciiTheme="minorHAnsi" w:eastAsiaTheme="minorEastAsia" w:hAnsiTheme="minorHAnsi" w:cstheme="minorBidi"/>
                <w:noProof/>
                <w:szCs w:val="24"/>
              </w:rPr>
              <w:tab/>
            </w:r>
            <w:r w:rsidR="00627C8A" w:rsidRPr="00E25A44">
              <w:rPr>
                <w:rStyle w:val="Hyperlink"/>
                <w:noProof/>
              </w:rPr>
              <w:t>Đánh Giá Nhu Cầu Tiếp Cận Ngôn Ngữ Của Cơ Quan</w:t>
            </w:r>
            <w:r w:rsidR="00627C8A">
              <w:rPr>
                <w:noProof/>
                <w:webHidden/>
              </w:rPr>
              <w:tab/>
            </w:r>
            <w:r w:rsidR="00627C8A">
              <w:rPr>
                <w:noProof/>
                <w:webHidden/>
              </w:rPr>
              <w:fldChar w:fldCharType="begin"/>
            </w:r>
            <w:r w:rsidR="00627C8A">
              <w:rPr>
                <w:noProof/>
                <w:webHidden/>
              </w:rPr>
              <w:instrText xml:space="preserve"> PAGEREF _Toc165391387 \h </w:instrText>
            </w:r>
            <w:r w:rsidR="00627C8A">
              <w:rPr>
                <w:noProof/>
                <w:webHidden/>
              </w:rPr>
            </w:r>
            <w:r w:rsidR="00627C8A">
              <w:rPr>
                <w:noProof/>
                <w:webHidden/>
              </w:rPr>
              <w:fldChar w:fldCharType="separate"/>
            </w:r>
            <w:r>
              <w:rPr>
                <w:noProof/>
                <w:webHidden/>
              </w:rPr>
              <w:t>3</w:t>
            </w:r>
            <w:r w:rsidR="00627C8A">
              <w:rPr>
                <w:noProof/>
                <w:webHidden/>
              </w:rPr>
              <w:fldChar w:fldCharType="end"/>
            </w:r>
          </w:hyperlink>
        </w:p>
        <w:p w14:paraId="327FD393" w14:textId="04DBCA5D" w:rsidR="00627C8A" w:rsidRDefault="003C62D8">
          <w:pPr>
            <w:pStyle w:val="TOC3"/>
            <w:rPr>
              <w:rFonts w:asciiTheme="minorHAnsi" w:eastAsiaTheme="minorEastAsia" w:hAnsiTheme="minorHAnsi" w:cstheme="minorBidi"/>
              <w:noProof/>
              <w:szCs w:val="24"/>
            </w:rPr>
          </w:pPr>
          <w:hyperlink w:anchor="_Toc165391388" w:history="1">
            <w:r w:rsidR="00627C8A" w:rsidRPr="00E25A44">
              <w:rPr>
                <w:rStyle w:val="Hyperlink"/>
                <w:noProof/>
              </w:rPr>
              <w:t>C.</w:t>
            </w:r>
            <w:r w:rsidR="00627C8A">
              <w:rPr>
                <w:rFonts w:asciiTheme="minorHAnsi" w:eastAsiaTheme="minorEastAsia" w:hAnsiTheme="minorHAnsi" w:cstheme="minorBidi"/>
                <w:noProof/>
                <w:szCs w:val="24"/>
              </w:rPr>
              <w:tab/>
            </w:r>
            <w:r w:rsidR="00627C8A" w:rsidRPr="00E25A44">
              <w:rPr>
                <w:rStyle w:val="Hyperlink"/>
                <w:noProof/>
              </w:rPr>
              <w:t>Tài Nguyên Ngôn Ngữ</w:t>
            </w:r>
            <w:r w:rsidR="00627C8A">
              <w:rPr>
                <w:noProof/>
                <w:webHidden/>
              </w:rPr>
              <w:tab/>
            </w:r>
            <w:r w:rsidR="00627C8A">
              <w:rPr>
                <w:noProof/>
                <w:webHidden/>
              </w:rPr>
              <w:fldChar w:fldCharType="begin"/>
            </w:r>
            <w:r w:rsidR="00627C8A">
              <w:rPr>
                <w:noProof/>
                <w:webHidden/>
              </w:rPr>
              <w:instrText xml:space="preserve"> PAGEREF _Toc165391388 \h </w:instrText>
            </w:r>
            <w:r w:rsidR="00627C8A">
              <w:rPr>
                <w:noProof/>
                <w:webHidden/>
              </w:rPr>
            </w:r>
            <w:r w:rsidR="00627C8A">
              <w:rPr>
                <w:noProof/>
                <w:webHidden/>
              </w:rPr>
              <w:fldChar w:fldCharType="separate"/>
            </w:r>
            <w:r>
              <w:rPr>
                <w:noProof/>
                <w:webHidden/>
              </w:rPr>
              <w:t>12</w:t>
            </w:r>
            <w:r w:rsidR="00627C8A">
              <w:rPr>
                <w:noProof/>
                <w:webHidden/>
              </w:rPr>
              <w:fldChar w:fldCharType="end"/>
            </w:r>
          </w:hyperlink>
        </w:p>
        <w:p w14:paraId="6CE480D2" w14:textId="34EE52E4" w:rsidR="00627C8A" w:rsidRDefault="003C62D8">
          <w:pPr>
            <w:pStyle w:val="TOC3"/>
            <w:rPr>
              <w:rFonts w:asciiTheme="minorHAnsi" w:eastAsiaTheme="minorEastAsia" w:hAnsiTheme="minorHAnsi" w:cstheme="minorBidi"/>
              <w:noProof/>
              <w:szCs w:val="24"/>
            </w:rPr>
          </w:pPr>
          <w:hyperlink w:anchor="_Toc165391389" w:history="1">
            <w:r w:rsidR="00627C8A" w:rsidRPr="00E25A44">
              <w:rPr>
                <w:rStyle w:val="Hyperlink"/>
                <w:noProof/>
              </w:rPr>
              <w:t>D.</w:t>
            </w:r>
            <w:r w:rsidR="00627C8A">
              <w:rPr>
                <w:rFonts w:asciiTheme="minorHAnsi" w:eastAsiaTheme="minorEastAsia" w:hAnsiTheme="minorHAnsi" w:cstheme="minorBidi"/>
                <w:noProof/>
                <w:szCs w:val="24"/>
              </w:rPr>
              <w:tab/>
            </w:r>
            <w:r w:rsidR="00627C8A" w:rsidRPr="00E25A44">
              <w:rPr>
                <w:rStyle w:val="Hyperlink"/>
                <w:noProof/>
              </w:rPr>
              <w:t>Khả năng tiếp cận</w:t>
            </w:r>
            <w:r w:rsidR="00627C8A">
              <w:rPr>
                <w:noProof/>
                <w:webHidden/>
              </w:rPr>
              <w:tab/>
            </w:r>
            <w:r w:rsidR="00627C8A">
              <w:rPr>
                <w:noProof/>
                <w:webHidden/>
              </w:rPr>
              <w:fldChar w:fldCharType="begin"/>
            </w:r>
            <w:r w:rsidR="00627C8A">
              <w:rPr>
                <w:noProof/>
                <w:webHidden/>
              </w:rPr>
              <w:instrText xml:space="preserve"> PAGEREF _Toc165391389 \h </w:instrText>
            </w:r>
            <w:r w:rsidR="00627C8A">
              <w:rPr>
                <w:noProof/>
                <w:webHidden/>
              </w:rPr>
            </w:r>
            <w:r w:rsidR="00627C8A">
              <w:rPr>
                <w:noProof/>
                <w:webHidden/>
              </w:rPr>
              <w:fldChar w:fldCharType="separate"/>
            </w:r>
            <w:r>
              <w:rPr>
                <w:noProof/>
                <w:webHidden/>
              </w:rPr>
              <w:t>19</w:t>
            </w:r>
            <w:r w:rsidR="00627C8A">
              <w:rPr>
                <w:noProof/>
                <w:webHidden/>
              </w:rPr>
              <w:fldChar w:fldCharType="end"/>
            </w:r>
          </w:hyperlink>
        </w:p>
        <w:p w14:paraId="152EF100" w14:textId="2164F6DF" w:rsidR="00627C8A" w:rsidRDefault="003C62D8">
          <w:pPr>
            <w:pStyle w:val="TOC3"/>
            <w:rPr>
              <w:rFonts w:asciiTheme="minorHAnsi" w:eastAsiaTheme="minorEastAsia" w:hAnsiTheme="minorHAnsi" w:cstheme="minorBidi"/>
              <w:noProof/>
              <w:szCs w:val="24"/>
            </w:rPr>
          </w:pPr>
          <w:hyperlink w:anchor="_Toc165391390" w:history="1">
            <w:r w:rsidR="00627C8A" w:rsidRPr="00E25A44">
              <w:rPr>
                <w:rStyle w:val="Hyperlink"/>
                <w:noProof/>
              </w:rPr>
              <w:t>E.</w:t>
            </w:r>
            <w:r w:rsidR="00627C8A">
              <w:rPr>
                <w:rFonts w:asciiTheme="minorHAnsi" w:eastAsiaTheme="minorEastAsia" w:hAnsiTheme="minorHAnsi" w:cstheme="minorBidi"/>
                <w:noProof/>
                <w:szCs w:val="24"/>
              </w:rPr>
              <w:tab/>
            </w:r>
            <w:r w:rsidR="00627C8A" w:rsidRPr="00E25A44">
              <w:rPr>
                <w:rStyle w:val="Hyperlink"/>
                <w:noProof/>
              </w:rPr>
              <w:t>Tham vấn các bên liên quan</w:t>
            </w:r>
            <w:r w:rsidR="00627C8A">
              <w:rPr>
                <w:noProof/>
                <w:webHidden/>
              </w:rPr>
              <w:tab/>
            </w:r>
            <w:r w:rsidR="00627C8A">
              <w:rPr>
                <w:noProof/>
                <w:webHidden/>
              </w:rPr>
              <w:fldChar w:fldCharType="begin"/>
            </w:r>
            <w:r w:rsidR="00627C8A">
              <w:rPr>
                <w:noProof/>
                <w:webHidden/>
              </w:rPr>
              <w:instrText xml:space="preserve"> PAGEREF _Toc165391390 \h </w:instrText>
            </w:r>
            <w:r w:rsidR="00627C8A">
              <w:rPr>
                <w:noProof/>
                <w:webHidden/>
              </w:rPr>
            </w:r>
            <w:r w:rsidR="00627C8A">
              <w:rPr>
                <w:noProof/>
                <w:webHidden/>
              </w:rPr>
              <w:fldChar w:fldCharType="separate"/>
            </w:r>
            <w:r>
              <w:rPr>
                <w:noProof/>
                <w:webHidden/>
              </w:rPr>
              <w:t>20</w:t>
            </w:r>
            <w:r w:rsidR="00627C8A">
              <w:rPr>
                <w:noProof/>
                <w:webHidden/>
              </w:rPr>
              <w:fldChar w:fldCharType="end"/>
            </w:r>
          </w:hyperlink>
        </w:p>
        <w:p w14:paraId="44E05874" w14:textId="1FBBD323" w:rsidR="00627C8A" w:rsidRDefault="003C62D8">
          <w:pPr>
            <w:pStyle w:val="TOC3"/>
            <w:rPr>
              <w:rFonts w:asciiTheme="minorHAnsi" w:eastAsiaTheme="minorEastAsia" w:hAnsiTheme="minorHAnsi" w:cstheme="minorBidi"/>
              <w:noProof/>
              <w:szCs w:val="24"/>
            </w:rPr>
          </w:pPr>
          <w:hyperlink w:anchor="_Toc165391391" w:history="1">
            <w:r w:rsidR="00627C8A" w:rsidRPr="00E25A44">
              <w:rPr>
                <w:rStyle w:val="Hyperlink"/>
                <w:noProof/>
              </w:rPr>
              <w:t>F.</w:t>
            </w:r>
            <w:r w:rsidR="00627C8A">
              <w:rPr>
                <w:rFonts w:asciiTheme="minorHAnsi" w:eastAsiaTheme="minorEastAsia" w:hAnsiTheme="minorHAnsi" w:cstheme="minorBidi"/>
                <w:noProof/>
                <w:szCs w:val="24"/>
              </w:rPr>
              <w:tab/>
            </w:r>
            <w:r w:rsidR="00627C8A" w:rsidRPr="00E25A44">
              <w:rPr>
                <w:rStyle w:val="Hyperlink"/>
                <w:noProof/>
              </w:rPr>
              <w:t>Đào tạo nhân viên</w:t>
            </w:r>
            <w:r w:rsidR="00627C8A">
              <w:rPr>
                <w:noProof/>
                <w:webHidden/>
              </w:rPr>
              <w:tab/>
            </w:r>
            <w:r w:rsidR="00627C8A">
              <w:rPr>
                <w:noProof/>
                <w:webHidden/>
              </w:rPr>
              <w:fldChar w:fldCharType="begin"/>
            </w:r>
            <w:r w:rsidR="00627C8A">
              <w:rPr>
                <w:noProof/>
                <w:webHidden/>
              </w:rPr>
              <w:instrText xml:space="preserve"> PAGEREF _Toc165391391 \h </w:instrText>
            </w:r>
            <w:r w:rsidR="00627C8A">
              <w:rPr>
                <w:noProof/>
                <w:webHidden/>
              </w:rPr>
            </w:r>
            <w:r w:rsidR="00627C8A">
              <w:rPr>
                <w:noProof/>
                <w:webHidden/>
              </w:rPr>
              <w:fldChar w:fldCharType="separate"/>
            </w:r>
            <w:r>
              <w:rPr>
                <w:noProof/>
                <w:webHidden/>
              </w:rPr>
              <w:t>20</w:t>
            </w:r>
            <w:r w:rsidR="00627C8A">
              <w:rPr>
                <w:noProof/>
                <w:webHidden/>
              </w:rPr>
              <w:fldChar w:fldCharType="end"/>
            </w:r>
          </w:hyperlink>
        </w:p>
        <w:p w14:paraId="6DAE309B" w14:textId="1D09BB5F" w:rsidR="00627C8A" w:rsidRDefault="003C62D8">
          <w:pPr>
            <w:pStyle w:val="TOC3"/>
            <w:rPr>
              <w:rFonts w:asciiTheme="minorHAnsi" w:eastAsiaTheme="minorEastAsia" w:hAnsiTheme="minorHAnsi" w:cstheme="minorBidi"/>
              <w:noProof/>
              <w:szCs w:val="24"/>
            </w:rPr>
          </w:pPr>
          <w:hyperlink w:anchor="_Toc165391392" w:history="1">
            <w:r w:rsidR="00627C8A" w:rsidRPr="00E25A44">
              <w:rPr>
                <w:rStyle w:val="Hyperlink"/>
                <w:noProof/>
              </w:rPr>
              <w:t>G.</w:t>
            </w:r>
            <w:r w:rsidR="00627C8A">
              <w:rPr>
                <w:rFonts w:asciiTheme="minorHAnsi" w:eastAsiaTheme="minorEastAsia" w:hAnsiTheme="minorHAnsi" w:cstheme="minorBidi"/>
                <w:noProof/>
                <w:szCs w:val="24"/>
              </w:rPr>
              <w:tab/>
            </w:r>
            <w:r w:rsidR="00627C8A" w:rsidRPr="00E25A44">
              <w:rPr>
                <w:rStyle w:val="Hyperlink"/>
                <w:noProof/>
              </w:rPr>
              <w:t>Thông báo cho công chúng</w:t>
            </w:r>
            <w:r w:rsidR="00627C8A">
              <w:rPr>
                <w:noProof/>
                <w:webHidden/>
              </w:rPr>
              <w:tab/>
            </w:r>
            <w:r w:rsidR="00627C8A">
              <w:rPr>
                <w:noProof/>
                <w:webHidden/>
              </w:rPr>
              <w:fldChar w:fldCharType="begin"/>
            </w:r>
            <w:r w:rsidR="00627C8A">
              <w:rPr>
                <w:noProof/>
                <w:webHidden/>
              </w:rPr>
              <w:instrText xml:space="preserve"> PAGEREF _Toc165391392 \h </w:instrText>
            </w:r>
            <w:r w:rsidR="00627C8A">
              <w:rPr>
                <w:noProof/>
                <w:webHidden/>
              </w:rPr>
            </w:r>
            <w:r w:rsidR="00627C8A">
              <w:rPr>
                <w:noProof/>
                <w:webHidden/>
              </w:rPr>
              <w:fldChar w:fldCharType="separate"/>
            </w:r>
            <w:r>
              <w:rPr>
                <w:noProof/>
                <w:webHidden/>
              </w:rPr>
              <w:t>20</w:t>
            </w:r>
            <w:r w:rsidR="00627C8A">
              <w:rPr>
                <w:noProof/>
                <w:webHidden/>
              </w:rPr>
              <w:fldChar w:fldCharType="end"/>
            </w:r>
          </w:hyperlink>
        </w:p>
        <w:p w14:paraId="4E8B9BAD" w14:textId="7684066C" w:rsidR="00627C8A" w:rsidRDefault="003C62D8">
          <w:pPr>
            <w:pStyle w:val="TOC3"/>
            <w:rPr>
              <w:rFonts w:asciiTheme="minorHAnsi" w:eastAsiaTheme="minorEastAsia" w:hAnsiTheme="minorHAnsi" w:cstheme="minorBidi"/>
              <w:noProof/>
              <w:szCs w:val="24"/>
            </w:rPr>
          </w:pPr>
          <w:hyperlink w:anchor="_Toc165391393" w:history="1">
            <w:r w:rsidR="00627C8A" w:rsidRPr="00E25A44">
              <w:rPr>
                <w:rStyle w:val="Hyperlink"/>
                <w:noProof/>
              </w:rPr>
              <w:t>H.</w:t>
            </w:r>
            <w:r w:rsidR="00627C8A">
              <w:rPr>
                <w:rFonts w:asciiTheme="minorHAnsi" w:eastAsiaTheme="minorEastAsia" w:hAnsiTheme="minorHAnsi" w:cstheme="minorBidi"/>
                <w:noProof/>
                <w:szCs w:val="24"/>
              </w:rPr>
              <w:tab/>
            </w:r>
            <w:r w:rsidR="00627C8A" w:rsidRPr="00E25A44">
              <w:rPr>
                <w:rStyle w:val="Hyperlink"/>
                <w:noProof/>
              </w:rPr>
              <w:t>Giám sát bởi Cơ quan</w:t>
            </w:r>
            <w:r w:rsidR="00627C8A">
              <w:rPr>
                <w:noProof/>
                <w:webHidden/>
              </w:rPr>
              <w:tab/>
            </w:r>
            <w:r w:rsidR="00627C8A">
              <w:rPr>
                <w:noProof/>
                <w:webHidden/>
              </w:rPr>
              <w:fldChar w:fldCharType="begin"/>
            </w:r>
            <w:r w:rsidR="00627C8A">
              <w:rPr>
                <w:noProof/>
                <w:webHidden/>
              </w:rPr>
              <w:instrText xml:space="preserve"> PAGEREF _Toc165391393 \h </w:instrText>
            </w:r>
            <w:r w:rsidR="00627C8A">
              <w:rPr>
                <w:noProof/>
                <w:webHidden/>
              </w:rPr>
            </w:r>
            <w:r w:rsidR="00627C8A">
              <w:rPr>
                <w:noProof/>
                <w:webHidden/>
              </w:rPr>
              <w:fldChar w:fldCharType="separate"/>
            </w:r>
            <w:r>
              <w:rPr>
                <w:noProof/>
                <w:webHidden/>
              </w:rPr>
              <w:t>20</w:t>
            </w:r>
            <w:r w:rsidR="00627C8A">
              <w:rPr>
                <w:noProof/>
                <w:webHidden/>
              </w:rPr>
              <w:fldChar w:fldCharType="end"/>
            </w:r>
          </w:hyperlink>
        </w:p>
        <w:p w14:paraId="5CE00EF1" w14:textId="46810933" w:rsidR="00627C8A" w:rsidRDefault="003C62D8">
          <w:pPr>
            <w:pStyle w:val="TOC3"/>
            <w:rPr>
              <w:rFonts w:asciiTheme="minorHAnsi" w:eastAsiaTheme="minorEastAsia" w:hAnsiTheme="minorHAnsi" w:cstheme="minorBidi"/>
              <w:noProof/>
              <w:szCs w:val="24"/>
            </w:rPr>
          </w:pPr>
          <w:hyperlink w:anchor="_Toc165391394" w:history="1">
            <w:r w:rsidR="00627C8A" w:rsidRPr="00E25A44">
              <w:rPr>
                <w:rStyle w:val="Hyperlink"/>
                <w:noProof/>
              </w:rPr>
              <w:t>I.</w:t>
            </w:r>
            <w:r w:rsidR="00627C8A">
              <w:rPr>
                <w:rFonts w:asciiTheme="minorHAnsi" w:eastAsiaTheme="minorEastAsia" w:hAnsiTheme="minorHAnsi" w:cstheme="minorBidi"/>
                <w:noProof/>
                <w:szCs w:val="24"/>
              </w:rPr>
              <w:tab/>
            </w:r>
            <w:r w:rsidR="00627C8A" w:rsidRPr="00E25A44">
              <w:rPr>
                <w:rStyle w:val="Hyperlink"/>
                <w:noProof/>
              </w:rPr>
              <w:t>Khiếu nại</w:t>
            </w:r>
            <w:r w:rsidR="00627C8A">
              <w:rPr>
                <w:noProof/>
                <w:webHidden/>
              </w:rPr>
              <w:tab/>
            </w:r>
            <w:r w:rsidR="00627C8A">
              <w:rPr>
                <w:noProof/>
                <w:webHidden/>
              </w:rPr>
              <w:fldChar w:fldCharType="begin"/>
            </w:r>
            <w:r w:rsidR="00627C8A">
              <w:rPr>
                <w:noProof/>
                <w:webHidden/>
              </w:rPr>
              <w:instrText xml:space="preserve"> PAGEREF _Toc165391394 \h </w:instrText>
            </w:r>
            <w:r w:rsidR="00627C8A">
              <w:rPr>
                <w:noProof/>
                <w:webHidden/>
              </w:rPr>
            </w:r>
            <w:r w:rsidR="00627C8A">
              <w:rPr>
                <w:noProof/>
                <w:webHidden/>
              </w:rPr>
              <w:fldChar w:fldCharType="separate"/>
            </w:r>
            <w:r>
              <w:rPr>
                <w:noProof/>
                <w:webHidden/>
              </w:rPr>
              <w:t>21</w:t>
            </w:r>
            <w:r w:rsidR="00627C8A">
              <w:rPr>
                <w:noProof/>
                <w:webHidden/>
              </w:rPr>
              <w:fldChar w:fldCharType="end"/>
            </w:r>
          </w:hyperlink>
        </w:p>
        <w:p w14:paraId="1AAA1E40" w14:textId="4F8C7D78" w:rsidR="00627C8A" w:rsidRDefault="003C62D8">
          <w:pPr>
            <w:pStyle w:val="TOC2"/>
            <w:rPr>
              <w:rFonts w:asciiTheme="minorHAnsi" w:eastAsiaTheme="minorEastAsia" w:hAnsiTheme="minorHAnsi" w:cstheme="minorBidi"/>
              <w:noProof/>
              <w:szCs w:val="24"/>
            </w:rPr>
          </w:pPr>
          <w:hyperlink w:anchor="_Toc165391395" w:history="1">
            <w:r w:rsidR="00627C8A" w:rsidRPr="00E25A44">
              <w:rPr>
                <w:rStyle w:val="Hyperlink"/>
                <w:noProof/>
                <w:lang w:val="fr-FR"/>
              </w:rPr>
              <w:t>V.</w:t>
            </w:r>
            <w:r w:rsidR="00627C8A">
              <w:rPr>
                <w:rFonts w:asciiTheme="minorHAnsi" w:eastAsiaTheme="minorEastAsia" w:hAnsiTheme="minorHAnsi" w:cstheme="minorBidi"/>
                <w:noProof/>
                <w:szCs w:val="24"/>
              </w:rPr>
              <w:tab/>
            </w:r>
            <w:r w:rsidR="00627C8A" w:rsidRPr="00E25A44">
              <w:rPr>
                <w:rStyle w:val="Hyperlink"/>
                <w:noProof/>
                <w:lang w:val="fr-FR"/>
              </w:rPr>
              <w:t>Phê duyệt</w:t>
            </w:r>
            <w:r w:rsidR="00627C8A">
              <w:rPr>
                <w:noProof/>
                <w:webHidden/>
              </w:rPr>
              <w:tab/>
            </w:r>
            <w:r w:rsidR="00627C8A">
              <w:rPr>
                <w:noProof/>
                <w:webHidden/>
              </w:rPr>
              <w:fldChar w:fldCharType="begin"/>
            </w:r>
            <w:r w:rsidR="00627C8A">
              <w:rPr>
                <w:noProof/>
                <w:webHidden/>
              </w:rPr>
              <w:instrText xml:space="preserve"> PAGEREF _Toc165391395 \h </w:instrText>
            </w:r>
            <w:r w:rsidR="00627C8A">
              <w:rPr>
                <w:noProof/>
                <w:webHidden/>
              </w:rPr>
            </w:r>
            <w:r w:rsidR="00627C8A">
              <w:rPr>
                <w:noProof/>
                <w:webHidden/>
              </w:rPr>
              <w:fldChar w:fldCharType="separate"/>
            </w:r>
            <w:r>
              <w:rPr>
                <w:noProof/>
                <w:webHidden/>
              </w:rPr>
              <w:t>22</w:t>
            </w:r>
            <w:r w:rsidR="00627C8A">
              <w:rPr>
                <w:noProof/>
                <w:webHidden/>
              </w:rPr>
              <w:fldChar w:fldCharType="end"/>
            </w:r>
          </w:hyperlink>
        </w:p>
        <w:p w14:paraId="0B5749E8" w14:textId="7C183C61" w:rsidR="00627C8A" w:rsidRDefault="003C62D8">
          <w:pPr>
            <w:pStyle w:val="TOC1"/>
            <w:rPr>
              <w:rFonts w:asciiTheme="minorHAnsi" w:eastAsiaTheme="minorEastAsia" w:hAnsiTheme="minorHAnsi" w:cstheme="minorBidi"/>
              <w:noProof/>
              <w:szCs w:val="24"/>
            </w:rPr>
          </w:pPr>
          <w:hyperlink w:anchor="_Toc165391396" w:history="1">
            <w:r w:rsidR="00627C8A" w:rsidRPr="00E25A44">
              <w:rPr>
                <w:rStyle w:val="Hyperlink"/>
                <w:noProof/>
              </w:rPr>
              <w:t>Phụ lục: Nơi liên hệ bổ sung &amp; Dịch vụ ngôn ngữ được cung cấp</w:t>
            </w:r>
            <w:r w:rsidR="00627C8A">
              <w:rPr>
                <w:noProof/>
                <w:webHidden/>
              </w:rPr>
              <w:tab/>
            </w:r>
            <w:r w:rsidR="00627C8A">
              <w:t>A–</w:t>
            </w:r>
            <w:r w:rsidR="00627C8A">
              <w:rPr>
                <w:noProof/>
                <w:webHidden/>
              </w:rPr>
              <w:fldChar w:fldCharType="begin"/>
            </w:r>
            <w:r w:rsidR="00627C8A">
              <w:rPr>
                <w:noProof/>
                <w:webHidden/>
              </w:rPr>
              <w:instrText xml:space="preserve"> PAGEREF _Toc165391396 \h </w:instrText>
            </w:r>
            <w:r w:rsidR="00627C8A">
              <w:rPr>
                <w:noProof/>
                <w:webHidden/>
              </w:rPr>
            </w:r>
            <w:r w:rsidR="00627C8A">
              <w:rPr>
                <w:noProof/>
                <w:webHidden/>
              </w:rPr>
              <w:fldChar w:fldCharType="separate"/>
            </w:r>
            <w:r>
              <w:rPr>
                <w:noProof/>
                <w:webHidden/>
              </w:rPr>
              <w:t>1</w:t>
            </w:r>
            <w:r w:rsidR="00627C8A">
              <w:rPr>
                <w:noProof/>
                <w:webHidden/>
              </w:rPr>
              <w:fldChar w:fldCharType="end"/>
            </w:r>
          </w:hyperlink>
        </w:p>
        <w:p w14:paraId="449DB195" w14:textId="2EBAF5CA" w:rsidR="00726D11" w:rsidRDefault="00960143">
          <w:r>
            <w:rPr>
              <w:b/>
            </w:rPr>
            <w:fldChar w:fldCharType="end"/>
          </w:r>
        </w:p>
      </w:sdtContent>
    </w:sdt>
    <w:p w14:paraId="44EDDC23" w14:textId="77777777" w:rsidR="00726D11" w:rsidRDefault="00726D11"/>
    <w:p w14:paraId="7BC0AC4B" w14:textId="77777777" w:rsidR="00726D11" w:rsidRDefault="00726D11"/>
    <w:p w14:paraId="4AD43F2A" w14:textId="77777777" w:rsidR="00726D11" w:rsidRDefault="00726D11">
      <w:pPr>
        <w:sectPr w:rsidR="00726D11" w:rsidSect="00852E09">
          <w:footerReference w:type="default" r:id="rId11"/>
          <w:pgSz w:w="12240" w:h="15840"/>
          <w:pgMar w:top="1440" w:right="1440" w:bottom="1440" w:left="1440" w:header="720" w:footer="720" w:gutter="0"/>
          <w:cols w:space="720"/>
          <w:docGrid w:linePitch="360"/>
        </w:sectPr>
      </w:pPr>
    </w:p>
    <w:p w14:paraId="227A2409" w14:textId="054DCCA5" w:rsidR="00726D11" w:rsidRDefault="00960143">
      <w:pPr>
        <w:pStyle w:val="Heading2"/>
      </w:pPr>
      <w:bookmarkStart w:id="1" w:name="_Toc165391382"/>
      <w:r>
        <w:lastRenderedPageBreak/>
        <w:t>I.</w:t>
      </w:r>
      <w:r>
        <w:tab/>
        <w:t>Giới Thiệu</w:t>
      </w:r>
      <w:bookmarkEnd w:id="1"/>
    </w:p>
    <w:p w14:paraId="5CDBFED6" w14:textId="0A462E45" w:rsidR="00726D11" w:rsidRDefault="00960143">
      <w:r>
        <w:t xml:space="preserve">Văn phòng Medicaid thuộc Văn phòng Điều hành Dịch vụ Y tế và Nhân sinh (MassHealth hoặc Cơ quan) đã soạn thảo Kế hoạch Tiếp cận Ngôn ngữ (LAP hoặc Kế hoạch) này, trong đó xác định các hành động mà Cơ quan sẽ thực hiện để đảm bảo khả năng tiếp cận hiệu quả đối với các dịch vụ, chương trình, thông tin và hoạt động đối với những người có trình độ tiếng Anh hạn chế (LEP). Cơ quan sẽ xem xét và cập nhật Kế hoạch này hai năm một lần để đảm bảo rằng Cơ quan đang tiếp tục đáp ứng nhu cầu của cộng đồng và tuân thủ </w:t>
      </w:r>
      <w:hyperlink r:id="rId12">
        <w:r>
          <w:rPr>
            <w:rStyle w:val="Hyperlink"/>
          </w:rPr>
          <w:t>Sắc Lệnh 615</w:t>
        </w:r>
      </w:hyperlink>
      <w:r>
        <w:rPr>
          <w:i/>
        </w:rPr>
        <w:t>.</w:t>
      </w:r>
    </w:p>
    <w:p w14:paraId="28CF4E34" w14:textId="13737E32" w:rsidR="00726D11" w:rsidRDefault="00960143">
      <w:pPr>
        <w:pStyle w:val="Heading2"/>
      </w:pPr>
      <w:bookmarkStart w:id="2" w:name="_Toc165391383"/>
      <w:r>
        <w:t>II.</w:t>
      </w:r>
      <w:r>
        <w:tab/>
        <w:t>Mục Đích</w:t>
      </w:r>
      <w:bookmarkEnd w:id="2"/>
    </w:p>
    <w:p w14:paraId="1BF7A375" w14:textId="4F0DF784" w:rsidR="00726D11" w:rsidRDefault="00960143">
      <w:r>
        <w:t xml:space="preserve">Mục đích của chương trình này là để đảm bảo rằng những người nộp đơn MassHealth và các thành viên có khả năng tiếp cận hiệu quả đối với các dịch vụ, chương trình, thông tin và hoạt động ngay cả khi họ có thể bị hạn chế về trình độ tiếng Anh hoặc có yêu cầu hỗ trợ liên quan đến khuyết tật. Cơ quan cam kết thực hiện Kế hoạch này như là câu trả lời thỏa đáng nhằm đáp ứng nhu cầu của khách hàng. Kế hoạch này phù hợp với các yêu cầu của </w:t>
      </w:r>
      <w:hyperlink r:id="rId13" w:history="1">
        <w:r>
          <w:rPr>
            <w:rStyle w:val="Hyperlink"/>
          </w:rPr>
          <w:t>Bản tin Hành chính và Tài chính 16</w:t>
        </w:r>
      </w:hyperlink>
      <w:r>
        <w:t xml:space="preserve"> (ngày 10 tháng 10 năm 2012) và hướng dẫn từ Văn phòng Tiếp cận và Cơ hội của Thống đốc.</w:t>
      </w:r>
    </w:p>
    <w:p w14:paraId="0646765B" w14:textId="661236F4" w:rsidR="00726D11" w:rsidRDefault="00960143">
      <w:r>
        <w:t>Nhất quán với hướng dẫn của A&amp;F AB 16, người có trình độ tiếng Anh hạn chế là người không thể nói, đọc, viết hoặc hiểu tiếng Anh ở mức độ cho phép họ tương tác hiệu quả với nhân viên của Cơ quan. Một người LEP có thể là người có ngôn ngữ mẹ đẻ không phải là tiếng Anh, nhưng cũng có thể bao gồm người bị điếc, khiếm thính hoặc khuyết tật nói, hoặc người khiếm thị cần hỗ trợ liên quan đến giao tiếp. Một thành viên hoặc người nộp đơn có quyền tự xác định mình là người LEP.</w:t>
      </w:r>
    </w:p>
    <w:p w14:paraId="7CC89875" w14:textId="58A1745E" w:rsidR="00726D11" w:rsidRDefault="00960143">
      <w:pPr>
        <w:pStyle w:val="Heading2"/>
      </w:pPr>
      <w:bookmarkStart w:id="3" w:name="_Toc165391384"/>
      <w:r>
        <w:t>III.</w:t>
      </w:r>
      <w:r>
        <w:tab/>
        <w:t>Mô Tả Cơ Quan</w:t>
      </w:r>
      <w:bookmarkEnd w:id="3"/>
    </w:p>
    <w:p w14:paraId="2D34CD3F" w14:textId="77777777" w:rsidR="00726D11" w:rsidRDefault="00960143">
      <w:r>
        <w:t>Văn phòng Điều hành Y tế và Dịch vụ Nhân sinh (EOHHS) là cơ quan duy nhất của tiểu bang chịu trách nhiệm quản lý chương trình Medicaid. Văn phòng Medicaid là cơ quan thuộc EOHHS. chuyên quản lý chương trình Medicaid của tiểu bang, được gọi là MassHealth. Tại Massachusetts, Children’s Health Insurance Program (CHIP, Mục XXI) tiểu bang được liên bang hỗ trợ chi phí có bao gồm trong MassHealth. Ngoài ra, Văn phòng Medicaid điều hành Children’s Medical Security Program (CMSP) do tiểu bang tài trợ hoàn toàn cũng như Health Safety Net (HSN), chương trình hoàn trả các dịch vụ chăm sóc không được bồi hoàn mà các bệnh viện và trung tâm y tế cộng đồng đã cung cấp cho bệnh nhân có thu nhập thấp.</w:t>
      </w:r>
    </w:p>
    <w:p w14:paraId="1026A2A3" w14:textId="0AD1C9BB" w:rsidR="00726D11" w:rsidRDefault="00960143">
      <w:r>
        <w:t xml:space="preserve">MassHealth cung cấp phúc lợi chăm sóc sức khỏe cho hơn 2.1 triệu thành viên đáp ứng các tiêu chí đủ điều kiện ở Massachusetts. Dịch vụ hỗ trợ thành viên được cung cấp qua điện thoại hoặc cuộc hẹn trực tuyến, tại các văn phòng địa phương thông qua bảy Trung Tâm Ghi Danh MassHealth (MEC) và bởi Trung Tâm Dịch Vụ Khách Hàng Của MassHealth. Người nộp đơn và thành viên cũng nhận được thông tin thông qua trang web, ấn phẩm và thông báo của </w:t>
      </w:r>
      <w:r>
        <w:lastRenderedPageBreak/>
        <w:t>MassHealth được gửi trực tiếp đến các cá nhân với nội dung liên quan đến tính đủ điều kiện và bảo hiểm y tế của họ. Sứ mệnh của MassHealth là cải thiện kết quả sức khỏe của các thành viên đa dạng và gia đình của họ bằng cách cung cấp khả năng tiếp cận các dịch vụ chăm sóc sức khỏe tích hợp nhằm thúc đẩy sức khỏe, hạnh phúc, độc lập và chất lượng cuộc sống một cách bền vững và công bằng. Để đạt được sứ mệnh này, việc giúp các thành viên và người nộp đơn LEP tiếp cận thông tin quan trọng bằng ngôn ngữ ưu tiên của họ là rất quan trọng, đặc biệt là khi MassHealth xác định lại tính đủ điều kiện của các thành viên sau khi kết thúc tình trạng khẩn cấp về sức khỏe cộng đồng do COVID-19 vào tháng 4 năm 2023.</w:t>
      </w:r>
    </w:p>
    <w:p w14:paraId="0C0E3EDF" w14:textId="3435792C" w:rsidR="00726D11" w:rsidRDefault="00960143">
      <w:pPr>
        <w:pStyle w:val="Heading2"/>
      </w:pPr>
      <w:bookmarkStart w:id="4" w:name="_Toc165391385"/>
      <w:r>
        <w:t>IV.</w:t>
      </w:r>
      <w:r>
        <w:tab/>
        <w:t>Kế Hoạch Tiếp Cận Ngôn Ngữ</w:t>
      </w:r>
      <w:bookmarkEnd w:id="4"/>
    </w:p>
    <w:p w14:paraId="3CAABE78" w14:textId="70871A2E" w:rsidR="00726D11" w:rsidRDefault="00960143">
      <w:r>
        <w:t>Kế hoạch này đã được phát triển để tuân thủ Chính sách và Hướng dẫn Tiếp cận Ngôn ngữ của A&amp;F AB 16 và xem xét:</w:t>
      </w:r>
    </w:p>
    <w:p w14:paraId="2C9E78AB" w14:textId="77777777" w:rsidR="00726D11" w:rsidRDefault="00960143">
      <w:pPr>
        <w:pStyle w:val="ListParagraph"/>
        <w:numPr>
          <w:ilvl w:val="0"/>
          <w:numId w:val="1"/>
        </w:numPr>
      </w:pPr>
      <w:r>
        <w:t>Sắc lệnh 614: Thành lập Hội đồng Quản trị Công bằng và Khả năng Tiếp cận Kỹ thuật số;</w:t>
      </w:r>
    </w:p>
    <w:p w14:paraId="3B06947B" w14:textId="77777777" w:rsidR="00726D11" w:rsidRDefault="00960143">
      <w:pPr>
        <w:pStyle w:val="ListParagraph"/>
        <w:numPr>
          <w:ilvl w:val="0"/>
          <w:numId w:val="1"/>
        </w:numPr>
      </w:pPr>
      <w:r>
        <w:t>Sắc lệnh 615: Thúc đẩy Quyền truy cập vào các Dịch vụ và Thông tin của Chính phủ bằng cách Xác định và Giảm thiểu các Rào cản Tiếp cận Ngôn ngữ;</w:t>
      </w:r>
    </w:p>
    <w:p w14:paraId="3B488F15" w14:textId="77777777" w:rsidR="00726D11" w:rsidRDefault="003C62D8">
      <w:pPr>
        <w:pStyle w:val="ListParagraph"/>
        <w:numPr>
          <w:ilvl w:val="0"/>
          <w:numId w:val="1"/>
        </w:numPr>
      </w:pPr>
      <w:hyperlink r:id="rId14" w:history="1">
        <w:r w:rsidR="00960143">
          <w:rPr>
            <w:rStyle w:val="Hyperlink"/>
          </w:rPr>
          <w:t>Hướng dẫn Ngôn ngữ Đơn giản của Liên bang</w:t>
        </w:r>
      </w:hyperlink>
      <w:r w:rsidR="00960143">
        <w:t>;</w:t>
      </w:r>
    </w:p>
    <w:p w14:paraId="214735D7" w14:textId="067B17B1" w:rsidR="00726D11" w:rsidRDefault="00960143">
      <w:pPr>
        <w:pStyle w:val="ListParagraph"/>
        <w:numPr>
          <w:ilvl w:val="0"/>
          <w:numId w:val="1"/>
        </w:numPr>
      </w:pPr>
      <w:r>
        <w:t xml:space="preserve">Quy định liên bang </w:t>
      </w:r>
      <w:hyperlink r:id="rId15" w:history="1">
        <w:r>
          <w:rPr>
            <w:rStyle w:val="Hyperlink"/>
          </w:rPr>
          <w:t>45 CFR 92.101:</w:t>
        </w:r>
      </w:hyperlink>
      <w:r>
        <w:t>Tiếp cận hiệu quả đối với các cá nhân có trình độ tiếng Anh hạn chế; và</w:t>
      </w:r>
    </w:p>
    <w:p w14:paraId="1E39D86F" w14:textId="77777777" w:rsidR="00726D11" w:rsidRDefault="00960143">
      <w:pPr>
        <w:pStyle w:val="ListParagraph"/>
        <w:numPr>
          <w:ilvl w:val="0"/>
          <w:numId w:val="1"/>
        </w:numPr>
      </w:pPr>
      <w:r>
        <w:t>Kế hoạch Tiếp cận Ngôn ngữ trước đây do Cơ quan phát triển.</w:t>
      </w:r>
    </w:p>
    <w:p w14:paraId="0D21949C" w14:textId="69A5F1CB" w:rsidR="00726D11" w:rsidRDefault="00960143">
      <w:r>
        <w:t>Kế hoạch Tiếp cận Ngôn ngữ này thể hiện kế hoạch hành chính của Cơ quan nhằm cung cấp khả năng tiếp cận hiệu quả đối với các dịch vụ, chương trình và hoạt động của Cơ quan cho các cá nhân LEP và vạch ra các nhiệm vụ mà Cơ quan sẽ thực hiện để đáp ứng mục tiêu này. Kế hoạch sẽ được thực hiện đầy đủ tùy thuộc vào các nguồn lực tài chính sẵn có để thực hiện nó.</w:t>
      </w:r>
    </w:p>
    <w:p w14:paraId="201E60EE" w14:textId="77777777" w:rsidR="00726D11" w:rsidRDefault="00960143">
      <w:pPr>
        <w:pStyle w:val="Heading3"/>
      </w:pPr>
      <w:bookmarkStart w:id="5" w:name="_Toc165391386"/>
      <w:r>
        <w:t>A.</w:t>
      </w:r>
      <w:r>
        <w:tab/>
        <w:t>Điều Phối Viên Tiếp Cận Ngôn Ngữ Của Cơ Quan</w:t>
      </w:r>
      <w:bookmarkEnd w:id="5"/>
    </w:p>
    <w:p w14:paraId="40560C72" w14:textId="77777777" w:rsidR="00726D11" w:rsidRDefault="00960143">
      <w:pPr>
        <w:spacing w:after="0" w:line="240" w:lineRule="auto"/>
        <w:ind w:left="720"/>
      </w:pPr>
      <w:r>
        <w:t>Camille Pearson, MassHealth Legislative Director</w:t>
      </w:r>
    </w:p>
    <w:p w14:paraId="295C448B" w14:textId="40283F57" w:rsidR="00726D11" w:rsidRDefault="00960143">
      <w:pPr>
        <w:spacing w:after="0" w:line="240" w:lineRule="auto"/>
        <w:ind w:left="720"/>
      </w:pPr>
      <w:r>
        <w:t>Executive Office of Health and Human Services</w:t>
      </w:r>
    </w:p>
    <w:p w14:paraId="53BE40EB" w14:textId="77777777" w:rsidR="00726D11" w:rsidRDefault="00960143">
      <w:pPr>
        <w:spacing w:after="0" w:line="240" w:lineRule="auto"/>
        <w:ind w:left="720"/>
      </w:pPr>
      <w:r>
        <w:t>1 Ashburton Place, 3</w:t>
      </w:r>
      <w:r>
        <w:rPr>
          <w:vertAlign w:val="superscript"/>
        </w:rPr>
        <w:t>rd</w:t>
      </w:r>
      <w:r>
        <w:t xml:space="preserve"> floor</w:t>
      </w:r>
    </w:p>
    <w:p w14:paraId="44CD4898" w14:textId="3EB2FB11" w:rsidR="00726D11" w:rsidRDefault="00960143">
      <w:pPr>
        <w:spacing w:line="240" w:lineRule="auto"/>
        <w:ind w:left="720"/>
      </w:pPr>
      <w:r>
        <w:t>Boston, MA 02108</w:t>
      </w:r>
    </w:p>
    <w:p w14:paraId="1266C52A" w14:textId="497A40CF" w:rsidR="00726D11" w:rsidRDefault="00960143">
      <w:pPr>
        <w:spacing w:after="0" w:line="240" w:lineRule="auto"/>
        <w:ind w:firstLine="720"/>
      </w:pPr>
      <w:r>
        <w:t>(617) 573-1739</w:t>
      </w:r>
    </w:p>
    <w:p w14:paraId="6711E61E" w14:textId="77777777" w:rsidR="00726D11" w:rsidRDefault="003C62D8">
      <w:pPr>
        <w:spacing w:line="240" w:lineRule="auto"/>
        <w:ind w:left="720"/>
      </w:pPr>
      <w:hyperlink r:id="rId16" w:history="1">
        <w:r w:rsidR="00960143">
          <w:rPr>
            <w:rStyle w:val="Hyperlink"/>
          </w:rPr>
          <w:t>Camille.pearson@mass.gov</w:t>
        </w:r>
      </w:hyperlink>
    </w:p>
    <w:p w14:paraId="0F1D8ED3" w14:textId="44FA22F9" w:rsidR="00726D11" w:rsidRDefault="00960143">
      <w:pPr>
        <w:pStyle w:val="Heading3"/>
        <w:spacing w:before="240"/>
      </w:pPr>
      <w:bookmarkStart w:id="6" w:name="_Toc165391387"/>
      <w:r>
        <w:lastRenderedPageBreak/>
        <w:t>B.</w:t>
      </w:r>
      <w:r>
        <w:tab/>
        <w:t>Đánh Giá Nhu Cầu Tiếp Cận Ngôn Ngữ Của Cơ Quan</w:t>
      </w:r>
      <w:bookmarkEnd w:id="6"/>
    </w:p>
    <w:p w14:paraId="2EADFFA1" w14:textId="5AA5090F" w:rsidR="00726D11" w:rsidRDefault="00960143">
      <w:pPr>
        <w:pStyle w:val="Heading4"/>
      </w:pPr>
      <w:r>
        <w:t>Ngôn Ngữ Chiếm Ưu Thế</w:t>
      </w:r>
    </w:p>
    <w:p w14:paraId="30300335" w14:textId="4E54A5E5" w:rsidR="00726D11" w:rsidRDefault="00960143">
      <w:r>
        <w:t xml:space="preserve">Theo Cục Điều tra Dân số Hoa Kỳ, </w:t>
      </w:r>
      <w:r>
        <w:rPr>
          <w:i/>
        </w:rPr>
        <w:t>Khảo sát Cộng đồng Hoa Kỳ năm 2022 Ước tính trong 1 năm</w:t>
      </w:r>
      <w:r>
        <w:t>, 25% người dân ở Massachusetts nói một ngôn ngữ khác ngoài tiếng Anh tại nhà.</w:t>
      </w:r>
      <w:r>
        <w:rPr>
          <w:rStyle w:val="FootnoteReference"/>
        </w:rPr>
        <w:footnoteReference w:id="2"/>
      </w:r>
      <w:r>
        <w:t xml:space="preserve"> Cơ quan thu thập dữ liệu ngôn ngữ viết và nói được dùng ưu tiên ở cấp Chủ hộ Gia đình khi một thành viên nộp đơn xin phúc lợi. Phương thức thu thập là tự kê khai. Dựa trên dữ liệu Điều tra Dân số Hoa Kỳ gần đây nhất và dữ liệu ngôn ngữ của Cơ quan, sau tiếng Anh, tiếng Tây Ban Nha là ngôn ngữ ưu tiên chiếm ưu thế trong Commonwealth, được nói bởi khoảng 10% cư dân Massachusetts và gần 14% dân số MassHealth tính đến tháng 11 năm 2023.</w:t>
      </w:r>
      <w:r>
        <w:rPr>
          <w:rStyle w:val="FootnoteReference"/>
        </w:rPr>
        <w:footnoteReference w:id="3"/>
      </w:r>
      <w:r>
        <w:t xml:space="preserve"> Tiếng Bồ Đào Nha là ngôn ngữ ưu tiên tiếp theo trong các đơn đăng ký thành viên (5.62%), tiếp theo là tiếng Trung (tiếng Quảng Đông, tiếng Quan Thoại, tiếng Đài Sơn) (1.34%), tiếng Haiti Creole (1.25%) và tiếng Việt (0.5%). </w:t>
      </w:r>
      <w:bookmarkStart w:id="7" w:name="_Hlk144388348"/>
      <w:r>
        <w:t xml:space="preserve">Khi người nộp đơn không chỉ định một ngôn ngữ ưu tiên, hệ thống xét tính đủ điều kiện MassHealth chọn trường ngôn ngữ mặc định là tiếng Anh. </w:t>
      </w:r>
      <w:r>
        <w:rPr>
          <w:b/>
        </w:rPr>
        <w:t>Bảng 1</w:t>
      </w:r>
      <w:r>
        <w:t xml:space="preserve"> thể hiện các tùy chọn ngôn ngữ được báo cáo bởi các thành viên MassHealth kể từ tháng 11 năm 2023</w:t>
      </w:r>
      <w:bookmarkEnd w:id="7"/>
      <w:r>
        <w:t>.</w:t>
      </w:r>
    </w:p>
    <w:p w14:paraId="091CE773" w14:textId="77777777" w:rsidR="00726D11" w:rsidRDefault="00960143">
      <w:pPr>
        <w:pStyle w:val="Table"/>
      </w:pPr>
      <w:r>
        <w:t>Bảng 1: Ngôn ngữ viết và nói được dùng ưu tiên tại MassHealth</w:t>
      </w:r>
    </w:p>
    <w:tbl>
      <w:tblPr>
        <w:tblW w:w="9360" w:type="dxa"/>
        <w:tblInd w:w="90" w:type="dxa"/>
        <w:tblLayout w:type="fixed"/>
        <w:tblLook w:val="04A0" w:firstRow="1" w:lastRow="0" w:firstColumn="1" w:lastColumn="0" w:noHBand="0" w:noVBand="1"/>
      </w:tblPr>
      <w:tblGrid>
        <w:gridCol w:w="2384"/>
        <w:gridCol w:w="1386"/>
        <w:gridCol w:w="1350"/>
        <w:gridCol w:w="1414"/>
        <w:gridCol w:w="1413"/>
        <w:gridCol w:w="1413"/>
      </w:tblGrid>
      <w:tr w:rsidR="00726D11" w14:paraId="34E0593E" w14:textId="77777777">
        <w:trPr>
          <w:trHeight w:val="300"/>
          <w:tblHeader/>
        </w:trPr>
        <w:tc>
          <w:tcPr>
            <w:tcW w:w="238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7F1D3D13" w14:textId="4B1C88B7" w:rsidR="00726D11" w:rsidRDefault="00960143">
            <w:pPr>
              <w:pStyle w:val="P68B1DB1-Normal3"/>
              <w:spacing w:before="120"/>
              <w:jc w:val="center"/>
            </w:pPr>
            <w:r>
              <w:t>Ngôn ngữ</w:t>
            </w:r>
          </w:p>
        </w:tc>
        <w:tc>
          <w:tcPr>
            <w:tcW w:w="1386"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1FBD009C" w14:textId="5A390B79" w:rsidR="00726D11" w:rsidRDefault="00960143">
            <w:pPr>
              <w:pStyle w:val="P68B1DB1-Normal3"/>
              <w:spacing w:before="120"/>
              <w:jc w:val="center"/>
            </w:pPr>
            <w:r>
              <w:t>Tổng số Thành viên</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30CD1A25" w14:textId="6D97B38D" w:rsidR="00726D11" w:rsidRDefault="00960143">
            <w:pPr>
              <w:pStyle w:val="P68B1DB1-Normal3"/>
              <w:spacing w:before="120"/>
              <w:jc w:val="center"/>
            </w:pPr>
            <w:r>
              <w:t>Số người nói</w:t>
            </w:r>
          </w:p>
        </w:tc>
        <w:tc>
          <w:tcPr>
            <w:tcW w:w="141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770BD21" w14:textId="20B5C1A7" w:rsidR="00726D11" w:rsidRDefault="00960143">
            <w:pPr>
              <w:pStyle w:val="P68B1DB1-Normal3"/>
              <w:spacing w:before="120"/>
              <w:jc w:val="center"/>
            </w:pPr>
            <w:r>
              <w:t>% nói</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B1483F6" w14:textId="024D8B76" w:rsidR="00726D11" w:rsidRDefault="00960143">
            <w:pPr>
              <w:pStyle w:val="P68B1DB1-Normal3"/>
              <w:spacing w:before="120"/>
              <w:jc w:val="center"/>
            </w:pPr>
            <w:r>
              <w:t>Số người viết</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6D176090" w14:textId="77D2F017" w:rsidR="00726D11" w:rsidRDefault="00960143">
            <w:pPr>
              <w:pStyle w:val="P68B1DB1-Normal3"/>
              <w:spacing w:before="120"/>
              <w:jc w:val="center"/>
            </w:pPr>
            <w:r>
              <w:t>% viết</w:t>
            </w:r>
          </w:p>
        </w:tc>
      </w:tr>
      <w:tr w:rsidR="00726D11" w14:paraId="1B195888"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DCC6CC7" w14:textId="77777777" w:rsidR="00726D11" w:rsidRDefault="00960143">
            <w:pPr>
              <w:pStyle w:val="P68B1DB1-Normal4"/>
            </w:pPr>
            <w:r>
              <w:t>Tiếng Anh</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675CC2F"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270243" w14:textId="77777777" w:rsidR="00726D11" w:rsidRDefault="00960143">
            <w:pPr>
              <w:pStyle w:val="P68B1DB1-Normal5"/>
              <w:jc w:val="right"/>
            </w:pPr>
            <w:r>
              <w:t>1,783,647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8EA05A" w14:textId="77777777" w:rsidR="00726D11" w:rsidRDefault="00960143">
            <w:pPr>
              <w:pStyle w:val="P68B1DB1-Normal5"/>
              <w:jc w:val="right"/>
            </w:pPr>
            <w:r>
              <w:t>74.54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1AA78A1" w14:textId="77777777" w:rsidR="00726D11" w:rsidRDefault="00960143">
            <w:pPr>
              <w:pStyle w:val="P68B1DB1-Normal5"/>
              <w:jc w:val="right"/>
            </w:pPr>
            <w:r>
              <w:t>1,743,723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3E2B3D2" w14:textId="77777777" w:rsidR="00726D11" w:rsidRDefault="00960143">
            <w:pPr>
              <w:pStyle w:val="P68B1DB1-Normal5"/>
              <w:jc w:val="right"/>
            </w:pPr>
            <w:r>
              <w:t>72.87</w:t>
            </w:r>
          </w:p>
        </w:tc>
      </w:tr>
      <w:tr w:rsidR="00726D11" w14:paraId="668844BA"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66619B2" w14:textId="77777777" w:rsidR="00726D11" w:rsidRDefault="00960143">
            <w:pPr>
              <w:pStyle w:val="P68B1DB1-Normal4"/>
            </w:pPr>
            <w:r>
              <w:t>Tiếng Tây Ban Nha</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F495AA"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1E3FA0" w14:textId="77777777" w:rsidR="00726D11" w:rsidRDefault="00960143">
            <w:pPr>
              <w:pStyle w:val="P68B1DB1-Normal5"/>
              <w:jc w:val="right"/>
            </w:pPr>
            <w:r>
              <w:t>342,766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7B9EB1" w14:textId="77777777" w:rsidR="00726D11" w:rsidRDefault="00960143">
            <w:pPr>
              <w:pStyle w:val="P68B1DB1-Normal5"/>
              <w:jc w:val="right"/>
            </w:pPr>
            <w:r>
              <w:t>14.32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3839D4E" w14:textId="77777777" w:rsidR="00726D11" w:rsidRDefault="00960143">
            <w:pPr>
              <w:pStyle w:val="P68B1DB1-Normal5"/>
              <w:jc w:val="right"/>
            </w:pPr>
            <w:r>
              <w:t>365,783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B368B3C" w14:textId="77777777" w:rsidR="00726D11" w:rsidRDefault="00960143">
            <w:pPr>
              <w:pStyle w:val="P68B1DB1-Normal5"/>
              <w:jc w:val="right"/>
            </w:pPr>
            <w:r>
              <w:t>15.29</w:t>
            </w:r>
          </w:p>
        </w:tc>
      </w:tr>
      <w:tr w:rsidR="00726D11" w14:paraId="2EBC050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C17BCC" w14:textId="77777777" w:rsidR="00726D11" w:rsidRDefault="00960143">
            <w:pPr>
              <w:pStyle w:val="P68B1DB1-Normal4"/>
            </w:pPr>
            <w:r>
              <w:t>Tiếng Bồ Đào Nha</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DB70DFC"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2A06452" w14:textId="77777777" w:rsidR="00726D11" w:rsidRDefault="00960143">
            <w:pPr>
              <w:pStyle w:val="P68B1DB1-Normal5"/>
              <w:jc w:val="right"/>
            </w:pPr>
            <w:r>
              <w:t>134,503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E358D94" w14:textId="77777777" w:rsidR="00726D11" w:rsidRDefault="00960143">
            <w:pPr>
              <w:pStyle w:val="P68B1DB1-Normal5"/>
              <w:jc w:val="right"/>
            </w:pPr>
            <w:r>
              <w:t>5.62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856745" w14:textId="77777777" w:rsidR="00726D11" w:rsidRDefault="00960143">
            <w:pPr>
              <w:pStyle w:val="P68B1DB1-Normal5"/>
              <w:jc w:val="right"/>
            </w:pPr>
            <w:r>
              <w:t>134,344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D78952" w14:textId="77777777" w:rsidR="00726D11" w:rsidRDefault="00960143">
            <w:pPr>
              <w:pStyle w:val="P68B1DB1-Normal5"/>
              <w:jc w:val="right"/>
            </w:pPr>
            <w:r>
              <w:t>5.61</w:t>
            </w:r>
          </w:p>
        </w:tc>
      </w:tr>
      <w:tr w:rsidR="00726D11" w14:paraId="69442284"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E19A94B" w14:textId="77777777" w:rsidR="00726D11" w:rsidRDefault="00960143">
            <w:pPr>
              <w:pStyle w:val="P68B1DB1-Normal4"/>
            </w:pPr>
            <w:r>
              <w:t>Tiếng Trung: Quảng Đông, Quan Thoại, Đài Sơn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9809496"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D11F87" w14:textId="77777777" w:rsidR="00726D11" w:rsidRDefault="00960143">
            <w:pPr>
              <w:pStyle w:val="P68B1DB1-Normal5"/>
              <w:jc w:val="right"/>
            </w:pPr>
            <w:r>
              <w:t>32,108</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5B33A23" w14:textId="77777777" w:rsidR="00726D11" w:rsidRDefault="00960143">
            <w:pPr>
              <w:pStyle w:val="P68B1DB1-Normal5"/>
              <w:jc w:val="right"/>
            </w:pPr>
            <w:r>
              <w:t>1.34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7CA1E1E" w14:textId="77777777" w:rsidR="00726D11" w:rsidRDefault="00960143">
            <w:pPr>
              <w:pStyle w:val="P68B1DB1-Normal5"/>
              <w:jc w:val="right"/>
            </w:pPr>
            <w:r>
              <w:t>32,632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FF230B9" w14:textId="77777777" w:rsidR="00726D11" w:rsidRDefault="00960143">
            <w:pPr>
              <w:pStyle w:val="P68B1DB1-Normal5"/>
              <w:jc w:val="right"/>
            </w:pPr>
            <w:r>
              <w:t>1.36</w:t>
            </w:r>
          </w:p>
        </w:tc>
      </w:tr>
      <w:tr w:rsidR="00726D11" w14:paraId="1B4024C3"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5ECFEB6" w14:textId="77777777" w:rsidR="00726D11" w:rsidRDefault="00960143">
            <w:pPr>
              <w:pStyle w:val="P68B1DB1-Normal4"/>
            </w:pPr>
            <w:r>
              <w:t>Tiếng Creole Haiti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FF48760"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A4013" w14:textId="77777777" w:rsidR="00726D11" w:rsidRDefault="00960143">
            <w:pPr>
              <w:pStyle w:val="P68B1DB1-Normal5"/>
              <w:jc w:val="right"/>
            </w:pPr>
            <w:r>
              <w:t>29,840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78D658" w14:textId="77777777" w:rsidR="00726D11" w:rsidRDefault="00960143">
            <w:pPr>
              <w:pStyle w:val="P68B1DB1-Normal5"/>
              <w:jc w:val="right"/>
            </w:pPr>
            <w:r>
              <w:t>1.25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C3C5B7" w14:textId="77777777" w:rsidR="00726D11" w:rsidRDefault="00960143">
            <w:pPr>
              <w:pStyle w:val="P68B1DB1-Normal5"/>
              <w:jc w:val="right"/>
            </w:pPr>
            <w:r>
              <w:t>40,541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4BC7F" w14:textId="77777777" w:rsidR="00726D11" w:rsidRDefault="00960143">
            <w:pPr>
              <w:pStyle w:val="P68B1DB1-Normal5"/>
              <w:jc w:val="right"/>
            </w:pPr>
            <w:r>
              <w:t>1.69</w:t>
            </w:r>
          </w:p>
        </w:tc>
      </w:tr>
      <w:tr w:rsidR="00726D11" w14:paraId="5ADC035F"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6CF1167" w14:textId="77777777" w:rsidR="00726D11" w:rsidRDefault="00960143">
            <w:pPr>
              <w:pStyle w:val="P68B1DB1-Normal4"/>
            </w:pPr>
            <w:r>
              <w:t>Tiếng Việt</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DB579C"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BCE88C" w14:textId="77777777" w:rsidR="00726D11" w:rsidRDefault="00960143">
            <w:pPr>
              <w:pStyle w:val="P68B1DB1-Normal5"/>
              <w:jc w:val="right"/>
            </w:pPr>
            <w:r>
              <w:t>12,506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F31F36A" w14:textId="77777777" w:rsidR="00726D11" w:rsidRDefault="00960143">
            <w:pPr>
              <w:pStyle w:val="P68B1DB1-Normal5"/>
              <w:jc w:val="right"/>
            </w:pPr>
            <w:r>
              <w:t>0.52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53F7F6" w14:textId="77777777" w:rsidR="00726D11" w:rsidRDefault="00960143">
            <w:pPr>
              <w:pStyle w:val="P68B1DB1-Normal5"/>
              <w:jc w:val="right"/>
            </w:pPr>
            <w:r>
              <w:t>10,823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5C52A9" w14:textId="77777777" w:rsidR="00726D11" w:rsidRDefault="00960143">
            <w:pPr>
              <w:pStyle w:val="P68B1DB1-Normal5"/>
              <w:jc w:val="right"/>
            </w:pPr>
            <w:r>
              <w:t>0.45</w:t>
            </w:r>
          </w:p>
        </w:tc>
      </w:tr>
      <w:tr w:rsidR="00726D11" w14:paraId="7C66D923" w14:textId="77777777">
        <w:trPr>
          <w:trHeight w:val="300"/>
        </w:trPr>
        <w:tc>
          <w:tcPr>
            <w:tcW w:w="9360" w:type="dxa"/>
            <w:gridSpan w:val="6"/>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57A3598" w14:textId="77777777" w:rsidR="00726D11" w:rsidRDefault="00960143">
            <w:pPr>
              <w:pStyle w:val="P68B1DB1-Normal6"/>
            </w:pPr>
            <w:r>
              <w:rPr>
                <w:color w:val="000000" w:themeColor="text1"/>
              </w:rPr>
              <w:t xml:space="preserve"> </w:t>
            </w:r>
            <w:r>
              <w:t>Giải pháp Thông báo Chung</w:t>
            </w:r>
            <w:r>
              <w:rPr>
                <w:color w:val="000000" w:themeColor="text1"/>
              </w:rPr>
              <w:t xml:space="preserve"> (CNS) sẽ dịch các tài liệu cho người nộp đơn và thành viên sang năm ngôn ngữ không phải tiếng Anh được liệt kê ở trên.</w:t>
            </w:r>
          </w:p>
        </w:tc>
      </w:tr>
      <w:tr w:rsidR="00726D11" w14:paraId="20C03AB2"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0A51A84" w14:textId="77777777" w:rsidR="00726D11" w:rsidRDefault="00960143">
            <w:pPr>
              <w:pStyle w:val="P68B1DB1-Normal4"/>
            </w:pPr>
            <w:r>
              <w:t>Tiếng Cape Verde</w:t>
            </w:r>
          </w:p>
        </w:tc>
        <w:tc>
          <w:tcPr>
            <w:tcW w:w="1386"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8F6E4BD" w14:textId="77777777" w:rsidR="00726D11" w:rsidRDefault="00960143">
            <w:pPr>
              <w:pStyle w:val="P68B1DB1-Normal5"/>
              <w:jc w:val="right"/>
            </w:pPr>
            <w:r>
              <w:t>2,393,035</w:t>
            </w:r>
          </w:p>
        </w:tc>
        <w:tc>
          <w:tcPr>
            <w:tcW w:w="135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2B1F5A3" w14:textId="77777777" w:rsidR="00726D11" w:rsidRDefault="00960143">
            <w:pPr>
              <w:pStyle w:val="P68B1DB1-Normal5"/>
              <w:jc w:val="right"/>
            </w:pPr>
            <w:r>
              <w:t>12,213</w:t>
            </w:r>
          </w:p>
        </w:tc>
        <w:tc>
          <w:tcPr>
            <w:tcW w:w="1414"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02932ED" w14:textId="77777777" w:rsidR="00726D11" w:rsidRDefault="00960143">
            <w:pPr>
              <w:pStyle w:val="P68B1DB1-Normal5"/>
              <w:jc w:val="right"/>
            </w:pPr>
            <w:r>
              <w:t>0.51</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6793773A" w14:textId="77777777" w:rsidR="00726D11" w:rsidRDefault="00960143">
            <w:pPr>
              <w:pStyle w:val="P68B1DB1-Normal5"/>
              <w:jc w:val="right"/>
            </w:pPr>
            <w:r>
              <w:t>6,987</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1F51D0B4" w14:textId="77777777" w:rsidR="00726D11" w:rsidRDefault="00960143">
            <w:pPr>
              <w:pStyle w:val="P68B1DB1-Normal5"/>
              <w:jc w:val="right"/>
            </w:pPr>
            <w:r>
              <w:t>0.29</w:t>
            </w:r>
          </w:p>
        </w:tc>
      </w:tr>
      <w:tr w:rsidR="00726D11" w14:paraId="58B716D8"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988613" w14:textId="77777777" w:rsidR="00726D11" w:rsidRDefault="00960143">
            <w:pPr>
              <w:pStyle w:val="P68B1DB1-Normal4"/>
            </w:pPr>
            <w:r>
              <w:t>Ngôn ngữ khác</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B5C3E5A"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CD0C60E" w14:textId="77777777" w:rsidR="00726D11" w:rsidRDefault="00960143">
            <w:pPr>
              <w:pStyle w:val="P68B1DB1-Normal5"/>
              <w:jc w:val="right"/>
            </w:pPr>
            <w:r>
              <w:t>10,496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4AEC3D" w14:textId="77777777" w:rsidR="00726D11" w:rsidRDefault="00960143">
            <w:pPr>
              <w:pStyle w:val="P68B1DB1-Normal5"/>
              <w:jc w:val="right"/>
            </w:pPr>
            <w:r>
              <w:t>0.44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555C23D" w14:textId="77777777" w:rsidR="00726D11" w:rsidRDefault="00960143">
            <w:pPr>
              <w:pStyle w:val="P68B1DB1-Normal5"/>
              <w:jc w:val="right"/>
            </w:pPr>
            <w:r>
              <w:t>27,051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6099573" w14:textId="77777777" w:rsidR="00726D11" w:rsidRDefault="00960143">
            <w:pPr>
              <w:pStyle w:val="P68B1DB1-Normal5"/>
              <w:jc w:val="right"/>
            </w:pPr>
            <w:r>
              <w:t>1.13</w:t>
            </w:r>
          </w:p>
        </w:tc>
      </w:tr>
      <w:tr w:rsidR="00726D11" w14:paraId="6DAC816C"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453E9" w14:textId="77777777" w:rsidR="00726D11" w:rsidRDefault="00960143">
            <w:pPr>
              <w:pStyle w:val="P68B1DB1-Normal4"/>
            </w:pPr>
            <w:r>
              <w:lastRenderedPageBreak/>
              <w:t>Tiếng Ả Rập</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43B349"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41E6B8" w14:textId="77777777" w:rsidR="00726D11" w:rsidRDefault="00960143">
            <w:pPr>
              <w:pStyle w:val="P68B1DB1-Normal5"/>
              <w:jc w:val="right"/>
            </w:pPr>
            <w:r>
              <w:t>8,959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D3CDA50" w14:textId="77777777" w:rsidR="00726D11" w:rsidRDefault="00960143">
            <w:pPr>
              <w:pStyle w:val="P68B1DB1-Normal5"/>
              <w:jc w:val="right"/>
            </w:pPr>
            <w:r>
              <w:t>0.37</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90151D" w14:textId="77777777" w:rsidR="00726D11" w:rsidRDefault="00960143">
            <w:pPr>
              <w:pStyle w:val="P68B1DB1-Normal5"/>
              <w:jc w:val="right"/>
            </w:pPr>
            <w:r>
              <w:t>10,186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6E282" w14:textId="77777777" w:rsidR="00726D11" w:rsidRDefault="00960143">
            <w:pPr>
              <w:pStyle w:val="P68B1DB1-Normal5"/>
              <w:jc w:val="right"/>
            </w:pPr>
            <w:r>
              <w:t>0.43</w:t>
            </w:r>
          </w:p>
        </w:tc>
      </w:tr>
      <w:tr w:rsidR="00726D11" w14:paraId="75DAEA45"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DEDF12B" w14:textId="77777777" w:rsidR="00726D11" w:rsidRDefault="00960143">
            <w:pPr>
              <w:pStyle w:val="P68B1DB1-Normal4"/>
            </w:pPr>
            <w:r>
              <w:t>Người Nga</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C49A581"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5F507B" w14:textId="77777777" w:rsidR="00726D11" w:rsidRDefault="00960143">
            <w:pPr>
              <w:pStyle w:val="P68B1DB1-Normal5"/>
              <w:jc w:val="right"/>
            </w:pPr>
            <w:r>
              <w:t>5,667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39F5A05" w14:textId="77777777" w:rsidR="00726D11" w:rsidRDefault="00960143">
            <w:pPr>
              <w:pStyle w:val="P68B1DB1-Normal5"/>
              <w:jc w:val="right"/>
            </w:pPr>
            <w:r>
              <w:t>0.24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34D5BC4" w14:textId="77777777" w:rsidR="00726D11" w:rsidRDefault="00960143">
            <w:pPr>
              <w:pStyle w:val="P68B1DB1-Normal5"/>
              <w:jc w:val="right"/>
            </w:pPr>
            <w:r>
              <w:t>6,589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9C641E5" w14:textId="77777777" w:rsidR="00726D11" w:rsidRDefault="00960143">
            <w:pPr>
              <w:pStyle w:val="P68B1DB1-Normal5"/>
              <w:jc w:val="right"/>
            </w:pPr>
            <w:r>
              <w:t>0.28</w:t>
            </w:r>
          </w:p>
        </w:tc>
      </w:tr>
      <w:tr w:rsidR="00726D11" w14:paraId="1BFF02D4"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A5A5179" w14:textId="77777777" w:rsidR="00726D11" w:rsidRDefault="00960143">
            <w:pPr>
              <w:pStyle w:val="P68B1DB1-Normal4"/>
            </w:pPr>
            <w:r>
              <w:t>Tiếng Khmer</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F48B44"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8F704B" w14:textId="77777777" w:rsidR="00726D11" w:rsidRDefault="00960143">
            <w:pPr>
              <w:pStyle w:val="P68B1DB1-Normal5"/>
              <w:jc w:val="right"/>
            </w:pPr>
            <w:r>
              <w:t>3,053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6D3B6C0" w14:textId="77777777" w:rsidR="00726D11" w:rsidRDefault="00960143">
            <w:pPr>
              <w:pStyle w:val="P68B1DB1-Normal5"/>
              <w:jc w:val="right"/>
            </w:pPr>
            <w:r>
              <w:t>0.13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16C4DB" w14:textId="77777777" w:rsidR="00726D11" w:rsidRDefault="00960143">
            <w:pPr>
              <w:pStyle w:val="P68B1DB1-Normal5"/>
              <w:jc w:val="right"/>
            </w:pPr>
            <w:r>
              <w:t>3,010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B8AEEFB" w14:textId="77777777" w:rsidR="00726D11" w:rsidRDefault="00960143">
            <w:pPr>
              <w:pStyle w:val="P68B1DB1-Normal5"/>
              <w:jc w:val="right"/>
            </w:pPr>
            <w:r>
              <w:t>0.13</w:t>
            </w:r>
          </w:p>
        </w:tc>
      </w:tr>
      <w:tr w:rsidR="00726D11" w14:paraId="12F989FC"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11C4B5F" w14:textId="77777777" w:rsidR="00726D11" w:rsidRDefault="00960143">
            <w:pPr>
              <w:pStyle w:val="P68B1DB1-Normal4"/>
            </w:pPr>
            <w:r>
              <w:t>Tiếng Pháp</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843282"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B928B81" w14:textId="77777777" w:rsidR="00726D11" w:rsidRDefault="00960143">
            <w:pPr>
              <w:pStyle w:val="P68B1DB1-Normal5"/>
              <w:jc w:val="right"/>
            </w:pPr>
            <w:r>
              <w:t>2,406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FFEAB61" w14:textId="77777777" w:rsidR="00726D11" w:rsidRDefault="00960143">
            <w:pPr>
              <w:pStyle w:val="P68B1DB1-Normal5"/>
              <w:jc w:val="right"/>
            </w:pPr>
            <w:r>
              <w:t>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8018812" w14:textId="77777777" w:rsidR="00726D11" w:rsidRDefault="00960143">
            <w:pPr>
              <w:pStyle w:val="P68B1DB1-Normal5"/>
              <w:jc w:val="right"/>
            </w:pPr>
            <w:r>
              <w:t>2,729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DCE0097" w14:textId="77777777" w:rsidR="00726D11" w:rsidRDefault="00960143">
            <w:pPr>
              <w:pStyle w:val="P68B1DB1-Normal5"/>
              <w:jc w:val="right"/>
            </w:pPr>
            <w:r>
              <w:t>0.11</w:t>
            </w:r>
          </w:p>
        </w:tc>
      </w:tr>
      <w:tr w:rsidR="00726D11" w14:paraId="0BD6B8A1"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2F3608" w14:textId="77777777" w:rsidR="00726D11" w:rsidRDefault="00960143">
            <w:pPr>
              <w:pStyle w:val="P68B1DB1-Normal4"/>
            </w:pPr>
            <w:r>
              <w:t>Tiếng Hindi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388E32"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4B40455" w14:textId="77777777" w:rsidR="00726D11" w:rsidRDefault="00960143">
            <w:pPr>
              <w:pStyle w:val="P68B1DB1-Normal5"/>
              <w:jc w:val="right"/>
            </w:pPr>
            <w:r>
              <w:t>1,349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917077F" w14:textId="77777777" w:rsidR="00726D11" w:rsidRDefault="00960143">
            <w:pPr>
              <w:pStyle w:val="P68B1DB1-Normal5"/>
              <w:jc w:val="right"/>
            </w:pPr>
            <w: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876C13" w14:textId="77777777" w:rsidR="00726D11" w:rsidRDefault="00960143">
            <w:pPr>
              <w:pStyle w:val="P68B1DB1-Normal5"/>
              <w:jc w:val="right"/>
            </w:pPr>
            <w:r>
              <w:t>1,074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D4A060C" w14:textId="77777777" w:rsidR="00726D11" w:rsidRDefault="00960143">
            <w:pPr>
              <w:pStyle w:val="P68B1DB1-Normal5"/>
              <w:jc w:val="right"/>
            </w:pPr>
            <w:r>
              <w:t>0.04</w:t>
            </w:r>
          </w:p>
        </w:tc>
      </w:tr>
      <w:tr w:rsidR="00726D11" w14:paraId="6A4928C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775A9CA" w14:textId="62618D7A" w:rsidR="00726D11" w:rsidRDefault="00960143">
            <w:pPr>
              <w:pStyle w:val="P68B1DB1-Normal4"/>
            </w:pPr>
            <w:r>
              <w:t>Tiếng Gujarat</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7FF9828"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7CEDFA" w14:textId="77777777" w:rsidR="00726D11" w:rsidRDefault="00960143">
            <w:pPr>
              <w:pStyle w:val="P68B1DB1-Normal5"/>
              <w:jc w:val="right"/>
            </w:pPr>
            <w:r>
              <w:t>1,340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AC2798C" w14:textId="77777777" w:rsidR="00726D11" w:rsidRDefault="00960143">
            <w:pPr>
              <w:pStyle w:val="P68B1DB1-Normal5"/>
              <w:jc w:val="right"/>
            </w:pPr>
            <w: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BDAEBA" w14:textId="77777777" w:rsidR="00726D11" w:rsidRDefault="00960143">
            <w:pPr>
              <w:pStyle w:val="P68B1DB1-Normal5"/>
              <w:jc w:val="right"/>
            </w:pPr>
            <w:r>
              <w:t>1,248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4E4D841" w14:textId="77777777" w:rsidR="00726D11" w:rsidRDefault="00960143">
            <w:pPr>
              <w:pStyle w:val="P68B1DB1-Normal5"/>
              <w:jc w:val="right"/>
            </w:pPr>
            <w:r>
              <w:t>0.05</w:t>
            </w:r>
          </w:p>
        </w:tc>
      </w:tr>
      <w:tr w:rsidR="00726D11" w14:paraId="06658E02"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AE3B1A" w14:textId="77777777" w:rsidR="00726D11" w:rsidRDefault="00960143">
            <w:pPr>
              <w:pStyle w:val="P68B1DB1-Normal4"/>
            </w:pPr>
            <w:r>
              <w:t>Tiếng Hàn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E1E2200"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0B0D68" w14:textId="77777777" w:rsidR="00726D11" w:rsidRDefault="00960143">
            <w:pPr>
              <w:pStyle w:val="P68B1DB1-Normal5"/>
              <w:jc w:val="right"/>
            </w:pPr>
            <w:r>
              <w:t>1,175</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0DF320" w14:textId="77777777" w:rsidR="00726D11" w:rsidRDefault="00960143">
            <w:pPr>
              <w:pStyle w:val="P68B1DB1-Normal5"/>
              <w:jc w:val="right"/>
            </w:pPr>
            <w: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634C9C5" w14:textId="77777777" w:rsidR="00726D11" w:rsidRDefault="00960143">
            <w:pPr>
              <w:pStyle w:val="P68B1DB1-Normal5"/>
              <w:jc w:val="right"/>
            </w:pPr>
            <w:r>
              <w:t>995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2D7EC7" w14:textId="77777777" w:rsidR="00726D11" w:rsidRDefault="00960143">
            <w:pPr>
              <w:pStyle w:val="P68B1DB1-Normal5"/>
              <w:jc w:val="right"/>
            </w:pPr>
            <w:r>
              <w:t>0.04</w:t>
            </w:r>
          </w:p>
        </w:tc>
      </w:tr>
      <w:tr w:rsidR="00726D11" w14:paraId="3CDE3E9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105A3EB" w14:textId="77777777" w:rsidR="00726D11" w:rsidRDefault="00960143">
            <w:pPr>
              <w:pStyle w:val="P68B1DB1-Normal4"/>
            </w:pPr>
            <w:r>
              <w:t>Tiếng Somali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6E22E5"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C3D91B2" w14:textId="77777777" w:rsidR="00726D11" w:rsidRDefault="00960143">
            <w:pPr>
              <w:pStyle w:val="P68B1DB1-Normal5"/>
              <w:jc w:val="right"/>
            </w:pPr>
            <w:r>
              <w:t>1,089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10B2B2F" w14:textId="77777777" w:rsidR="00726D11" w:rsidRDefault="00960143">
            <w:pPr>
              <w:pStyle w:val="P68B1DB1-Normal5"/>
              <w:jc w:val="right"/>
            </w:pPr>
            <w: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4849BE4" w14:textId="77777777" w:rsidR="00726D11" w:rsidRDefault="00960143">
            <w:pPr>
              <w:pStyle w:val="P68B1DB1-Normal5"/>
              <w:jc w:val="right"/>
            </w:pPr>
            <w:r>
              <w:t>1,270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E5D504B" w14:textId="77777777" w:rsidR="00726D11" w:rsidRDefault="00960143">
            <w:pPr>
              <w:pStyle w:val="P68B1DB1-Normal5"/>
              <w:jc w:val="right"/>
            </w:pPr>
            <w:r>
              <w:t>0.05</w:t>
            </w:r>
          </w:p>
        </w:tc>
      </w:tr>
      <w:tr w:rsidR="00726D11" w14:paraId="0F0BE679"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14E00F" w14:textId="77777777" w:rsidR="00726D11" w:rsidRDefault="00960143">
            <w:pPr>
              <w:pStyle w:val="P68B1DB1-Normal4"/>
            </w:pPr>
            <w:r>
              <w:t>Tiếng Bengal</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CE45CD0"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C98EB2" w14:textId="77777777" w:rsidR="00726D11" w:rsidRDefault="00960143">
            <w:pPr>
              <w:pStyle w:val="P68B1DB1-Normal5"/>
              <w:jc w:val="right"/>
            </w:pPr>
            <w:r>
              <w:t>909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2743BAC" w14:textId="77777777" w:rsidR="00726D11" w:rsidRDefault="00960143">
            <w:pPr>
              <w:pStyle w:val="P68B1DB1-Normal5"/>
              <w:jc w:val="right"/>
            </w:pPr>
            <w:r>
              <w:t>0.04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221CBC" w14:textId="77777777" w:rsidR="00726D11" w:rsidRDefault="00960143">
            <w:pPr>
              <w:pStyle w:val="P68B1DB1-Normal5"/>
              <w:jc w:val="right"/>
            </w:pPr>
            <w:r>
              <w:t>1,153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B53DAD" w14:textId="77777777" w:rsidR="00726D11" w:rsidRDefault="00960143">
            <w:pPr>
              <w:pStyle w:val="P68B1DB1-Normal5"/>
              <w:jc w:val="right"/>
            </w:pPr>
            <w:r>
              <w:t>0.05</w:t>
            </w:r>
          </w:p>
        </w:tc>
      </w:tr>
      <w:tr w:rsidR="00726D11" w14:paraId="3C5A114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6957484" w14:textId="77777777" w:rsidR="00726D11" w:rsidRDefault="00960143">
            <w:pPr>
              <w:pStyle w:val="P68B1DB1-Normal4"/>
            </w:pPr>
            <w:r>
              <w:t>Tiếng Hy Lạp</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EA3CD83"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D0FE119" w14:textId="77777777" w:rsidR="00726D11" w:rsidRDefault="00960143">
            <w:pPr>
              <w:pStyle w:val="P68B1DB1-Normal5"/>
              <w:jc w:val="right"/>
            </w:pPr>
            <w:r>
              <w:t>671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3B52FF" w14:textId="77777777" w:rsidR="00726D11" w:rsidRDefault="00960143">
            <w:pPr>
              <w:pStyle w:val="P68B1DB1-Normal5"/>
              <w:jc w:val="right"/>
            </w:pPr>
            <w:r>
              <w:t>0.03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EBF573" w14:textId="77777777" w:rsidR="00726D11" w:rsidRDefault="00960143">
            <w:pPr>
              <w:pStyle w:val="P68B1DB1-Normal5"/>
              <w:jc w:val="right"/>
            </w:pPr>
            <w:r>
              <w:t>612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A341D6E" w14:textId="77777777" w:rsidR="00726D11" w:rsidRDefault="00960143">
            <w:pPr>
              <w:pStyle w:val="P68B1DB1-Normal5"/>
              <w:jc w:val="right"/>
            </w:pPr>
            <w:r>
              <w:t>0.03</w:t>
            </w:r>
          </w:p>
        </w:tc>
      </w:tr>
      <w:tr w:rsidR="00726D11" w14:paraId="5EED9D6B"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656990D" w14:textId="77777777" w:rsidR="00726D11" w:rsidRDefault="00960143">
            <w:pPr>
              <w:pStyle w:val="P68B1DB1-Normal4"/>
            </w:pPr>
            <w:r>
              <w:t>Tiếng Ba Lan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3A7F03"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627502A" w14:textId="77777777" w:rsidR="00726D11" w:rsidRDefault="00960143">
            <w:pPr>
              <w:pStyle w:val="P68B1DB1-Normal5"/>
              <w:jc w:val="right"/>
            </w:pPr>
            <w:r>
              <w:t>507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D3B05F7" w14:textId="77777777" w:rsidR="00726D11" w:rsidRDefault="00960143">
            <w:pPr>
              <w:pStyle w:val="P68B1DB1-Normal5"/>
              <w:jc w:val="right"/>
            </w:pPr>
            <w: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60C319" w14:textId="77777777" w:rsidR="00726D11" w:rsidRDefault="00960143">
            <w:pPr>
              <w:pStyle w:val="P68B1DB1-Normal5"/>
              <w:jc w:val="right"/>
            </w:pPr>
            <w:r>
              <w:t>463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729855B" w14:textId="77777777" w:rsidR="00726D11" w:rsidRDefault="00960143">
            <w:pPr>
              <w:pStyle w:val="P68B1DB1-Normal5"/>
              <w:jc w:val="right"/>
            </w:pPr>
            <w:r>
              <w:t>0.02</w:t>
            </w:r>
          </w:p>
        </w:tc>
      </w:tr>
      <w:tr w:rsidR="00726D11" w14:paraId="1A5E020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BCF5E6" w14:textId="77777777" w:rsidR="00726D11" w:rsidRDefault="00960143">
            <w:pPr>
              <w:pStyle w:val="P68B1DB1-Normal4"/>
            </w:pPr>
            <w:r>
              <w:t>Tiếng Ý</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8326533"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0613DE8" w14:textId="77777777" w:rsidR="00726D11" w:rsidRDefault="00960143">
            <w:pPr>
              <w:pStyle w:val="P68B1DB1-Normal5"/>
              <w:jc w:val="right"/>
            </w:pPr>
            <w:r>
              <w:t>441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D90A1BB" w14:textId="77777777" w:rsidR="00726D11" w:rsidRDefault="00960143">
            <w:pPr>
              <w:pStyle w:val="P68B1DB1-Normal5"/>
              <w:jc w:val="right"/>
            </w:pPr>
            <w: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0996278" w14:textId="77777777" w:rsidR="00726D11" w:rsidRDefault="00960143">
            <w:pPr>
              <w:pStyle w:val="P68B1DB1-Normal5"/>
              <w:jc w:val="right"/>
            </w:pPr>
            <w:r>
              <w:t>438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7635FC6" w14:textId="77777777" w:rsidR="00726D11" w:rsidRDefault="00960143">
            <w:pPr>
              <w:pStyle w:val="P68B1DB1-Normal5"/>
              <w:jc w:val="right"/>
            </w:pPr>
            <w:r>
              <w:t>0.02</w:t>
            </w:r>
          </w:p>
        </w:tc>
      </w:tr>
      <w:tr w:rsidR="00726D11" w14:paraId="1458E57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808AE1" w14:textId="77777777" w:rsidR="00726D11" w:rsidRDefault="00960143">
            <w:pPr>
              <w:pStyle w:val="P68B1DB1-Normal4"/>
            </w:pPr>
            <w:r>
              <w:t>Tiếng Lào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55CA665"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681D34" w14:textId="77777777" w:rsidR="00726D11" w:rsidRDefault="00960143">
            <w:pPr>
              <w:pStyle w:val="P68B1DB1-Normal5"/>
              <w:jc w:val="right"/>
            </w:pPr>
            <w:r>
              <w:t>271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B350353" w14:textId="77777777" w:rsidR="00726D11" w:rsidRDefault="00960143">
            <w:pPr>
              <w:pStyle w:val="P68B1DB1-Normal5"/>
              <w:jc w:val="right"/>
            </w:pPr>
            <w: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BCD39CD" w14:textId="77777777" w:rsidR="00726D11" w:rsidRDefault="00960143">
            <w:pPr>
              <w:pStyle w:val="P68B1DB1-Normal5"/>
              <w:jc w:val="right"/>
            </w:pPr>
            <w:r>
              <w:t>266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B2F6595" w14:textId="77777777" w:rsidR="00726D11" w:rsidRDefault="00960143">
            <w:pPr>
              <w:pStyle w:val="P68B1DB1-Normal5"/>
              <w:jc w:val="right"/>
            </w:pPr>
            <w:r>
              <w:t>0.01</w:t>
            </w:r>
          </w:p>
        </w:tc>
      </w:tr>
      <w:tr w:rsidR="00726D11" w14:paraId="1E86445F"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68B6AA" w14:textId="77777777" w:rsidR="00726D11" w:rsidRDefault="00960143">
            <w:pPr>
              <w:pStyle w:val="P68B1DB1-Normal4"/>
            </w:pPr>
            <w:r>
              <w:t>Tiếng Armenia</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93471D3" w14:textId="77777777" w:rsidR="00726D11" w:rsidRDefault="00960143">
            <w:pPr>
              <w:pStyle w:val="P68B1DB1-Normal5"/>
              <w:jc w:val="right"/>
            </w:pPr>
            <w: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BFF6BDF" w14:textId="77777777" w:rsidR="00726D11" w:rsidRDefault="00960143">
            <w:pPr>
              <w:pStyle w:val="P68B1DB1-Normal5"/>
              <w:jc w:val="right"/>
            </w:pPr>
            <w:r>
              <w:t>181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0D9F0AC" w14:textId="77777777" w:rsidR="00726D11" w:rsidRDefault="00960143">
            <w:pPr>
              <w:pStyle w:val="P68B1DB1-Normal5"/>
              <w:jc w:val="right"/>
            </w:pPr>
            <w: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F2EC33" w14:textId="77777777" w:rsidR="00726D11" w:rsidRDefault="00960143">
            <w:pPr>
              <w:pStyle w:val="P68B1DB1-Normal5"/>
              <w:jc w:val="right"/>
            </w:pPr>
            <w:r>
              <w:t>230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95C21B7" w14:textId="77777777" w:rsidR="00726D11" w:rsidRDefault="00960143">
            <w:pPr>
              <w:pStyle w:val="P68B1DB1-Normal5"/>
              <w:jc w:val="right"/>
            </w:pPr>
            <w:r>
              <w:t>0.01</w:t>
            </w:r>
          </w:p>
        </w:tc>
      </w:tr>
    </w:tbl>
    <w:p w14:paraId="094AA706" w14:textId="5C29E5F0" w:rsidR="00726D11" w:rsidRDefault="00960143">
      <w:pPr>
        <w:spacing w:before="120"/>
        <w:rPr>
          <w:rFonts w:eastAsia="Calibri"/>
        </w:rPr>
      </w:pPr>
      <w:r>
        <w:t xml:space="preserve">MassHealth thu thập và đánh giá số lượng cuộc gọi của thành viên yêu cầu sử dụng dịch vụ điện thoại hoặc thông dịch viên khác cùng với các ngôn ngữ được yêu cầu phổ biến nhất hàng tháng. </w:t>
      </w:r>
      <w:r>
        <w:rPr>
          <w:rFonts w:eastAsia="Calibri"/>
        </w:rPr>
        <w:t>Bảng 2 minh họa tổng số cuộc gọi trong sáu tháng và mức trung bình hàng tháng của các ngôn ngữ được yêu cầu nhiều nhất tính đến tháng 11 năm 2023.</w:t>
      </w:r>
    </w:p>
    <w:p w14:paraId="4519123D" w14:textId="57F85C71" w:rsidR="00726D11" w:rsidRDefault="00960143">
      <w:pPr>
        <w:pStyle w:val="Table"/>
        <w:rPr>
          <w:rFonts w:ascii="Calibri" w:eastAsia="Calibri" w:hAnsi="Calibri" w:cs="Calibri"/>
          <w:sz w:val="22"/>
        </w:rPr>
      </w:pPr>
      <w:r>
        <w:t>Bảng 2: Tổng số và mức trung bình hàng tháng trong sáu tháng của các dịch vụ thông dịch viên phổ biến nhất tại các Trung Tâm Ghi Danh MassHealth (tính đến tháng 11 năm 2023)</w:t>
      </w:r>
    </w:p>
    <w:tbl>
      <w:tblPr>
        <w:tblW w:w="0" w:type="auto"/>
        <w:tblLayout w:type="fixed"/>
        <w:tblLook w:val="04A0" w:firstRow="1" w:lastRow="0" w:firstColumn="1" w:lastColumn="0" w:noHBand="0" w:noVBand="1"/>
      </w:tblPr>
      <w:tblGrid>
        <w:gridCol w:w="2330"/>
        <w:gridCol w:w="1890"/>
        <w:gridCol w:w="2250"/>
      </w:tblGrid>
      <w:tr w:rsidR="00726D11" w14:paraId="419B7925" w14:textId="77777777">
        <w:trPr>
          <w:cantSplit/>
          <w:trHeight w:val="178"/>
          <w:tblHeader/>
        </w:trPr>
        <w:tc>
          <w:tcPr>
            <w:tcW w:w="23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CF9B368" w14:textId="77777777" w:rsidR="00726D11" w:rsidRDefault="00960143">
            <w:pPr>
              <w:pStyle w:val="P68B1DB1-Normal1"/>
              <w:spacing w:before="120"/>
              <w:jc w:val="center"/>
            </w:pPr>
            <w:r>
              <w:t>Ngôn ngữ</w:t>
            </w:r>
          </w:p>
        </w:tc>
        <w:tc>
          <w:tcPr>
            <w:tcW w:w="189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22646CBB" w14:textId="77777777" w:rsidR="00726D11" w:rsidRDefault="00960143">
            <w:pPr>
              <w:pStyle w:val="P68B1DB1-Normal1"/>
              <w:spacing w:before="120"/>
              <w:jc w:val="center"/>
            </w:pPr>
            <w:r>
              <w:t>Tổng số Cuộc gọi</w:t>
            </w:r>
          </w:p>
        </w:tc>
        <w:tc>
          <w:tcPr>
            <w:tcW w:w="225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01AC1482" w14:textId="77777777" w:rsidR="00726D11" w:rsidRDefault="00960143">
            <w:pPr>
              <w:pStyle w:val="P68B1DB1-Normal1"/>
              <w:spacing w:before="120"/>
              <w:jc w:val="center"/>
            </w:pPr>
            <w:r>
              <w:t>Mức Trung bình Hàng tháng</w:t>
            </w:r>
          </w:p>
        </w:tc>
      </w:tr>
      <w:tr w:rsidR="00726D11" w14:paraId="445CB5D1" w14:textId="77777777">
        <w:trPr>
          <w:trHeight w:val="251"/>
        </w:trPr>
        <w:tc>
          <w:tcPr>
            <w:tcW w:w="2330" w:type="dxa"/>
            <w:tcBorders>
              <w:top w:val="single" w:sz="4" w:space="0" w:color="auto"/>
              <w:left w:val="single" w:sz="8" w:space="0" w:color="auto"/>
              <w:bottom w:val="single" w:sz="8" w:space="0" w:color="auto"/>
              <w:right w:val="single" w:sz="8" w:space="0" w:color="auto"/>
            </w:tcBorders>
            <w:tcMar>
              <w:left w:w="108" w:type="dxa"/>
              <w:right w:w="108" w:type="dxa"/>
            </w:tcMar>
          </w:tcPr>
          <w:p w14:paraId="048369F2" w14:textId="77777777" w:rsidR="00726D11" w:rsidRDefault="00960143">
            <w:pPr>
              <w:spacing w:line="240" w:lineRule="auto"/>
            </w:pPr>
            <w:r>
              <w:t>Tiếng Tây Ban Nha</w:t>
            </w:r>
          </w:p>
        </w:tc>
        <w:tc>
          <w:tcPr>
            <w:tcW w:w="1890" w:type="dxa"/>
            <w:tcBorders>
              <w:top w:val="single" w:sz="4" w:space="0" w:color="auto"/>
              <w:left w:val="single" w:sz="8" w:space="0" w:color="auto"/>
              <w:bottom w:val="single" w:sz="8" w:space="0" w:color="auto"/>
              <w:right w:val="single" w:sz="8" w:space="0" w:color="auto"/>
            </w:tcBorders>
            <w:tcMar>
              <w:left w:w="108" w:type="dxa"/>
              <w:right w:w="108" w:type="dxa"/>
            </w:tcMar>
          </w:tcPr>
          <w:p w14:paraId="408429CD" w14:textId="77777777" w:rsidR="00726D11" w:rsidRDefault="00960143">
            <w:pPr>
              <w:spacing w:line="240" w:lineRule="auto"/>
              <w:jc w:val="right"/>
            </w:pPr>
            <w:r>
              <w:t>16,131</w:t>
            </w:r>
          </w:p>
        </w:tc>
        <w:tc>
          <w:tcPr>
            <w:tcW w:w="2250" w:type="dxa"/>
            <w:tcBorders>
              <w:top w:val="single" w:sz="4" w:space="0" w:color="auto"/>
              <w:left w:val="single" w:sz="8" w:space="0" w:color="auto"/>
              <w:bottom w:val="single" w:sz="8" w:space="0" w:color="auto"/>
              <w:right w:val="single" w:sz="8" w:space="0" w:color="auto"/>
            </w:tcBorders>
            <w:tcMar>
              <w:left w:w="108" w:type="dxa"/>
              <w:right w:w="108" w:type="dxa"/>
            </w:tcMar>
          </w:tcPr>
          <w:p w14:paraId="294482DA" w14:textId="77777777" w:rsidR="00726D11" w:rsidRDefault="00960143">
            <w:pPr>
              <w:spacing w:line="240" w:lineRule="auto"/>
              <w:jc w:val="right"/>
            </w:pPr>
            <w:r>
              <w:t>2,689</w:t>
            </w:r>
          </w:p>
        </w:tc>
      </w:tr>
      <w:tr w:rsidR="00726D11" w14:paraId="4F4169A9"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3B7FDD9" w14:textId="77777777" w:rsidR="00726D11" w:rsidRDefault="00960143">
            <w:pPr>
              <w:spacing w:line="240" w:lineRule="auto"/>
            </w:pPr>
            <w:r>
              <w:t>Tiếng Bồ Đào Nha</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34924F64" w14:textId="77777777" w:rsidR="00726D11" w:rsidRDefault="00960143">
            <w:pPr>
              <w:spacing w:line="240" w:lineRule="auto"/>
              <w:jc w:val="right"/>
            </w:pPr>
            <w:r>
              <w:t>2,688</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BFC75D5" w14:textId="77777777" w:rsidR="00726D11" w:rsidRDefault="00960143">
            <w:pPr>
              <w:spacing w:line="240" w:lineRule="auto"/>
              <w:jc w:val="right"/>
            </w:pPr>
            <w:r>
              <w:t>448</w:t>
            </w:r>
          </w:p>
        </w:tc>
      </w:tr>
      <w:tr w:rsidR="00726D11" w14:paraId="7A0D1806"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B7F46D9" w14:textId="77777777" w:rsidR="00726D11" w:rsidRDefault="00960143">
            <w:pPr>
              <w:spacing w:line="240" w:lineRule="auto"/>
            </w:pPr>
            <w:r>
              <w:t>Tiếng Creole Haiti</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CCDAD1F" w14:textId="77777777" w:rsidR="00726D11" w:rsidRDefault="00960143">
            <w:pPr>
              <w:spacing w:line="240" w:lineRule="auto"/>
              <w:jc w:val="right"/>
            </w:pPr>
            <w:r>
              <w:t>1,566</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9778A99" w14:textId="77777777" w:rsidR="00726D11" w:rsidRDefault="00960143">
            <w:pPr>
              <w:spacing w:line="240" w:lineRule="auto"/>
              <w:jc w:val="right"/>
            </w:pPr>
            <w:r>
              <w:t>261</w:t>
            </w:r>
          </w:p>
        </w:tc>
      </w:tr>
      <w:tr w:rsidR="00726D11" w14:paraId="06A7557B"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35F958A" w14:textId="77777777" w:rsidR="00726D11" w:rsidRDefault="00960143">
            <w:pPr>
              <w:spacing w:line="240" w:lineRule="auto"/>
            </w:pPr>
            <w:r>
              <w:t>Tiếng Ả Rập</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4F8B69B" w14:textId="77777777" w:rsidR="00726D11" w:rsidRDefault="00960143">
            <w:pPr>
              <w:spacing w:line="240" w:lineRule="auto"/>
              <w:jc w:val="right"/>
            </w:pPr>
            <w:r>
              <w:t>285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4825298" w14:textId="77777777" w:rsidR="00726D11" w:rsidRDefault="00960143">
            <w:pPr>
              <w:spacing w:line="240" w:lineRule="auto"/>
              <w:jc w:val="right"/>
            </w:pPr>
            <w:r>
              <w:t>48</w:t>
            </w:r>
          </w:p>
        </w:tc>
      </w:tr>
      <w:tr w:rsidR="00726D11" w14:paraId="478374AC"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C87155E" w14:textId="77777777" w:rsidR="00726D11" w:rsidRDefault="00960143">
            <w:pPr>
              <w:spacing w:line="240" w:lineRule="auto"/>
            </w:pPr>
            <w:r>
              <w:lastRenderedPageBreak/>
              <w:t>Người Nga</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54B8E24" w14:textId="77777777" w:rsidR="00726D11" w:rsidRDefault="00960143">
            <w:pPr>
              <w:spacing w:line="240" w:lineRule="auto"/>
              <w:jc w:val="right"/>
            </w:pPr>
            <w:r>
              <w:t>247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E98D07E" w14:textId="77777777" w:rsidR="00726D11" w:rsidRDefault="00960143">
            <w:pPr>
              <w:spacing w:line="240" w:lineRule="auto"/>
              <w:jc w:val="right"/>
            </w:pPr>
            <w:r>
              <w:t>41</w:t>
            </w:r>
          </w:p>
        </w:tc>
      </w:tr>
      <w:tr w:rsidR="00726D11" w14:paraId="03AA8B5D"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91FD0EA" w14:textId="77777777" w:rsidR="00726D11" w:rsidRDefault="00960143">
            <w:pPr>
              <w:spacing w:line="240" w:lineRule="auto"/>
            </w:pPr>
            <w:r>
              <w:t>Tiếng Quan Thoại</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49E6018" w14:textId="77777777" w:rsidR="00726D11" w:rsidRDefault="00960143">
            <w:pPr>
              <w:spacing w:line="240" w:lineRule="auto"/>
              <w:jc w:val="right"/>
            </w:pPr>
            <w:r>
              <w:t>189</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AD976AC" w14:textId="77777777" w:rsidR="00726D11" w:rsidRDefault="00960143">
            <w:pPr>
              <w:spacing w:line="240" w:lineRule="auto"/>
              <w:jc w:val="right"/>
            </w:pPr>
            <w:r>
              <w:t>32</w:t>
            </w:r>
          </w:p>
        </w:tc>
      </w:tr>
      <w:tr w:rsidR="00726D11" w14:paraId="77D787DD"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40B13166" w14:textId="77777777" w:rsidR="00726D11" w:rsidRDefault="00960143">
            <w:pPr>
              <w:spacing w:line="240" w:lineRule="auto"/>
            </w:pPr>
            <w:r>
              <w:t>Tiếng Việt</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8C0DBE3" w14:textId="77777777" w:rsidR="00726D11" w:rsidRDefault="00960143">
            <w:pPr>
              <w:spacing w:line="240" w:lineRule="auto"/>
              <w:jc w:val="right"/>
            </w:pPr>
            <w:r>
              <w:t>134</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9C07865" w14:textId="77777777" w:rsidR="00726D11" w:rsidRDefault="00960143">
            <w:pPr>
              <w:spacing w:line="240" w:lineRule="auto"/>
              <w:jc w:val="right"/>
            </w:pPr>
            <w:r>
              <w:t>23</w:t>
            </w:r>
          </w:p>
        </w:tc>
      </w:tr>
      <w:tr w:rsidR="00726D11" w14:paraId="572F8642"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22842CF0" w14:textId="77777777" w:rsidR="00726D11" w:rsidRDefault="00960143">
            <w:pPr>
              <w:spacing w:line="240" w:lineRule="auto"/>
            </w:pPr>
            <w:r>
              <w:t>Tiếng Quảng Đông</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3BCAC35" w14:textId="77777777" w:rsidR="00726D11" w:rsidRDefault="00960143">
            <w:pPr>
              <w:spacing w:line="240" w:lineRule="auto"/>
              <w:jc w:val="right"/>
            </w:pPr>
            <w:r>
              <w:t>75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8274FDC" w14:textId="77777777" w:rsidR="00726D11" w:rsidRDefault="00960143">
            <w:pPr>
              <w:spacing w:line="240" w:lineRule="auto"/>
              <w:jc w:val="right"/>
            </w:pPr>
            <w:r>
              <w:t>13</w:t>
            </w:r>
          </w:p>
        </w:tc>
      </w:tr>
      <w:tr w:rsidR="00726D11" w14:paraId="32FAFA47"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53E7BED" w14:textId="77777777" w:rsidR="00726D11" w:rsidRDefault="00960143">
            <w:pPr>
              <w:spacing w:line="240" w:lineRule="auto"/>
            </w:pPr>
            <w:r>
              <w:t>Tiếng Creole Cabo Verde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92506CB" w14:textId="77777777" w:rsidR="00726D11" w:rsidRDefault="00960143">
            <w:pPr>
              <w:spacing w:line="240" w:lineRule="auto"/>
              <w:jc w:val="right"/>
            </w:pPr>
            <w:r>
              <w:t>60</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C826F76" w14:textId="77777777" w:rsidR="00726D11" w:rsidRDefault="00960143">
            <w:pPr>
              <w:spacing w:line="240" w:lineRule="auto"/>
              <w:jc w:val="right"/>
            </w:pPr>
            <w:r>
              <w:t>10</w:t>
            </w:r>
          </w:p>
        </w:tc>
      </w:tr>
      <w:tr w:rsidR="00726D11" w14:paraId="0A4B0F39"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1604BBC" w14:textId="77777777" w:rsidR="00726D11" w:rsidRDefault="00960143">
            <w:pPr>
              <w:spacing w:line="240" w:lineRule="auto"/>
            </w:pPr>
            <w:r>
              <w:t>Tiếng Campuchia/Khmer</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6465240" w14:textId="77777777" w:rsidR="00726D11" w:rsidRDefault="00960143">
            <w:pPr>
              <w:spacing w:line="240" w:lineRule="auto"/>
              <w:jc w:val="right"/>
            </w:pPr>
            <w:r>
              <w:t>57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2CE2AC2" w14:textId="77777777" w:rsidR="00726D11" w:rsidRDefault="00960143">
            <w:pPr>
              <w:spacing w:line="240" w:lineRule="auto"/>
              <w:jc w:val="right"/>
            </w:pPr>
            <w:r>
              <w:t>10</w:t>
            </w:r>
          </w:p>
        </w:tc>
      </w:tr>
      <w:tr w:rsidR="00726D11" w14:paraId="13405370" w14:textId="77777777">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7C93C0C4" w14:textId="77777777" w:rsidR="00726D11" w:rsidRDefault="00960143">
            <w:r>
              <w:t>Tất cả đáp án khác</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B570ED9" w14:textId="77777777" w:rsidR="00726D11" w:rsidRDefault="00960143">
            <w:pPr>
              <w:jc w:val="right"/>
            </w:pPr>
            <w:r>
              <w:t>422</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5E1672F" w14:textId="77777777" w:rsidR="00726D11" w:rsidRDefault="00960143">
            <w:pPr>
              <w:jc w:val="right"/>
            </w:pPr>
            <w:r>
              <w:t>70</w:t>
            </w:r>
          </w:p>
        </w:tc>
      </w:tr>
    </w:tbl>
    <w:p w14:paraId="5CCC41B4" w14:textId="7C9E5C38" w:rsidR="00726D11" w:rsidRDefault="00960143">
      <w:pPr>
        <w:pStyle w:val="Heading4"/>
        <w:spacing w:before="240"/>
      </w:pPr>
      <w:r>
        <w:t>Các Hỗ Trợ Được Yêu Cầu</w:t>
      </w:r>
    </w:p>
    <w:p w14:paraId="396AB8D6" w14:textId="77777777" w:rsidR="00726D11" w:rsidRDefault="00960143">
      <w:r>
        <w:t>Tính đến tháng 12 năm 2023, chỉ dưới 32.000 thành viên MassHealth đã yêu cầu một hoặc nhiều hỗ trợ trong đơn đăng ký của họ. Hỗ trợ hoặc dịch vụ phụ trợ phổ biến nhất được yêu cầu là bản in lớn (16%), tiếp theo là các thiết bị trợ thính (8%), TTY (4%) và ngôn ngữ ký hiệu (4%). Danh sách đầy đủ các hỗ trợ được yêu cầu có trong Bảng 3.</w:t>
      </w:r>
    </w:p>
    <w:p w14:paraId="585E18E8" w14:textId="76E9CEF7" w:rsidR="00726D11" w:rsidRDefault="00960143">
      <w:pPr>
        <w:pStyle w:val="Table"/>
      </w:pPr>
      <w:r>
        <w:t>Bảng 3: Các thành viên hiện tại đã yêu cầu các hỗ trợ và dịch vụ phụ trợ có liên quan đến giao tiếp (tính đến ngày 10 tháng 12 năm 2023)</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130"/>
        <w:gridCol w:w="2985"/>
      </w:tblGrid>
      <w:tr w:rsidR="00726D11" w14:paraId="6B23FCE2" w14:textId="77777777">
        <w:trPr>
          <w:trHeight w:val="60"/>
        </w:trPr>
        <w:tc>
          <w:tcPr>
            <w:tcW w:w="3255" w:type="dxa"/>
            <w:shd w:val="clear" w:color="auto" w:fill="D9E2F3" w:themeFill="accent1" w:themeFillTint="33"/>
            <w:hideMark/>
          </w:tcPr>
          <w:p w14:paraId="1134DCFC" w14:textId="77777777" w:rsidR="00726D11" w:rsidRDefault="00960143">
            <w:pPr>
              <w:pStyle w:val="P68B1DB1-Normal1"/>
              <w:spacing w:before="120"/>
              <w:jc w:val="center"/>
            </w:pPr>
            <w:r>
              <w:t>Các hỗ trợ được yêu cầu</w:t>
            </w:r>
          </w:p>
        </w:tc>
        <w:tc>
          <w:tcPr>
            <w:tcW w:w="2130" w:type="dxa"/>
            <w:shd w:val="clear" w:color="auto" w:fill="D9E2F3" w:themeFill="accent1" w:themeFillTint="33"/>
            <w:noWrap/>
            <w:hideMark/>
          </w:tcPr>
          <w:p w14:paraId="340E6B0A" w14:textId="6E368BCA" w:rsidR="00726D11" w:rsidRDefault="00960143">
            <w:pPr>
              <w:pStyle w:val="P68B1DB1-Normal1"/>
              <w:spacing w:before="120"/>
              <w:jc w:val="center"/>
            </w:pPr>
            <w:r>
              <w:t>Tổng số thành viên</w:t>
            </w:r>
          </w:p>
        </w:tc>
        <w:tc>
          <w:tcPr>
            <w:tcW w:w="2985" w:type="dxa"/>
            <w:shd w:val="clear" w:color="auto" w:fill="D9E2F3" w:themeFill="accent1" w:themeFillTint="33"/>
            <w:noWrap/>
            <w:hideMark/>
          </w:tcPr>
          <w:p w14:paraId="282D4104" w14:textId="77777777" w:rsidR="00726D11" w:rsidRDefault="00960143">
            <w:pPr>
              <w:pStyle w:val="P68B1DB1-Normal1"/>
              <w:spacing w:before="120"/>
              <w:jc w:val="center"/>
            </w:pPr>
            <w:r>
              <w:t>Tỷ lệ phần trăm của tất cả các yêu cầu</w:t>
            </w:r>
          </w:p>
        </w:tc>
      </w:tr>
      <w:tr w:rsidR="00726D11" w14:paraId="0BC04E41" w14:textId="77777777">
        <w:trPr>
          <w:trHeight w:val="336"/>
        </w:trPr>
        <w:tc>
          <w:tcPr>
            <w:tcW w:w="3255" w:type="dxa"/>
            <w:shd w:val="clear" w:color="auto" w:fill="auto"/>
            <w:vAlign w:val="center"/>
            <w:hideMark/>
          </w:tcPr>
          <w:p w14:paraId="5EA96069" w14:textId="3AEB9E4A" w:rsidR="00726D11" w:rsidRDefault="00960143">
            <w:pPr>
              <w:pStyle w:val="P68B1DB1-Normal7"/>
              <w:jc w:val="center"/>
              <w:rPr>
                <w:color w:val="000000"/>
              </w:rPr>
            </w:pPr>
            <w:r>
              <w:t>"Yêu cầu hỗ trợ khác"</w:t>
            </w:r>
          </w:p>
        </w:tc>
        <w:tc>
          <w:tcPr>
            <w:tcW w:w="2130" w:type="dxa"/>
            <w:shd w:val="clear" w:color="auto" w:fill="auto"/>
            <w:noWrap/>
            <w:vAlign w:val="center"/>
            <w:hideMark/>
          </w:tcPr>
          <w:p w14:paraId="22E49528" w14:textId="77777777" w:rsidR="00726D11" w:rsidRDefault="00960143">
            <w:pPr>
              <w:pStyle w:val="P68B1DB1-Normal7"/>
              <w:jc w:val="right"/>
              <w:rPr>
                <w:color w:val="000000"/>
              </w:rPr>
            </w:pPr>
            <w:r>
              <w:t xml:space="preserve">21,674 </w:t>
            </w:r>
          </w:p>
        </w:tc>
        <w:tc>
          <w:tcPr>
            <w:tcW w:w="2985" w:type="dxa"/>
            <w:shd w:val="clear" w:color="auto" w:fill="auto"/>
            <w:noWrap/>
            <w:vAlign w:val="center"/>
            <w:hideMark/>
          </w:tcPr>
          <w:p w14:paraId="363AE06C" w14:textId="77777777" w:rsidR="00726D11" w:rsidRDefault="00960143">
            <w:pPr>
              <w:pStyle w:val="P68B1DB1-Normal7"/>
              <w:jc w:val="right"/>
              <w:rPr>
                <w:color w:val="000000"/>
              </w:rPr>
            </w:pPr>
            <w:r>
              <w:t>59%</w:t>
            </w:r>
          </w:p>
        </w:tc>
      </w:tr>
      <w:tr w:rsidR="00726D11" w14:paraId="51A66DFB" w14:textId="77777777">
        <w:trPr>
          <w:trHeight w:val="336"/>
        </w:trPr>
        <w:tc>
          <w:tcPr>
            <w:tcW w:w="3255" w:type="dxa"/>
            <w:shd w:val="clear" w:color="auto" w:fill="auto"/>
            <w:vAlign w:val="center"/>
            <w:hideMark/>
          </w:tcPr>
          <w:p w14:paraId="6B86BDDF" w14:textId="77777777" w:rsidR="00726D11" w:rsidRDefault="00960143">
            <w:pPr>
              <w:pStyle w:val="P68B1DB1-Normal7"/>
              <w:jc w:val="center"/>
              <w:rPr>
                <w:color w:val="000000"/>
              </w:rPr>
            </w:pPr>
            <w:r>
              <w:t>Chữ in lớn</w:t>
            </w:r>
          </w:p>
        </w:tc>
        <w:tc>
          <w:tcPr>
            <w:tcW w:w="2130" w:type="dxa"/>
            <w:shd w:val="clear" w:color="auto" w:fill="auto"/>
            <w:noWrap/>
            <w:vAlign w:val="center"/>
            <w:hideMark/>
          </w:tcPr>
          <w:p w14:paraId="2B2EFEF0" w14:textId="77777777" w:rsidR="00726D11" w:rsidRDefault="00960143">
            <w:pPr>
              <w:pStyle w:val="P68B1DB1-Normal7"/>
              <w:jc w:val="right"/>
              <w:rPr>
                <w:color w:val="000000"/>
              </w:rPr>
            </w:pPr>
            <w:r>
              <w:t xml:space="preserve">5,867 </w:t>
            </w:r>
          </w:p>
        </w:tc>
        <w:tc>
          <w:tcPr>
            <w:tcW w:w="2985" w:type="dxa"/>
            <w:shd w:val="clear" w:color="auto" w:fill="auto"/>
            <w:noWrap/>
            <w:vAlign w:val="center"/>
            <w:hideMark/>
          </w:tcPr>
          <w:p w14:paraId="44F6F875" w14:textId="77777777" w:rsidR="00726D11" w:rsidRDefault="00960143">
            <w:pPr>
              <w:pStyle w:val="P68B1DB1-Normal7"/>
              <w:jc w:val="right"/>
              <w:rPr>
                <w:color w:val="000000"/>
              </w:rPr>
            </w:pPr>
            <w:r>
              <w:t>16%</w:t>
            </w:r>
          </w:p>
        </w:tc>
      </w:tr>
      <w:tr w:rsidR="00726D11" w14:paraId="35CCC8A9" w14:textId="77777777">
        <w:trPr>
          <w:trHeight w:val="336"/>
        </w:trPr>
        <w:tc>
          <w:tcPr>
            <w:tcW w:w="3255" w:type="dxa"/>
            <w:shd w:val="clear" w:color="auto" w:fill="auto"/>
            <w:vAlign w:val="center"/>
            <w:hideMark/>
          </w:tcPr>
          <w:p w14:paraId="78D608FA" w14:textId="77777777" w:rsidR="00726D11" w:rsidRDefault="00960143">
            <w:pPr>
              <w:pStyle w:val="P68B1DB1-Normal7"/>
              <w:jc w:val="center"/>
              <w:rPr>
                <w:color w:val="000000"/>
              </w:rPr>
            </w:pPr>
            <w:r>
              <w:t>Thiết bị trợ thính</w:t>
            </w:r>
          </w:p>
        </w:tc>
        <w:tc>
          <w:tcPr>
            <w:tcW w:w="2130" w:type="dxa"/>
            <w:shd w:val="clear" w:color="auto" w:fill="auto"/>
            <w:noWrap/>
            <w:vAlign w:val="center"/>
            <w:hideMark/>
          </w:tcPr>
          <w:p w14:paraId="46235402" w14:textId="77777777" w:rsidR="00726D11" w:rsidRDefault="00960143">
            <w:pPr>
              <w:pStyle w:val="P68B1DB1-Normal7"/>
              <w:jc w:val="right"/>
              <w:rPr>
                <w:color w:val="000000"/>
              </w:rPr>
            </w:pPr>
            <w:r>
              <w:t xml:space="preserve">2,883 </w:t>
            </w:r>
          </w:p>
        </w:tc>
        <w:tc>
          <w:tcPr>
            <w:tcW w:w="2985" w:type="dxa"/>
            <w:shd w:val="clear" w:color="auto" w:fill="auto"/>
            <w:noWrap/>
            <w:vAlign w:val="center"/>
            <w:hideMark/>
          </w:tcPr>
          <w:p w14:paraId="545AADDD" w14:textId="77777777" w:rsidR="00726D11" w:rsidRDefault="00960143">
            <w:pPr>
              <w:pStyle w:val="P68B1DB1-Normal7"/>
              <w:jc w:val="right"/>
              <w:rPr>
                <w:color w:val="000000"/>
              </w:rPr>
            </w:pPr>
            <w:r>
              <w:t>8%</w:t>
            </w:r>
          </w:p>
        </w:tc>
      </w:tr>
      <w:tr w:rsidR="00726D11" w14:paraId="3BAFD920" w14:textId="77777777">
        <w:trPr>
          <w:trHeight w:val="171"/>
        </w:trPr>
        <w:tc>
          <w:tcPr>
            <w:tcW w:w="3255" w:type="dxa"/>
            <w:shd w:val="clear" w:color="auto" w:fill="auto"/>
            <w:vAlign w:val="center"/>
            <w:hideMark/>
          </w:tcPr>
          <w:p w14:paraId="0C3AB8EA" w14:textId="77777777" w:rsidR="00726D11" w:rsidRDefault="00960143">
            <w:pPr>
              <w:pStyle w:val="P68B1DB1-Normal7"/>
              <w:jc w:val="center"/>
              <w:rPr>
                <w:color w:val="000000"/>
              </w:rPr>
            </w:pPr>
            <w:r>
              <w:t>TDD/TTY</w:t>
            </w:r>
          </w:p>
        </w:tc>
        <w:tc>
          <w:tcPr>
            <w:tcW w:w="2130" w:type="dxa"/>
            <w:shd w:val="clear" w:color="auto" w:fill="auto"/>
            <w:noWrap/>
            <w:vAlign w:val="center"/>
            <w:hideMark/>
          </w:tcPr>
          <w:p w14:paraId="43D4A15B" w14:textId="77777777" w:rsidR="00726D11" w:rsidRDefault="00960143">
            <w:pPr>
              <w:pStyle w:val="P68B1DB1-Normal7"/>
              <w:jc w:val="right"/>
              <w:rPr>
                <w:color w:val="000000"/>
              </w:rPr>
            </w:pPr>
            <w:r>
              <w:t xml:space="preserve">1,451 </w:t>
            </w:r>
          </w:p>
        </w:tc>
        <w:tc>
          <w:tcPr>
            <w:tcW w:w="2985" w:type="dxa"/>
            <w:shd w:val="clear" w:color="auto" w:fill="auto"/>
            <w:noWrap/>
            <w:vAlign w:val="center"/>
            <w:hideMark/>
          </w:tcPr>
          <w:p w14:paraId="4F3EEA50" w14:textId="77777777" w:rsidR="00726D11" w:rsidRDefault="00960143">
            <w:pPr>
              <w:pStyle w:val="P68B1DB1-Normal7"/>
              <w:jc w:val="right"/>
              <w:rPr>
                <w:color w:val="000000"/>
              </w:rPr>
            </w:pPr>
            <w:r>
              <w:t>4%</w:t>
            </w:r>
          </w:p>
        </w:tc>
      </w:tr>
      <w:tr w:rsidR="00726D11" w14:paraId="676BDA64" w14:textId="77777777">
        <w:trPr>
          <w:trHeight w:val="171"/>
        </w:trPr>
        <w:tc>
          <w:tcPr>
            <w:tcW w:w="3255" w:type="dxa"/>
            <w:shd w:val="clear" w:color="auto" w:fill="auto"/>
            <w:vAlign w:val="center"/>
            <w:hideMark/>
          </w:tcPr>
          <w:p w14:paraId="64298733" w14:textId="77777777" w:rsidR="00726D11" w:rsidRDefault="00960143">
            <w:pPr>
              <w:pStyle w:val="P68B1DB1-Normal7"/>
              <w:jc w:val="center"/>
              <w:rPr>
                <w:color w:val="000000"/>
              </w:rPr>
            </w:pPr>
            <w:r>
              <w:t>Ngôn ngữ ký hiệu</w:t>
            </w:r>
          </w:p>
        </w:tc>
        <w:tc>
          <w:tcPr>
            <w:tcW w:w="2130" w:type="dxa"/>
            <w:shd w:val="clear" w:color="auto" w:fill="auto"/>
            <w:noWrap/>
            <w:vAlign w:val="center"/>
            <w:hideMark/>
          </w:tcPr>
          <w:p w14:paraId="2834A2EB" w14:textId="77777777" w:rsidR="00726D11" w:rsidRDefault="00960143">
            <w:pPr>
              <w:pStyle w:val="P68B1DB1-Normal7"/>
              <w:jc w:val="right"/>
              <w:rPr>
                <w:color w:val="000000"/>
              </w:rPr>
            </w:pPr>
            <w:r>
              <w:t xml:space="preserve">1,401 </w:t>
            </w:r>
          </w:p>
        </w:tc>
        <w:tc>
          <w:tcPr>
            <w:tcW w:w="2985" w:type="dxa"/>
            <w:shd w:val="clear" w:color="auto" w:fill="auto"/>
            <w:noWrap/>
            <w:vAlign w:val="center"/>
            <w:hideMark/>
          </w:tcPr>
          <w:p w14:paraId="065AE0B9" w14:textId="77777777" w:rsidR="00726D11" w:rsidRDefault="00960143">
            <w:pPr>
              <w:pStyle w:val="P68B1DB1-Normal7"/>
              <w:jc w:val="right"/>
              <w:rPr>
                <w:color w:val="000000"/>
              </w:rPr>
            </w:pPr>
            <w:r>
              <w:t>4%</w:t>
            </w:r>
          </w:p>
        </w:tc>
      </w:tr>
      <w:tr w:rsidR="00726D11" w14:paraId="010AC719" w14:textId="77777777">
        <w:trPr>
          <w:trHeight w:val="60"/>
        </w:trPr>
        <w:tc>
          <w:tcPr>
            <w:tcW w:w="3255" w:type="dxa"/>
            <w:shd w:val="clear" w:color="auto" w:fill="auto"/>
            <w:vAlign w:val="center"/>
            <w:hideMark/>
          </w:tcPr>
          <w:p w14:paraId="2FA62F95" w14:textId="77777777" w:rsidR="00726D11" w:rsidRDefault="00960143">
            <w:pPr>
              <w:pStyle w:val="P68B1DB1-Normal7"/>
              <w:jc w:val="center"/>
              <w:rPr>
                <w:color w:val="000000"/>
              </w:rPr>
            </w:pPr>
            <w:r>
              <w:t>Tiếp cận giao tiếp qua dịch thời gian thực (CART)</w:t>
            </w:r>
          </w:p>
        </w:tc>
        <w:tc>
          <w:tcPr>
            <w:tcW w:w="2130" w:type="dxa"/>
            <w:shd w:val="clear" w:color="auto" w:fill="auto"/>
            <w:noWrap/>
            <w:vAlign w:val="center"/>
            <w:hideMark/>
          </w:tcPr>
          <w:p w14:paraId="157C2745" w14:textId="77777777" w:rsidR="00726D11" w:rsidRDefault="00960143">
            <w:pPr>
              <w:pStyle w:val="P68B1DB1-Normal7"/>
              <w:jc w:val="right"/>
              <w:rPr>
                <w:color w:val="000000"/>
              </w:rPr>
            </w:pPr>
            <w:r>
              <w:t xml:space="preserve">1,251 </w:t>
            </w:r>
          </w:p>
        </w:tc>
        <w:tc>
          <w:tcPr>
            <w:tcW w:w="2985" w:type="dxa"/>
            <w:shd w:val="clear" w:color="auto" w:fill="auto"/>
            <w:noWrap/>
            <w:vAlign w:val="center"/>
            <w:hideMark/>
          </w:tcPr>
          <w:p w14:paraId="56FB4820" w14:textId="77777777" w:rsidR="00726D11" w:rsidRDefault="00960143">
            <w:pPr>
              <w:pStyle w:val="P68B1DB1-Normal7"/>
              <w:jc w:val="right"/>
              <w:rPr>
                <w:color w:val="000000"/>
              </w:rPr>
            </w:pPr>
            <w:r>
              <w:t>3%</w:t>
            </w:r>
          </w:p>
        </w:tc>
      </w:tr>
      <w:tr w:rsidR="00726D11" w14:paraId="3382A7A3" w14:textId="77777777">
        <w:trPr>
          <w:trHeight w:val="336"/>
        </w:trPr>
        <w:tc>
          <w:tcPr>
            <w:tcW w:w="3255" w:type="dxa"/>
            <w:shd w:val="clear" w:color="auto" w:fill="auto"/>
            <w:vAlign w:val="center"/>
            <w:hideMark/>
          </w:tcPr>
          <w:p w14:paraId="1584CAE6" w14:textId="77777777" w:rsidR="00726D11" w:rsidRDefault="00960143">
            <w:pPr>
              <w:pStyle w:val="P68B1DB1-Normal7"/>
              <w:jc w:val="center"/>
              <w:rPr>
                <w:color w:val="000000"/>
              </w:rPr>
            </w:pPr>
            <w:r>
              <w:t>Định dạng điện tử</w:t>
            </w:r>
          </w:p>
        </w:tc>
        <w:tc>
          <w:tcPr>
            <w:tcW w:w="2130" w:type="dxa"/>
            <w:shd w:val="clear" w:color="auto" w:fill="auto"/>
            <w:noWrap/>
            <w:vAlign w:val="center"/>
            <w:hideMark/>
          </w:tcPr>
          <w:p w14:paraId="2268919B" w14:textId="77777777" w:rsidR="00726D11" w:rsidRDefault="00960143">
            <w:pPr>
              <w:pStyle w:val="P68B1DB1-Normal7"/>
              <w:jc w:val="right"/>
              <w:rPr>
                <w:color w:val="000000"/>
              </w:rPr>
            </w:pPr>
            <w:r>
              <w:t xml:space="preserve">1,072 </w:t>
            </w:r>
          </w:p>
        </w:tc>
        <w:tc>
          <w:tcPr>
            <w:tcW w:w="2985" w:type="dxa"/>
            <w:shd w:val="clear" w:color="auto" w:fill="auto"/>
            <w:noWrap/>
            <w:vAlign w:val="center"/>
            <w:hideMark/>
          </w:tcPr>
          <w:p w14:paraId="20A6A131" w14:textId="77777777" w:rsidR="00726D11" w:rsidRDefault="00960143">
            <w:pPr>
              <w:pStyle w:val="P68B1DB1-Normal7"/>
              <w:jc w:val="right"/>
              <w:rPr>
                <w:color w:val="000000"/>
              </w:rPr>
            </w:pPr>
            <w:r>
              <w:t>3%</w:t>
            </w:r>
          </w:p>
        </w:tc>
      </w:tr>
      <w:tr w:rsidR="00726D11" w14:paraId="5D08C5A7" w14:textId="77777777">
        <w:trPr>
          <w:trHeight w:val="336"/>
        </w:trPr>
        <w:tc>
          <w:tcPr>
            <w:tcW w:w="3255" w:type="dxa"/>
            <w:shd w:val="clear" w:color="auto" w:fill="auto"/>
            <w:vAlign w:val="center"/>
            <w:hideMark/>
          </w:tcPr>
          <w:p w14:paraId="3665D758" w14:textId="77777777" w:rsidR="00726D11" w:rsidRDefault="00960143">
            <w:pPr>
              <w:pStyle w:val="P68B1DB1-Normal7"/>
              <w:jc w:val="center"/>
              <w:rPr>
                <w:color w:val="000000"/>
              </w:rPr>
            </w:pPr>
            <w:r>
              <w:t>Chuyển tiếp video</w:t>
            </w:r>
          </w:p>
        </w:tc>
        <w:tc>
          <w:tcPr>
            <w:tcW w:w="2130" w:type="dxa"/>
            <w:shd w:val="clear" w:color="auto" w:fill="auto"/>
            <w:noWrap/>
            <w:vAlign w:val="center"/>
            <w:hideMark/>
          </w:tcPr>
          <w:p w14:paraId="7C0312DC" w14:textId="77777777" w:rsidR="00726D11" w:rsidRDefault="00960143">
            <w:pPr>
              <w:pStyle w:val="P68B1DB1-Normal7"/>
              <w:jc w:val="right"/>
              <w:rPr>
                <w:color w:val="000000"/>
              </w:rPr>
            </w:pPr>
            <w:r>
              <w:t xml:space="preserve">787 </w:t>
            </w:r>
          </w:p>
        </w:tc>
        <w:tc>
          <w:tcPr>
            <w:tcW w:w="2985" w:type="dxa"/>
            <w:shd w:val="clear" w:color="auto" w:fill="auto"/>
            <w:noWrap/>
            <w:vAlign w:val="center"/>
            <w:hideMark/>
          </w:tcPr>
          <w:p w14:paraId="1CF779CF" w14:textId="77777777" w:rsidR="00726D11" w:rsidRDefault="00960143">
            <w:pPr>
              <w:pStyle w:val="P68B1DB1-Normal7"/>
              <w:jc w:val="right"/>
              <w:rPr>
                <w:color w:val="000000"/>
              </w:rPr>
            </w:pPr>
            <w:r>
              <w:t>2%</w:t>
            </w:r>
          </w:p>
        </w:tc>
      </w:tr>
      <w:tr w:rsidR="00726D11" w14:paraId="1F77EA04" w14:textId="77777777">
        <w:trPr>
          <w:trHeight w:val="171"/>
        </w:trPr>
        <w:tc>
          <w:tcPr>
            <w:tcW w:w="3255" w:type="dxa"/>
            <w:shd w:val="clear" w:color="auto" w:fill="auto"/>
            <w:vAlign w:val="center"/>
            <w:hideMark/>
          </w:tcPr>
          <w:p w14:paraId="34936E23" w14:textId="77777777" w:rsidR="00726D11" w:rsidRDefault="00960143">
            <w:pPr>
              <w:pStyle w:val="P68B1DB1-Normal7"/>
              <w:jc w:val="center"/>
              <w:rPr>
                <w:color w:val="000000"/>
              </w:rPr>
            </w:pPr>
            <w:r>
              <w:t>Chữ nổi Braille</w:t>
            </w:r>
          </w:p>
        </w:tc>
        <w:tc>
          <w:tcPr>
            <w:tcW w:w="2130" w:type="dxa"/>
            <w:shd w:val="clear" w:color="auto" w:fill="auto"/>
            <w:noWrap/>
            <w:vAlign w:val="center"/>
            <w:hideMark/>
          </w:tcPr>
          <w:p w14:paraId="16F4FFB9" w14:textId="77777777" w:rsidR="00726D11" w:rsidRDefault="00960143">
            <w:pPr>
              <w:pStyle w:val="P68B1DB1-Normal7"/>
              <w:jc w:val="right"/>
              <w:rPr>
                <w:color w:val="000000"/>
              </w:rPr>
            </w:pPr>
            <w:r>
              <w:t xml:space="preserve">247 </w:t>
            </w:r>
          </w:p>
        </w:tc>
        <w:tc>
          <w:tcPr>
            <w:tcW w:w="2985" w:type="dxa"/>
            <w:shd w:val="clear" w:color="auto" w:fill="auto"/>
            <w:noWrap/>
            <w:vAlign w:val="center"/>
            <w:hideMark/>
          </w:tcPr>
          <w:p w14:paraId="500308DD" w14:textId="77777777" w:rsidR="00726D11" w:rsidRDefault="00960143">
            <w:pPr>
              <w:pStyle w:val="P68B1DB1-Normal7"/>
              <w:jc w:val="right"/>
              <w:rPr>
                <w:color w:val="000000"/>
              </w:rPr>
            </w:pPr>
            <w:r>
              <w:t>1%</w:t>
            </w:r>
          </w:p>
        </w:tc>
      </w:tr>
    </w:tbl>
    <w:p w14:paraId="607D13BA" w14:textId="77777777" w:rsidR="00726D11" w:rsidRDefault="00726D11"/>
    <w:p w14:paraId="60AF0C14" w14:textId="06760C02" w:rsidR="00726D11" w:rsidRDefault="00960143">
      <w:pPr>
        <w:pStyle w:val="Heading4"/>
      </w:pPr>
      <w:r>
        <w:t>Giao Tiếp Bằng Văn Bản</w:t>
      </w:r>
    </w:p>
    <w:p w14:paraId="3BD20C9E" w14:textId="77777777" w:rsidR="00726D11" w:rsidRDefault="00960143">
      <w:r>
        <w:t>Phương thức chính mà MassHealth liên lạc với các thành viên của mình là thông qua các nền tảng đăng ký và thông báo bằng văn bản. Các thông báo chứa thông tin về tình trạng đơn đăng ký, ghi danh và phúc lợi. Nếu người nộp đơn đủ điều kiện nhận bảo hiểm MassHealth và được ghi danh vào chương trình bảo hiểm y tế thông qua ACO, chương trình bảo hiểm y tế có trách nhiệm đáp ứng nhu cầu tiếp cận ngôn ngữ.</w:t>
      </w:r>
    </w:p>
    <w:p w14:paraId="440533F1" w14:textId="32FD5671" w:rsidR="00726D11" w:rsidRDefault="00960143">
      <w:r>
        <w:t>MassHealth có đơn đăng ký trực tuyến cho những người nộp đơn dưới 65 tuổi và đủ điều kiện nhận trợ cấp vì thu nhập của họ, hiện có sẵn trên một hệ thống gọi là Health In</w:t>
      </w:r>
      <w:r w:rsidR="005C7E0F">
        <w:t>surance</w:t>
      </w:r>
      <w:r>
        <w:t xml:space="preserve"> Exchange (Trao đổi Thông tin Y tế hoặc HIX). Người nộp đơn MassHealth dưới 65 tuổi đủ điều kiện nhờ thu nhập của họ có thể nộp đơn xin trợ cấp trực tuyến bằng tiếng Anh, tiếng Tây Ban Nha và tiếng Bồ Đào Nha Brazil. Đơn đăng ký bằng giấy cho nhóm người dưới 65 tuổi có sẵn bằng tiếng Anh, tiếng Tây Ban Nha, tiếng Trung phồn thể và tiếng Việt. Thông báo đủ điều kiện cho những người nộp đơn này có sẵn bằng tiếng Anh, tiếng Tây Ban Nha, tiếng Haiti Creole, tiếng Bồ Đào Nha Brazil, tiếng Trung giản thể, tiếng Việt, chữ nổi braille và chữ in lớn.</w:t>
      </w:r>
    </w:p>
    <w:p w14:paraId="0AD304F2" w14:textId="77777777" w:rsidR="00726D11" w:rsidRDefault="00960143">
      <w:r>
        <w:t>MassHealth có một nền tảng đăng ký khác cho những người nộp đơn từ 65 tuổi trở lên hoặc dưới 65 tuổi và nộp đơn xin trợ cấp do khuyết tật (được gọi là MA21). Một ứng dụng trực tuyến có sẵn bằng tiếng Anh, nhưng các ứng dụng giấy có sẵn bằng tiếng Anh, tiếng Tây Ban Nha, tiếng Bồ Đào Nha Brazil và tiếng Trung giản thể. Hiện tại, tất cả các thông báo đủ điều kiện được gửi đến những người nộp đơn này bằng tiếng Anh và tiếng Tây Ban Nha. Tuy nhiên, trong năm tới, các thông báo này sẽ được chuyển sang một hệ thống mới và sẽ có sẵn bằng sáu ngôn ngữ phổ biến nhất cũng như chữ nổi Braille và chữ in lớn theo tuần tự từ tháng 10 năm 2023 đến tháng 1 năm 2025.</w:t>
      </w:r>
    </w:p>
    <w:p w14:paraId="4A9CB2A2" w14:textId="283709C0" w:rsidR="00726D11" w:rsidRDefault="00960143">
      <w:r>
        <w:t>Ngoài ra, MassHealth đang thực hiện cập nhật trong dài hạn cho hệ thống không đủ điều kiện khác của mình, tạo ra một số thông báo nhất định cho các thành viên, chẳng hạn như ủy quyền trước, thông tin đăng ký, thông báo nhập và xuất viện, và các loại quyết định hoặc thông báo y tế khác. Những thay đổi này sẽ cho phép các thông báo được tạo thông qua MassHealth’s Medicaid Management Information System (Hệ thống Thông tin Quản lý Medicaid của MassHealth hay được gọi là “MMI”) được tự động chuyển đổi thành sáu ngôn ngữ phổ biến nhất và các định dạng dễ tiếp cận, chẳng hạn như chữ in lớn và chữ nổi Braille.</w:t>
      </w:r>
    </w:p>
    <w:p w14:paraId="068AC8FF" w14:textId="77777777" w:rsidR="00726D11" w:rsidRDefault="00960143">
      <w:r>
        <w:t xml:space="preserve">MassHealth đang trong quá trình tiến hành cung cấp thông báo trực tuyến trên một nền tảng mới ra mắt vào tháng 4 năm 2023 có tên MyServices. MyServices là một ứng dụng di động và cổng thông tin điện tử cho phép các thành viên xem tình trạng hội đủ điều kiện hiện tại của MassHealth hoặc Health Connector, và thông tin, tài liệu và thông báo ghi danh MassHealth. Hiện tại, thông báo về tính đủ điều kiện của HIX có sẵn dưới dạng điện tử trên MyServices. Thông báo về tính đủ điều kiện cho người nộp đơn khuyết tật và người nộp đơn từ 65 tuổi trở lên sẽ có sẵn dưới dạng điện tử trong năm tới. Một số thông báo nhất định liên quan đến phúc lợi y </w:t>
      </w:r>
      <w:r>
        <w:lastRenderedPageBreak/>
        <w:t>tế và đăng ký chương trình sẽ có sẵn dưới dạng điện tử vào năm 2026. Màn hình MyServices có thể truy cập trình đọc màn hình và thông báo có sẵn dưới dạng điện tử bằng sáu ngôn ngữ: tiếng Anh, tiếng Tây Ban Nha, tiếng Haiti Creole, tiếng Bồ Đào Nha Brazil, tiếng Trung giản thể và tiếng Việt.</w:t>
      </w:r>
    </w:p>
    <w:p w14:paraId="41C8290A" w14:textId="5C716DB6" w:rsidR="00726D11" w:rsidRDefault="00960143">
      <w:pPr>
        <w:spacing w:after="240"/>
      </w:pPr>
      <w:r>
        <w:t xml:space="preserve">Đội ngũ MassHealth Operations chịu trách nhiệm triển khai các bản cập nhật cho hệ thống đủ điều kiện MA21 cho những người nộp đơn khuyết tật hoặc từ 65 tuổi trở lên, cho Medicaid Management Information System (Hệ thống Thông tin Quản lý Medicaid hay MMIS) và cho MyServices. Điều phối viên Tiếp cận Ngôn ngữ, </w:t>
      </w:r>
      <w:hyperlink r:id="rId17" w:history="1">
        <w:r>
          <w:rPr>
            <w:rStyle w:val="Hyperlink"/>
          </w:rPr>
          <w:t>Camille Pearson</w:t>
        </w:r>
      </w:hyperlink>
      <w:r>
        <w:t>, MassHealth Legislative Director (Giám đốc Lập pháp MassHealth), giám sát những cập nhật này.</w:t>
      </w:r>
    </w:p>
    <w:p w14:paraId="723DCF5C" w14:textId="7C7F9E44" w:rsidR="00726D11" w:rsidRDefault="00960143">
      <w:r>
        <w:t>MassHealth cũng đã dịch một số tài liệu có lượng truy cập lớn về tính đủ điều kiện và ghi danh sang sáu ngôn ngữ phổ biến nhất. Các tài liệu về tính đủ điều kiện và ghi danh có liên quan bao gồm, nhưng không giới hạn ở, Cẩm nang hội viên MassHealth, thông báo về tính đủ điều kiện do hệ thống tạo ra, Mẫu đơn Chỉ Định Người Đại Diện Được Ủy Quyền, Mẫu đơn Cho Phép Chia Sẻ Thông Tin, Mẫu đơn Phụ Huynh Không Giám Hộ, Cẩm nang hướng dẫn về Bảo Hiểm Y Tế cho Người Cao Niên và các ấn phẩm mô tả quyền và trách nhiệm của thành viên. Trường ngôn ngữ và loại hỗ trợ được chọn trong đơn đăng ký của thành viên được dùng để xác định thông báo nào sẽ được cung cấp bằng ngôn ngữ ưu tiên của thành viên khi có sẵn bản dịch. MassHealth cũng đang phối hợp với các nhà cung cấp bản in để đảm bảo rằng các thành viên nhận được thông báo bằng chữ nổi Braille và bản in lớn khi các thành viên chọn hỗ trợ này trong đơn đăng ký của họ.</w:t>
      </w:r>
    </w:p>
    <w:p w14:paraId="59F42AD6" w14:textId="77777777" w:rsidR="00726D11" w:rsidRDefault="00960143">
      <w:r>
        <w:t>Tất cả các thư của MassHealth được gửi kèm một tờ in rời với các khẩu hiệu đa ngôn ngữ bằng 16 thứ tiếng cho biết thông báo là quan trọng, cung cấp miễn phí dịch vụ dịch thuật cho các thông báo và trình bày tuyên bố không phân biệt đối xử. Khẩu hiệu là các tuyên bố ngắn được viết bằng các ngôn ngữ không phải tiếng Anh cho biết hiện sẵn có các dịch vụ hỗ trợ ngôn ngữ</w:t>
      </w:r>
      <w:r>
        <w:rPr>
          <w:rStyle w:val="CommentReference"/>
        </w:rPr>
        <w:t>.</w:t>
      </w:r>
      <w:r>
        <w:t xml:space="preserve"> Các khẩu hiệu đa ngôn ngữ có thể được tìm thấy trên trang web MassHealth tại </w:t>
      </w:r>
      <w:hyperlink r:id="rId18" w:history="1">
        <w:r>
          <w:rPr>
            <w:rStyle w:val="Hyperlink"/>
          </w:rPr>
          <w:t>MassHealth Language Assistance (Hỗ trợ Ngôn ngữ MassHealth)</w:t>
        </w:r>
      </w:hyperlink>
      <w:r>
        <w:t xml:space="preserve">. Nó cung cấp tuyên bố trong </w:t>
      </w:r>
      <w:r>
        <w:rPr>
          <w:b/>
        </w:rPr>
        <w:t xml:space="preserve">Hình 1 </w:t>
      </w:r>
      <w:r>
        <w:t>bằng tiếng Anh, tiếng Tây Ban Nha, tiếng Ả Rập, tiếng Bồ Đào Nha Brazil, tiếng Khmer, tiếng Trung, tiếng Pháp, tiếng Hy Lạp, tiếng Gujarat, tiếng Haiti Creole, tiếng Hindi, tiếng Ý, tiếng Hàn, tiếng Lào, tiếng Ba Lan, tiếng Nga, tiếng Cape Verdean Creole và tiếng Việt.</w:t>
      </w:r>
    </w:p>
    <w:p w14:paraId="74CA9C98" w14:textId="4C9CCA97" w:rsidR="00726D11" w:rsidRDefault="003C62D8">
      <w:hyperlink r:id="rId19" w:history="1">
        <w:r w:rsidR="00960143">
          <w:rPr>
            <w:rStyle w:val="Hyperlink"/>
          </w:rPr>
          <w:t>Tuyên bố không phân biệt đối xử</w:t>
        </w:r>
      </w:hyperlink>
      <w:r w:rsidR="00960143">
        <w:t xml:space="preserve"> cũng được đăng trên trang web MassHealth và tại các địa điểm thực nơi MassHealth tương tác với công chúng. Tuyên bố không phân biệt đối xử được bao gồm trong </w:t>
      </w:r>
      <w:r w:rsidR="00960143">
        <w:rPr>
          <w:b/>
        </w:rPr>
        <w:t>Hình 2.</w:t>
      </w:r>
      <w:r w:rsidR="00960143">
        <w:t xml:space="preserve"> Tờ in rời nhằm tuân thủ Mục 1557 của Affordable Care Act (Đạo luật Bảo vệ Bệnh nhân và Chăm sóc Sức khỏe Hợp túi tiền hay ACA), nghiêm cấm phân biệt đối xử dựa trên chủng tộc, màu da, nguồn gốc quốc gia, tuổi tác, tình trạng khuyết tật hoặc giới tính (bao gồm mang thai, khuynh hướng tình dục, bản dạng giới và đặc điểm giới tính).</w:t>
      </w:r>
    </w:p>
    <w:p w14:paraId="6DDB6237" w14:textId="294346B8" w:rsidR="00726D11" w:rsidRDefault="511540BE">
      <w:pPr>
        <w:pStyle w:val="Table"/>
      </w:pPr>
      <w:r>
        <w:lastRenderedPageBreak/>
        <w:t>Hình 1: Khẩu hiệu đa ngôn ngữ sau đây được bao gồm dưới dạng tờ in rời trong mỗi giao tiếp quan trọng bằng 18 ngôn ngữ.</w:t>
      </w:r>
      <w:r w:rsidR="00960143">
        <w:rPr>
          <w:noProof/>
        </w:rPr>
        <mc:AlternateContent>
          <mc:Choice Requires="wps">
            <w:drawing>
              <wp:inline distT="45720" distB="45720" distL="114300" distR="114300" wp14:anchorId="1002C47A" wp14:editId="4D82874E">
                <wp:extent cx="5962650" cy="1404620"/>
                <wp:effectExtent l="0" t="0" r="19050" b="10795"/>
                <wp:docPr id="1360347326"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6D2CE73D" w14:textId="77777777" w:rsidR="00726D11" w:rsidRDefault="00960143">
                            <w:pPr>
                              <w:spacing w:before="120"/>
                              <w:ind w:left="360" w:right="360"/>
                            </w:pPr>
                            <w:r>
                              <w:t>Thông tin từ MassHealth rất quan trọng. Nó nên được dịch ngay lập tức.</w:t>
                            </w:r>
                          </w:p>
                          <w:p w14:paraId="1036B725" w14:textId="28FF820D" w:rsidR="00726D11" w:rsidRDefault="00960143">
                            <w:pPr>
                              <w:ind w:left="360" w:right="360"/>
                            </w:pPr>
                            <w:r>
                              <w:t>Chúng tôi có thể dịch miễn phí cho quý vị. Gọi cho Trung Tâm Dịch Vụ Khách Hàng Của MassHealth để yêu cầu dịch vụ này.</w:t>
                            </w:r>
                          </w:p>
                          <w:p w14:paraId="48800D20" w14:textId="7C7B1B14" w:rsidR="00726D11" w:rsidRDefault="00960143">
                            <w:pPr>
                              <w:ind w:left="360" w:right="360"/>
                              <w:rPr>
                                <w:b/>
                                <w:sz w:val="22"/>
                              </w:rPr>
                            </w:pPr>
                            <w:r>
                              <w:t>Thông tin từ MassHealth cũng có sẵn ở các định dạng thay thế, chẳng hạn như chữ nổi Braille và chữ in lớn. Để nhận một bản sao ở định dạng thay thế, vui lòng gọi cho chúng tôi theo số (800) 841-2900, TDD/TTY: 711.</w:t>
                            </w:r>
                          </w:p>
                        </w:txbxContent>
                      </wps:txbx>
                      <wps:bodyPr rot="0" vert="horz" wrap="square" lIns="91440" tIns="45720" rIns="91440" bIns="45720" anchor="t" anchorCtr="0">
                        <a:spAutoFit/>
                      </wps:bodyPr>
                    </wps:wsp>
                  </a:graphicData>
                </a:graphic>
              </wp:inline>
            </w:drawing>
          </mc:Choice>
          <mc:Fallback xmlns:w16du="http://schemas.microsoft.com/office/word/2023/wordml/word16du">
            <w:pict>
              <v:shapetype w14:anchorId="1002C47A" id="_x0000_t202" coordsize="21600,21600" o:spt="202" path="m,l,21600r21600,l21600,xe">
                <v:stroke joinstyle="miter"/>
                <v:path gradientshapeok="t" o:connecttype="rect"/>
              </v:shapetype>
              <v:shape id="Text Box 217" o:spid="_x0000_s1026" type="#_x0000_t202" alt="&quot;&quot;" style="width:46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oC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">
                <v:textbox style="mso-fit-shape-to-text:t">
                  <w:txbxContent>
                    <w:p w14:paraId="6D2CE73D" w14:textId="77777777" w:rsidR="00726D11" w:rsidRDefault="00960143">
                      <w:pPr>
                        <w:spacing w:before="120"/>
                        <w:ind w:left="360" w:right="360"/>
                      </w:pPr>
                      <w:r>
                        <w:t xml:space="preserve">Thông tin </w:t>
                      </w:r>
                      <w:proofErr w:type="spellStart"/>
                      <w:r>
                        <w:t>từ</w:t>
                      </w:r>
                      <w:proofErr w:type="spellEnd"/>
                      <w:r>
                        <w:t xml:space="preserve"> MassHealth </w:t>
                      </w:r>
                      <w:proofErr w:type="spellStart"/>
                      <w:r>
                        <w:t>rất</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Nó</w:t>
                      </w:r>
                      <w:proofErr w:type="spellEnd"/>
                      <w:r>
                        <w:t xml:space="preserve"> </w:t>
                      </w:r>
                      <w:proofErr w:type="spellStart"/>
                      <w:r>
                        <w:t>nên</w:t>
                      </w:r>
                      <w:proofErr w:type="spellEnd"/>
                      <w:r>
                        <w:t xml:space="preserve"> </w:t>
                      </w:r>
                      <w:proofErr w:type="spellStart"/>
                      <w:r>
                        <w:t>được</w:t>
                      </w:r>
                      <w:proofErr w:type="spellEnd"/>
                      <w:r>
                        <w:t xml:space="preserve"> </w:t>
                      </w:r>
                      <w:proofErr w:type="spellStart"/>
                      <w:r>
                        <w:t>dịch</w:t>
                      </w:r>
                      <w:proofErr w:type="spellEnd"/>
                      <w:r>
                        <w:t xml:space="preserve"> </w:t>
                      </w:r>
                      <w:proofErr w:type="spellStart"/>
                      <w:r>
                        <w:t>ngay</w:t>
                      </w:r>
                      <w:proofErr w:type="spellEnd"/>
                      <w:r>
                        <w:t xml:space="preserve"> </w:t>
                      </w:r>
                      <w:proofErr w:type="spellStart"/>
                      <w:r>
                        <w:t>lập</w:t>
                      </w:r>
                      <w:proofErr w:type="spellEnd"/>
                      <w:r>
                        <w:t xml:space="preserve"> </w:t>
                      </w:r>
                      <w:proofErr w:type="spellStart"/>
                      <w:r>
                        <w:t>tức</w:t>
                      </w:r>
                      <w:proofErr w:type="spellEnd"/>
                      <w:r>
                        <w:t>.</w:t>
                      </w:r>
                    </w:p>
                    <w:p w14:paraId="1036B725" w14:textId="28FF820D" w:rsidR="00726D11" w:rsidRDefault="00960143">
                      <w:pPr>
                        <w:ind w:left="360" w:right="360"/>
                      </w:pPr>
                      <w:proofErr w:type="spellStart"/>
                      <w:r>
                        <w:t>Chúng</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dịch</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Gọi</w:t>
                      </w:r>
                      <w:proofErr w:type="spellEnd"/>
                      <w:r>
                        <w:t xml:space="preserve"> </w:t>
                      </w:r>
                      <w:proofErr w:type="spellStart"/>
                      <w:r>
                        <w:t>cho</w:t>
                      </w:r>
                      <w:proofErr w:type="spellEnd"/>
                      <w:r>
                        <w:t xml:space="preserve"> Trung Tâm </w:t>
                      </w:r>
                      <w:proofErr w:type="spellStart"/>
                      <w:r>
                        <w:t>Dịch</w:t>
                      </w:r>
                      <w:proofErr w:type="spellEnd"/>
                      <w:r>
                        <w:t xml:space="preserve"> </w:t>
                      </w:r>
                      <w:proofErr w:type="spellStart"/>
                      <w:r>
                        <w:t>Vụ</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MassHealth </w:t>
                      </w:r>
                      <w:proofErr w:type="spellStart"/>
                      <w:r>
                        <w:t>để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48800D20" w14:textId="7C7B1B14" w:rsidR="00726D11" w:rsidRDefault="00960143">
                      <w:pPr>
                        <w:ind w:left="360" w:right="360"/>
                        <w:rPr>
                          <w:b/>
                          <w:sz w:val="22"/>
                        </w:rPr>
                      </w:pPr>
                      <w:r>
                        <w:t xml:space="preserve">Thông tin </w:t>
                      </w:r>
                      <w:proofErr w:type="spellStart"/>
                      <w:r>
                        <w:t>từ</w:t>
                      </w:r>
                      <w:proofErr w:type="spellEnd"/>
                      <w:r>
                        <w:t xml:space="preserve"> MassHealth </w:t>
                      </w:r>
                      <w:proofErr w:type="spellStart"/>
                      <w:r>
                        <w:t>cũng</w:t>
                      </w:r>
                      <w:proofErr w:type="spellEnd"/>
                      <w:r>
                        <w:t xml:space="preserve"> </w:t>
                      </w:r>
                      <w:proofErr w:type="spellStart"/>
                      <w:r>
                        <w:t>có</w:t>
                      </w:r>
                      <w:proofErr w:type="spellEnd"/>
                      <w:r>
                        <w:t xml:space="preserve"> </w:t>
                      </w:r>
                      <w:proofErr w:type="spellStart"/>
                      <w:r>
                        <w:t>sẵn</w:t>
                      </w:r>
                      <w:proofErr w:type="spellEnd"/>
                      <w:r>
                        <w:t xml:space="preserve"> ở </w:t>
                      </w:r>
                      <w:proofErr w:type="spellStart"/>
                      <w:r>
                        <w:t>các</w:t>
                      </w:r>
                      <w:proofErr w:type="spellEnd"/>
                      <w:r>
                        <w:t xml:space="preserve"> </w:t>
                      </w:r>
                      <w:proofErr w:type="spellStart"/>
                      <w:r>
                        <w:t>định</w:t>
                      </w:r>
                      <w:proofErr w:type="spellEnd"/>
                      <w:r>
                        <w:t xml:space="preserve"> </w:t>
                      </w:r>
                      <w:proofErr w:type="spellStart"/>
                      <w:r>
                        <w:t>dạng</w:t>
                      </w:r>
                      <w:proofErr w:type="spellEnd"/>
                      <w:r>
                        <w:t xml:space="preserve"> </w:t>
                      </w:r>
                      <w:proofErr w:type="spellStart"/>
                      <w:r>
                        <w:t>thay</w:t>
                      </w:r>
                      <w:proofErr w:type="spellEnd"/>
                      <w:r>
                        <w:t xml:space="preserve"> </w:t>
                      </w:r>
                      <w:proofErr w:type="spellStart"/>
                      <w:r>
                        <w:t>thế</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chữ</w:t>
                      </w:r>
                      <w:proofErr w:type="spellEnd"/>
                      <w:r>
                        <w:t xml:space="preserve"> </w:t>
                      </w:r>
                      <w:proofErr w:type="spellStart"/>
                      <w:r>
                        <w:t>nổi</w:t>
                      </w:r>
                      <w:proofErr w:type="spellEnd"/>
                      <w:r>
                        <w:t xml:space="preserve"> Braille </w:t>
                      </w:r>
                      <w:proofErr w:type="spellStart"/>
                      <w:r>
                        <w:t>và</w:t>
                      </w:r>
                      <w:proofErr w:type="spellEnd"/>
                      <w:r>
                        <w:t xml:space="preserve"> </w:t>
                      </w:r>
                      <w:proofErr w:type="spellStart"/>
                      <w:r>
                        <w:t>chữ</w:t>
                      </w:r>
                      <w:proofErr w:type="spellEnd"/>
                      <w:r>
                        <w:t xml:space="preserve"> in </w:t>
                      </w:r>
                      <w:proofErr w:type="spellStart"/>
                      <w:r>
                        <w:t>lớn</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một</w:t>
                      </w:r>
                      <w:proofErr w:type="spellEnd"/>
                      <w:r>
                        <w:t xml:space="preserve"> </w:t>
                      </w:r>
                      <w:proofErr w:type="spellStart"/>
                      <w:r>
                        <w:t>bản</w:t>
                      </w:r>
                      <w:proofErr w:type="spellEnd"/>
                      <w:r>
                        <w:t xml:space="preserve"> </w:t>
                      </w:r>
                      <w:proofErr w:type="spellStart"/>
                      <w:r>
                        <w:t>sao</w:t>
                      </w:r>
                      <w:proofErr w:type="spellEnd"/>
                      <w:r>
                        <w:t xml:space="preserve"> ở </w:t>
                      </w:r>
                      <w:proofErr w:type="spellStart"/>
                      <w:r>
                        <w:t>định</w:t>
                      </w:r>
                      <w:proofErr w:type="spellEnd"/>
                      <w:r>
                        <w:t xml:space="preserve"> </w:t>
                      </w:r>
                      <w:proofErr w:type="spellStart"/>
                      <w:r>
                        <w:t>dạng</w:t>
                      </w:r>
                      <w:proofErr w:type="spellEnd"/>
                      <w:r>
                        <w:t xml:space="preserve"> </w:t>
                      </w:r>
                      <w:proofErr w:type="spellStart"/>
                      <w:r>
                        <w:t>thay</w:t>
                      </w:r>
                      <w:proofErr w:type="spellEnd"/>
                      <w:r>
                        <w:t xml:space="preserve"> </w:t>
                      </w:r>
                      <w:proofErr w:type="spellStart"/>
                      <w:r>
                        <w:t>thế</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cho</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theo</w:t>
                      </w:r>
                      <w:proofErr w:type="spellEnd"/>
                      <w:r>
                        <w:t xml:space="preserve"> </w:t>
                      </w:r>
                      <w:proofErr w:type="spellStart"/>
                      <w:r>
                        <w:t>số</w:t>
                      </w:r>
                      <w:proofErr w:type="spellEnd"/>
                      <w:r>
                        <w:t xml:space="preserve"> (800) 841-2900, </w:t>
                      </w:r>
                      <w:proofErr w:type="spellStart"/>
                      <w:r>
                        <w:t>TDD</w:t>
                      </w:r>
                      <w:proofErr w:type="spellEnd"/>
                      <w:r>
                        <w:t>/TTY: 711.</w:t>
                      </w:r>
                    </w:p>
                  </w:txbxContent>
                </v:textbox>
                <w10:anchorlock/>
              </v:shape>
            </w:pict>
          </mc:Fallback>
        </mc:AlternateContent>
      </w:r>
    </w:p>
    <w:p w14:paraId="540D7610" w14:textId="56C0CC6B" w:rsidR="00726D11" w:rsidRDefault="00960143">
      <w:pPr>
        <w:pStyle w:val="P68B1DB1-Normal1"/>
        <w:spacing w:after="240"/>
      </w:pPr>
      <w:r>
        <w:br w:type="page"/>
      </w:r>
    </w:p>
    <w:p w14:paraId="657FCCD9" w14:textId="1D57566C" w:rsidR="00726D11" w:rsidRDefault="00960143" w:rsidP="00D22E89">
      <w:pPr>
        <w:pStyle w:val="Table"/>
        <w:spacing w:after="60" w:line="252" w:lineRule="auto"/>
      </w:pPr>
      <w:r>
        <w:rPr>
          <w:noProof/>
        </w:rPr>
        <w:lastRenderedPageBreak/>
        <mc:AlternateContent>
          <mc:Choice Requires="wps">
            <w:drawing>
              <wp:anchor distT="45720" distB="45720" distL="114300" distR="114300" simplePos="0" relativeHeight="251658241" behindDoc="0" locked="0" layoutInCell="1" allowOverlap="1" wp14:anchorId="7A1ED864" wp14:editId="5CE8869F">
                <wp:simplePos x="0" y="0"/>
                <wp:positionH relativeFrom="column">
                  <wp:posOffset>-10160</wp:posOffset>
                </wp:positionH>
                <wp:positionV relativeFrom="paragraph">
                  <wp:posOffset>326390</wp:posOffset>
                </wp:positionV>
                <wp:extent cx="6086475" cy="1404620"/>
                <wp:effectExtent l="0" t="0" r="28575" b="17780"/>
                <wp:wrapSquare wrapText="bothSides"/>
                <wp:docPr id="1681261821" name="Text Box 168126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2E7C8E98" w14:textId="0BE3F983" w:rsidR="00726D11" w:rsidRDefault="00960143">
                            <w:pPr>
                              <w:pStyle w:val="P68B1DB1-Normal8"/>
                              <w:spacing w:before="120" w:line="240" w:lineRule="auto"/>
                              <w:ind w:left="360" w:right="360"/>
                            </w:pPr>
                            <w:r>
                              <w:t>MassHealth tuân thủ luật dân quyền hiện hành của liên bang và không phân biệt đối xử dựa trên chủng tộc, màu da, nguồn gốc quốc gia, tuổi tác, tình trạng khuyết tật, tôn giáo, tín ngưỡng, khuynh hướng tính dục hoặc giới tính (bao gồm bản dạng giới và định kiến giới).</w:t>
                            </w:r>
                          </w:p>
                          <w:p w14:paraId="727E1DA3" w14:textId="77777777" w:rsidR="00726D11" w:rsidRDefault="00960143">
                            <w:pPr>
                              <w:pStyle w:val="P68B1DB1-Normal9"/>
                              <w:spacing w:line="240" w:lineRule="auto"/>
                              <w:ind w:left="360" w:right="360"/>
                            </w:pPr>
                            <w:r>
                              <w:t>MassHealth không loại trừ một ai hoặc đối xử với họ khác biệt vì chủng tộc, màu da, nguồn gốc quốc gia, tuổi tác, khuyết tật, tôn giáo, tín ngưỡng, khuynh hướng tình dục hoặc giới tính (bao gồm bản dạng giới và định kiến giới).</w:t>
                            </w:r>
                          </w:p>
                          <w:p w14:paraId="0EA2FC9E" w14:textId="6EB00A0A" w:rsidR="00726D11" w:rsidRDefault="00960143">
                            <w:pPr>
                              <w:pStyle w:val="P68B1DB1-Normal9"/>
                              <w:spacing w:line="240" w:lineRule="auto"/>
                              <w:ind w:left="360" w:right="360"/>
                            </w:pPr>
                            <w:r>
                              <w:t>MassHealth cung cấp</w:t>
                            </w:r>
                          </w:p>
                          <w:p w14:paraId="1DC1FCC3" w14:textId="497CF9CC" w:rsidR="00726D11" w:rsidRDefault="00960143">
                            <w:pPr>
                              <w:pStyle w:val="P68B1DB1-ListParagraph10"/>
                              <w:numPr>
                                <w:ilvl w:val="0"/>
                                <w:numId w:val="4"/>
                              </w:numPr>
                              <w:spacing w:line="240" w:lineRule="auto"/>
                              <w:ind w:right="360"/>
                            </w:pPr>
                            <w:r>
                              <w:t>các hỗ trợ và dịch vụ miễn phí cho người khuyết tật để giúp họ giao tiếp hiệu quả với chúng tôi, chẳng hạn như:</w:t>
                            </w:r>
                          </w:p>
                          <w:p w14:paraId="5E9492EC" w14:textId="1F610087" w:rsidR="00726D11" w:rsidRDefault="00960143">
                            <w:pPr>
                              <w:pStyle w:val="P68B1DB1-ListParagraph10"/>
                              <w:numPr>
                                <w:ilvl w:val="1"/>
                                <w:numId w:val="4"/>
                              </w:numPr>
                              <w:spacing w:line="240" w:lineRule="auto"/>
                              <w:ind w:right="360"/>
                            </w:pPr>
                            <w:r>
                              <w:t>Thông dịch viên ngôn ngữ ký hiệu đủ trình độ</w:t>
                            </w:r>
                          </w:p>
                          <w:p w14:paraId="271DD1F8" w14:textId="77777777" w:rsidR="00726D11" w:rsidRDefault="00960143">
                            <w:pPr>
                              <w:pStyle w:val="P68B1DB1-ListParagraph10"/>
                              <w:numPr>
                                <w:ilvl w:val="1"/>
                                <w:numId w:val="4"/>
                              </w:numPr>
                              <w:spacing w:line="240" w:lineRule="auto"/>
                              <w:ind w:right="360"/>
                            </w:pPr>
                            <w:r>
                              <w:t>Thông tin bằng văn bản ở các định dạng khác (bản in chữ lớn, chữ nổi Braille, các định dạng điện tử có thể tiếp cận được và các định dạng khác)</w:t>
                            </w:r>
                          </w:p>
                          <w:p w14:paraId="105AC254" w14:textId="6B43E7BB" w:rsidR="00726D11" w:rsidRDefault="00960143">
                            <w:pPr>
                              <w:pStyle w:val="P68B1DB1-ListParagraph10"/>
                              <w:numPr>
                                <w:ilvl w:val="0"/>
                                <w:numId w:val="4"/>
                              </w:numPr>
                              <w:spacing w:line="240" w:lineRule="auto"/>
                              <w:ind w:right="360"/>
                            </w:pPr>
                            <w:r>
                              <w:t>dịch vụ ngôn ngữ miễn phí cho những người có ngôn ngữ chính không phải là tiếng Anh, như</w:t>
                            </w:r>
                          </w:p>
                          <w:p w14:paraId="455D6B06" w14:textId="77777777" w:rsidR="00726D11" w:rsidRDefault="00960143">
                            <w:pPr>
                              <w:pStyle w:val="P68B1DB1-ListParagraph10"/>
                              <w:numPr>
                                <w:ilvl w:val="1"/>
                                <w:numId w:val="4"/>
                              </w:numPr>
                              <w:spacing w:line="240" w:lineRule="auto"/>
                              <w:ind w:right="360"/>
                            </w:pPr>
                            <w:r>
                              <w:t>Thông dịch viên đủ trình độ</w:t>
                            </w:r>
                          </w:p>
                          <w:p w14:paraId="1BF2AF39" w14:textId="4362EE51" w:rsidR="00726D11" w:rsidRDefault="00960143">
                            <w:pPr>
                              <w:pStyle w:val="P68B1DB1-ListParagraph10"/>
                              <w:numPr>
                                <w:ilvl w:val="1"/>
                                <w:numId w:val="4"/>
                              </w:numPr>
                              <w:spacing w:line="240" w:lineRule="auto"/>
                              <w:ind w:right="360"/>
                            </w:pPr>
                            <w:r>
                              <w:t>Thông tin dạng văn bản bằng các ngôn ngữ khác</w:t>
                            </w:r>
                          </w:p>
                          <w:p w14:paraId="4C4F874B" w14:textId="6C5C78E3" w:rsidR="00726D11" w:rsidRDefault="00960143">
                            <w:pPr>
                              <w:pStyle w:val="P68B1DB1-Normal8"/>
                              <w:spacing w:line="240" w:lineRule="auto"/>
                              <w:ind w:left="360" w:right="360"/>
                            </w:pPr>
                            <w:r>
                              <w:t>Nếu quý vị cần những dịch vụ này, hãy liên lạc với chúng tôi theo số (800) 841-2900 (TDD/TTY: 711).</w:t>
                            </w:r>
                          </w:p>
                          <w:p w14:paraId="0D1185B6" w14:textId="77777777" w:rsidR="00726D11" w:rsidRDefault="00960143">
                            <w:pPr>
                              <w:pStyle w:val="P68B1DB1-Normal9"/>
                              <w:spacing w:line="240" w:lineRule="auto"/>
                              <w:ind w:left="360" w:right="360"/>
                            </w:pPr>
                            <w:r>
                              <w:t>Nếu quý vị tin rằng MassHealth đã không cung cấp các dịch vụ này hoặc phân biệt đối xử theo một cách nào khác dựa trên chủng tộc, màu da, nguồn gốc quốc gia, tuổi tác, khuyết tật, tôn giáo, tín ngưỡng, khuynh hướng tình dục hoặc giới tính, quý vị có thể nộp đơn khiếu nại với:</w:t>
                            </w:r>
                          </w:p>
                          <w:p w14:paraId="720F39BA" w14:textId="3E0CD343" w:rsidR="00726D11" w:rsidRDefault="00960143">
                            <w:pPr>
                              <w:pStyle w:val="P68B1DB1-Normal8"/>
                              <w:autoSpaceDE w:val="0"/>
                              <w:autoSpaceDN w:val="0"/>
                              <w:adjustRightInd w:val="0"/>
                              <w:spacing w:after="0" w:line="240" w:lineRule="auto"/>
                              <w:ind w:left="360" w:right="360"/>
                            </w:pPr>
                            <w:r>
                              <w:t>Section 1557 Compliance Coordinator</w:t>
                            </w:r>
                          </w:p>
                          <w:p w14:paraId="4D267D3F" w14:textId="77777777" w:rsidR="00726D11" w:rsidRDefault="00960143">
                            <w:pPr>
                              <w:pStyle w:val="P68B1DB1-Normal9"/>
                              <w:autoSpaceDE w:val="0"/>
                              <w:autoSpaceDN w:val="0"/>
                              <w:adjustRightInd w:val="0"/>
                              <w:spacing w:after="0" w:line="240" w:lineRule="auto"/>
                              <w:ind w:left="360" w:right="360"/>
                            </w:pPr>
                            <w:r>
                              <w:t>1 Ashburton Place, 11th Floor</w:t>
                            </w:r>
                          </w:p>
                          <w:p w14:paraId="579997F9" w14:textId="77777777" w:rsidR="00726D11" w:rsidRDefault="00960143">
                            <w:pPr>
                              <w:pStyle w:val="P68B1DB1-Normal9"/>
                              <w:autoSpaceDE w:val="0"/>
                              <w:autoSpaceDN w:val="0"/>
                              <w:adjustRightInd w:val="0"/>
                              <w:spacing w:line="240" w:lineRule="auto"/>
                              <w:ind w:left="360" w:right="360"/>
                            </w:pPr>
                            <w:r>
                              <w:t>Boston, Massachusetts 02108</w:t>
                            </w:r>
                          </w:p>
                          <w:p w14:paraId="0054888B" w14:textId="74435ED2" w:rsidR="00726D11" w:rsidRDefault="00960143">
                            <w:pPr>
                              <w:pStyle w:val="P68B1DB1-Normal9"/>
                              <w:autoSpaceDE w:val="0"/>
                              <w:autoSpaceDN w:val="0"/>
                              <w:adjustRightInd w:val="0"/>
                              <w:spacing w:after="0" w:line="240" w:lineRule="auto"/>
                              <w:ind w:left="360" w:right="360"/>
                            </w:pPr>
                            <w:r>
                              <w:t>Điện thoại: (617) 573-1704</w:t>
                            </w:r>
                          </w:p>
                          <w:p w14:paraId="4606DDB0" w14:textId="77777777" w:rsidR="00726D11" w:rsidRDefault="00960143">
                            <w:pPr>
                              <w:pStyle w:val="P68B1DB1-Normal9"/>
                              <w:autoSpaceDE w:val="0"/>
                              <w:autoSpaceDN w:val="0"/>
                              <w:adjustRightInd w:val="0"/>
                              <w:spacing w:after="0" w:line="240" w:lineRule="auto"/>
                              <w:ind w:left="360" w:right="360"/>
                            </w:pPr>
                            <w:r>
                              <w:t>TTY: (617) 573-1696</w:t>
                            </w:r>
                          </w:p>
                          <w:p w14:paraId="107394B0" w14:textId="77777777" w:rsidR="00726D11" w:rsidRPr="00CC2779" w:rsidRDefault="00960143">
                            <w:pPr>
                              <w:pStyle w:val="P68B1DB1-Normal9"/>
                              <w:autoSpaceDE w:val="0"/>
                              <w:autoSpaceDN w:val="0"/>
                              <w:adjustRightInd w:val="0"/>
                              <w:spacing w:after="0" w:line="240" w:lineRule="auto"/>
                              <w:ind w:left="360" w:right="360"/>
                              <w:rPr>
                                <w:lang w:val="fr-FR"/>
                              </w:rPr>
                            </w:pPr>
                            <w:r w:rsidRPr="00CC2779">
                              <w:rPr>
                                <w:lang w:val="fr-FR"/>
                              </w:rPr>
                              <w:t>Fax: (617) 889-7862</w:t>
                            </w:r>
                          </w:p>
                          <w:p w14:paraId="43890751" w14:textId="77777777" w:rsidR="00726D11" w:rsidRPr="00CC2779" w:rsidRDefault="00960143">
                            <w:pPr>
                              <w:autoSpaceDE w:val="0"/>
                              <w:autoSpaceDN w:val="0"/>
                              <w:adjustRightInd w:val="0"/>
                              <w:spacing w:line="240" w:lineRule="auto"/>
                              <w:ind w:left="360" w:right="360"/>
                              <w:rPr>
                                <w:sz w:val="22"/>
                                <w:lang w:val="fr-FR"/>
                              </w:rPr>
                            </w:pPr>
                            <w:r w:rsidRPr="00CC2779">
                              <w:rPr>
                                <w:sz w:val="22"/>
                                <w:lang w:val="fr-FR"/>
                              </w:rPr>
                              <w:t xml:space="preserve">Gửi email tại: </w:t>
                            </w:r>
                            <w:hyperlink r:id="rId20" w:history="1">
                              <w:r w:rsidRPr="00CC2779">
                                <w:rPr>
                                  <w:rStyle w:val="Hyperlink"/>
                                  <w:sz w:val="22"/>
                                  <w:lang w:val="fr-FR"/>
                                </w:rPr>
                                <w:t>Section1557Coordinator@state.ma.us</w:t>
                              </w:r>
                            </w:hyperlink>
                            <w:r w:rsidRPr="00CC2779">
                              <w:rPr>
                                <w:sz w:val="22"/>
                                <w:lang w:val="fr-FR"/>
                              </w:rPr>
                              <w:t>.</w:t>
                            </w:r>
                          </w:p>
                          <w:p w14:paraId="119A3477" w14:textId="77777777" w:rsidR="00726D11" w:rsidRPr="00CC2779" w:rsidRDefault="00960143">
                            <w:pPr>
                              <w:pStyle w:val="P68B1DB1-Normal9"/>
                              <w:autoSpaceDE w:val="0"/>
                              <w:autoSpaceDN w:val="0"/>
                              <w:adjustRightInd w:val="0"/>
                              <w:spacing w:line="240" w:lineRule="auto"/>
                              <w:ind w:left="360" w:right="288"/>
                              <w:rPr>
                                <w:lang w:val="fr-FR"/>
                              </w:rPr>
                            </w:pPr>
                            <w:r w:rsidRPr="00CC2779">
                              <w:rPr>
                                <w:lang w:val="fr-FR"/>
                              </w:rPr>
                              <w:t>Quý vị có thể nộp đơn khiếu nại trực tiếp hoặc qua thư bưu điện, fax hoặc email. Nếu quý vị cần trợ giúp nộp đơn khiếu nại, Điều phối viên Tuân thủ Mục 1557 (the Section 1557 Compliance Coordinator) có thể giúp quý vị.</w:t>
                            </w:r>
                          </w:p>
                          <w:p w14:paraId="7602951C" w14:textId="77777777" w:rsidR="00726D11" w:rsidRPr="00CC2779" w:rsidRDefault="00960143">
                            <w:pPr>
                              <w:pStyle w:val="P68B1DB1-Normal9"/>
                              <w:autoSpaceDE w:val="0"/>
                              <w:autoSpaceDN w:val="0"/>
                              <w:adjustRightInd w:val="0"/>
                              <w:spacing w:after="0" w:line="240" w:lineRule="auto"/>
                              <w:ind w:left="360" w:right="288"/>
                              <w:rPr>
                                <w:lang w:val="fr-FR"/>
                              </w:rPr>
                            </w:pPr>
                            <w:r w:rsidRPr="00CC2779">
                              <w:rPr>
                                <w:lang w:val="fr-FR"/>
                              </w:rPr>
                              <w:t>Quý vị cũng có thể nộp đơn khiếu nại về quyền công dân với Bộ Y tế và Dịch vụ Nhân sinh Hoa Kỳ, Văn phòng Quyền Công dân</w:t>
                            </w:r>
                          </w:p>
                          <w:p w14:paraId="379DA955" w14:textId="77777777" w:rsidR="00726D11" w:rsidRPr="00726330" w:rsidRDefault="003C62D8">
                            <w:pPr>
                              <w:pStyle w:val="ListParagraph"/>
                              <w:numPr>
                                <w:ilvl w:val="0"/>
                                <w:numId w:val="2"/>
                              </w:numPr>
                              <w:autoSpaceDE w:val="0"/>
                              <w:autoSpaceDN w:val="0"/>
                              <w:adjustRightInd w:val="0"/>
                              <w:spacing w:after="0" w:line="240" w:lineRule="auto"/>
                              <w:ind w:left="720"/>
                              <w:contextualSpacing w:val="0"/>
                              <w:rPr>
                                <w:sz w:val="22"/>
                                <w:lang w:val="fr-FR"/>
                              </w:rPr>
                            </w:pPr>
                            <w:hyperlink r:id="rId21" w:history="1">
                              <w:r w:rsidR="00960143" w:rsidRPr="00726330">
                                <w:rPr>
                                  <w:rStyle w:val="Hyperlink"/>
                                  <w:sz w:val="22"/>
                                  <w:lang w:val="fr-FR"/>
                                </w:rPr>
                                <w:t>bằng điện tử</w:t>
                              </w:r>
                            </w:hyperlink>
                            <w:r w:rsidR="00960143" w:rsidRPr="00726330">
                              <w:rPr>
                                <w:sz w:val="22"/>
                                <w:lang w:val="fr-FR"/>
                              </w:rPr>
                              <w:t xml:space="preserve"> thông qua Cổng thông tin Khiếu nại về Quyền Công dân (the Office for Civil Rights Complaint Portal);</w:t>
                            </w:r>
                          </w:p>
                          <w:p w14:paraId="64BA10DF" w14:textId="77777777" w:rsidR="00726D11" w:rsidRDefault="00960143">
                            <w:pPr>
                              <w:pStyle w:val="P68B1DB1-ListParagraph10"/>
                              <w:numPr>
                                <w:ilvl w:val="0"/>
                                <w:numId w:val="2"/>
                              </w:numPr>
                              <w:autoSpaceDE w:val="0"/>
                              <w:autoSpaceDN w:val="0"/>
                              <w:adjustRightInd w:val="0"/>
                              <w:spacing w:after="0" w:line="240" w:lineRule="auto"/>
                              <w:ind w:left="720"/>
                              <w:contextualSpacing w:val="0"/>
                            </w:pPr>
                            <w:r>
                              <w:rPr>
                                <w:b/>
                              </w:rPr>
                              <w:t>qua đường bưu điện</w:t>
                            </w:r>
                            <w:r>
                              <w:t xml:space="preserve"> tại </w:t>
                            </w:r>
                            <w:r>
                              <w:br/>
                              <w:t>U.S. Department of Health and Human Services</w:t>
                            </w:r>
                            <w:r>
                              <w:br/>
                              <w:t>200 Independence Avenue SW., Room 509F, HHH Building</w:t>
                            </w:r>
                            <w:r>
                              <w:br/>
                              <w:t>Washington, DC 20201; hoặc</w:t>
                            </w:r>
                          </w:p>
                          <w:p w14:paraId="3F1FC82B" w14:textId="77777777" w:rsidR="00726D11" w:rsidRDefault="00960143">
                            <w:pPr>
                              <w:pStyle w:val="P68B1DB1-ListParagraph10"/>
                              <w:numPr>
                                <w:ilvl w:val="0"/>
                                <w:numId w:val="2"/>
                              </w:numPr>
                              <w:autoSpaceDE w:val="0"/>
                              <w:autoSpaceDN w:val="0"/>
                              <w:adjustRightInd w:val="0"/>
                              <w:spacing w:line="240" w:lineRule="auto"/>
                              <w:ind w:left="720"/>
                              <w:contextualSpacing w:val="0"/>
                            </w:pPr>
                            <w:r>
                              <w:t xml:space="preserve">bằng </w:t>
                            </w:r>
                            <w:r>
                              <w:rPr>
                                <w:b/>
                              </w:rPr>
                              <w:t>điện thoại</w:t>
                            </w:r>
                            <w:r>
                              <w:t xml:space="preserve"> theo số (800) 368-1019, (800) 537-7697 (TDD).</w:t>
                            </w:r>
                          </w:p>
                          <w:p w14:paraId="0D4A7C67" w14:textId="51262329" w:rsidR="00726D11" w:rsidRDefault="00960143" w:rsidP="00D22E89">
                            <w:pPr>
                              <w:autoSpaceDE w:val="0"/>
                              <w:autoSpaceDN w:val="0"/>
                              <w:adjustRightInd w:val="0"/>
                              <w:spacing w:after="60" w:line="192" w:lineRule="auto"/>
                              <w:ind w:left="360" w:right="360"/>
                              <w:rPr>
                                <w:sz w:val="22"/>
                              </w:rPr>
                            </w:pPr>
                            <w:r>
                              <w:rPr>
                                <w:sz w:val="22"/>
                              </w:rPr>
                              <w:t xml:space="preserve">Mẫu đơn khiếu nại có sẵn </w:t>
                            </w:r>
                            <w:hyperlink r:id="rId22" w:history="1">
                              <w:r>
                                <w:rPr>
                                  <w:rStyle w:val="Hyperlink"/>
                                  <w:sz w:val="22"/>
                                </w:rPr>
                                <w:t>tại đây</w:t>
                              </w:r>
                            </w:hyperlink>
                            <w:r>
                              <w:rPr>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A1ED864" id="_x0000_t202" coordsize="21600,21600" o:spt="202" path="m,l,21600r21600,l21600,xe">
                <v:stroke joinstyle="miter"/>
                <v:path gradientshapeok="t" o:connecttype="rect"/>
              </v:shapetype>
              <v:shape id="Text Box 1681261821" o:spid="_x0000_s1027" type="#_x0000_t202" alt="&quot;&quot;" style="position:absolute;left:0;text-align:left;margin-left:-.8pt;margin-top:25.7pt;width:479.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zOFA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">
                <v:textbox style="mso-fit-shape-to-text:t">
                  <w:txbxContent>
                    <w:p w14:paraId="2E7C8E98" w14:textId="0BE3F983" w:rsidR="00726D11" w:rsidRDefault="00960143">
                      <w:pPr>
                        <w:pStyle w:val="P68B1DB1-Normal8"/>
                        <w:spacing w:before="120" w:line="240" w:lineRule="auto"/>
                        <w:ind w:left="360" w:right="360"/>
                      </w:pPr>
                      <w:r>
                        <w:t xml:space="preserve">MassHealth </w:t>
                      </w:r>
                      <w:proofErr w:type="spellStart"/>
                      <w:r>
                        <w:t>tuân</w:t>
                      </w:r>
                      <w:proofErr w:type="spellEnd"/>
                      <w:r>
                        <w:t xml:space="preserve"> </w:t>
                      </w:r>
                      <w:proofErr w:type="spellStart"/>
                      <w:r>
                        <w:t>thủ</w:t>
                      </w:r>
                      <w:proofErr w:type="spellEnd"/>
                      <w:r>
                        <w:t xml:space="preserve"> </w:t>
                      </w:r>
                      <w:proofErr w:type="spellStart"/>
                      <w:r>
                        <w:t>luật</w:t>
                      </w:r>
                      <w:proofErr w:type="spellEnd"/>
                      <w:r>
                        <w:t xml:space="preserve"> </w:t>
                      </w:r>
                      <w:proofErr w:type="spellStart"/>
                      <w:r>
                        <w:t>dân</w:t>
                      </w:r>
                      <w:proofErr w:type="spellEnd"/>
                      <w:r>
                        <w:t xml:space="preserve"> </w:t>
                      </w:r>
                      <w:proofErr w:type="spellStart"/>
                      <w:r>
                        <w:t>quyền</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liên</w:t>
                      </w:r>
                      <w:proofErr w:type="spellEnd"/>
                      <w:r>
                        <w:t xml:space="preserve"> bang </w:t>
                      </w:r>
                      <w:proofErr w:type="spellStart"/>
                      <w:r>
                        <w:t>và</w:t>
                      </w:r>
                      <w:proofErr w:type="spellEnd"/>
                      <w:r>
                        <w:t xml:space="preserve"> </w:t>
                      </w:r>
                      <w:proofErr w:type="spellStart"/>
                      <w:r>
                        <w:t>không</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màu</w:t>
                      </w:r>
                      <w:proofErr w:type="spellEnd"/>
                      <w:r>
                        <w:t xml:space="preserve"> da, </w:t>
                      </w:r>
                      <w:proofErr w:type="spellStart"/>
                      <w:r>
                        <w:t>nguồn</w:t>
                      </w:r>
                      <w:proofErr w:type="spellEnd"/>
                      <w:r>
                        <w:t xml:space="preserve"> </w:t>
                      </w:r>
                      <w:proofErr w:type="spellStart"/>
                      <w:r>
                        <w:t>gốc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tuổi</w:t>
                      </w:r>
                      <w:proofErr w:type="spellEnd"/>
                      <w:r>
                        <w:t xml:space="preserve"> </w:t>
                      </w:r>
                      <w:proofErr w:type="spellStart"/>
                      <w:r>
                        <w:t>tác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tính</w:t>
                      </w:r>
                      <w:proofErr w:type="spellEnd"/>
                      <w:r>
                        <w:t xml:space="preserve"> </w:t>
                      </w:r>
                      <w:proofErr w:type="spellStart"/>
                      <w:r>
                        <w:t>dục</w:t>
                      </w:r>
                      <w:proofErr w:type="spellEnd"/>
                      <w:r>
                        <w:t xml:space="preserve"> </w:t>
                      </w:r>
                      <w:proofErr w:type="spellStart"/>
                      <w:r>
                        <w:t>hoặc</w:t>
                      </w:r>
                      <w:proofErr w:type="spellEnd"/>
                      <w:r>
                        <w:t xml:space="preserve"> </w:t>
                      </w:r>
                      <w:proofErr w:type="spellStart"/>
                      <w:r>
                        <w:t>giới</w:t>
                      </w:r>
                      <w:proofErr w:type="spellEnd"/>
                      <w:r>
                        <w:t xml:space="preserve"> </w:t>
                      </w:r>
                      <w:proofErr w:type="spellStart"/>
                      <w:r>
                        <w:t>tính</w:t>
                      </w:r>
                      <w:proofErr w:type="spellEnd"/>
                      <w:r>
                        <w:t xml:space="preserve"> (bao </w:t>
                      </w:r>
                      <w:proofErr w:type="spellStart"/>
                      <w:r>
                        <w:t>gồm</w:t>
                      </w:r>
                      <w:proofErr w:type="spellEnd"/>
                      <w:r>
                        <w:t xml:space="preserve"> </w:t>
                      </w:r>
                      <w:proofErr w:type="spellStart"/>
                      <w:r>
                        <w:t>bản</w:t>
                      </w:r>
                      <w:proofErr w:type="spellEnd"/>
                      <w:r>
                        <w:t xml:space="preserve"> </w:t>
                      </w:r>
                      <w:proofErr w:type="spellStart"/>
                      <w:r>
                        <w:t>dạng</w:t>
                      </w:r>
                      <w:proofErr w:type="spellEnd"/>
                      <w:r>
                        <w:t xml:space="preserve"> </w:t>
                      </w:r>
                      <w:proofErr w:type="spellStart"/>
                      <w:r>
                        <w:t>giới</w:t>
                      </w:r>
                      <w:proofErr w:type="spellEnd"/>
                      <w:r>
                        <w:t xml:space="preserve"> </w:t>
                      </w:r>
                      <w:proofErr w:type="spellStart"/>
                      <w:r>
                        <w:t>và</w:t>
                      </w:r>
                      <w:proofErr w:type="spellEnd"/>
                      <w:r>
                        <w:t xml:space="preserve"> </w:t>
                      </w:r>
                      <w:proofErr w:type="spellStart"/>
                      <w:r>
                        <w:t>định</w:t>
                      </w:r>
                      <w:proofErr w:type="spellEnd"/>
                      <w:r>
                        <w:t xml:space="preserve"> </w:t>
                      </w:r>
                      <w:proofErr w:type="spellStart"/>
                      <w:r>
                        <w:t>kiến</w:t>
                      </w:r>
                      <w:proofErr w:type="spellEnd"/>
                      <w:r>
                        <w:t xml:space="preserve"> </w:t>
                      </w:r>
                      <w:proofErr w:type="spellStart"/>
                      <w:r>
                        <w:t>giới</w:t>
                      </w:r>
                      <w:proofErr w:type="spellEnd"/>
                      <w:r>
                        <w:t>).</w:t>
                      </w:r>
                    </w:p>
                    <w:p w14:paraId="727E1DA3" w14:textId="77777777" w:rsidR="00726D11" w:rsidRDefault="00960143">
                      <w:pPr>
                        <w:pStyle w:val="P68B1DB1-Normal9"/>
                        <w:spacing w:line="240" w:lineRule="auto"/>
                        <w:ind w:left="360" w:right="360"/>
                      </w:pPr>
                      <w:r>
                        <w:t xml:space="preserve">MassHealth </w:t>
                      </w:r>
                      <w:proofErr w:type="spellStart"/>
                      <w:r>
                        <w:t>không</w:t>
                      </w:r>
                      <w:proofErr w:type="spellEnd"/>
                      <w:r>
                        <w:t xml:space="preserve"> </w:t>
                      </w:r>
                      <w:proofErr w:type="spellStart"/>
                      <w:r>
                        <w:t>loại</w:t>
                      </w:r>
                      <w:proofErr w:type="spellEnd"/>
                      <w:r>
                        <w:t xml:space="preserve"> </w:t>
                      </w:r>
                      <w:proofErr w:type="spellStart"/>
                      <w:r>
                        <w:t>trừ</w:t>
                      </w:r>
                      <w:proofErr w:type="spellEnd"/>
                      <w:r>
                        <w:t xml:space="preserve"> </w:t>
                      </w:r>
                      <w:proofErr w:type="spellStart"/>
                      <w:r>
                        <w:t>một</w:t>
                      </w:r>
                      <w:proofErr w:type="spellEnd"/>
                      <w:r>
                        <w:t xml:space="preserve"> ai </w:t>
                      </w:r>
                      <w:proofErr w:type="spellStart"/>
                      <w:r>
                        <w:t>hoặc</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với</w:t>
                      </w:r>
                      <w:proofErr w:type="spellEnd"/>
                      <w:r>
                        <w:t xml:space="preserve"> </w:t>
                      </w:r>
                      <w:proofErr w:type="spellStart"/>
                      <w:r>
                        <w:t>họ</w:t>
                      </w:r>
                      <w:proofErr w:type="spellEnd"/>
                      <w:r>
                        <w:t xml:space="preserve"> </w:t>
                      </w:r>
                      <w:proofErr w:type="spellStart"/>
                      <w:r>
                        <w:t>khác</w:t>
                      </w:r>
                      <w:proofErr w:type="spellEnd"/>
                      <w:r>
                        <w:t xml:space="preserve"> </w:t>
                      </w:r>
                      <w:proofErr w:type="spellStart"/>
                      <w:r>
                        <w:t>biệt</w:t>
                      </w:r>
                      <w:proofErr w:type="spellEnd"/>
                      <w:r>
                        <w:t xml:space="preserve"> </w:t>
                      </w:r>
                      <w:proofErr w:type="spellStart"/>
                      <w:r>
                        <w:t>vì</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màu</w:t>
                      </w:r>
                      <w:proofErr w:type="spellEnd"/>
                      <w:r>
                        <w:t xml:space="preserve"> da, </w:t>
                      </w:r>
                      <w:proofErr w:type="spellStart"/>
                      <w:r>
                        <w:t>nguồn</w:t>
                      </w:r>
                      <w:proofErr w:type="spellEnd"/>
                      <w:r>
                        <w:t xml:space="preserve"> </w:t>
                      </w:r>
                      <w:proofErr w:type="spellStart"/>
                      <w:r>
                        <w:t>gốc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tuổi</w:t>
                      </w:r>
                      <w:proofErr w:type="spellEnd"/>
                      <w:r>
                        <w:t xml:space="preserve"> </w:t>
                      </w:r>
                      <w:proofErr w:type="spellStart"/>
                      <w:r>
                        <w:t>tác</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tình</w:t>
                      </w:r>
                      <w:proofErr w:type="spellEnd"/>
                      <w:r>
                        <w:t xml:space="preserve"> </w:t>
                      </w:r>
                      <w:proofErr w:type="spellStart"/>
                      <w:r>
                        <w:t>dục</w:t>
                      </w:r>
                      <w:proofErr w:type="spellEnd"/>
                      <w:r>
                        <w:t xml:space="preserve"> </w:t>
                      </w:r>
                      <w:proofErr w:type="spellStart"/>
                      <w:r>
                        <w:t>hoặc</w:t>
                      </w:r>
                      <w:proofErr w:type="spellEnd"/>
                      <w:r>
                        <w:t xml:space="preserve"> </w:t>
                      </w:r>
                      <w:proofErr w:type="spellStart"/>
                      <w:r>
                        <w:t>giới</w:t>
                      </w:r>
                      <w:proofErr w:type="spellEnd"/>
                      <w:r>
                        <w:t xml:space="preserve"> </w:t>
                      </w:r>
                      <w:proofErr w:type="spellStart"/>
                      <w:r>
                        <w:t>tính</w:t>
                      </w:r>
                      <w:proofErr w:type="spellEnd"/>
                      <w:r>
                        <w:t xml:space="preserve"> (bao </w:t>
                      </w:r>
                      <w:proofErr w:type="spellStart"/>
                      <w:r>
                        <w:t>gồm</w:t>
                      </w:r>
                      <w:proofErr w:type="spellEnd"/>
                      <w:r>
                        <w:t xml:space="preserve"> </w:t>
                      </w:r>
                      <w:proofErr w:type="spellStart"/>
                      <w:r>
                        <w:t>bản</w:t>
                      </w:r>
                      <w:proofErr w:type="spellEnd"/>
                      <w:r>
                        <w:t xml:space="preserve"> </w:t>
                      </w:r>
                      <w:proofErr w:type="spellStart"/>
                      <w:r>
                        <w:t>dạng</w:t>
                      </w:r>
                      <w:proofErr w:type="spellEnd"/>
                      <w:r>
                        <w:t xml:space="preserve"> </w:t>
                      </w:r>
                      <w:proofErr w:type="spellStart"/>
                      <w:r>
                        <w:t>giới</w:t>
                      </w:r>
                      <w:proofErr w:type="spellEnd"/>
                      <w:r>
                        <w:t xml:space="preserve"> </w:t>
                      </w:r>
                      <w:proofErr w:type="spellStart"/>
                      <w:r>
                        <w:t>và</w:t>
                      </w:r>
                      <w:proofErr w:type="spellEnd"/>
                      <w:r>
                        <w:t xml:space="preserve"> </w:t>
                      </w:r>
                      <w:proofErr w:type="spellStart"/>
                      <w:r>
                        <w:t>định</w:t>
                      </w:r>
                      <w:proofErr w:type="spellEnd"/>
                      <w:r>
                        <w:t xml:space="preserve"> </w:t>
                      </w:r>
                      <w:proofErr w:type="spellStart"/>
                      <w:r>
                        <w:t>kiến</w:t>
                      </w:r>
                      <w:proofErr w:type="spellEnd"/>
                      <w:r>
                        <w:t xml:space="preserve"> </w:t>
                      </w:r>
                      <w:proofErr w:type="spellStart"/>
                      <w:r>
                        <w:t>giới</w:t>
                      </w:r>
                      <w:proofErr w:type="spellEnd"/>
                      <w:r>
                        <w:t>).</w:t>
                      </w:r>
                    </w:p>
                    <w:p w14:paraId="0EA2FC9E" w14:textId="6EB00A0A" w:rsidR="00726D11" w:rsidRDefault="00960143">
                      <w:pPr>
                        <w:pStyle w:val="P68B1DB1-Normal9"/>
                        <w:spacing w:line="240" w:lineRule="auto"/>
                        <w:ind w:left="360" w:right="360"/>
                      </w:pPr>
                      <w:r>
                        <w:t xml:space="preserve">MassHealth </w:t>
                      </w:r>
                      <w:proofErr w:type="spellStart"/>
                      <w:r>
                        <w:t>cung</w:t>
                      </w:r>
                      <w:proofErr w:type="spellEnd"/>
                      <w:r>
                        <w:t xml:space="preserve"> </w:t>
                      </w:r>
                      <w:proofErr w:type="spellStart"/>
                      <w:r>
                        <w:t>cấp</w:t>
                      </w:r>
                      <w:proofErr w:type="spellEnd"/>
                    </w:p>
                    <w:p w14:paraId="1DC1FCC3" w14:textId="497CF9CC" w:rsidR="00726D11" w:rsidRDefault="00960143">
                      <w:pPr>
                        <w:pStyle w:val="P68B1DB1-ListParagraph10"/>
                        <w:numPr>
                          <w:ilvl w:val="0"/>
                          <w:numId w:val="4"/>
                        </w:numPr>
                        <w:spacing w:line="240" w:lineRule="auto"/>
                        <w:ind w:right="360"/>
                      </w:pPr>
                      <w:proofErr w:type="spellStart"/>
                      <w:r>
                        <w:t>các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họ</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với</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w:t>
                      </w:r>
                    </w:p>
                    <w:p w14:paraId="5E9492EC" w14:textId="1F610087" w:rsidR="00726D11" w:rsidRDefault="00960143">
                      <w:pPr>
                        <w:pStyle w:val="P68B1DB1-ListParagraph10"/>
                        <w:numPr>
                          <w:ilvl w:val="1"/>
                          <w:numId w:val="4"/>
                        </w:numPr>
                        <w:spacing w:line="240" w:lineRule="auto"/>
                        <w:ind w:right="360"/>
                      </w:pPr>
                      <w:r>
                        <w:t xml:space="preserve">Thông </w:t>
                      </w:r>
                      <w:proofErr w:type="spellStart"/>
                      <w:r>
                        <w:t>dịch</w:t>
                      </w:r>
                      <w:proofErr w:type="spellEnd"/>
                      <w:r>
                        <w:t xml:space="preserve"> </w:t>
                      </w:r>
                      <w:proofErr w:type="spellStart"/>
                      <w:r>
                        <w:t>viên</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ký</w:t>
                      </w:r>
                      <w:proofErr w:type="spellEnd"/>
                      <w:r>
                        <w:t xml:space="preserve"> </w:t>
                      </w:r>
                      <w:proofErr w:type="spellStart"/>
                      <w:r>
                        <w:t>hiệu</w:t>
                      </w:r>
                      <w:proofErr w:type="spellEnd"/>
                      <w:r>
                        <w:t xml:space="preserve"> </w:t>
                      </w:r>
                      <w:proofErr w:type="spellStart"/>
                      <w:r>
                        <w:t>đủ</w:t>
                      </w:r>
                      <w:proofErr w:type="spellEnd"/>
                      <w:r>
                        <w:t xml:space="preserve"> </w:t>
                      </w:r>
                      <w:proofErr w:type="spellStart"/>
                      <w:r>
                        <w:t>trình</w:t>
                      </w:r>
                      <w:proofErr w:type="spellEnd"/>
                      <w:r>
                        <w:t xml:space="preserve"> </w:t>
                      </w:r>
                      <w:proofErr w:type="spellStart"/>
                      <w:r>
                        <w:t>độ</w:t>
                      </w:r>
                      <w:proofErr w:type="spellEnd"/>
                    </w:p>
                    <w:p w14:paraId="271DD1F8" w14:textId="77777777" w:rsidR="00726D11" w:rsidRDefault="00960143">
                      <w:pPr>
                        <w:pStyle w:val="P68B1DB1-ListParagraph10"/>
                        <w:numPr>
                          <w:ilvl w:val="1"/>
                          <w:numId w:val="4"/>
                        </w:numPr>
                        <w:spacing w:line="240" w:lineRule="auto"/>
                        <w:ind w:right="360"/>
                      </w:pPr>
                      <w:r>
                        <w:t xml:space="preserve">Thông tin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ở </w:t>
                      </w:r>
                      <w:proofErr w:type="spellStart"/>
                      <w:r>
                        <w:t>các</w:t>
                      </w:r>
                      <w:proofErr w:type="spellEnd"/>
                      <w:r>
                        <w:t xml:space="preserve"> </w:t>
                      </w:r>
                      <w:proofErr w:type="spellStart"/>
                      <w:r>
                        <w:t>định</w:t>
                      </w:r>
                      <w:proofErr w:type="spellEnd"/>
                      <w:r>
                        <w:t xml:space="preserve"> </w:t>
                      </w:r>
                      <w:proofErr w:type="spellStart"/>
                      <w:r>
                        <w:t>dạng</w:t>
                      </w:r>
                      <w:proofErr w:type="spellEnd"/>
                      <w:r>
                        <w:t xml:space="preserve"> </w:t>
                      </w:r>
                      <w:proofErr w:type="spellStart"/>
                      <w:r>
                        <w:t>khác</w:t>
                      </w:r>
                      <w:proofErr w:type="spellEnd"/>
                      <w:r>
                        <w:t xml:space="preserve"> (</w:t>
                      </w:r>
                      <w:proofErr w:type="spellStart"/>
                      <w:r>
                        <w:t>bản</w:t>
                      </w:r>
                      <w:proofErr w:type="spellEnd"/>
                      <w:r>
                        <w:t xml:space="preserve"> in </w:t>
                      </w:r>
                      <w:proofErr w:type="spellStart"/>
                      <w:r>
                        <w:t>chữ</w:t>
                      </w:r>
                      <w:proofErr w:type="spellEnd"/>
                      <w:r>
                        <w:t xml:space="preserve"> </w:t>
                      </w:r>
                      <w:proofErr w:type="spellStart"/>
                      <w:r>
                        <w:t>lớn</w:t>
                      </w:r>
                      <w:proofErr w:type="spellEnd"/>
                      <w:r>
                        <w:t xml:space="preserve">, </w:t>
                      </w:r>
                      <w:proofErr w:type="spellStart"/>
                      <w:r>
                        <w:t>chữ</w:t>
                      </w:r>
                      <w:proofErr w:type="spellEnd"/>
                      <w:r>
                        <w:t xml:space="preserve"> </w:t>
                      </w:r>
                      <w:proofErr w:type="spellStart"/>
                      <w:r>
                        <w:t>nổi</w:t>
                      </w:r>
                      <w:proofErr w:type="spellEnd"/>
                      <w:r>
                        <w:t xml:space="preserve"> Braille, </w:t>
                      </w:r>
                      <w:proofErr w:type="spellStart"/>
                      <w:r>
                        <w:t>các</w:t>
                      </w:r>
                      <w:proofErr w:type="spellEnd"/>
                      <w:r>
                        <w:t xml:space="preserve"> </w:t>
                      </w:r>
                      <w:proofErr w:type="spellStart"/>
                      <w:r>
                        <w:t>định</w:t>
                      </w:r>
                      <w:proofErr w:type="spellEnd"/>
                      <w:r>
                        <w:t xml:space="preserve"> </w:t>
                      </w:r>
                      <w:proofErr w:type="spellStart"/>
                      <w:r>
                        <w:t>dạng</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có</w:t>
                      </w:r>
                      <w:proofErr w:type="spellEnd"/>
                      <w:r>
                        <w:t xml:space="preserve"> </w:t>
                      </w:r>
                      <w:proofErr w:type="spellStart"/>
                      <w:r>
                        <w:t>thể</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được</w:t>
                      </w:r>
                      <w:proofErr w:type="spellEnd"/>
                      <w:r>
                        <w:t xml:space="preserve"> </w:t>
                      </w:r>
                      <w:proofErr w:type="spellStart"/>
                      <w:r>
                        <w:t>và</w:t>
                      </w:r>
                      <w:proofErr w:type="spellEnd"/>
                      <w:r>
                        <w:t xml:space="preserve"> </w:t>
                      </w:r>
                      <w:proofErr w:type="spellStart"/>
                      <w:r>
                        <w:t>các</w:t>
                      </w:r>
                      <w:proofErr w:type="spellEnd"/>
                      <w:r>
                        <w:t xml:space="preserve"> </w:t>
                      </w:r>
                      <w:proofErr w:type="spellStart"/>
                      <w:r>
                        <w:t>định</w:t>
                      </w:r>
                      <w:proofErr w:type="spellEnd"/>
                      <w:r>
                        <w:t xml:space="preserve"> </w:t>
                      </w:r>
                      <w:proofErr w:type="spellStart"/>
                      <w:r>
                        <w:t>dạng</w:t>
                      </w:r>
                      <w:proofErr w:type="spellEnd"/>
                      <w:r>
                        <w:t xml:space="preserve"> </w:t>
                      </w:r>
                      <w:proofErr w:type="spellStart"/>
                      <w:r>
                        <w:t>khác</w:t>
                      </w:r>
                      <w:proofErr w:type="spellEnd"/>
                      <w:r>
                        <w:t>)</w:t>
                      </w:r>
                    </w:p>
                    <w:p w14:paraId="105AC254" w14:textId="6B43E7BB" w:rsidR="00726D11" w:rsidRDefault="00960143">
                      <w:pPr>
                        <w:pStyle w:val="P68B1DB1-ListParagraph10"/>
                        <w:numPr>
                          <w:ilvl w:val="0"/>
                          <w:numId w:val="4"/>
                        </w:numPr>
                        <w:spacing w:line="240" w:lineRule="auto"/>
                        <w:ind w:right="360"/>
                      </w:pPr>
                      <w:proofErr w:type="spellStart"/>
                      <w:r>
                        <w:t>dịch</w:t>
                      </w:r>
                      <w:proofErr w:type="spellEnd"/>
                      <w:r>
                        <w:t xml:space="preserve"> </w:t>
                      </w:r>
                      <w:proofErr w:type="spellStart"/>
                      <w:r>
                        <w:t>vụ</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chính</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tiếng</w:t>
                      </w:r>
                      <w:proofErr w:type="spellEnd"/>
                      <w:r>
                        <w:t xml:space="preserve"> Anh, </w:t>
                      </w:r>
                      <w:proofErr w:type="spellStart"/>
                      <w:r>
                        <w:t>như</w:t>
                      </w:r>
                      <w:proofErr w:type="spellEnd"/>
                    </w:p>
                    <w:p w14:paraId="455D6B06" w14:textId="77777777" w:rsidR="00726D11" w:rsidRDefault="00960143">
                      <w:pPr>
                        <w:pStyle w:val="P68B1DB1-ListParagraph10"/>
                        <w:numPr>
                          <w:ilvl w:val="1"/>
                          <w:numId w:val="4"/>
                        </w:numPr>
                        <w:spacing w:line="240" w:lineRule="auto"/>
                        <w:ind w:right="360"/>
                      </w:pPr>
                      <w:r>
                        <w:t xml:space="preserve">Thông </w:t>
                      </w:r>
                      <w:proofErr w:type="spellStart"/>
                      <w:r>
                        <w:t>dịch</w:t>
                      </w:r>
                      <w:proofErr w:type="spellEnd"/>
                      <w:r>
                        <w:t xml:space="preserve"> </w:t>
                      </w:r>
                      <w:proofErr w:type="spellStart"/>
                      <w:r>
                        <w:t>viên</w:t>
                      </w:r>
                      <w:proofErr w:type="spellEnd"/>
                      <w:r>
                        <w:t xml:space="preserve"> </w:t>
                      </w:r>
                      <w:proofErr w:type="spellStart"/>
                      <w:r>
                        <w:t>đủ</w:t>
                      </w:r>
                      <w:proofErr w:type="spellEnd"/>
                      <w:r>
                        <w:t xml:space="preserve"> </w:t>
                      </w:r>
                      <w:proofErr w:type="spellStart"/>
                      <w:r>
                        <w:t>trình</w:t>
                      </w:r>
                      <w:proofErr w:type="spellEnd"/>
                      <w:r>
                        <w:t xml:space="preserve"> </w:t>
                      </w:r>
                      <w:proofErr w:type="spellStart"/>
                      <w:r>
                        <w:t>độ</w:t>
                      </w:r>
                      <w:proofErr w:type="spellEnd"/>
                    </w:p>
                    <w:p w14:paraId="1BF2AF39" w14:textId="4362EE51" w:rsidR="00726D11" w:rsidRDefault="00960143">
                      <w:pPr>
                        <w:pStyle w:val="P68B1DB1-ListParagraph10"/>
                        <w:numPr>
                          <w:ilvl w:val="1"/>
                          <w:numId w:val="4"/>
                        </w:numPr>
                        <w:spacing w:line="240" w:lineRule="auto"/>
                        <w:ind w:right="360"/>
                      </w:pPr>
                      <w:r>
                        <w:t xml:space="preserve">Thông tin </w:t>
                      </w:r>
                      <w:proofErr w:type="spellStart"/>
                      <w:r>
                        <w:t>dạng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bằng</w:t>
                      </w:r>
                      <w:proofErr w:type="spellEnd"/>
                      <w:r>
                        <w:t xml:space="preserve"> </w:t>
                      </w:r>
                      <w:proofErr w:type="spellStart"/>
                      <w:r>
                        <w:t>các</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khác</w:t>
                      </w:r>
                      <w:proofErr w:type="spellEnd"/>
                    </w:p>
                    <w:p w14:paraId="4C4F874B" w14:textId="6C5C78E3" w:rsidR="00726D11" w:rsidRDefault="00960143">
                      <w:pPr>
                        <w:pStyle w:val="P68B1DB1-Normal8"/>
                        <w:spacing w:line="240" w:lineRule="auto"/>
                        <w:ind w:left="360" w:right="360"/>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cần</w:t>
                      </w:r>
                      <w:proofErr w:type="spellEnd"/>
                      <w:r>
                        <w:t xml:space="preserve"> </w:t>
                      </w:r>
                      <w:proofErr w:type="spellStart"/>
                      <w:r>
                        <w:t>những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hãy</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với</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theo</w:t>
                      </w:r>
                      <w:proofErr w:type="spellEnd"/>
                      <w:r>
                        <w:t xml:space="preserve"> </w:t>
                      </w:r>
                      <w:proofErr w:type="spellStart"/>
                      <w:r>
                        <w:t>số</w:t>
                      </w:r>
                      <w:proofErr w:type="spellEnd"/>
                      <w:r>
                        <w:t xml:space="preserve"> (800) 841-2900 (TDD/TTY: 711).</w:t>
                      </w:r>
                    </w:p>
                    <w:p w14:paraId="0D1185B6" w14:textId="77777777" w:rsidR="00726D11" w:rsidRDefault="00960143">
                      <w:pPr>
                        <w:pStyle w:val="P68B1DB1-Normal9"/>
                        <w:spacing w:line="240" w:lineRule="auto"/>
                        <w:ind w:left="360" w:right="360"/>
                      </w:pPr>
                      <w:proofErr w:type="spellStart"/>
                      <w:r>
                        <w:t>Nếu</w:t>
                      </w:r>
                      <w:proofErr w:type="spellEnd"/>
                      <w:r>
                        <w:t xml:space="preserve"> </w:t>
                      </w:r>
                      <w:proofErr w:type="spellStart"/>
                      <w:r>
                        <w:t>quý</w:t>
                      </w:r>
                      <w:proofErr w:type="spellEnd"/>
                      <w:r>
                        <w:t xml:space="preserve"> </w:t>
                      </w:r>
                      <w:proofErr w:type="spellStart"/>
                      <w:r>
                        <w:t>vị</w:t>
                      </w:r>
                      <w:proofErr w:type="spellEnd"/>
                      <w:r>
                        <w:t xml:space="preserve"> tin </w:t>
                      </w:r>
                      <w:proofErr w:type="spellStart"/>
                      <w:r>
                        <w:t>rằng</w:t>
                      </w:r>
                      <w:proofErr w:type="spellEnd"/>
                      <w:r>
                        <w:t xml:space="preserve"> MassHealth </w:t>
                      </w:r>
                      <w:proofErr w:type="spellStart"/>
                      <w:r>
                        <w:t>đã</w:t>
                      </w:r>
                      <w:proofErr w:type="spellEnd"/>
                      <w:r>
                        <w:t xml:space="preserve"> </w:t>
                      </w:r>
                      <w:proofErr w:type="spellStart"/>
                      <w:r>
                        <w:t>không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 xml:space="preserve"> </w:t>
                      </w:r>
                      <w:proofErr w:type="spellStart"/>
                      <w:r>
                        <w:t>hoặc</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theo</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nào</w:t>
                      </w:r>
                      <w:proofErr w:type="spellEnd"/>
                      <w:r>
                        <w:t xml:space="preserve"> </w:t>
                      </w:r>
                      <w:proofErr w:type="spellStart"/>
                      <w:r>
                        <w:t>khác</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màu</w:t>
                      </w:r>
                      <w:proofErr w:type="spellEnd"/>
                      <w:r>
                        <w:t xml:space="preserve"> da, </w:t>
                      </w:r>
                      <w:proofErr w:type="spellStart"/>
                      <w:r>
                        <w:t>nguồn</w:t>
                      </w:r>
                      <w:proofErr w:type="spellEnd"/>
                      <w:r>
                        <w:t xml:space="preserve"> </w:t>
                      </w:r>
                      <w:proofErr w:type="spellStart"/>
                      <w:r>
                        <w:t>gốc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tuổi</w:t>
                      </w:r>
                      <w:proofErr w:type="spellEnd"/>
                      <w:r>
                        <w:t xml:space="preserve"> </w:t>
                      </w:r>
                      <w:proofErr w:type="spellStart"/>
                      <w:r>
                        <w:t>tác</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tôn</w:t>
                      </w:r>
                      <w:proofErr w:type="spellEnd"/>
                      <w:r>
                        <w:t xml:space="preserve"> </w:t>
                      </w:r>
                      <w:proofErr w:type="spellStart"/>
                      <w:r>
                        <w:t>giáo</w:t>
                      </w:r>
                      <w:proofErr w:type="spellEnd"/>
                      <w:r>
                        <w:t xml:space="preserve">, </w:t>
                      </w:r>
                      <w:proofErr w:type="spellStart"/>
                      <w:r>
                        <w:t>tín</w:t>
                      </w:r>
                      <w:proofErr w:type="spellEnd"/>
                      <w:r>
                        <w:t xml:space="preserve"> </w:t>
                      </w:r>
                      <w:proofErr w:type="spellStart"/>
                      <w:r>
                        <w:t>ngưỡng</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tình</w:t>
                      </w:r>
                      <w:proofErr w:type="spellEnd"/>
                      <w:r>
                        <w:t xml:space="preserve"> </w:t>
                      </w:r>
                      <w:proofErr w:type="spellStart"/>
                      <w:r>
                        <w:t>dục</w:t>
                      </w:r>
                      <w:proofErr w:type="spellEnd"/>
                      <w:r>
                        <w:t xml:space="preserve"> </w:t>
                      </w:r>
                      <w:proofErr w:type="spellStart"/>
                      <w:r>
                        <w:t>hoặc</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với</w:t>
                      </w:r>
                      <w:proofErr w:type="spellEnd"/>
                      <w:r>
                        <w:t>:</w:t>
                      </w:r>
                    </w:p>
                    <w:p w14:paraId="720F39BA" w14:textId="3E0CD343" w:rsidR="00726D11" w:rsidRDefault="00960143">
                      <w:pPr>
                        <w:pStyle w:val="P68B1DB1-Normal8"/>
                        <w:autoSpaceDE w:val="0"/>
                        <w:autoSpaceDN w:val="0"/>
                        <w:adjustRightInd w:val="0"/>
                        <w:spacing w:after="0" w:line="240" w:lineRule="auto"/>
                        <w:ind w:left="360" w:right="360"/>
                      </w:pPr>
                      <w:r>
                        <w:t>Section 1557 Compliance Coordinator</w:t>
                      </w:r>
                    </w:p>
                    <w:p w14:paraId="4D267D3F" w14:textId="77777777" w:rsidR="00726D11" w:rsidRDefault="00960143">
                      <w:pPr>
                        <w:pStyle w:val="P68B1DB1-Normal9"/>
                        <w:autoSpaceDE w:val="0"/>
                        <w:autoSpaceDN w:val="0"/>
                        <w:adjustRightInd w:val="0"/>
                        <w:spacing w:after="0" w:line="240" w:lineRule="auto"/>
                        <w:ind w:left="360" w:right="360"/>
                      </w:pPr>
                      <w:r>
                        <w:t>1 Ashburton Place, 11th Floor</w:t>
                      </w:r>
                    </w:p>
                    <w:p w14:paraId="579997F9" w14:textId="77777777" w:rsidR="00726D11" w:rsidRDefault="00960143">
                      <w:pPr>
                        <w:pStyle w:val="P68B1DB1-Normal9"/>
                        <w:autoSpaceDE w:val="0"/>
                        <w:autoSpaceDN w:val="0"/>
                        <w:adjustRightInd w:val="0"/>
                        <w:spacing w:line="240" w:lineRule="auto"/>
                        <w:ind w:left="360" w:right="360"/>
                      </w:pPr>
                      <w:r>
                        <w:t>Boston, Massachusetts 02108</w:t>
                      </w:r>
                    </w:p>
                    <w:p w14:paraId="0054888B" w14:textId="74435ED2" w:rsidR="00726D11" w:rsidRDefault="00960143">
                      <w:pPr>
                        <w:pStyle w:val="P68B1DB1-Normal9"/>
                        <w:autoSpaceDE w:val="0"/>
                        <w:autoSpaceDN w:val="0"/>
                        <w:adjustRightInd w:val="0"/>
                        <w:spacing w:after="0" w:line="240" w:lineRule="auto"/>
                        <w:ind w:left="360" w:right="360"/>
                      </w:pPr>
                      <w:proofErr w:type="spellStart"/>
                      <w:r>
                        <w:t>Điện</w:t>
                      </w:r>
                      <w:proofErr w:type="spellEnd"/>
                      <w:r>
                        <w:t xml:space="preserve"> </w:t>
                      </w:r>
                      <w:proofErr w:type="spellStart"/>
                      <w:r>
                        <w:t>thoại</w:t>
                      </w:r>
                      <w:proofErr w:type="spellEnd"/>
                      <w:r>
                        <w:t>: (617) 573-1704</w:t>
                      </w:r>
                    </w:p>
                    <w:p w14:paraId="4606DDB0" w14:textId="77777777" w:rsidR="00726D11" w:rsidRDefault="00960143">
                      <w:pPr>
                        <w:pStyle w:val="P68B1DB1-Normal9"/>
                        <w:autoSpaceDE w:val="0"/>
                        <w:autoSpaceDN w:val="0"/>
                        <w:adjustRightInd w:val="0"/>
                        <w:spacing w:after="0" w:line="240" w:lineRule="auto"/>
                        <w:ind w:left="360" w:right="360"/>
                      </w:pPr>
                      <w:r>
                        <w:t>TTY: (617) 573-1696</w:t>
                      </w:r>
                    </w:p>
                    <w:p w14:paraId="107394B0" w14:textId="77777777" w:rsidR="00726D11" w:rsidRPr="00CC2779" w:rsidRDefault="00960143">
                      <w:pPr>
                        <w:pStyle w:val="P68B1DB1-Normal9"/>
                        <w:autoSpaceDE w:val="0"/>
                        <w:autoSpaceDN w:val="0"/>
                        <w:adjustRightInd w:val="0"/>
                        <w:spacing w:after="0" w:line="240" w:lineRule="auto"/>
                        <w:ind w:left="360" w:right="360"/>
                        <w:rPr>
                          <w:lang w:val="fr-FR"/>
                        </w:rPr>
                      </w:pPr>
                      <w:r w:rsidRPr="00CC2779">
                        <w:rPr>
                          <w:lang w:val="fr-FR"/>
                        </w:rPr>
                        <w:t>Fax: (617) 889-7862</w:t>
                      </w:r>
                    </w:p>
                    <w:p w14:paraId="43890751" w14:textId="77777777" w:rsidR="00726D11" w:rsidRPr="00CC2779" w:rsidRDefault="00960143">
                      <w:pPr>
                        <w:autoSpaceDE w:val="0"/>
                        <w:autoSpaceDN w:val="0"/>
                        <w:adjustRightInd w:val="0"/>
                        <w:spacing w:line="240" w:lineRule="auto"/>
                        <w:ind w:left="360" w:right="360"/>
                        <w:rPr>
                          <w:sz w:val="22"/>
                          <w:lang w:val="fr-FR"/>
                        </w:rPr>
                      </w:pPr>
                      <w:proofErr w:type="spellStart"/>
                      <w:r w:rsidRPr="00CC2779">
                        <w:rPr>
                          <w:sz w:val="22"/>
                          <w:lang w:val="fr-FR"/>
                        </w:rPr>
                        <w:t>Gửi</w:t>
                      </w:r>
                      <w:proofErr w:type="spellEnd"/>
                      <w:r w:rsidRPr="00CC2779">
                        <w:rPr>
                          <w:sz w:val="22"/>
                          <w:lang w:val="fr-FR"/>
                        </w:rPr>
                        <w:t xml:space="preserve"> email </w:t>
                      </w:r>
                      <w:proofErr w:type="spellStart"/>
                      <w:r w:rsidRPr="00CC2779">
                        <w:rPr>
                          <w:sz w:val="22"/>
                          <w:lang w:val="fr-FR"/>
                        </w:rPr>
                        <w:t>tại</w:t>
                      </w:r>
                      <w:proofErr w:type="spellEnd"/>
                      <w:r w:rsidRPr="00CC2779">
                        <w:rPr>
                          <w:sz w:val="22"/>
                          <w:lang w:val="fr-FR"/>
                        </w:rPr>
                        <w:t xml:space="preserve">: </w:t>
                      </w:r>
                      <w:r w:rsidR="00EF5FCF">
                        <w:fldChar w:fldCharType="begin"/>
                      </w:r>
                      <w:r w:rsidR="00EF5FCF" w:rsidRPr="003D2A84">
                        <w:rPr>
                          <w:lang w:val="fr-FR"/>
                        </w:rPr>
                        <w:instrText>HYPERLINK "mailto:Section1557Coordinator@state.ma.us"</w:instrText>
                      </w:r>
                      <w:r w:rsidR="00EF5FCF">
                        <w:fldChar w:fldCharType="separate"/>
                      </w:r>
                      <w:r w:rsidRPr="00CC2779">
                        <w:rPr>
                          <w:rStyle w:val="Hyperlink"/>
                          <w:sz w:val="22"/>
                          <w:lang w:val="fr-FR"/>
                        </w:rPr>
                        <w:t>Section1557Coordinator@state.ma.us</w:t>
                      </w:r>
                      <w:r w:rsidR="00EF5FCF">
                        <w:rPr>
                          <w:rStyle w:val="Hyperlink"/>
                          <w:sz w:val="22"/>
                          <w:lang w:val="fr-FR"/>
                        </w:rPr>
                        <w:fldChar w:fldCharType="end"/>
                      </w:r>
                      <w:r w:rsidRPr="00CC2779">
                        <w:rPr>
                          <w:sz w:val="22"/>
                          <w:lang w:val="fr-FR"/>
                        </w:rPr>
                        <w:t>.</w:t>
                      </w:r>
                    </w:p>
                    <w:p w14:paraId="119A3477" w14:textId="77777777" w:rsidR="00726D11" w:rsidRPr="00CC2779" w:rsidRDefault="00960143">
                      <w:pPr>
                        <w:pStyle w:val="P68B1DB1-Normal9"/>
                        <w:autoSpaceDE w:val="0"/>
                        <w:autoSpaceDN w:val="0"/>
                        <w:adjustRightInd w:val="0"/>
                        <w:spacing w:line="240" w:lineRule="auto"/>
                        <w:ind w:left="360" w:right="288"/>
                        <w:rPr>
                          <w:lang w:val="fr-FR"/>
                        </w:rPr>
                      </w:pPr>
                      <w:proofErr w:type="spellStart"/>
                      <w:r w:rsidRPr="00CC2779">
                        <w:rPr>
                          <w:lang w:val="fr-FR"/>
                        </w:rPr>
                        <w:t>Quý</w:t>
                      </w:r>
                      <w:proofErr w:type="spellEnd"/>
                      <w:r w:rsidRPr="00CC2779">
                        <w:rPr>
                          <w:lang w:val="fr-FR"/>
                        </w:rPr>
                        <w:t xml:space="preserve"> </w:t>
                      </w:r>
                      <w:proofErr w:type="spellStart"/>
                      <w:r w:rsidRPr="00CC2779">
                        <w:rPr>
                          <w:lang w:val="fr-FR"/>
                        </w:rPr>
                        <w:t>vị</w:t>
                      </w:r>
                      <w:proofErr w:type="spellEnd"/>
                      <w:r w:rsidRPr="00CC2779">
                        <w:rPr>
                          <w:lang w:val="fr-FR"/>
                        </w:rPr>
                        <w:t xml:space="preserve"> </w:t>
                      </w:r>
                      <w:proofErr w:type="spellStart"/>
                      <w:r w:rsidRPr="00CC2779">
                        <w:rPr>
                          <w:lang w:val="fr-FR"/>
                        </w:rPr>
                        <w:t>có</w:t>
                      </w:r>
                      <w:proofErr w:type="spellEnd"/>
                      <w:r w:rsidRPr="00CC2779">
                        <w:rPr>
                          <w:lang w:val="fr-FR"/>
                        </w:rPr>
                        <w:t xml:space="preserve"> </w:t>
                      </w:r>
                      <w:proofErr w:type="spellStart"/>
                      <w:r w:rsidRPr="00CC2779">
                        <w:rPr>
                          <w:lang w:val="fr-FR"/>
                        </w:rPr>
                        <w:t>thể</w:t>
                      </w:r>
                      <w:proofErr w:type="spellEnd"/>
                      <w:r w:rsidRPr="00CC2779">
                        <w:rPr>
                          <w:lang w:val="fr-FR"/>
                        </w:rPr>
                        <w:t xml:space="preserve"> </w:t>
                      </w:r>
                      <w:proofErr w:type="spellStart"/>
                      <w:r w:rsidRPr="00CC2779">
                        <w:rPr>
                          <w:lang w:val="fr-FR"/>
                        </w:rPr>
                        <w:t>nộp</w:t>
                      </w:r>
                      <w:proofErr w:type="spellEnd"/>
                      <w:r w:rsidRPr="00CC2779">
                        <w:rPr>
                          <w:lang w:val="fr-FR"/>
                        </w:rPr>
                        <w:t xml:space="preserve"> </w:t>
                      </w:r>
                      <w:proofErr w:type="spellStart"/>
                      <w:r w:rsidRPr="00CC2779">
                        <w:rPr>
                          <w:lang w:val="fr-FR"/>
                        </w:rPr>
                        <w:t>đơn</w:t>
                      </w:r>
                      <w:proofErr w:type="spellEnd"/>
                      <w:r w:rsidRPr="00CC2779">
                        <w:rPr>
                          <w:lang w:val="fr-FR"/>
                        </w:rPr>
                        <w:t xml:space="preserve"> </w:t>
                      </w:r>
                      <w:proofErr w:type="spellStart"/>
                      <w:r w:rsidRPr="00CC2779">
                        <w:rPr>
                          <w:lang w:val="fr-FR"/>
                        </w:rPr>
                        <w:t>khiếu</w:t>
                      </w:r>
                      <w:proofErr w:type="spellEnd"/>
                      <w:r w:rsidRPr="00CC2779">
                        <w:rPr>
                          <w:lang w:val="fr-FR"/>
                        </w:rPr>
                        <w:t xml:space="preserve"> </w:t>
                      </w:r>
                      <w:proofErr w:type="spellStart"/>
                      <w:r w:rsidRPr="00CC2779">
                        <w:rPr>
                          <w:lang w:val="fr-FR"/>
                        </w:rPr>
                        <w:t>nại</w:t>
                      </w:r>
                      <w:proofErr w:type="spellEnd"/>
                      <w:r w:rsidRPr="00CC2779">
                        <w:rPr>
                          <w:lang w:val="fr-FR"/>
                        </w:rPr>
                        <w:t xml:space="preserve"> </w:t>
                      </w:r>
                      <w:proofErr w:type="spellStart"/>
                      <w:r w:rsidRPr="00CC2779">
                        <w:rPr>
                          <w:lang w:val="fr-FR"/>
                        </w:rPr>
                        <w:t>trực</w:t>
                      </w:r>
                      <w:proofErr w:type="spellEnd"/>
                      <w:r w:rsidRPr="00CC2779">
                        <w:rPr>
                          <w:lang w:val="fr-FR"/>
                        </w:rPr>
                        <w:t xml:space="preserve"> </w:t>
                      </w:r>
                      <w:proofErr w:type="spellStart"/>
                      <w:r w:rsidRPr="00CC2779">
                        <w:rPr>
                          <w:lang w:val="fr-FR"/>
                        </w:rPr>
                        <w:t>tiếp</w:t>
                      </w:r>
                      <w:proofErr w:type="spellEnd"/>
                      <w:r w:rsidRPr="00CC2779">
                        <w:rPr>
                          <w:lang w:val="fr-FR"/>
                        </w:rPr>
                        <w:t xml:space="preserve"> </w:t>
                      </w:r>
                      <w:proofErr w:type="spellStart"/>
                      <w:r w:rsidRPr="00CC2779">
                        <w:rPr>
                          <w:lang w:val="fr-FR"/>
                        </w:rPr>
                        <w:t>hoặc</w:t>
                      </w:r>
                      <w:proofErr w:type="spellEnd"/>
                      <w:r w:rsidRPr="00CC2779">
                        <w:rPr>
                          <w:lang w:val="fr-FR"/>
                        </w:rPr>
                        <w:t xml:space="preserve"> qua </w:t>
                      </w:r>
                      <w:proofErr w:type="spellStart"/>
                      <w:r w:rsidRPr="00CC2779">
                        <w:rPr>
                          <w:lang w:val="fr-FR"/>
                        </w:rPr>
                        <w:t>thư</w:t>
                      </w:r>
                      <w:proofErr w:type="spellEnd"/>
                      <w:r w:rsidRPr="00CC2779">
                        <w:rPr>
                          <w:lang w:val="fr-FR"/>
                        </w:rPr>
                        <w:t xml:space="preserve"> </w:t>
                      </w:r>
                      <w:proofErr w:type="spellStart"/>
                      <w:r w:rsidRPr="00CC2779">
                        <w:rPr>
                          <w:lang w:val="fr-FR"/>
                        </w:rPr>
                        <w:t>bưu</w:t>
                      </w:r>
                      <w:proofErr w:type="spellEnd"/>
                      <w:r w:rsidRPr="00CC2779">
                        <w:rPr>
                          <w:lang w:val="fr-FR"/>
                        </w:rPr>
                        <w:t xml:space="preserve"> </w:t>
                      </w:r>
                      <w:proofErr w:type="spellStart"/>
                      <w:r w:rsidRPr="00CC2779">
                        <w:rPr>
                          <w:lang w:val="fr-FR"/>
                        </w:rPr>
                        <w:t>điện</w:t>
                      </w:r>
                      <w:proofErr w:type="spellEnd"/>
                      <w:r w:rsidRPr="00CC2779">
                        <w:rPr>
                          <w:lang w:val="fr-FR"/>
                        </w:rPr>
                        <w:t xml:space="preserve">, fax </w:t>
                      </w:r>
                      <w:proofErr w:type="spellStart"/>
                      <w:r w:rsidRPr="00CC2779">
                        <w:rPr>
                          <w:lang w:val="fr-FR"/>
                        </w:rPr>
                        <w:t>hoặc</w:t>
                      </w:r>
                      <w:proofErr w:type="spellEnd"/>
                      <w:r w:rsidRPr="00CC2779">
                        <w:rPr>
                          <w:lang w:val="fr-FR"/>
                        </w:rPr>
                        <w:t xml:space="preserve"> email. </w:t>
                      </w:r>
                      <w:proofErr w:type="spellStart"/>
                      <w:r w:rsidRPr="00CC2779">
                        <w:rPr>
                          <w:lang w:val="fr-FR"/>
                        </w:rPr>
                        <w:t>Nếu</w:t>
                      </w:r>
                      <w:proofErr w:type="spellEnd"/>
                      <w:r w:rsidRPr="00CC2779">
                        <w:rPr>
                          <w:lang w:val="fr-FR"/>
                        </w:rPr>
                        <w:t xml:space="preserve"> </w:t>
                      </w:r>
                      <w:proofErr w:type="spellStart"/>
                      <w:r w:rsidRPr="00CC2779">
                        <w:rPr>
                          <w:lang w:val="fr-FR"/>
                        </w:rPr>
                        <w:t>quý</w:t>
                      </w:r>
                      <w:proofErr w:type="spellEnd"/>
                      <w:r w:rsidRPr="00CC2779">
                        <w:rPr>
                          <w:lang w:val="fr-FR"/>
                        </w:rPr>
                        <w:t xml:space="preserve"> </w:t>
                      </w:r>
                      <w:proofErr w:type="spellStart"/>
                      <w:r w:rsidRPr="00CC2779">
                        <w:rPr>
                          <w:lang w:val="fr-FR"/>
                        </w:rPr>
                        <w:t>vị</w:t>
                      </w:r>
                      <w:proofErr w:type="spellEnd"/>
                      <w:r w:rsidRPr="00CC2779">
                        <w:rPr>
                          <w:lang w:val="fr-FR"/>
                        </w:rPr>
                        <w:t xml:space="preserve"> </w:t>
                      </w:r>
                      <w:proofErr w:type="spellStart"/>
                      <w:r w:rsidRPr="00CC2779">
                        <w:rPr>
                          <w:lang w:val="fr-FR"/>
                        </w:rPr>
                        <w:t>cần</w:t>
                      </w:r>
                      <w:proofErr w:type="spellEnd"/>
                      <w:r w:rsidRPr="00CC2779">
                        <w:rPr>
                          <w:lang w:val="fr-FR"/>
                        </w:rPr>
                        <w:t xml:space="preserve"> </w:t>
                      </w:r>
                      <w:proofErr w:type="spellStart"/>
                      <w:r w:rsidRPr="00CC2779">
                        <w:rPr>
                          <w:lang w:val="fr-FR"/>
                        </w:rPr>
                        <w:t>trợ</w:t>
                      </w:r>
                      <w:proofErr w:type="spellEnd"/>
                      <w:r w:rsidRPr="00CC2779">
                        <w:rPr>
                          <w:lang w:val="fr-FR"/>
                        </w:rPr>
                        <w:t xml:space="preserve"> </w:t>
                      </w:r>
                      <w:proofErr w:type="spellStart"/>
                      <w:r w:rsidRPr="00CC2779">
                        <w:rPr>
                          <w:lang w:val="fr-FR"/>
                        </w:rPr>
                        <w:t>giúp</w:t>
                      </w:r>
                      <w:proofErr w:type="spellEnd"/>
                      <w:r w:rsidRPr="00CC2779">
                        <w:rPr>
                          <w:lang w:val="fr-FR"/>
                        </w:rPr>
                        <w:t xml:space="preserve"> </w:t>
                      </w:r>
                      <w:proofErr w:type="spellStart"/>
                      <w:r w:rsidRPr="00CC2779">
                        <w:rPr>
                          <w:lang w:val="fr-FR"/>
                        </w:rPr>
                        <w:t>nộp</w:t>
                      </w:r>
                      <w:proofErr w:type="spellEnd"/>
                      <w:r w:rsidRPr="00CC2779">
                        <w:rPr>
                          <w:lang w:val="fr-FR"/>
                        </w:rPr>
                        <w:t xml:space="preserve"> </w:t>
                      </w:r>
                      <w:proofErr w:type="spellStart"/>
                      <w:r w:rsidRPr="00CC2779">
                        <w:rPr>
                          <w:lang w:val="fr-FR"/>
                        </w:rPr>
                        <w:t>đơn</w:t>
                      </w:r>
                      <w:proofErr w:type="spellEnd"/>
                      <w:r w:rsidRPr="00CC2779">
                        <w:rPr>
                          <w:lang w:val="fr-FR"/>
                        </w:rPr>
                        <w:t xml:space="preserve"> </w:t>
                      </w:r>
                      <w:proofErr w:type="spellStart"/>
                      <w:r w:rsidRPr="00CC2779">
                        <w:rPr>
                          <w:lang w:val="fr-FR"/>
                        </w:rPr>
                        <w:t>khiếu</w:t>
                      </w:r>
                      <w:proofErr w:type="spellEnd"/>
                      <w:r w:rsidRPr="00CC2779">
                        <w:rPr>
                          <w:lang w:val="fr-FR"/>
                        </w:rPr>
                        <w:t xml:space="preserve"> </w:t>
                      </w:r>
                      <w:proofErr w:type="spellStart"/>
                      <w:r w:rsidRPr="00CC2779">
                        <w:rPr>
                          <w:lang w:val="fr-FR"/>
                        </w:rPr>
                        <w:t>nại</w:t>
                      </w:r>
                      <w:proofErr w:type="spellEnd"/>
                      <w:r w:rsidRPr="00CC2779">
                        <w:rPr>
                          <w:lang w:val="fr-FR"/>
                        </w:rPr>
                        <w:t xml:space="preserve">, </w:t>
                      </w:r>
                      <w:proofErr w:type="spellStart"/>
                      <w:r w:rsidRPr="00CC2779">
                        <w:rPr>
                          <w:lang w:val="fr-FR"/>
                        </w:rPr>
                        <w:t>Điều</w:t>
                      </w:r>
                      <w:proofErr w:type="spellEnd"/>
                      <w:r w:rsidRPr="00CC2779">
                        <w:rPr>
                          <w:lang w:val="fr-FR"/>
                        </w:rPr>
                        <w:t xml:space="preserve"> </w:t>
                      </w:r>
                      <w:proofErr w:type="spellStart"/>
                      <w:r w:rsidRPr="00CC2779">
                        <w:rPr>
                          <w:lang w:val="fr-FR"/>
                        </w:rPr>
                        <w:t>phối</w:t>
                      </w:r>
                      <w:proofErr w:type="spellEnd"/>
                      <w:r w:rsidRPr="00CC2779">
                        <w:rPr>
                          <w:lang w:val="fr-FR"/>
                        </w:rPr>
                        <w:t xml:space="preserve"> </w:t>
                      </w:r>
                      <w:proofErr w:type="spellStart"/>
                      <w:r w:rsidRPr="00CC2779">
                        <w:rPr>
                          <w:lang w:val="fr-FR"/>
                        </w:rPr>
                        <w:t>viên</w:t>
                      </w:r>
                      <w:proofErr w:type="spellEnd"/>
                      <w:r w:rsidRPr="00CC2779">
                        <w:rPr>
                          <w:lang w:val="fr-FR"/>
                        </w:rPr>
                        <w:t xml:space="preserve"> </w:t>
                      </w:r>
                      <w:proofErr w:type="spellStart"/>
                      <w:r w:rsidRPr="00CC2779">
                        <w:rPr>
                          <w:lang w:val="fr-FR"/>
                        </w:rPr>
                        <w:t>Tuân</w:t>
                      </w:r>
                      <w:proofErr w:type="spellEnd"/>
                      <w:r w:rsidRPr="00CC2779">
                        <w:rPr>
                          <w:lang w:val="fr-FR"/>
                        </w:rPr>
                        <w:t xml:space="preserve"> </w:t>
                      </w:r>
                      <w:proofErr w:type="spellStart"/>
                      <w:r w:rsidRPr="00CC2779">
                        <w:rPr>
                          <w:lang w:val="fr-FR"/>
                        </w:rPr>
                        <w:t>thủ</w:t>
                      </w:r>
                      <w:proofErr w:type="spellEnd"/>
                      <w:r w:rsidRPr="00CC2779">
                        <w:rPr>
                          <w:lang w:val="fr-FR"/>
                        </w:rPr>
                        <w:t xml:space="preserve"> </w:t>
                      </w:r>
                      <w:proofErr w:type="spellStart"/>
                      <w:r w:rsidRPr="00CC2779">
                        <w:rPr>
                          <w:lang w:val="fr-FR"/>
                        </w:rPr>
                        <w:t>Mục</w:t>
                      </w:r>
                      <w:proofErr w:type="spellEnd"/>
                      <w:r w:rsidRPr="00CC2779">
                        <w:rPr>
                          <w:lang w:val="fr-FR"/>
                        </w:rPr>
                        <w:t xml:space="preserve"> 1557 (the Section 1557 Compliance </w:t>
                      </w:r>
                      <w:proofErr w:type="spellStart"/>
                      <w:r w:rsidRPr="00CC2779">
                        <w:rPr>
                          <w:lang w:val="fr-FR"/>
                        </w:rPr>
                        <w:t>Coordinator</w:t>
                      </w:r>
                      <w:proofErr w:type="spellEnd"/>
                      <w:r w:rsidRPr="00CC2779">
                        <w:rPr>
                          <w:lang w:val="fr-FR"/>
                        </w:rPr>
                        <w:t xml:space="preserve">) </w:t>
                      </w:r>
                      <w:proofErr w:type="spellStart"/>
                      <w:r w:rsidRPr="00CC2779">
                        <w:rPr>
                          <w:lang w:val="fr-FR"/>
                        </w:rPr>
                        <w:t>có</w:t>
                      </w:r>
                      <w:proofErr w:type="spellEnd"/>
                      <w:r w:rsidRPr="00CC2779">
                        <w:rPr>
                          <w:lang w:val="fr-FR"/>
                        </w:rPr>
                        <w:t xml:space="preserve"> </w:t>
                      </w:r>
                      <w:proofErr w:type="spellStart"/>
                      <w:r w:rsidRPr="00CC2779">
                        <w:rPr>
                          <w:lang w:val="fr-FR"/>
                        </w:rPr>
                        <w:t>thể</w:t>
                      </w:r>
                      <w:proofErr w:type="spellEnd"/>
                      <w:r w:rsidRPr="00CC2779">
                        <w:rPr>
                          <w:lang w:val="fr-FR"/>
                        </w:rPr>
                        <w:t xml:space="preserve"> </w:t>
                      </w:r>
                      <w:proofErr w:type="spellStart"/>
                      <w:r w:rsidRPr="00CC2779">
                        <w:rPr>
                          <w:lang w:val="fr-FR"/>
                        </w:rPr>
                        <w:t>giúp</w:t>
                      </w:r>
                      <w:proofErr w:type="spellEnd"/>
                      <w:r w:rsidRPr="00CC2779">
                        <w:rPr>
                          <w:lang w:val="fr-FR"/>
                        </w:rPr>
                        <w:t xml:space="preserve"> </w:t>
                      </w:r>
                      <w:proofErr w:type="spellStart"/>
                      <w:r w:rsidRPr="00CC2779">
                        <w:rPr>
                          <w:lang w:val="fr-FR"/>
                        </w:rPr>
                        <w:t>quý</w:t>
                      </w:r>
                      <w:proofErr w:type="spellEnd"/>
                      <w:r w:rsidRPr="00CC2779">
                        <w:rPr>
                          <w:lang w:val="fr-FR"/>
                        </w:rPr>
                        <w:t xml:space="preserve"> </w:t>
                      </w:r>
                      <w:proofErr w:type="spellStart"/>
                      <w:r w:rsidRPr="00CC2779">
                        <w:rPr>
                          <w:lang w:val="fr-FR"/>
                        </w:rPr>
                        <w:t>vị</w:t>
                      </w:r>
                      <w:proofErr w:type="spellEnd"/>
                      <w:r w:rsidRPr="00CC2779">
                        <w:rPr>
                          <w:lang w:val="fr-FR"/>
                        </w:rPr>
                        <w:t>.</w:t>
                      </w:r>
                    </w:p>
                    <w:p w14:paraId="7602951C" w14:textId="77777777" w:rsidR="00726D11" w:rsidRPr="00CC2779" w:rsidRDefault="00960143">
                      <w:pPr>
                        <w:pStyle w:val="P68B1DB1-Normal9"/>
                        <w:autoSpaceDE w:val="0"/>
                        <w:autoSpaceDN w:val="0"/>
                        <w:adjustRightInd w:val="0"/>
                        <w:spacing w:after="0" w:line="240" w:lineRule="auto"/>
                        <w:ind w:left="360" w:right="288"/>
                        <w:rPr>
                          <w:lang w:val="fr-FR"/>
                        </w:rPr>
                      </w:pPr>
                      <w:proofErr w:type="spellStart"/>
                      <w:r w:rsidRPr="00CC2779">
                        <w:rPr>
                          <w:lang w:val="fr-FR"/>
                        </w:rPr>
                        <w:t>Quý</w:t>
                      </w:r>
                      <w:proofErr w:type="spellEnd"/>
                      <w:r w:rsidRPr="00CC2779">
                        <w:rPr>
                          <w:lang w:val="fr-FR"/>
                        </w:rPr>
                        <w:t xml:space="preserve"> </w:t>
                      </w:r>
                      <w:proofErr w:type="spellStart"/>
                      <w:r w:rsidRPr="00CC2779">
                        <w:rPr>
                          <w:lang w:val="fr-FR"/>
                        </w:rPr>
                        <w:t>vị</w:t>
                      </w:r>
                      <w:proofErr w:type="spellEnd"/>
                      <w:r w:rsidRPr="00CC2779">
                        <w:rPr>
                          <w:lang w:val="fr-FR"/>
                        </w:rPr>
                        <w:t xml:space="preserve"> </w:t>
                      </w:r>
                      <w:proofErr w:type="spellStart"/>
                      <w:r w:rsidRPr="00CC2779">
                        <w:rPr>
                          <w:lang w:val="fr-FR"/>
                        </w:rPr>
                        <w:t>cũng</w:t>
                      </w:r>
                      <w:proofErr w:type="spellEnd"/>
                      <w:r w:rsidRPr="00CC2779">
                        <w:rPr>
                          <w:lang w:val="fr-FR"/>
                        </w:rPr>
                        <w:t xml:space="preserve"> </w:t>
                      </w:r>
                      <w:proofErr w:type="spellStart"/>
                      <w:r w:rsidRPr="00CC2779">
                        <w:rPr>
                          <w:lang w:val="fr-FR"/>
                        </w:rPr>
                        <w:t>có</w:t>
                      </w:r>
                      <w:proofErr w:type="spellEnd"/>
                      <w:r w:rsidRPr="00CC2779">
                        <w:rPr>
                          <w:lang w:val="fr-FR"/>
                        </w:rPr>
                        <w:t xml:space="preserve"> </w:t>
                      </w:r>
                      <w:proofErr w:type="spellStart"/>
                      <w:r w:rsidRPr="00CC2779">
                        <w:rPr>
                          <w:lang w:val="fr-FR"/>
                        </w:rPr>
                        <w:t>thể</w:t>
                      </w:r>
                      <w:proofErr w:type="spellEnd"/>
                      <w:r w:rsidRPr="00CC2779">
                        <w:rPr>
                          <w:lang w:val="fr-FR"/>
                        </w:rPr>
                        <w:t xml:space="preserve"> </w:t>
                      </w:r>
                      <w:proofErr w:type="spellStart"/>
                      <w:r w:rsidRPr="00CC2779">
                        <w:rPr>
                          <w:lang w:val="fr-FR"/>
                        </w:rPr>
                        <w:t>nộp</w:t>
                      </w:r>
                      <w:proofErr w:type="spellEnd"/>
                      <w:r w:rsidRPr="00CC2779">
                        <w:rPr>
                          <w:lang w:val="fr-FR"/>
                        </w:rPr>
                        <w:t xml:space="preserve"> </w:t>
                      </w:r>
                      <w:proofErr w:type="spellStart"/>
                      <w:r w:rsidRPr="00CC2779">
                        <w:rPr>
                          <w:lang w:val="fr-FR"/>
                        </w:rPr>
                        <w:t>đơn</w:t>
                      </w:r>
                      <w:proofErr w:type="spellEnd"/>
                      <w:r w:rsidRPr="00CC2779">
                        <w:rPr>
                          <w:lang w:val="fr-FR"/>
                        </w:rPr>
                        <w:t xml:space="preserve"> </w:t>
                      </w:r>
                      <w:proofErr w:type="spellStart"/>
                      <w:r w:rsidRPr="00CC2779">
                        <w:rPr>
                          <w:lang w:val="fr-FR"/>
                        </w:rPr>
                        <w:t>khiếu</w:t>
                      </w:r>
                      <w:proofErr w:type="spellEnd"/>
                      <w:r w:rsidRPr="00CC2779">
                        <w:rPr>
                          <w:lang w:val="fr-FR"/>
                        </w:rPr>
                        <w:t xml:space="preserve"> </w:t>
                      </w:r>
                      <w:proofErr w:type="spellStart"/>
                      <w:r w:rsidRPr="00CC2779">
                        <w:rPr>
                          <w:lang w:val="fr-FR"/>
                        </w:rPr>
                        <w:t>nại</w:t>
                      </w:r>
                      <w:proofErr w:type="spellEnd"/>
                      <w:r w:rsidRPr="00CC2779">
                        <w:rPr>
                          <w:lang w:val="fr-FR"/>
                        </w:rPr>
                        <w:t xml:space="preserve"> </w:t>
                      </w:r>
                      <w:proofErr w:type="spellStart"/>
                      <w:r w:rsidRPr="00CC2779">
                        <w:rPr>
                          <w:lang w:val="fr-FR"/>
                        </w:rPr>
                        <w:t>về</w:t>
                      </w:r>
                      <w:proofErr w:type="spellEnd"/>
                      <w:r w:rsidRPr="00CC2779">
                        <w:rPr>
                          <w:lang w:val="fr-FR"/>
                        </w:rPr>
                        <w:t xml:space="preserve"> </w:t>
                      </w:r>
                      <w:proofErr w:type="spellStart"/>
                      <w:r w:rsidRPr="00CC2779">
                        <w:rPr>
                          <w:lang w:val="fr-FR"/>
                        </w:rPr>
                        <w:t>quyền</w:t>
                      </w:r>
                      <w:proofErr w:type="spellEnd"/>
                      <w:r w:rsidRPr="00CC2779">
                        <w:rPr>
                          <w:lang w:val="fr-FR"/>
                        </w:rPr>
                        <w:t xml:space="preserve"> </w:t>
                      </w:r>
                      <w:proofErr w:type="spellStart"/>
                      <w:r w:rsidRPr="00CC2779">
                        <w:rPr>
                          <w:lang w:val="fr-FR"/>
                        </w:rPr>
                        <w:t>công</w:t>
                      </w:r>
                      <w:proofErr w:type="spellEnd"/>
                      <w:r w:rsidRPr="00CC2779">
                        <w:rPr>
                          <w:lang w:val="fr-FR"/>
                        </w:rPr>
                        <w:t xml:space="preserve"> </w:t>
                      </w:r>
                      <w:proofErr w:type="spellStart"/>
                      <w:r w:rsidRPr="00CC2779">
                        <w:rPr>
                          <w:lang w:val="fr-FR"/>
                        </w:rPr>
                        <w:t>dân</w:t>
                      </w:r>
                      <w:proofErr w:type="spellEnd"/>
                      <w:r w:rsidRPr="00CC2779">
                        <w:rPr>
                          <w:lang w:val="fr-FR"/>
                        </w:rPr>
                        <w:t xml:space="preserve"> </w:t>
                      </w:r>
                      <w:proofErr w:type="spellStart"/>
                      <w:r w:rsidRPr="00CC2779">
                        <w:rPr>
                          <w:lang w:val="fr-FR"/>
                        </w:rPr>
                        <w:t>với</w:t>
                      </w:r>
                      <w:proofErr w:type="spellEnd"/>
                      <w:r w:rsidRPr="00CC2779">
                        <w:rPr>
                          <w:lang w:val="fr-FR"/>
                        </w:rPr>
                        <w:t xml:space="preserve"> </w:t>
                      </w:r>
                      <w:proofErr w:type="spellStart"/>
                      <w:r w:rsidRPr="00CC2779">
                        <w:rPr>
                          <w:lang w:val="fr-FR"/>
                        </w:rPr>
                        <w:t>Bộ</w:t>
                      </w:r>
                      <w:proofErr w:type="spellEnd"/>
                      <w:r w:rsidRPr="00CC2779">
                        <w:rPr>
                          <w:lang w:val="fr-FR"/>
                        </w:rPr>
                        <w:t xml:space="preserve"> Y </w:t>
                      </w:r>
                      <w:proofErr w:type="spellStart"/>
                      <w:r w:rsidRPr="00CC2779">
                        <w:rPr>
                          <w:lang w:val="fr-FR"/>
                        </w:rPr>
                        <w:t>tế</w:t>
                      </w:r>
                      <w:proofErr w:type="spellEnd"/>
                      <w:r w:rsidRPr="00CC2779">
                        <w:rPr>
                          <w:lang w:val="fr-FR"/>
                        </w:rPr>
                        <w:t xml:space="preserve"> </w:t>
                      </w:r>
                      <w:proofErr w:type="spellStart"/>
                      <w:r w:rsidRPr="00CC2779">
                        <w:rPr>
                          <w:lang w:val="fr-FR"/>
                        </w:rPr>
                        <w:t>và</w:t>
                      </w:r>
                      <w:proofErr w:type="spellEnd"/>
                      <w:r w:rsidRPr="00CC2779">
                        <w:rPr>
                          <w:lang w:val="fr-FR"/>
                        </w:rPr>
                        <w:t xml:space="preserve"> </w:t>
                      </w:r>
                      <w:proofErr w:type="spellStart"/>
                      <w:r w:rsidRPr="00CC2779">
                        <w:rPr>
                          <w:lang w:val="fr-FR"/>
                        </w:rPr>
                        <w:t>Dịch</w:t>
                      </w:r>
                      <w:proofErr w:type="spellEnd"/>
                      <w:r w:rsidRPr="00CC2779">
                        <w:rPr>
                          <w:lang w:val="fr-FR"/>
                        </w:rPr>
                        <w:t xml:space="preserve"> </w:t>
                      </w:r>
                      <w:proofErr w:type="spellStart"/>
                      <w:r w:rsidRPr="00CC2779">
                        <w:rPr>
                          <w:lang w:val="fr-FR"/>
                        </w:rPr>
                        <w:t>vụ</w:t>
                      </w:r>
                      <w:proofErr w:type="spellEnd"/>
                      <w:r w:rsidRPr="00CC2779">
                        <w:rPr>
                          <w:lang w:val="fr-FR"/>
                        </w:rPr>
                        <w:t xml:space="preserve"> </w:t>
                      </w:r>
                      <w:proofErr w:type="spellStart"/>
                      <w:r w:rsidRPr="00CC2779">
                        <w:rPr>
                          <w:lang w:val="fr-FR"/>
                        </w:rPr>
                        <w:t>Nhân</w:t>
                      </w:r>
                      <w:proofErr w:type="spellEnd"/>
                      <w:r w:rsidRPr="00CC2779">
                        <w:rPr>
                          <w:lang w:val="fr-FR"/>
                        </w:rPr>
                        <w:t xml:space="preserve"> </w:t>
                      </w:r>
                      <w:proofErr w:type="spellStart"/>
                      <w:r w:rsidRPr="00CC2779">
                        <w:rPr>
                          <w:lang w:val="fr-FR"/>
                        </w:rPr>
                        <w:t>sinh</w:t>
                      </w:r>
                      <w:proofErr w:type="spellEnd"/>
                      <w:r w:rsidRPr="00CC2779">
                        <w:rPr>
                          <w:lang w:val="fr-FR"/>
                        </w:rPr>
                        <w:t xml:space="preserve"> </w:t>
                      </w:r>
                      <w:proofErr w:type="spellStart"/>
                      <w:r w:rsidRPr="00CC2779">
                        <w:rPr>
                          <w:lang w:val="fr-FR"/>
                        </w:rPr>
                        <w:t>Hoa</w:t>
                      </w:r>
                      <w:proofErr w:type="spellEnd"/>
                      <w:r w:rsidRPr="00CC2779">
                        <w:rPr>
                          <w:lang w:val="fr-FR"/>
                        </w:rPr>
                        <w:t xml:space="preserve"> </w:t>
                      </w:r>
                      <w:proofErr w:type="spellStart"/>
                      <w:r w:rsidRPr="00CC2779">
                        <w:rPr>
                          <w:lang w:val="fr-FR"/>
                        </w:rPr>
                        <w:t>Kỳ</w:t>
                      </w:r>
                      <w:proofErr w:type="spellEnd"/>
                      <w:r w:rsidRPr="00CC2779">
                        <w:rPr>
                          <w:lang w:val="fr-FR"/>
                        </w:rPr>
                        <w:t xml:space="preserve">, </w:t>
                      </w:r>
                      <w:proofErr w:type="spellStart"/>
                      <w:r w:rsidRPr="00CC2779">
                        <w:rPr>
                          <w:lang w:val="fr-FR"/>
                        </w:rPr>
                        <w:t>Văn</w:t>
                      </w:r>
                      <w:proofErr w:type="spellEnd"/>
                      <w:r w:rsidRPr="00CC2779">
                        <w:rPr>
                          <w:lang w:val="fr-FR"/>
                        </w:rPr>
                        <w:t xml:space="preserve"> </w:t>
                      </w:r>
                      <w:proofErr w:type="spellStart"/>
                      <w:r w:rsidRPr="00CC2779">
                        <w:rPr>
                          <w:lang w:val="fr-FR"/>
                        </w:rPr>
                        <w:t>phòng</w:t>
                      </w:r>
                      <w:proofErr w:type="spellEnd"/>
                      <w:r w:rsidRPr="00CC2779">
                        <w:rPr>
                          <w:lang w:val="fr-FR"/>
                        </w:rPr>
                        <w:t xml:space="preserve"> </w:t>
                      </w:r>
                      <w:proofErr w:type="spellStart"/>
                      <w:r w:rsidRPr="00CC2779">
                        <w:rPr>
                          <w:lang w:val="fr-FR"/>
                        </w:rPr>
                        <w:t>Quyền</w:t>
                      </w:r>
                      <w:proofErr w:type="spellEnd"/>
                      <w:r w:rsidRPr="00CC2779">
                        <w:rPr>
                          <w:lang w:val="fr-FR"/>
                        </w:rPr>
                        <w:t xml:space="preserve"> </w:t>
                      </w:r>
                      <w:proofErr w:type="spellStart"/>
                      <w:r w:rsidRPr="00CC2779">
                        <w:rPr>
                          <w:lang w:val="fr-FR"/>
                        </w:rPr>
                        <w:t>Công</w:t>
                      </w:r>
                      <w:proofErr w:type="spellEnd"/>
                      <w:r w:rsidRPr="00CC2779">
                        <w:rPr>
                          <w:lang w:val="fr-FR"/>
                        </w:rPr>
                        <w:t xml:space="preserve"> </w:t>
                      </w:r>
                      <w:proofErr w:type="spellStart"/>
                      <w:r w:rsidRPr="00CC2779">
                        <w:rPr>
                          <w:lang w:val="fr-FR"/>
                        </w:rPr>
                        <w:t>dân</w:t>
                      </w:r>
                      <w:proofErr w:type="spellEnd"/>
                    </w:p>
                    <w:p w14:paraId="379DA955" w14:textId="77777777" w:rsidR="00726D11" w:rsidRPr="00726330" w:rsidRDefault="00EF5FCF">
                      <w:pPr>
                        <w:pStyle w:val="ListParagraph"/>
                        <w:numPr>
                          <w:ilvl w:val="0"/>
                          <w:numId w:val="2"/>
                        </w:numPr>
                        <w:autoSpaceDE w:val="0"/>
                        <w:autoSpaceDN w:val="0"/>
                        <w:adjustRightInd w:val="0"/>
                        <w:spacing w:after="0" w:line="240" w:lineRule="auto"/>
                        <w:ind w:left="720"/>
                        <w:contextualSpacing w:val="0"/>
                        <w:rPr>
                          <w:sz w:val="22"/>
                          <w:lang w:val="fr-FR"/>
                        </w:rPr>
                      </w:pPr>
                      <w:r>
                        <w:fldChar w:fldCharType="begin"/>
                      </w:r>
                      <w:r w:rsidRPr="003D2A84">
                        <w:rPr>
                          <w:lang w:val="fr-FR"/>
                        </w:rPr>
                        <w:instrText>HYPERLINK "https://ocrportal.hhs.gov/ocr/smartscreen/main.jsf"</w:instrText>
                      </w:r>
                      <w:r>
                        <w:fldChar w:fldCharType="separate"/>
                      </w:r>
                      <w:proofErr w:type="spellStart"/>
                      <w:r w:rsidR="00960143" w:rsidRPr="00726330">
                        <w:rPr>
                          <w:rStyle w:val="Hyperlink"/>
                          <w:sz w:val="22"/>
                          <w:lang w:val="fr-FR"/>
                        </w:rPr>
                        <w:t>bằng</w:t>
                      </w:r>
                      <w:proofErr w:type="spellEnd"/>
                      <w:r w:rsidR="00960143" w:rsidRPr="00726330">
                        <w:rPr>
                          <w:rStyle w:val="Hyperlink"/>
                          <w:sz w:val="22"/>
                          <w:lang w:val="fr-FR"/>
                        </w:rPr>
                        <w:t xml:space="preserve"> </w:t>
                      </w:r>
                      <w:proofErr w:type="spellStart"/>
                      <w:r w:rsidR="00960143" w:rsidRPr="00726330">
                        <w:rPr>
                          <w:rStyle w:val="Hyperlink"/>
                          <w:sz w:val="22"/>
                          <w:lang w:val="fr-FR"/>
                        </w:rPr>
                        <w:t>điện</w:t>
                      </w:r>
                      <w:proofErr w:type="spellEnd"/>
                      <w:r w:rsidR="00960143" w:rsidRPr="00726330">
                        <w:rPr>
                          <w:rStyle w:val="Hyperlink"/>
                          <w:sz w:val="22"/>
                          <w:lang w:val="fr-FR"/>
                        </w:rPr>
                        <w:t xml:space="preserve"> </w:t>
                      </w:r>
                      <w:proofErr w:type="spellStart"/>
                      <w:r w:rsidR="00960143" w:rsidRPr="00726330">
                        <w:rPr>
                          <w:rStyle w:val="Hyperlink"/>
                          <w:sz w:val="22"/>
                          <w:lang w:val="fr-FR"/>
                        </w:rPr>
                        <w:t>tử</w:t>
                      </w:r>
                      <w:proofErr w:type="spellEnd"/>
                      <w:r>
                        <w:rPr>
                          <w:rStyle w:val="Hyperlink"/>
                          <w:sz w:val="22"/>
                          <w:lang w:val="fr-FR"/>
                        </w:rPr>
                        <w:fldChar w:fldCharType="end"/>
                      </w:r>
                      <w:r w:rsidR="00960143" w:rsidRPr="00726330">
                        <w:rPr>
                          <w:sz w:val="22"/>
                          <w:lang w:val="fr-FR"/>
                        </w:rPr>
                        <w:t xml:space="preserve"> </w:t>
                      </w:r>
                      <w:proofErr w:type="spellStart"/>
                      <w:r w:rsidR="00960143" w:rsidRPr="00726330">
                        <w:rPr>
                          <w:sz w:val="22"/>
                          <w:lang w:val="fr-FR"/>
                        </w:rPr>
                        <w:t>thông</w:t>
                      </w:r>
                      <w:proofErr w:type="spellEnd"/>
                      <w:r w:rsidR="00960143" w:rsidRPr="00726330">
                        <w:rPr>
                          <w:sz w:val="22"/>
                          <w:lang w:val="fr-FR"/>
                        </w:rPr>
                        <w:t xml:space="preserve"> qua </w:t>
                      </w:r>
                      <w:proofErr w:type="spellStart"/>
                      <w:r w:rsidR="00960143" w:rsidRPr="00726330">
                        <w:rPr>
                          <w:sz w:val="22"/>
                          <w:lang w:val="fr-FR"/>
                        </w:rPr>
                        <w:t>Cổng</w:t>
                      </w:r>
                      <w:proofErr w:type="spellEnd"/>
                      <w:r w:rsidR="00960143" w:rsidRPr="00726330">
                        <w:rPr>
                          <w:sz w:val="22"/>
                          <w:lang w:val="fr-FR"/>
                        </w:rPr>
                        <w:t xml:space="preserve"> </w:t>
                      </w:r>
                      <w:proofErr w:type="spellStart"/>
                      <w:r w:rsidR="00960143" w:rsidRPr="00726330">
                        <w:rPr>
                          <w:sz w:val="22"/>
                          <w:lang w:val="fr-FR"/>
                        </w:rPr>
                        <w:t>thông</w:t>
                      </w:r>
                      <w:proofErr w:type="spellEnd"/>
                      <w:r w:rsidR="00960143" w:rsidRPr="00726330">
                        <w:rPr>
                          <w:sz w:val="22"/>
                          <w:lang w:val="fr-FR"/>
                        </w:rPr>
                        <w:t xml:space="preserve"> tin </w:t>
                      </w:r>
                      <w:proofErr w:type="spellStart"/>
                      <w:r w:rsidR="00960143" w:rsidRPr="00726330">
                        <w:rPr>
                          <w:sz w:val="22"/>
                          <w:lang w:val="fr-FR"/>
                        </w:rPr>
                        <w:t>Khiếu</w:t>
                      </w:r>
                      <w:proofErr w:type="spellEnd"/>
                      <w:r w:rsidR="00960143" w:rsidRPr="00726330">
                        <w:rPr>
                          <w:sz w:val="22"/>
                          <w:lang w:val="fr-FR"/>
                        </w:rPr>
                        <w:t xml:space="preserve"> </w:t>
                      </w:r>
                      <w:proofErr w:type="spellStart"/>
                      <w:r w:rsidR="00960143" w:rsidRPr="00726330">
                        <w:rPr>
                          <w:sz w:val="22"/>
                          <w:lang w:val="fr-FR"/>
                        </w:rPr>
                        <w:t>nại</w:t>
                      </w:r>
                      <w:proofErr w:type="spellEnd"/>
                      <w:r w:rsidR="00960143" w:rsidRPr="00726330">
                        <w:rPr>
                          <w:sz w:val="22"/>
                          <w:lang w:val="fr-FR"/>
                        </w:rPr>
                        <w:t xml:space="preserve"> </w:t>
                      </w:r>
                      <w:proofErr w:type="spellStart"/>
                      <w:r w:rsidR="00960143" w:rsidRPr="00726330">
                        <w:rPr>
                          <w:sz w:val="22"/>
                          <w:lang w:val="fr-FR"/>
                        </w:rPr>
                        <w:t>về</w:t>
                      </w:r>
                      <w:proofErr w:type="spellEnd"/>
                      <w:r w:rsidR="00960143" w:rsidRPr="00726330">
                        <w:rPr>
                          <w:sz w:val="22"/>
                          <w:lang w:val="fr-FR"/>
                        </w:rPr>
                        <w:t xml:space="preserve"> </w:t>
                      </w:r>
                      <w:proofErr w:type="spellStart"/>
                      <w:r w:rsidR="00960143" w:rsidRPr="00726330">
                        <w:rPr>
                          <w:sz w:val="22"/>
                          <w:lang w:val="fr-FR"/>
                        </w:rPr>
                        <w:t>Quyền</w:t>
                      </w:r>
                      <w:proofErr w:type="spellEnd"/>
                      <w:r w:rsidR="00960143" w:rsidRPr="00726330">
                        <w:rPr>
                          <w:sz w:val="22"/>
                          <w:lang w:val="fr-FR"/>
                        </w:rPr>
                        <w:t xml:space="preserve"> </w:t>
                      </w:r>
                      <w:proofErr w:type="spellStart"/>
                      <w:r w:rsidR="00960143" w:rsidRPr="00726330">
                        <w:rPr>
                          <w:sz w:val="22"/>
                          <w:lang w:val="fr-FR"/>
                        </w:rPr>
                        <w:t>Công</w:t>
                      </w:r>
                      <w:proofErr w:type="spellEnd"/>
                      <w:r w:rsidR="00960143" w:rsidRPr="00726330">
                        <w:rPr>
                          <w:sz w:val="22"/>
                          <w:lang w:val="fr-FR"/>
                        </w:rPr>
                        <w:t xml:space="preserve"> </w:t>
                      </w:r>
                      <w:proofErr w:type="spellStart"/>
                      <w:r w:rsidR="00960143" w:rsidRPr="00726330">
                        <w:rPr>
                          <w:sz w:val="22"/>
                          <w:lang w:val="fr-FR"/>
                        </w:rPr>
                        <w:t>dân</w:t>
                      </w:r>
                      <w:proofErr w:type="spellEnd"/>
                      <w:r w:rsidR="00960143" w:rsidRPr="00726330">
                        <w:rPr>
                          <w:sz w:val="22"/>
                          <w:lang w:val="fr-FR"/>
                        </w:rPr>
                        <w:t xml:space="preserve"> (the Office for Civil </w:t>
                      </w:r>
                      <w:proofErr w:type="spellStart"/>
                      <w:r w:rsidR="00960143" w:rsidRPr="00726330">
                        <w:rPr>
                          <w:sz w:val="22"/>
                          <w:lang w:val="fr-FR"/>
                        </w:rPr>
                        <w:t>Rights</w:t>
                      </w:r>
                      <w:proofErr w:type="spellEnd"/>
                      <w:r w:rsidR="00960143" w:rsidRPr="00726330">
                        <w:rPr>
                          <w:sz w:val="22"/>
                          <w:lang w:val="fr-FR"/>
                        </w:rPr>
                        <w:t xml:space="preserve"> Complaint Portal);</w:t>
                      </w:r>
                    </w:p>
                    <w:p w14:paraId="64BA10DF" w14:textId="77777777" w:rsidR="00726D11" w:rsidRDefault="00960143">
                      <w:pPr>
                        <w:pStyle w:val="P68B1DB1-ListParagraph10"/>
                        <w:numPr>
                          <w:ilvl w:val="0"/>
                          <w:numId w:val="2"/>
                        </w:numPr>
                        <w:autoSpaceDE w:val="0"/>
                        <w:autoSpaceDN w:val="0"/>
                        <w:adjustRightInd w:val="0"/>
                        <w:spacing w:after="0" w:line="240" w:lineRule="auto"/>
                        <w:ind w:left="720"/>
                        <w:contextualSpacing w:val="0"/>
                      </w:pPr>
                      <w:r>
                        <w:rPr>
                          <w:b/>
                        </w:rPr>
                        <w:t xml:space="preserve">qua </w:t>
                      </w:r>
                      <w:proofErr w:type="spellStart"/>
                      <w:r>
                        <w:rPr>
                          <w:b/>
                        </w:rPr>
                        <w:t>đường</w:t>
                      </w:r>
                      <w:proofErr w:type="spellEnd"/>
                      <w:r>
                        <w:rPr>
                          <w:b/>
                        </w:rPr>
                        <w:t xml:space="preserve"> </w:t>
                      </w:r>
                      <w:proofErr w:type="spellStart"/>
                      <w:r>
                        <w:rPr>
                          <w:b/>
                        </w:rPr>
                        <w:t>bưu</w:t>
                      </w:r>
                      <w:proofErr w:type="spellEnd"/>
                      <w:r>
                        <w:rPr>
                          <w:b/>
                        </w:rPr>
                        <w:t xml:space="preserve"> </w:t>
                      </w:r>
                      <w:proofErr w:type="spellStart"/>
                      <w:r>
                        <w:rPr>
                          <w:b/>
                        </w:rPr>
                        <w:t>điện</w:t>
                      </w:r>
                      <w:proofErr w:type="spellEnd"/>
                      <w:r>
                        <w:t xml:space="preserve"> </w:t>
                      </w:r>
                      <w:proofErr w:type="spellStart"/>
                      <w:r>
                        <w:t>tại</w:t>
                      </w:r>
                      <w:proofErr w:type="spellEnd"/>
                      <w:r>
                        <w:t xml:space="preserve"> </w:t>
                      </w:r>
                      <w:r>
                        <w:br/>
                        <w:t>U.S. Department of Health and Human Services</w:t>
                      </w:r>
                      <w:r>
                        <w:br/>
                        <w:t xml:space="preserve">200 Independence Avenue SW., Room </w:t>
                      </w:r>
                      <w:proofErr w:type="spellStart"/>
                      <w:r>
                        <w:t>509F</w:t>
                      </w:r>
                      <w:proofErr w:type="spellEnd"/>
                      <w:r>
                        <w:t xml:space="preserve">, </w:t>
                      </w:r>
                      <w:proofErr w:type="spellStart"/>
                      <w:r>
                        <w:t>HHH</w:t>
                      </w:r>
                      <w:proofErr w:type="spellEnd"/>
                      <w:r>
                        <w:t xml:space="preserve"> Building</w:t>
                      </w:r>
                      <w:r>
                        <w:br/>
                        <w:t xml:space="preserve">Washington, DC 20201; </w:t>
                      </w:r>
                      <w:proofErr w:type="spellStart"/>
                      <w:r>
                        <w:t>hoặc</w:t>
                      </w:r>
                      <w:proofErr w:type="spellEnd"/>
                    </w:p>
                    <w:p w14:paraId="3F1FC82B" w14:textId="77777777" w:rsidR="00726D11" w:rsidRDefault="00960143">
                      <w:pPr>
                        <w:pStyle w:val="P68B1DB1-ListParagraph10"/>
                        <w:numPr>
                          <w:ilvl w:val="0"/>
                          <w:numId w:val="2"/>
                        </w:numPr>
                        <w:autoSpaceDE w:val="0"/>
                        <w:autoSpaceDN w:val="0"/>
                        <w:adjustRightInd w:val="0"/>
                        <w:spacing w:line="240" w:lineRule="auto"/>
                        <w:ind w:left="720"/>
                        <w:contextualSpacing w:val="0"/>
                      </w:pPr>
                      <w:proofErr w:type="spellStart"/>
                      <w:r>
                        <w:t>bằng</w:t>
                      </w:r>
                      <w:proofErr w:type="spellEnd"/>
                      <w:r>
                        <w:t xml:space="preserve"> </w:t>
                      </w:r>
                      <w:proofErr w:type="spellStart"/>
                      <w:r>
                        <w:rPr>
                          <w:b/>
                        </w:rPr>
                        <w:t>điện</w:t>
                      </w:r>
                      <w:proofErr w:type="spellEnd"/>
                      <w:r>
                        <w:rPr>
                          <w:b/>
                        </w:rPr>
                        <w:t xml:space="preserve"> </w:t>
                      </w:r>
                      <w:proofErr w:type="spellStart"/>
                      <w:r>
                        <w:rPr>
                          <w:b/>
                        </w:rPr>
                        <w:t>thoại</w:t>
                      </w:r>
                      <w:proofErr w:type="spellEnd"/>
                      <w:r>
                        <w:t xml:space="preserve"> </w:t>
                      </w:r>
                      <w:proofErr w:type="spellStart"/>
                      <w:r>
                        <w:t>theo</w:t>
                      </w:r>
                      <w:proofErr w:type="spellEnd"/>
                      <w:r>
                        <w:t xml:space="preserve"> </w:t>
                      </w:r>
                      <w:proofErr w:type="spellStart"/>
                      <w:r>
                        <w:t>số</w:t>
                      </w:r>
                      <w:proofErr w:type="spellEnd"/>
                      <w:r>
                        <w:t xml:space="preserve"> (800) 368-1019, (800) 537-7697 (TDD).</w:t>
                      </w:r>
                    </w:p>
                    <w:p w14:paraId="0D4A7C67" w14:textId="51262329" w:rsidR="00726D11" w:rsidRDefault="00960143" w:rsidP="00D22E89">
                      <w:pPr>
                        <w:autoSpaceDE w:val="0"/>
                        <w:autoSpaceDN w:val="0"/>
                        <w:adjustRightInd w:val="0"/>
                        <w:spacing w:after="60" w:line="192" w:lineRule="auto"/>
                        <w:ind w:left="360" w:right="360"/>
                        <w:rPr>
                          <w:sz w:val="22"/>
                        </w:rPr>
                      </w:pPr>
                      <w:proofErr w:type="spellStart"/>
                      <w:r>
                        <w:rPr>
                          <w:sz w:val="22"/>
                        </w:rPr>
                        <w:t>Mẫu</w:t>
                      </w:r>
                      <w:proofErr w:type="spellEnd"/>
                      <w:r>
                        <w:rPr>
                          <w:sz w:val="22"/>
                        </w:rPr>
                        <w:t xml:space="preserve"> </w:t>
                      </w:r>
                      <w:proofErr w:type="spellStart"/>
                      <w:r>
                        <w:rPr>
                          <w:sz w:val="22"/>
                        </w:rPr>
                        <w:t>đơn</w:t>
                      </w:r>
                      <w:proofErr w:type="spellEnd"/>
                      <w:r>
                        <w:rPr>
                          <w:sz w:val="22"/>
                        </w:rPr>
                        <w:t xml:space="preserve"> </w:t>
                      </w:r>
                      <w:proofErr w:type="spellStart"/>
                      <w:r>
                        <w:rPr>
                          <w:sz w:val="22"/>
                        </w:rPr>
                        <w:t>khiếu</w:t>
                      </w:r>
                      <w:proofErr w:type="spellEnd"/>
                      <w:r>
                        <w:rPr>
                          <w:sz w:val="22"/>
                        </w:rPr>
                        <w:t xml:space="preserve"> </w:t>
                      </w:r>
                      <w:proofErr w:type="spellStart"/>
                      <w:r>
                        <w:rPr>
                          <w:sz w:val="22"/>
                        </w:rPr>
                        <w:t>nại</w:t>
                      </w:r>
                      <w:proofErr w:type="spellEnd"/>
                      <w:r>
                        <w:rPr>
                          <w:sz w:val="22"/>
                        </w:rPr>
                        <w:t xml:space="preserve"> </w:t>
                      </w:r>
                      <w:proofErr w:type="spellStart"/>
                      <w:r>
                        <w:rPr>
                          <w:sz w:val="22"/>
                        </w:rPr>
                        <w:t>có</w:t>
                      </w:r>
                      <w:proofErr w:type="spellEnd"/>
                      <w:r>
                        <w:rPr>
                          <w:sz w:val="22"/>
                        </w:rPr>
                        <w:t xml:space="preserve"> </w:t>
                      </w:r>
                      <w:proofErr w:type="spellStart"/>
                      <w:r>
                        <w:rPr>
                          <w:sz w:val="22"/>
                        </w:rPr>
                        <w:t>sẵn</w:t>
                      </w:r>
                      <w:proofErr w:type="spellEnd"/>
                      <w:r>
                        <w:rPr>
                          <w:sz w:val="22"/>
                        </w:rPr>
                        <w:t xml:space="preserve"> </w:t>
                      </w:r>
                      <w:hyperlink r:id="rId23" w:history="1">
                        <w:proofErr w:type="spellStart"/>
                        <w:r>
                          <w:rPr>
                            <w:rStyle w:val="Hyperlink"/>
                            <w:sz w:val="22"/>
                          </w:rPr>
                          <w:t>tại</w:t>
                        </w:r>
                        <w:proofErr w:type="spellEnd"/>
                        <w:r>
                          <w:rPr>
                            <w:rStyle w:val="Hyperlink"/>
                            <w:sz w:val="22"/>
                          </w:rPr>
                          <w:t xml:space="preserve"> </w:t>
                        </w:r>
                        <w:proofErr w:type="spellStart"/>
                        <w:r>
                          <w:rPr>
                            <w:rStyle w:val="Hyperlink"/>
                            <w:sz w:val="22"/>
                          </w:rPr>
                          <w:t>đây</w:t>
                        </w:r>
                        <w:proofErr w:type="spellEnd"/>
                      </w:hyperlink>
                      <w:r>
                        <w:rPr>
                          <w:sz w:val="22"/>
                        </w:rPr>
                        <w:t>.</w:t>
                      </w:r>
                    </w:p>
                  </w:txbxContent>
                </v:textbox>
                <w10:wrap type="square"/>
              </v:shape>
            </w:pict>
          </mc:Fallback>
        </mc:AlternateContent>
      </w:r>
      <w:r>
        <w:t>Hình 2. Tuyên Bố Không Phân Biệt Đối Xử</w:t>
      </w:r>
    </w:p>
    <w:p w14:paraId="5077F4C7" w14:textId="3BEBF2CF" w:rsidR="00726D11" w:rsidRDefault="00960143" w:rsidP="00860187">
      <w:pPr>
        <w:pStyle w:val="Heading4"/>
        <w:spacing w:after="60" w:line="252" w:lineRule="auto"/>
      </w:pPr>
      <w:bookmarkStart w:id="8" w:name="_Toc153196185"/>
      <w:r>
        <w:br w:type="page"/>
      </w:r>
      <w:r>
        <w:lastRenderedPageBreak/>
        <w:t>Tiếp Cận Ngôn Ngữ Tại Trung Tâm Ghi Danh Masshealth, Trung Tâm Dịch Vụ Khách Hàng Của Masshealth Và Hội Đồng Điều Trần</w:t>
      </w:r>
      <w:bookmarkEnd w:id="8"/>
    </w:p>
    <w:p w14:paraId="4CB48E6B" w14:textId="77777777" w:rsidR="00726D11" w:rsidRDefault="00960143">
      <w:r>
        <w:t>Cơ quan này điều hành bảy Trung Tâm Ghi Danh MassHealth (MEC) ở Charlestown, Chelsea, Quincy, Springfield, Taunton, Tewksbury và Worcester. Mỗi MEC được thiết lập để phục vụ các thành viên không cần hẹn trước. Tại tất cả các địa điểm không cần hẹn trước, Cơ quan đã ký hợp đồng với Lionbridge để cung cấp dịch vụ phiên dịch theo lịch trình và không theo lịch trình cho các cá nhân LEP qua điện thoại bằng 150 ngôn ngữ và các phương ngữ khác nhau. Mỗi trung tâm không cần hẹn trước cũng có một Thông dịch viên ảo từ xa (Virtual Remote Interpreter - VRI) cho những người nộp đơn hoặc thành viên nói bằng Ngôn ngữ Ký hiệu Hoa Kỳ (American Sign Language - ASL). VRI là một dịch vụ hội nghị truyền hình độc lập dành cho các thành viên cần phiên dịch ASL.</w:t>
      </w:r>
    </w:p>
    <w:p w14:paraId="45C87018" w14:textId="68F884D3" w:rsidR="00726D11" w:rsidRDefault="00960143">
      <w:r>
        <w:t>MassHealth khuyến khích các thành viên và người nộp đơn lên lịch các cuộc hẹn trực tuyến hoặc qua điện thoại bằng MassHealth Scheduler, hiện chỉ có bằng tiếng Anh, nhưng dự kiến sẽ có bằng tiếng Tây Ban Nha vào mùa xuân năm 2024.</w:t>
      </w:r>
    </w:p>
    <w:p w14:paraId="6393EAAE" w14:textId="77777777" w:rsidR="00726D11" w:rsidRDefault="00960143" w:rsidP="000664E4">
      <w:pPr>
        <w:spacing w:afterLines="60" w:after="144" w:line="21" w:lineRule="atLeast"/>
      </w:pPr>
      <w:r>
        <w:t xml:space="preserve">Trung Tâm Dịch Vụ Khách Hàng Của MassHealth (CSC) có nhân viên có thể nói tiếng Tây Ban Nha và tiếng Anh và sẵn sàng xử lý các cuộc gọi từ các thành viên LEP và người nộp đơn. Một số ít các nhân viên hiện tại cũng có thể nói tiếng Haiti Creole và Bồ Đào Nha. Trong trường hợp không có nhân viên song ngữ, nhà cung cấp ngôn ngữ của CSC, Language Line Solutions, có thể được sử dụng để phiên dịch qua điện thoại. Các thành viên hoặc người nộp đơn bị điếc hoặc khiếm thính có thể tiếp cận nhiều dịch vụ phiên dịch khác nhau thông qua </w:t>
      </w:r>
      <w:hyperlink r:id="rId24" w:history="1">
        <w:r>
          <w:rPr>
            <w:rStyle w:val="Hyperlink"/>
          </w:rPr>
          <w:t>MassRelay</w:t>
        </w:r>
      </w:hyperlink>
      <w:r>
        <w:t xml:space="preserve"> hoặc đường dây điện thoại TTY độc lập.</w:t>
      </w:r>
    </w:p>
    <w:p w14:paraId="3C47C93A" w14:textId="77777777" w:rsidR="00726D11" w:rsidRDefault="00960143" w:rsidP="000664E4">
      <w:pPr>
        <w:spacing w:afterLines="60" w:after="144" w:line="21" w:lineRule="atLeast"/>
      </w:pPr>
      <w:bookmarkStart w:id="9" w:name="_Hlk144367894"/>
      <w:r>
        <w:t xml:space="preserve">Người nộp đơn và thành viên MassHealth có thể yêu cầu một phiên điều trần công bằng để phản đối quyết định của MassHealth. Mẫu đơn Yêu cầu Phiên Điều trần Công bằng có sẵn bằng tiếng Anh, tiếng Tây Ban Nha, tiếng Bồ Đào Nha Brazil, tiếng Trung giản thể, tiếng Haiti Creole, tiếng Việt và bản in lớn. Tất cả các thành viên yêu cầu phiên điều trần công bằng đều có cơ hội yêu cầu thông dịch viên cho ngôn ngữ ưu tiên của họ, bao gồm phiên dịch ngôn ngữ ký hiệu hoặc dịch vụ Tiếp cận giao tiếp qua dịch thời gian thực (CART), dù phiên điều trần diễn ra tại chỗ hay qua điện thoại. </w:t>
      </w:r>
      <w:bookmarkEnd w:id="9"/>
      <w:r>
        <w:t>Cơ quan có ký hợp đồng với Interpreters &amp; Translators ITI Inc. (ITI) cho các dịch vụ thông dịch ngôn ngữ.</w:t>
      </w:r>
    </w:p>
    <w:p w14:paraId="66B15335" w14:textId="3C9F09CD" w:rsidR="00726D11" w:rsidRDefault="00960143" w:rsidP="000664E4">
      <w:pPr>
        <w:pStyle w:val="Heading4"/>
        <w:spacing w:afterLines="60" w:after="144" w:line="21" w:lineRule="atLeast"/>
      </w:pPr>
      <w:r>
        <w:t>Giám Sát Khuyết Tật</w:t>
      </w:r>
    </w:p>
    <w:p w14:paraId="26BE7ED8" w14:textId="19DE7177" w:rsidR="00726D11" w:rsidRDefault="00960143" w:rsidP="000664E4">
      <w:pPr>
        <w:spacing w:afterLines="60" w:after="144" w:line="21" w:lineRule="atLeast"/>
      </w:pPr>
      <w:r>
        <w:t xml:space="preserve">Đối với những người nộp đơn và các thành viên MassHealth bị khuyết tật ảnh hưởng đến khả năng giao tiếp của họ, Văn Phòng Giám Sát Hỗ Trợ Người Khuyết Tật Của MassHealth sẵn sàng trợ giúp tiếp cận các hỗ trợ và dịch vụ phụ trợ theo yêu cầu. Cơ quan khuyến khích người nộp đơn và các thành viên liên hệ với Văn Phòng Giám Sát Hỗ Trợ Người Khuyết Tật để biết các lựa chọn giao tiếp khác nhau hiện sẵn có. Thông tin về Văn Phòng Giám Sát Hỗ Trợ Người Khuyết Tật có thể được tìm thấy trong Cẩm Nang Hội Viên MassHealth (ACA-1), có sẵn bằng tiếng Ả Rập, tiếng Bồ Đào Nha Brazil, tiếng Trung Quốc, tiếng Haiti Creole, tiếng Khmer, tiếng Nga, tiếng Tây Ban Nha, tiếng Việt, chữ nổi Braille và chữ in lớn, và trên trang </w:t>
      </w:r>
      <w:hyperlink r:id="rId25" w:history="1">
        <w:r>
          <w:rPr>
            <w:rStyle w:val="Hyperlink"/>
          </w:rPr>
          <w:t>Văn Phòng Giám Sát Hỗ Trợ Người Khuyết Tật Của MassHealth</w:t>
        </w:r>
      </w:hyperlink>
      <w:r>
        <w:t>.</w:t>
      </w:r>
    </w:p>
    <w:p w14:paraId="54F0CBBE" w14:textId="77777777" w:rsidR="00726D11" w:rsidRDefault="00960143" w:rsidP="000664E4">
      <w:pPr>
        <w:pStyle w:val="Heading4"/>
        <w:spacing w:afterLines="60" w:after="144" w:line="21" w:lineRule="atLeast"/>
      </w:pPr>
      <w:r>
        <w:br w:type="page"/>
      </w:r>
    </w:p>
    <w:p w14:paraId="7571BEC2" w14:textId="303F7AD3" w:rsidR="00726D11" w:rsidRDefault="00960143">
      <w:pPr>
        <w:pStyle w:val="Heading4"/>
      </w:pPr>
      <w:r>
        <w:lastRenderedPageBreak/>
        <w:t>Nơi liên hệ giữa Cơ quan và Khách hàng</w:t>
      </w:r>
    </w:p>
    <w:p w14:paraId="5CA5205B" w14:textId="77777777" w:rsidR="00726D11" w:rsidRDefault="00960143">
      <w:pPr>
        <w:spacing w:after="0" w:line="240" w:lineRule="auto"/>
        <w:ind w:left="360"/>
      </w:pPr>
      <w:r>
        <w:t>Trung Tâm Dịch Vụ Khách Hàng Của MassHealth</w:t>
      </w:r>
    </w:p>
    <w:p w14:paraId="0DEA3726" w14:textId="73569BD5" w:rsidR="00726D11" w:rsidRDefault="00960143">
      <w:pPr>
        <w:spacing w:after="0" w:line="240" w:lineRule="auto"/>
        <w:ind w:left="360"/>
      </w:pPr>
      <w:r>
        <w:t>(800) 841-2900, TDD/TTY: 711</w:t>
      </w:r>
    </w:p>
    <w:p w14:paraId="6D525364" w14:textId="77777777" w:rsidR="00726D11" w:rsidRDefault="00726D11">
      <w:pPr>
        <w:spacing w:after="0" w:line="240" w:lineRule="auto"/>
        <w:ind w:left="360"/>
      </w:pPr>
    </w:p>
    <w:p w14:paraId="0A561213" w14:textId="77777777" w:rsidR="00726D11" w:rsidRDefault="00960143">
      <w:pPr>
        <w:spacing w:after="0" w:line="240" w:lineRule="auto"/>
        <w:ind w:left="360"/>
      </w:pPr>
      <w:r>
        <w:t>Charlestown MEC</w:t>
      </w:r>
    </w:p>
    <w:p w14:paraId="2300285D" w14:textId="77777777" w:rsidR="00726D11" w:rsidRDefault="00960143">
      <w:pPr>
        <w:spacing w:after="0" w:line="240" w:lineRule="auto"/>
        <w:ind w:left="360"/>
      </w:pPr>
      <w:r>
        <w:t>529 Main Street</w:t>
      </w:r>
    </w:p>
    <w:p w14:paraId="581939DF" w14:textId="7951E4D0" w:rsidR="00726D11" w:rsidRPr="005C7E0F" w:rsidRDefault="00960143">
      <w:pPr>
        <w:spacing w:after="0" w:line="240" w:lineRule="auto"/>
        <w:ind w:left="360"/>
        <w:rPr>
          <w:lang w:val="it-IT"/>
        </w:rPr>
      </w:pPr>
      <w:r w:rsidRPr="005C7E0F">
        <w:rPr>
          <w:lang w:val="it-IT"/>
        </w:rPr>
        <w:t>Charlestown, MA  02129-0214</w:t>
      </w:r>
    </w:p>
    <w:p w14:paraId="5ACE01CB" w14:textId="77777777" w:rsidR="00726D11" w:rsidRPr="005C7E0F" w:rsidRDefault="00726D11">
      <w:pPr>
        <w:spacing w:after="0" w:line="240" w:lineRule="auto"/>
        <w:ind w:left="360"/>
        <w:rPr>
          <w:lang w:val="it-IT"/>
        </w:rPr>
      </w:pPr>
    </w:p>
    <w:p w14:paraId="2C27A429" w14:textId="77777777" w:rsidR="00726D11" w:rsidRPr="005C7E0F" w:rsidRDefault="00960143">
      <w:pPr>
        <w:spacing w:after="0" w:line="240" w:lineRule="auto"/>
        <w:ind w:left="360"/>
        <w:rPr>
          <w:lang w:val="it-IT"/>
        </w:rPr>
      </w:pPr>
      <w:r w:rsidRPr="005C7E0F">
        <w:rPr>
          <w:lang w:val="it-IT"/>
        </w:rPr>
        <w:t>Chelsea MEC</w:t>
      </w:r>
    </w:p>
    <w:p w14:paraId="07D18374" w14:textId="77777777" w:rsidR="00726D11" w:rsidRPr="005C7E0F" w:rsidRDefault="00960143">
      <w:pPr>
        <w:spacing w:after="0" w:line="240" w:lineRule="auto"/>
        <w:ind w:left="360"/>
        <w:rPr>
          <w:lang w:val="it-IT"/>
        </w:rPr>
      </w:pPr>
      <w:r w:rsidRPr="005C7E0F">
        <w:rPr>
          <w:lang w:val="it-IT"/>
        </w:rPr>
        <w:t>45 Spruce Street</w:t>
      </w:r>
    </w:p>
    <w:p w14:paraId="0BACA25B" w14:textId="597A47EB" w:rsidR="00726D11" w:rsidRPr="005C7E0F" w:rsidRDefault="00960143">
      <w:pPr>
        <w:spacing w:after="0" w:line="240" w:lineRule="auto"/>
        <w:ind w:left="360"/>
        <w:rPr>
          <w:lang w:val="it-IT"/>
        </w:rPr>
      </w:pPr>
      <w:r w:rsidRPr="005C7E0F">
        <w:rPr>
          <w:lang w:val="it-IT"/>
        </w:rPr>
        <w:t>Chelsea, MA  02150</w:t>
      </w:r>
    </w:p>
    <w:p w14:paraId="78DD2CC9" w14:textId="77777777" w:rsidR="00726D11" w:rsidRPr="005C7E0F" w:rsidRDefault="00726D11">
      <w:pPr>
        <w:spacing w:after="0" w:line="240" w:lineRule="auto"/>
        <w:ind w:left="360"/>
        <w:rPr>
          <w:lang w:val="it-IT"/>
        </w:rPr>
      </w:pPr>
    </w:p>
    <w:p w14:paraId="580C0FE8" w14:textId="77777777" w:rsidR="00726D11" w:rsidRPr="005C7E0F" w:rsidRDefault="00960143">
      <w:pPr>
        <w:spacing w:after="0" w:line="240" w:lineRule="auto"/>
        <w:ind w:left="360"/>
        <w:rPr>
          <w:lang w:val="it-IT"/>
        </w:rPr>
      </w:pPr>
      <w:r w:rsidRPr="005C7E0F">
        <w:rPr>
          <w:lang w:val="it-IT"/>
        </w:rPr>
        <w:t>Quincy MEC</w:t>
      </w:r>
    </w:p>
    <w:p w14:paraId="61CB1EE8" w14:textId="77777777" w:rsidR="00726D11" w:rsidRDefault="00960143">
      <w:pPr>
        <w:spacing w:after="0" w:line="240" w:lineRule="auto"/>
        <w:ind w:left="360"/>
      </w:pPr>
      <w:r>
        <w:t>100 Hancock Street</w:t>
      </w:r>
    </w:p>
    <w:p w14:paraId="486D8C23" w14:textId="2229CB00" w:rsidR="00726D11" w:rsidRDefault="00960143">
      <w:pPr>
        <w:spacing w:after="0" w:line="240" w:lineRule="auto"/>
        <w:ind w:left="360"/>
      </w:pPr>
      <w:r>
        <w:t>Quincy, MA  02171</w:t>
      </w:r>
    </w:p>
    <w:p w14:paraId="2DA5FD19" w14:textId="77777777" w:rsidR="00726D11" w:rsidRDefault="00726D11">
      <w:pPr>
        <w:spacing w:after="0" w:line="240" w:lineRule="auto"/>
        <w:ind w:left="360"/>
      </w:pPr>
    </w:p>
    <w:p w14:paraId="69B8A700" w14:textId="77777777" w:rsidR="00726D11" w:rsidRDefault="00960143">
      <w:pPr>
        <w:spacing w:after="0" w:line="240" w:lineRule="auto"/>
        <w:ind w:left="360"/>
      </w:pPr>
      <w:r>
        <w:t>Springfield MEC</w:t>
      </w:r>
    </w:p>
    <w:p w14:paraId="09FB8DE8" w14:textId="45D72524" w:rsidR="00726D11" w:rsidRDefault="00960143">
      <w:pPr>
        <w:spacing w:after="0" w:line="240" w:lineRule="auto"/>
        <w:ind w:left="360"/>
      </w:pPr>
      <w:r>
        <w:t>88 Industry Avenue, Suite D</w:t>
      </w:r>
    </w:p>
    <w:p w14:paraId="127FA97E" w14:textId="78F12AF5" w:rsidR="00726D11" w:rsidRDefault="00960143">
      <w:pPr>
        <w:spacing w:after="0" w:line="240" w:lineRule="auto"/>
        <w:ind w:left="360"/>
      </w:pPr>
      <w:r>
        <w:t>Springfield, MA  01104</w:t>
      </w:r>
    </w:p>
    <w:p w14:paraId="469600B1" w14:textId="77777777" w:rsidR="00726D11" w:rsidRDefault="00726D11">
      <w:pPr>
        <w:spacing w:after="0" w:line="240" w:lineRule="auto"/>
        <w:ind w:left="360"/>
      </w:pPr>
    </w:p>
    <w:p w14:paraId="03A56FCE" w14:textId="77777777" w:rsidR="00726D11" w:rsidRDefault="00960143">
      <w:pPr>
        <w:spacing w:after="0" w:line="240" w:lineRule="auto"/>
        <w:ind w:left="360"/>
      </w:pPr>
      <w:r>
        <w:t>Taunton MEC</w:t>
      </w:r>
    </w:p>
    <w:p w14:paraId="7CBEDBB8" w14:textId="77777777" w:rsidR="00726D11" w:rsidRDefault="00960143">
      <w:pPr>
        <w:spacing w:after="0" w:line="240" w:lineRule="auto"/>
        <w:ind w:left="360"/>
      </w:pPr>
      <w:r>
        <w:t>21 Spring Street, Suite 4</w:t>
      </w:r>
    </w:p>
    <w:p w14:paraId="4100104A" w14:textId="3273F18E" w:rsidR="00726D11" w:rsidRDefault="00960143">
      <w:pPr>
        <w:spacing w:after="0" w:line="240" w:lineRule="auto"/>
        <w:ind w:left="360"/>
      </w:pPr>
      <w:r>
        <w:t>Taunton, MA  02780</w:t>
      </w:r>
    </w:p>
    <w:p w14:paraId="3A7DB6D5" w14:textId="77777777" w:rsidR="00726D11" w:rsidRDefault="00726D11">
      <w:pPr>
        <w:spacing w:after="0" w:line="240" w:lineRule="auto"/>
        <w:ind w:left="360"/>
      </w:pPr>
    </w:p>
    <w:p w14:paraId="03DBDBF4" w14:textId="77777777" w:rsidR="00726D11" w:rsidRDefault="00960143">
      <w:pPr>
        <w:spacing w:after="0" w:line="240" w:lineRule="auto"/>
        <w:ind w:left="360"/>
      </w:pPr>
      <w:r>
        <w:t>Tewksbury MEC</w:t>
      </w:r>
    </w:p>
    <w:p w14:paraId="2491D990" w14:textId="6361B8ED" w:rsidR="00726D11" w:rsidRDefault="00960143">
      <w:pPr>
        <w:spacing w:after="0" w:line="240" w:lineRule="auto"/>
        <w:ind w:left="360"/>
      </w:pPr>
      <w:r>
        <w:t>367 East Street</w:t>
      </w:r>
    </w:p>
    <w:p w14:paraId="0A542C74" w14:textId="09929D7A" w:rsidR="00726D11" w:rsidRDefault="00960143">
      <w:pPr>
        <w:spacing w:after="0" w:line="240" w:lineRule="auto"/>
        <w:ind w:left="360"/>
      </w:pPr>
      <w:r>
        <w:t>Tewksbury, MA  01876</w:t>
      </w:r>
    </w:p>
    <w:p w14:paraId="5A3A0806" w14:textId="77777777" w:rsidR="00726D11" w:rsidRDefault="00726D11">
      <w:pPr>
        <w:spacing w:after="0" w:line="240" w:lineRule="auto"/>
        <w:ind w:left="360"/>
      </w:pPr>
    </w:p>
    <w:p w14:paraId="7F52BC9F" w14:textId="77777777" w:rsidR="00726D11" w:rsidRDefault="00960143">
      <w:pPr>
        <w:spacing w:after="0" w:line="240" w:lineRule="auto"/>
        <w:ind w:left="360"/>
      </w:pPr>
      <w:r>
        <w:t>Worcester MEC</w:t>
      </w:r>
    </w:p>
    <w:p w14:paraId="241B15ED" w14:textId="77777777" w:rsidR="00726D11" w:rsidRDefault="00960143">
      <w:pPr>
        <w:spacing w:after="0" w:line="240" w:lineRule="auto"/>
        <w:ind w:left="360"/>
      </w:pPr>
      <w:r>
        <w:t>50 SW Cutoff, Suite 1A</w:t>
      </w:r>
    </w:p>
    <w:p w14:paraId="3E24E9CF" w14:textId="7230C93D" w:rsidR="00726D11" w:rsidRPr="003D2A84" w:rsidRDefault="00960143">
      <w:pPr>
        <w:spacing w:after="0" w:line="240" w:lineRule="auto"/>
        <w:ind w:left="360"/>
      </w:pPr>
      <w:r w:rsidRPr="003D2A84">
        <w:t>Worcester, MA  01604</w:t>
      </w:r>
    </w:p>
    <w:p w14:paraId="292A7355" w14:textId="77777777" w:rsidR="00726D11" w:rsidRPr="003D2A84" w:rsidRDefault="00726D11">
      <w:pPr>
        <w:spacing w:after="0" w:line="240" w:lineRule="auto"/>
        <w:ind w:left="360"/>
      </w:pPr>
    </w:p>
    <w:p w14:paraId="5C974225" w14:textId="77777777" w:rsidR="00726D11" w:rsidRPr="003D2A84" w:rsidRDefault="00960143">
      <w:pPr>
        <w:spacing w:after="0" w:line="240" w:lineRule="auto"/>
        <w:ind w:left="360"/>
      </w:pPr>
      <w:r w:rsidRPr="003D2A84">
        <w:t>Hội Đồng Điều Trần</w:t>
      </w:r>
    </w:p>
    <w:p w14:paraId="31D15D1C" w14:textId="77777777" w:rsidR="00726D11" w:rsidRDefault="00960143">
      <w:pPr>
        <w:spacing w:after="0" w:line="240" w:lineRule="auto"/>
        <w:ind w:left="360"/>
      </w:pPr>
      <w:r>
        <w:t>100 Hancock Street, 6th Floor</w:t>
      </w:r>
    </w:p>
    <w:p w14:paraId="47EDC294" w14:textId="5C42685C" w:rsidR="00726D11" w:rsidRDefault="00960143">
      <w:pPr>
        <w:spacing w:after="0" w:line="240" w:lineRule="auto"/>
        <w:ind w:left="360"/>
      </w:pPr>
      <w:r>
        <w:t>Quincy, MA  02171</w:t>
      </w:r>
    </w:p>
    <w:p w14:paraId="074E8594" w14:textId="77777777" w:rsidR="00726D11" w:rsidRDefault="00960143">
      <w:pPr>
        <w:spacing w:after="0" w:line="240" w:lineRule="auto"/>
        <w:ind w:left="360"/>
      </w:pPr>
      <w:r>
        <w:t>(800) 655-0338, TTY: (800) 798-2644</w:t>
      </w:r>
    </w:p>
    <w:p w14:paraId="6A674220" w14:textId="77777777" w:rsidR="00726D11" w:rsidRDefault="00726D11">
      <w:pPr>
        <w:spacing w:after="0" w:line="240" w:lineRule="auto"/>
        <w:ind w:left="360"/>
      </w:pPr>
    </w:p>
    <w:p w14:paraId="1660AAC8" w14:textId="77777777" w:rsidR="00726D11" w:rsidRDefault="00960143">
      <w:pPr>
        <w:spacing w:after="0" w:line="240" w:lineRule="auto"/>
        <w:ind w:left="360"/>
      </w:pPr>
      <w:r>
        <w:t>Văn Phòng Giám Sát Hỗ Trợ Người Khuyết Tật Của MassHealth</w:t>
      </w:r>
    </w:p>
    <w:p w14:paraId="5DED405F" w14:textId="2AC3A974" w:rsidR="00726D11" w:rsidRDefault="003C62D8">
      <w:pPr>
        <w:spacing w:after="0" w:line="240" w:lineRule="auto"/>
        <w:ind w:left="360"/>
      </w:pPr>
      <w:hyperlink r:id="rId26" w:history="1">
        <w:r w:rsidR="00960143">
          <w:rPr>
            <w:rStyle w:val="Hyperlink"/>
          </w:rPr>
          <w:t>ADAAccommodations@mass.gov</w:t>
        </w:r>
      </w:hyperlink>
    </w:p>
    <w:p w14:paraId="15BE11CD" w14:textId="77777777" w:rsidR="00726D11" w:rsidRDefault="00960143">
      <w:pPr>
        <w:spacing w:after="0" w:line="240" w:lineRule="auto"/>
        <w:ind w:left="360"/>
      </w:pPr>
      <w:r>
        <w:t>(617) 847-3468, TTY: (617) 847-3788</w:t>
      </w:r>
    </w:p>
    <w:p w14:paraId="37BD9F8B" w14:textId="77777777" w:rsidR="00726D11" w:rsidRDefault="00726D11">
      <w:pPr>
        <w:spacing w:after="0" w:line="240" w:lineRule="auto"/>
        <w:ind w:left="360"/>
      </w:pPr>
    </w:p>
    <w:p w14:paraId="009E6893" w14:textId="77777777" w:rsidR="00726D11" w:rsidRDefault="00960143">
      <w:pPr>
        <w:spacing w:after="0" w:line="240" w:lineRule="auto"/>
        <w:ind w:left="360"/>
      </w:pPr>
      <w:r>
        <w:t>Trang web MassHealth</w:t>
      </w:r>
    </w:p>
    <w:p w14:paraId="594402F3" w14:textId="45E8ED7B" w:rsidR="00726D11" w:rsidRDefault="003C62D8">
      <w:pPr>
        <w:spacing w:after="0" w:line="240" w:lineRule="auto"/>
        <w:ind w:left="360"/>
      </w:pPr>
      <w:hyperlink r:id="rId27" w:history="1">
        <w:r w:rsidR="00960143">
          <w:rPr>
            <w:rStyle w:val="Hyperlink"/>
          </w:rPr>
          <w:t>www.mass.gov/masshealth</w:t>
        </w:r>
      </w:hyperlink>
    </w:p>
    <w:p w14:paraId="140B401C" w14:textId="77777777" w:rsidR="00726D11" w:rsidRDefault="00726D11">
      <w:pPr>
        <w:spacing w:after="0" w:line="240" w:lineRule="auto"/>
        <w:ind w:left="720"/>
      </w:pPr>
    </w:p>
    <w:p w14:paraId="3C614687" w14:textId="3D59C6E0" w:rsidR="00726D11" w:rsidRDefault="00960143">
      <w:pPr>
        <w:pStyle w:val="Heading3"/>
      </w:pPr>
      <w:bookmarkStart w:id="10" w:name="_Toc165391388"/>
      <w:r>
        <w:lastRenderedPageBreak/>
        <w:t>C.</w:t>
      </w:r>
      <w:r>
        <w:tab/>
        <w:t>Tài Nguyên Ngôn Ngữ</w:t>
      </w:r>
      <w:bookmarkEnd w:id="10"/>
    </w:p>
    <w:p w14:paraId="4650F266" w14:textId="77777777" w:rsidR="00726D11" w:rsidRDefault="00960143">
      <w:r>
        <w:t>Cơ quan tham gia vào các sự kiện cộng đồng trên khắp Massachusetts và làm việc với các Cố Vấn Viên Điền Đơn Có Chứng Nhận (CAC) để giúp người nộp đơn đăng ký MassHealth. Thông dịch viên được lên lịch dựa trên nhu cầu ngôn ngữ của cộng đồng theo khuyến nghị của các trung tâm y tế cộng đồng (CHC) trong khu vực đó.</w:t>
      </w:r>
    </w:p>
    <w:p w14:paraId="2F878705" w14:textId="6BEB8B6E" w:rsidR="00726D11" w:rsidRDefault="00960143">
      <w:r>
        <w:t xml:space="preserve">Cơ quan cũng có một Nhân Sự Quản Lý Sự Đa Dạng có vai trò giám sát việc tuân thủ </w:t>
      </w:r>
      <w:hyperlink r:id="rId28">
        <w:r>
          <w:rPr>
            <w:rStyle w:val="Hyperlink"/>
          </w:rPr>
          <w:t>Sắc lệnh 592</w:t>
        </w:r>
      </w:hyperlink>
      <w:r>
        <w:t xml:space="preserve">: </w:t>
      </w:r>
      <w:r>
        <w:rPr>
          <w:i/>
        </w:rPr>
        <w:t xml:space="preserve">Thúc Đẩy Sự Đa Dạng Của Lực Lượng Lao Động, Hòa Nhập, Cơ Hội Bình Đẳng, Không Phân Biệt Đối Xử Và Chống Phân Biệt Đối Xử </w:t>
      </w:r>
      <w:r>
        <w:t>, và việc tuân thủ với tất cả các luật liên bang và tiểu bang yêu cầu đảm bảo cơ hội bình đẳng. Nhân sự quản lý sự đa dạng chịu trách nhiệm làm việc với nhân viên MassHealth để thúc đẩy và xúc tiến tạo một môi trường làm việc đa dạng và hòa nhập, cung cấp dịch vụ văn hóa và ngôn ngữ phù hợp cho khách hàng nội bộ và bên ngoài của chúng tôi.</w:t>
      </w:r>
    </w:p>
    <w:p w14:paraId="469EB499" w14:textId="23CC802C" w:rsidR="00726D11" w:rsidRDefault="00960143">
      <w:pPr>
        <w:pStyle w:val="Heading4"/>
      </w:pPr>
      <w:r>
        <w:t>Quy Trình Dịch Vụ Thông Dịch Viên</w:t>
      </w:r>
    </w:p>
    <w:p w14:paraId="16D8034E" w14:textId="77777777" w:rsidR="00726D11" w:rsidRDefault="00960143">
      <w:r>
        <w:t>Thông dịch viên là người có thể cung cấp bản dịch nói từ tiếng Anh sang ngôn ngữ đích và từ ngôn ngữ đích sang tiếng Anh. Thông dịch viên Ngôn ngữ Ký hiệu Hoa Kỳ (ASL) dịch từ văn nói tiếng Anh sang ASL và từ ASL sang văn nói tiếng Anh. Dịch vụ thông dịch được cung cấp trực tiếp hoặc qua điện thoại khi có yêu cầu. Để đảm bảo rằng Cơ quan đáp ứng nhu cầu ngôn ngữ của thành viên, Cơ quan hiện cung cấp các dịch vụ sau:</w:t>
      </w:r>
    </w:p>
    <w:p w14:paraId="6A0D2F2F" w14:textId="09E85B6F" w:rsidR="00726D11" w:rsidRDefault="00960143">
      <w:pPr>
        <w:pStyle w:val="Heading4"/>
      </w:pPr>
      <w:r>
        <w:t>Thông Dịch Trực Tiếp</w:t>
      </w:r>
    </w:p>
    <w:p w14:paraId="0009B548" w14:textId="2A36A6DE" w:rsidR="00726D11" w:rsidRDefault="00960143">
      <w:r>
        <w:t xml:space="preserve">Đối với những người nộp đơn và thành viên không cần hẹn trước, dịch vụ phiên dịch bằng 150 ngôn ngữ và các phương ngữ khác nhau được cung cấp theo yêu cầu tại các văn phòng địa phương của Cơ quan thông qua nhà cung cấp của Cơ quan, Lionbridge. Nhân viên tại Trung Tâm Ghi Danh MassHealth có thể liên hệ với Lionbridge theo số (855) 759-1421 để gặp thông dịch viên bên thứ ba khi có yêu cầu của người nộp đơn hoặc thành viên. Đối với các phiên điều trần hành chính, thông dịch viên trực tiếp được cung cấp khi được yêu cầu theo hợp đồng với </w:t>
      </w:r>
      <w:hyperlink w:history="1">
        <w:r>
          <w:t>ITI Inc.</w:t>
        </w:r>
      </w:hyperlink>
      <w:r>
        <w:t xml:space="preserve"> Nhân viên điều phối các phiên điều trần hành chính thông qua Hội Đồng Điều Trần có thể liên hệ với thông dịch viên bên thứ ba tại ITI Inc. khi được yêu cầu theo số (</w:t>
      </w:r>
      <w:r>
        <w:rPr>
          <w:color w:val="000000"/>
        </w:rPr>
        <w:t>855) 275-0788</w:t>
      </w:r>
      <w:r>
        <w:t>. Phiên dịch ASL có sẵn cho những người nộp đơn và thành viên không cần hẹn trước được cung cấp thông qua Dịch vụ Chuyển tiếp Video (VRS).</w:t>
      </w:r>
      <w:r w:rsidR="00D22E89">
        <w:t xml:space="preserve"> </w:t>
      </w:r>
      <w:hyperlink r:id="rId29" w:history="1">
        <w:r>
          <w:rPr>
            <w:rStyle w:val="Hyperlink"/>
          </w:rPr>
          <w:t>Trang web MassHealth Scheduler</w:t>
        </w:r>
      </w:hyperlink>
      <w:r>
        <w:t xml:space="preserve"> cho phép người nộp đơn và thành viên lên lịch hẹn với đại diện MassHealth. MassHealth Scheduler cung cấp các cuộc hẹn qua điện thoại và video và các tùy chọn ngôn ngữ ưu tiên, bao gồm phiên dịch ASL.</w:t>
      </w:r>
    </w:p>
    <w:p w14:paraId="0F7C3E69" w14:textId="77777777" w:rsidR="00726D11" w:rsidRDefault="00960143">
      <w:r>
        <w:t>Ngoài ra, MassHealth hiển thị nổi bật các khẩu hiệu đa ngôn ngữ để thông báo cho các cá nhân về quyền có thông dịch viên miễn phí tại các địa điểm thực của MassHealth, nơi diễn ra tương tác với công chúng, bao gồm tại bảy MEC của MassHealth và trên mỗi tầng thích hợp trong tòa nhà One Ashburton ở Boston.</w:t>
      </w:r>
    </w:p>
    <w:p w14:paraId="64B8A724" w14:textId="6AD351C2" w:rsidR="00726D11" w:rsidRDefault="00960143">
      <w:pPr>
        <w:pStyle w:val="Heading4"/>
      </w:pPr>
      <w:r>
        <w:lastRenderedPageBreak/>
        <w:t>Phiên Dịch Qua Điện Thoại</w:t>
      </w:r>
    </w:p>
    <w:p w14:paraId="73680790" w14:textId="4CAB9CDA" w:rsidR="00726D11" w:rsidRDefault="00960143">
      <w:r>
        <w:t xml:space="preserve">Trung Tâm Dịch Vụ Khách Hàng Của MassHealth cung cấp dịch vụ phiên dịch qua điện thoại cho người gọi, thông qua việc sử dụng dịch vụ đường dây ngôn ngữ do </w:t>
      </w:r>
      <w:bookmarkStart w:id="11" w:name="_Hlk152865182"/>
      <w:r>
        <w:t xml:space="preserve">Language Line Solutions và </w:t>
      </w:r>
      <w:hyperlink r:id="rId30" w:history="1">
        <w:r>
          <w:rPr>
            <w:rStyle w:val="Hyperlink"/>
          </w:rPr>
          <w:t>MassRelay</w:t>
        </w:r>
      </w:hyperlink>
      <w:r>
        <w:t xml:space="preserve"> cung cấp, đây là một dịch vụ toàn tiểu bang Massachusetts dành cho các thành viên bị điếc và khiếm thính</w:t>
      </w:r>
      <w:bookmarkEnd w:id="11"/>
      <w:r>
        <w:t>. Đại diện dịch vụ khách hàng của MassHealth (CSR) có một quy trình nội bộ để tiếp cận các dịch vụ thông dịch viên thông qua Language Line Solutions theo số (800) 874-9426. Nếu nhân viên cần hỗ trợ kết nối người nộp đơn hoặc thành viên với các dịch vụ MassRelay, họ có thể liên hệ với giám sát khuyết tật MassHealth theo số (617) 847-3468.</w:t>
      </w:r>
    </w:p>
    <w:p w14:paraId="25051D63" w14:textId="77777777" w:rsidR="00726D11" w:rsidRDefault="00960143">
      <w:r>
        <w:t>Khi một thành viên MassHealth hoặc người nộp đơn lần đầu tiên gọi dịch vụ khách hàng, một tin nhắn tự động cho phép các thành viên chọn một tùy chọn ngôn ngữ. Thông báo này luôn được phát bằng tiếng Anh và tiếng Tây Ban Nha nhưng được cập nhật gần đây để thêm năm ngôn ngữ được yêu cầu nhiều nhất sau tiếng Anh (</w:t>
      </w:r>
      <w:r>
        <w:rPr>
          <w:b/>
        </w:rPr>
        <w:t>Bảng 2</w:t>
      </w:r>
      <w:r>
        <w:t>). Người gọi nói tiếng Anh và Tây Ban Nha sẽ tiếp tục thông qua menu cuộc gọi bằng ngôn ngữ mong muốn của họ, còn những ai yêu cầu một ngôn ngữ mong muốn khác sẽ tự động được kết nối với một CSR, người có thể cấp quyền sử dụng dịch vụ thông dịch miễn phí thông qua đường dây hỗ trợ ngôn ngữ.</w:t>
      </w:r>
    </w:p>
    <w:p w14:paraId="6F7701BF" w14:textId="2A6FFB36" w:rsidR="00726D11" w:rsidRDefault="00960143">
      <w:r>
        <w:t>CSR được đào tạo để thông báo trước cho các thành viên rằng họ có quyền nhận dịch vụ thông dịch miễn phí và cấp quyền sử dụng. Trong cuộc gọi, nếu CSR xác định rằng người gọi có trình độ tiếng Anh hạn chế và sẽ được phục vụ tốt hơn nếu dùng dịch vụ thông dịch qua điện thoại, CSR sẽ tiến hành cấp quyền sử dụng dịch vụ thông dịch qua điện thoại ngay lúc đó. Ngoài ra, CSR được đào tạo để sử dụng Dịch vụ Chuyển tiếp Viễn thông (TRS) và Dịch vụ Chuyển tiếp Video (VRS). Các cá nhân yêu cầu thông dịch viên ngôn ngữ ký hiệu Mỹ (ASL) cũng có thể liên hệ với MassHealth Disability Accommodation Ombudsman để được hỗ trợ.</w:t>
      </w:r>
    </w:p>
    <w:p w14:paraId="06D57439" w14:textId="77777777" w:rsidR="00726D11" w:rsidRDefault="00960143">
      <w:r>
        <w:t>Các cá nhân có mặt cùng người có trình độ tiếng Anh hạn chế (LEP), chẳng hạn như gia đình, thường không làm thông dịch viên ngoại trừ trong trường hợp khẩn cấp hoặc theo yêu cầu cụ thể của người LEP muốn một người lớn có mặt làm thông dịch viên của họ.</w:t>
      </w:r>
    </w:p>
    <w:p w14:paraId="14ADE707" w14:textId="50451F7A" w:rsidR="00726D11" w:rsidRDefault="00960143">
      <w:pPr>
        <w:pStyle w:val="Heading4"/>
      </w:pPr>
      <w:r>
        <w:t>Dịch vụ dịch thuật</w:t>
      </w:r>
    </w:p>
    <w:p w14:paraId="2C9C845E" w14:textId="37227829" w:rsidR="00726D11" w:rsidRDefault="00960143">
      <w:r>
        <w:t xml:space="preserve">Dịch thuật viên chuyển văn bản được viết bằng ngôn ngữ này sang văn bản được viết bằng ngôn ngữ khác. Các ấn phẩm của Cơ quan được dịch từ tiếng Anh sang các ngôn ngữ viết khác theo hợp đồng với Language Link, một dịch vụ của </w:t>
      </w:r>
      <w:hyperlink r:id="rId31" w:history="1">
        <w:r>
          <w:rPr>
            <w:rStyle w:val="Hyperlink"/>
          </w:rPr>
          <w:t>Center for Health Impact</w:t>
        </w:r>
      </w:hyperlink>
      <w:r>
        <w:t xml:space="preserve"> (Central Massachusetts Area Health Education Center).</w:t>
      </w:r>
    </w:p>
    <w:p w14:paraId="5957E5DD" w14:textId="1660BC37" w:rsidR="00726D11" w:rsidRDefault="00960143">
      <w:r>
        <w:t>Người nộp đơn và thành viên MassHealth có thể dùng các dịch vụ dịch thuật bằng cách gọi cho Trung tâm Dịch vụ Chăm sóc Khách hàng, theo số (800) 841-2900, TDD/TTY: 711. Nhân viên MassHealth có thể liên hệ với Điều Phối Viên Tiếp Cận Ngôn Ngữ của MassHealth, Camille Pearson, để biết thông tin về các văn bản đã được dịch.</w:t>
      </w:r>
    </w:p>
    <w:p w14:paraId="69569DD2" w14:textId="77777777" w:rsidR="009F378E" w:rsidRDefault="00960143">
      <w:r>
        <w:t xml:space="preserve">Để giao tiếp với nhiều thành viên và người nộp đơn hơn bằng ngôn ngữ viết họ mong muốn, MassHealth đã bắt đầu chuyển đơn đăng ký và thông báo về tính đủ điều kiện sang </w:t>
      </w:r>
    </w:p>
    <w:p w14:paraId="0B8EE1E5" w14:textId="0B1CC24C" w:rsidR="00726D11" w:rsidRDefault="00960143">
      <w:r>
        <w:lastRenderedPageBreak/>
        <w:t>Common Notice Solution (CNS), một hệ thống thông báo tập trung có thể gửi thông báo do hệ thống tạo bằng tiếng Anh và các ngôn ngữ sau:</w:t>
      </w:r>
    </w:p>
    <w:p w14:paraId="037CB635" w14:textId="77777777" w:rsidR="00726D11" w:rsidRDefault="00960143">
      <w:pPr>
        <w:pStyle w:val="ListParagraph"/>
        <w:numPr>
          <w:ilvl w:val="0"/>
          <w:numId w:val="19"/>
        </w:numPr>
        <w:suppressAutoHyphens/>
        <w:spacing w:after="0" w:line="240" w:lineRule="auto"/>
      </w:pPr>
      <w:r>
        <w:t>Tiếng Tây Ban Nha</w:t>
      </w:r>
    </w:p>
    <w:p w14:paraId="6266C294" w14:textId="77777777" w:rsidR="00726D11" w:rsidRDefault="00960143">
      <w:pPr>
        <w:pStyle w:val="ListParagraph"/>
        <w:numPr>
          <w:ilvl w:val="0"/>
          <w:numId w:val="19"/>
        </w:numPr>
        <w:suppressAutoHyphens/>
        <w:spacing w:after="0" w:line="240" w:lineRule="auto"/>
      </w:pPr>
      <w:r>
        <w:t>Tiếng Bồ Đào Nha (Brazil)</w:t>
      </w:r>
    </w:p>
    <w:p w14:paraId="1B4391DE" w14:textId="77777777" w:rsidR="00726D11" w:rsidRDefault="00960143">
      <w:pPr>
        <w:pStyle w:val="ListParagraph"/>
        <w:numPr>
          <w:ilvl w:val="0"/>
          <w:numId w:val="19"/>
        </w:numPr>
        <w:suppressAutoHyphens/>
        <w:spacing w:after="0" w:line="240" w:lineRule="auto"/>
      </w:pPr>
      <w:r>
        <w:t>Tiếng Trung giản thể</w:t>
      </w:r>
    </w:p>
    <w:p w14:paraId="0A3FACEC" w14:textId="77777777" w:rsidR="00726D11" w:rsidRDefault="00960143">
      <w:pPr>
        <w:pStyle w:val="ListParagraph"/>
        <w:numPr>
          <w:ilvl w:val="0"/>
          <w:numId w:val="19"/>
        </w:numPr>
        <w:suppressAutoHyphens/>
        <w:spacing w:after="0" w:line="240" w:lineRule="auto"/>
      </w:pPr>
      <w:r>
        <w:t>Tiếng Creole Haiti</w:t>
      </w:r>
    </w:p>
    <w:p w14:paraId="1AF06317" w14:textId="77777777" w:rsidR="00726D11" w:rsidRDefault="00960143">
      <w:pPr>
        <w:pStyle w:val="ListParagraph"/>
        <w:numPr>
          <w:ilvl w:val="0"/>
          <w:numId w:val="19"/>
        </w:numPr>
        <w:suppressAutoHyphens/>
        <w:spacing w:line="240" w:lineRule="auto"/>
      </w:pPr>
      <w:r>
        <w:t>Tiếng Việt.</w:t>
      </w:r>
    </w:p>
    <w:p w14:paraId="1AA0F9D1" w14:textId="45D86D92" w:rsidR="00726D11" w:rsidRDefault="00960143">
      <w:pPr>
        <w:pStyle w:val="Heading4"/>
        <w:ind w:left="0" w:firstLine="0"/>
      </w:pPr>
      <w:r>
        <w:t>Dịch tài liệu quan trọng</w:t>
      </w:r>
    </w:p>
    <w:p w14:paraId="5CA4175A" w14:textId="3C20405D" w:rsidR="00726D11" w:rsidRDefault="00960143">
      <w:r>
        <w:t>Văn Phòng Phụ Trách về Dân Quyền thuộc Bộ Y tế và Dịch vụ Nhân sinh Hoa Kỳ định nghĩa các tài liệu quan trọng là “các tài liệu ảnh hưởng đến khả năng tiếp cận, duy trì, chấm dứt hoặc loại trừ khỏi các dịch vụ hoặc phúc lợi của chương trình của người nhận”.</w:t>
      </w:r>
      <w:r>
        <w:rPr>
          <w:rStyle w:val="FootnoteReference"/>
        </w:rPr>
        <w:footnoteReference w:id="4"/>
      </w:r>
    </w:p>
    <w:p w14:paraId="14AFD991" w14:textId="015A9087" w:rsidR="00726D11" w:rsidRDefault="00960143">
      <w:pPr>
        <w:sectPr w:rsidR="00726D11" w:rsidSect="00852E09">
          <w:headerReference w:type="default" r:id="rId32"/>
          <w:footerReference w:type="default" r:id="rId33"/>
          <w:pgSz w:w="12240" w:h="15840"/>
          <w:pgMar w:top="1440" w:right="1440" w:bottom="1440" w:left="1440" w:header="720" w:footer="720" w:gutter="0"/>
          <w:pgNumType w:start="1"/>
          <w:cols w:space="720"/>
          <w:docGrid w:linePitch="360"/>
        </w:sectPr>
      </w:pPr>
      <w:r>
        <w:t>Ví dụ về các tài liệu quan trọng bao gồm</w:t>
      </w:r>
    </w:p>
    <w:p w14:paraId="3486E609" w14:textId="77777777" w:rsidR="00726D11" w:rsidRDefault="00960143">
      <w:pPr>
        <w:pStyle w:val="ListParagraph"/>
        <w:numPr>
          <w:ilvl w:val="0"/>
          <w:numId w:val="7"/>
        </w:numPr>
        <w:suppressAutoHyphens/>
        <w:spacing w:after="0" w:line="240" w:lineRule="auto"/>
        <w:contextualSpacing w:val="0"/>
      </w:pPr>
      <w:r>
        <w:t>Mẫu đơn đăng ký</w:t>
      </w:r>
    </w:p>
    <w:p w14:paraId="3633AF6D" w14:textId="77777777" w:rsidR="00726D11" w:rsidRDefault="00960143">
      <w:pPr>
        <w:pStyle w:val="ListParagraph"/>
        <w:numPr>
          <w:ilvl w:val="0"/>
          <w:numId w:val="7"/>
        </w:numPr>
        <w:suppressAutoHyphens/>
        <w:spacing w:after="0" w:line="240" w:lineRule="auto"/>
        <w:contextualSpacing w:val="0"/>
      </w:pPr>
      <w:r>
        <w:t>Mẫu đơn chấp thuận</w:t>
      </w:r>
    </w:p>
    <w:p w14:paraId="77DDBF5D" w14:textId="77777777" w:rsidR="00726D11" w:rsidRDefault="00960143">
      <w:pPr>
        <w:pStyle w:val="ListParagraph"/>
        <w:numPr>
          <w:ilvl w:val="0"/>
          <w:numId w:val="7"/>
        </w:numPr>
        <w:suppressAutoHyphens/>
        <w:spacing w:after="0" w:line="240" w:lineRule="auto"/>
        <w:contextualSpacing w:val="0"/>
      </w:pPr>
      <w:r>
        <w:t>Mẫu đơn khiếu nại hoặc phàn nàn</w:t>
      </w:r>
    </w:p>
    <w:p w14:paraId="627466BA" w14:textId="10E9DBEB" w:rsidR="00726D11" w:rsidRDefault="00960143">
      <w:pPr>
        <w:pStyle w:val="ListParagraph"/>
        <w:numPr>
          <w:ilvl w:val="0"/>
          <w:numId w:val="7"/>
        </w:numPr>
        <w:suppressAutoHyphens/>
        <w:spacing w:after="0" w:line="240" w:lineRule="auto"/>
        <w:contextualSpacing w:val="0"/>
      </w:pPr>
      <w:r>
        <w:t>Các tài liệu phải được cung cấp theo luật định</w:t>
      </w:r>
    </w:p>
    <w:p w14:paraId="395EECA8" w14:textId="3B2F61A9" w:rsidR="00726D11" w:rsidRDefault="00960143">
      <w:pPr>
        <w:pStyle w:val="ListParagraph"/>
        <w:numPr>
          <w:ilvl w:val="0"/>
          <w:numId w:val="7"/>
        </w:numPr>
        <w:suppressAutoHyphens/>
        <w:spacing w:after="0" w:line="240" w:lineRule="auto"/>
        <w:contextualSpacing w:val="0"/>
      </w:pPr>
      <w:r>
        <w:t>Các mẫu đơn có khả năng ảnh hưởng nghiêm trọng đến sức khỏe</w:t>
      </w:r>
    </w:p>
    <w:p w14:paraId="76131EB7" w14:textId="571BF736" w:rsidR="00726D11" w:rsidRDefault="00960143">
      <w:pPr>
        <w:pStyle w:val="ListParagraph"/>
        <w:numPr>
          <w:ilvl w:val="0"/>
          <w:numId w:val="7"/>
        </w:numPr>
        <w:suppressAutoHyphens/>
        <w:spacing w:after="0" w:line="240" w:lineRule="auto"/>
        <w:contextualSpacing w:val="0"/>
      </w:pPr>
      <w:r>
        <w:t>Thư hoặc thông báo liên quan đến tính hội đủ điều kiện nhận phúc lợi</w:t>
      </w:r>
    </w:p>
    <w:p w14:paraId="110339AA" w14:textId="7DA9F597" w:rsidR="00726D11" w:rsidRDefault="00960143">
      <w:pPr>
        <w:pStyle w:val="ListParagraph"/>
        <w:numPr>
          <w:ilvl w:val="0"/>
          <w:numId w:val="7"/>
        </w:numPr>
        <w:suppressAutoHyphens/>
        <w:spacing w:after="0" w:line="240" w:lineRule="auto"/>
        <w:contextualSpacing w:val="0"/>
      </w:pPr>
      <w:r>
        <w:t>Thư hoặc thông báo liên quan đến quyền và việc giảm, từ chối hoặc chấm dứt các dịch vụ hoặc phúc lợi hoặc có yêu cầu người LEP trả lời</w:t>
      </w:r>
    </w:p>
    <w:p w14:paraId="6DAE33B5" w14:textId="2F437239" w:rsidR="00726D11" w:rsidRDefault="00960143">
      <w:pPr>
        <w:pStyle w:val="ListParagraph"/>
        <w:numPr>
          <w:ilvl w:val="0"/>
          <w:numId w:val="7"/>
        </w:numPr>
        <w:suppressAutoHyphens/>
        <w:spacing w:after="0" w:line="240" w:lineRule="auto"/>
        <w:contextualSpacing w:val="0"/>
      </w:pPr>
      <w:r>
        <w:t>Thông báo cho các cá nhân LEP về các dịch vụ hỗ trợ ngôn ngữ miễn phí hiện có</w:t>
      </w:r>
    </w:p>
    <w:p w14:paraId="337ECFBB" w14:textId="77777777" w:rsidR="00726D11" w:rsidRDefault="00726D11">
      <w:pPr>
        <w:pStyle w:val="ListParagraph"/>
        <w:numPr>
          <w:ilvl w:val="0"/>
          <w:numId w:val="7"/>
        </w:numPr>
        <w:suppressAutoHyphens/>
        <w:spacing w:after="0" w:line="240" w:lineRule="auto"/>
        <w:contextualSpacing w:val="0"/>
        <w:sectPr w:rsidR="00726D11" w:rsidSect="00852E09">
          <w:type w:val="continuous"/>
          <w:pgSz w:w="12240" w:h="15840"/>
          <w:pgMar w:top="1440" w:right="1440" w:bottom="1008" w:left="1440" w:header="720" w:footer="720" w:gutter="0"/>
          <w:cols w:num="2" w:space="720"/>
        </w:sectPr>
      </w:pPr>
    </w:p>
    <w:p w14:paraId="56287D56" w14:textId="77777777" w:rsidR="00726D11" w:rsidRDefault="00960143">
      <w:pPr>
        <w:spacing w:before="120"/>
      </w:pPr>
      <w:r>
        <w:t xml:space="preserve">Danh sách các tài liệu quan trọng của MassHealth có thể được liên tục sửa đổi, nhưng quý vị có thể tìm xem dưới đây trong </w:t>
      </w:r>
      <w:r>
        <w:rPr>
          <w:b/>
        </w:rPr>
        <w:t>Bảng 4</w:t>
      </w:r>
      <w:r>
        <w:t>. Gần như mọi tài liệu đã được dịch sang tiếng Tây Ban Nha, và hầu hết trong số đó đã hoặc sẽ được dịch sang các ngôn ngữ phổ biến kế tiếp, bao gồm tiếng Bồ Đào Nha Brazil, tiếng Trung giản thể, tiếng Creole Haiti, tiếng Việt, chữ nổi và chữ in lớn, như một phần của CNS đang được liên tục triển khai cho đến năm 2026. Thông báo sẽ được gửi bằng ngôn ngữ mong muốn của người nộp đơn nêu trong đơn đăng ký, nếu có.</w:t>
      </w:r>
    </w:p>
    <w:p w14:paraId="6EAF5AAB" w14:textId="13163629" w:rsidR="00726D11" w:rsidRDefault="00960143">
      <w:pPr>
        <w:pStyle w:val="Table"/>
      </w:pPr>
      <w:r>
        <w:t>Bảng 4: Trạng thái dịch thuật của các tài liệu quan trọng</w:t>
      </w:r>
    </w:p>
    <w:tbl>
      <w:tblPr>
        <w:tblStyle w:val="TableGrid"/>
        <w:tblW w:w="0" w:type="auto"/>
        <w:tblLook w:val="04A0" w:firstRow="1" w:lastRow="0" w:firstColumn="1" w:lastColumn="0" w:noHBand="0" w:noVBand="1"/>
      </w:tblPr>
      <w:tblGrid>
        <w:gridCol w:w="4495"/>
        <w:gridCol w:w="3510"/>
      </w:tblGrid>
      <w:tr w:rsidR="00726D11" w14:paraId="133090EB" w14:textId="77777777">
        <w:trPr>
          <w:tblHeader/>
        </w:trPr>
        <w:tc>
          <w:tcPr>
            <w:tcW w:w="4495" w:type="dxa"/>
            <w:shd w:val="clear" w:color="auto" w:fill="D9E2F3" w:themeFill="accent1" w:themeFillTint="33"/>
          </w:tcPr>
          <w:p w14:paraId="02E5EB55" w14:textId="16BC9E95" w:rsidR="00726D11" w:rsidRDefault="00960143">
            <w:pPr>
              <w:pStyle w:val="P68B1DB1-Normal1"/>
              <w:spacing w:before="120"/>
              <w:jc w:val="center"/>
            </w:pPr>
            <w:r>
              <w:t>Tài liệu quan trọng</w:t>
            </w:r>
          </w:p>
        </w:tc>
        <w:tc>
          <w:tcPr>
            <w:tcW w:w="3510" w:type="dxa"/>
            <w:shd w:val="clear" w:color="auto" w:fill="D9E2F3" w:themeFill="accent1" w:themeFillTint="33"/>
          </w:tcPr>
          <w:p w14:paraId="4981CA09" w14:textId="5D1C7BEB" w:rsidR="00726D11" w:rsidRDefault="00960143">
            <w:pPr>
              <w:pStyle w:val="P68B1DB1-Normal1"/>
              <w:spacing w:before="120"/>
              <w:jc w:val="center"/>
            </w:pPr>
            <w:r>
              <w:t>Ngôn ngữ hiện tại</w:t>
            </w:r>
          </w:p>
        </w:tc>
      </w:tr>
      <w:tr w:rsidR="00726D11" w14:paraId="66717639" w14:textId="77777777">
        <w:tc>
          <w:tcPr>
            <w:tcW w:w="4495" w:type="dxa"/>
          </w:tcPr>
          <w:p w14:paraId="49344317" w14:textId="2F988C78" w:rsidR="00726D11" w:rsidRDefault="00960143">
            <w:pPr>
              <w:pStyle w:val="P68B1DB1-Normal9"/>
            </w:pPr>
            <w:r>
              <w:t>Thư về tính đủ điều kiện được gửi bởi HIX hoặc MA-21</w:t>
            </w:r>
          </w:p>
        </w:tc>
        <w:tc>
          <w:tcPr>
            <w:tcW w:w="3510" w:type="dxa"/>
          </w:tcPr>
          <w:p w14:paraId="74FE9A46" w14:textId="0A51A380" w:rsidR="00726D11" w:rsidRDefault="00960143">
            <w:pPr>
              <w:pStyle w:val="P68B1DB1-Normal9"/>
            </w:pPr>
            <w:r>
              <w:t>Tiếng Anh, tiếng Tây Ban Nha, tiếng Bồ Đào Nha Brazil, tiếng Trung giản thể, tiếng Creole Haiti, tiếng Việt</w:t>
            </w:r>
          </w:p>
        </w:tc>
      </w:tr>
      <w:tr w:rsidR="00726D11" w14:paraId="20A2F580" w14:textId="77777777">
        <w:tc>
          <w:tcPr>
            <w:tcW w:w="4495" w:type="dxa"/>
          </w:tcPr>
          <w:p w14:paraId="29D16038" w14:textId="5F8A9478" w:rsidR="00726D11" w:rsidRDefault="00960143">
            <w:pPr>
              <w:pStyle w:val="P68B1DB1-Normal9"/>
            </w:pPr>
            <w:r>
              <w:lastRenderedPageBreak/>
              <w:t xml:space="preserve">Mẫu Đơn Yêu Cầu Phiên Điều Trần Công Bằng </w:t>
            </w:r>
          </w:p>
        </w:tc>
        <w:tc>
          <w:tcPr>
            <w:tcW w:w="3510" w:type="dxa"/>
          </w:tcPr>
          <w:p w14:paraId="60651351" w14:textId="626EB95A" w:rsidR="00726D11" w:rsidRDefault="00960143">
            <w:pPr>
              <w:pStyle w:val="P68B1DB1-Normal9"/>
            </w:pPr>
            <w:r>
              <w:t>Tiếng Anh, tiếng Tây Ban Nha, tiếng Bồ Đào Nha Brazil, tiếng Trung giản thể, tiếng Creole Haiti, tiếng Việt</w:t>
            </w:r>
          </w:p>
        </w:tc>
      </w:tr>
      <w:tr w:rsidR="00726D11" w14:paraId="064CDF92" w14:textId="77777777">
        <w:tc>
          <w:tcPr>
            <w:tcW w:w="4495" w:type="dxa"/>
          </w:tcPr>
          <w:p w14:paraId="26B0F8A2" w14:textId="4CC991E7" w:rsidR="00726D11" w:rsidRDefault="00960143">
            <w:pPr>
              <w:pStyle w:val="P68B1DB1-Normal9"/>
            </w:pPr>
            <w:r>
              <w:t>Đơn Chỉ Định Người Đại Diện Được Ủy Quyền Của MassHealth</w:t>
            </w:r>
          </w:p>
        </w:tc>
        <w:tc>
          <w:tcPr>
            <w:tcW w:w="3510" w:type="dxa"/>
          </w:tcPr>
          <w:p w14:paraId="6E3F1D1D" w14:textId="6BEF2D72" w:rsidR="00726D11" w:rsidRDefault="00960143">
            <w:pPr>
              <w:pStyle w:val="P68B1DB1-Normal9"/>
            </w:pPr>
            <w:r>
              <w:t>Tiếng Anh, tiếng Tây Ban Nha, tiếng Bồ Đào Nha Brazil, tiếng Trung giản thể, tiếng Creole Haiti, tiếng Việt</w:t>
            </w:r>
          </w:p>
        </w:tc>
      </w:tr>
      <w:tr w:rsidR="00726D11" w14:paraId="6DB80A31" w14:textId="77777777">
        <w:tc>
          <w:tcPr>
            <w:tcW w:w="4495" w:type="dxa"/>
          </w:tcPr>
          <w:p w14:paraId="4E29853B" w14:textId="77BDF24E" w:rsidR="00726D11" w:rsidRDefault="00960143">
            <w:pPr>
              <w:pStyle w:val="P68B1DB1-Normal9"/>
            </w:pPr>
            <w:r>
              <w:t>Đơn Cho Phép Chia Sẻ Thông Tin Của MassHealth</w:t>
            </w:r>
          </w:p>
        </w:tc>
        <w:tc>
          <w:tcPr>
            <w:tcW w:w="3510" w:type="dxa"/>
          </w:tcPr>
          <w:p w14:paraId="29E9142F" w14:textId="51619EA9" w:rsidR="00726D11" w:rsidRDefault="00960143">
            <w:pPr>
              <w:pStyle w:val="P68B1DB1-Normal9"/>
            </w:pPr>
            <w:r>
              <w:t>Tiếng Anh, tiếng Tây Ban Nha, tiếng Bồ Đào Nha Brazil, tiếng Trung giản thể, tiếng Creole Haiti, tiếng Việt</w:t>
            </w:r>
          </w:p>
        </w:tc>
      </w:tr>
      <w:tr w:rsidR="00726D11" w14:paraId="43626509" w14:textId="77777777">
        <w:tc>
          <w:tcPr>
            <w:tcW w:w="4495" w:type="dxa"/>
          </w:tcPr>
          <w:p w14:paraId="486BDFB4" w14:textId="07CCF04B" w:rsidR="00726D11" w:rsidRDefault="00960143">
            <w:pPr>
              <w:pStyle w:val="P68B1DB1-Normal9"/>
              <w:tabs>
                <w:tab w:val="left" w:pos="0"/>
                <w:tab w:val="left" w:pos="540"/>
              </w:tabs>
            </w:pPr>
            <w:r>
              <w:t>Đơn Xin Chương Trình Tiết Kiệm Medicare (MHBI)</w:t>
            </w:r>
          </w:p>
        </w:tc>
        <w:tc>
          <w:tcPr>
            <w:tcW w:w="3510" w:type="dxa"/>
          </w:tcPr>
          <w:p w14:paraId="6D71D76D" w14:textId="7B8A6628" w:rsidR="00726D11" w:rsidRDefault="00960143">
            <w:pPr>
              <w:pStyle w:val="P68B1DB1-Normal9"/>
            </w:pPr>
            <w:r>
              <w:t>Tiếng Anh, tiếng Tây Ban Nha, tiếng Bồ Đào Nha Brazil, tiếng Trung giản thể, tiếng Creole Haiti, tiếng Việt</w:t>
            </w:r>
          </w:p>
        </w:tc>
      </w:tr>
      <w:tr w:rsidR="00726D11" w14:paraId="7AF03B8C" w14:textId="77777777">
        <w:tc>
          <w:tcPr>
            <w:tcW w:w="4495" w:type="dxa"/>
          </w:tcPr>
          <w:p w14:paraId="30CAEE9A" w14:textId="1251019D" w:rsidR="00726D11" w:rsidRDefault="00960143">
            <w:pPr>
              <w:pStyle w:val="P68B1DB1-Normal9"/>
            </w:pPr>
            <w:r>
              <w:t>Mẫu Đơn Phụ Huynh Không Giám Hộ</w:t>
            </w:r>
          </w:p>
        </w:tc>
        <w:tc>
          <w:tcPr>
            <w:tcW w:w="3510" w:type="dxa"/>
          </w:tcPr>
          <w:p w14:paraId="743045BC" w14:textId="48B7994F" w:rsidR="00726D11" w:rsidRDefault="00960143">
            <w:pPr>
              <w:pStyle w:val="P68B1DB1-Normal9"/>
            </w:pPr>
            <w:r>
              <w:t>Tiếng Anh, tiếng Tây Ban Nha, tiếng Bồ Đào Nha Brazil, tiếng Trung giản thể, tiếng Creole Haiti, tiếng Việt</w:t>
            </w:r>
          </w:p>
        </w:tc>
      </w:tr>
      <w:tr w:rsidR="00726D11" w14:paraId="35F393AA" w14:textId="77777777">
        <w:tc>
          <w:tcPr>
            <w:tcW w:w="4495" w:type="dxa"/>
          </w:tcPr>
          <w:p w14:paraId="6D296C9B" w14:textId="4D05870E" w:rsidR="00726D11" w:rsidRDefault="00960143">
            <w:pPr>
              <w:pStyle w:val="P68B1DB1-Normal9"/>
            </w:pPr>
            <w:r>
              <w:t>Đơn Xin Bảo Hiểm Y Tế Cho Người Cao Niên Và Những Người Cần Dịch Vụ Chăm Sóc Dài Hạn (SACA-2, Đơn dành cho người cao niên)</w:t>
            </w:r>
          </w:p>
        </w:tc>
        <w:tc>
          <w:tcPr>
            <w:tcW w:w="3510" w:type="dxa"/>
          </w:tcPr>
          <w:p w14:paraId="69387529" w14:textId="692D271A" w:rsidR="00726D11" w:rsidRDefault="00960143">
            <w:pPr>
              <w:pStyle w:val="P68B1DB1-Normal9"/>
            </w:pPr>
            <w:r>
              <w:t>Tiếng Anh, tiếng Tây Ban Nha, tiếng Bồ Đào Nha Brazil, tiếng Trung giản thể</w:t>
            </w:r>
          </w:p>
        </w:tc>
      </w:tr>
      <w:tr w:rsidR="00726D11" w14:paraId="559C2EF2" w14:textId="77777777">
        <w:tc>
          <w:tcPr>
            <w:tcW w:w="4495" w:type="dxa"/>
          </w:tcPr>
          <w:p w14:paraId="1A17F4EC" w14:textId="681B1381" w:rsidR="00726D11" w:rsidRDefault="00960143">
            <w:pPr>
              <w:pStyle w:val="P68B1DB1-Normal9"/>
            </w:pPr>
            <w:r>
              <w:t xml:space="preserve">Đơn Xin Bảo Hiểm Y Tế Và Nha Khoa Của Massachusetts Và Trợ Giúp Trả Chi Phí </w:t>
            </w:r>
            <w:r>
              <w:br/>
              <w:t>(ACA-3, Đơn đăng ký thành viên)</w:t>
            </w:r>
          </w:p>
        </w:tc>
        <w:tc>
          <w:tcPr>
            <w:tcW w:w="3510" w:type="dxa"/>
          </w:tcPr>
          <w:p w14:paraId="241BB284" w14:textId="41254DE7" w:rsidR="00726D11" w:rsidRDefault="00960143">
            <w:pPr>
              <w:pStyle w:val="P68B1DB1-Normal9"/>
              <w:tabs>
                <w:tab w:val="left" w:pos="0"/>
                <w:tab w:val="left" w:pos="540"/>
              </w:tabs>
            </w:pPr>
            <w:r>
              <w:t>Tiếng Anh, tiếng Tây Ban Nha, tiếng Trung giản thể, tiếng Việt</w:t>
            </w:r>
          </w:p>
        </w:tc>
      </w:tr>
      <w:tr w:rsidR="00726D11" w14:paraId="4F93A49A" w14:textId="77777777">
        <w:tc>
          <w:tcPr>
            <w:tcW w:w="4495" w:type="dxa"/>
          </w:tcPr>
          <w:p w14:paraId="3AA3BBB4" w14:textId="36996561" w:rsidR="00726D11" w:rsidRDefault="00960143">
            <w:pPr>
              <w:pStyle w:val="P68B1DB1-Normal9"/>
            </w:pPr>
            <w:r>
              <w:t>Tiếp Cận Bảo Hiểm Y Tế Do Chủ Lao Động Tài Trợ</w:t>
            </w:r>
          </w:p>
        </w:tc>
        <w:tc>
          <w:tcPr>
            <w:tcW w:w="3510" w:type="dxa"/>
          </w:tcPr>
          <w:p w14:paraId="3664AED3" w14:textId="35D2FD3A" w:rsidR="00726D11" w:rsidRDefault="00960143">
            <w:pPr>
              <w:pStyle w:val="P68B1DB1-Normal9"/>
            </w:pPr>
            <w:r>
              <w:t>Tiếng Anh, tiếng Tây Ban Nha</w:t>
            </w:r>
          </w:p>
        </w:tc>
      </w:tr>
      <w:tr w:rsidR="00726D11" w14:paraId="2E68F1E5" w14:textId="77777777">
        <w:tc>
          <w:tcPr>
            <w:tcW w:w="4495" w:type="dxa"/>
          </w:tcPr>
          <w:p w14:paraId="4AE2B95F" w14:textId="7A495C61" w:rsidR="00726D11" w:rsidRDefault="00960143">
            <w:pPr>
              <w:pStyle w:val="P68B1DB1-Normal9"/>
            </w:pPr>
            <w:r>
              <w:t>Chứng Thệ Xác Minh Nơi Cư Trú Tại Massachusetts</w:t>
            </w:r>
          </w:p>
        </w:tc>
        <w:tc>
          <w:tcPr>
            <w:tcW w:w="3510" w:type="dxa"/>
          </w:tcPr>
          <w:p w14:paraId="76EE48BA" w14:textId="6B69EBEC" w:rsidR="00726D11" w:rsidRDefault="00960143">
            <w:pPr>
              <w:pStyle w:val="P68B1DB1-Normal9"/>
            </w:pPr>
            <w:r>
              <w:t>Tiếng Anh, tiếng Tây Ban Nha</w:t>
            </w:r>
          </w:p>
        </w:tc>
      </w:tr>
      <w:tr w:rsidR="00726D11" w14:paraId="76DE15FF" w14:textId="77777777">
        <w:tc>
          <w:tcPr>
            <w:tcW w:w="4495" w:type="dxa"/>
          </w:tcPr>
          <w:p w14:paraId="27BA0127" w14:textId="598CB225" w:rsidR="00726D11" w:rsidRDefault="00960143">
            <w:pPr>
              <w:pStyle w:val="P68B1DB1-Normal9"/>
            </w:pPr>
            <w:r>
              <w:t>Chứng Thệ Xác Minh Không Có Thu Nhập</w:t>
            </w:r>
          </w:p>
        </w:tc>
        <w:tc>
          <w:tcPr>
            <w:tcW w:w="3510" w:type="dxa"/>
          </w:tcPr>
          <w:p w14:paraId="25CAF9CE" w14:textId="059B2790" w:rsidR="00726D11" w:rsidRDefault="00960143">
            <w:pPr>
              <w:pStyle w:val="P68B1DB1-Normal9"/>
            </w:pPr>
            <w:r>
              <w:t>Tiếng Anh, tiếng Tây Ban Nha</w:t>
            </w:r>
          </w:p>
        </w:tc>
      </w:tr>
      <w:tr w:rsidR="00726D11" w14:paraId="338B5436" w14:textId="77777777">
        <w:tc>
          <w:tcPr>
            <w:tcW w:w="4495" w:type="dxa"/>
          </w:tcPr>
          <w:p w14:paraId="6B9D07A5" w14:textId="24880578" w:rsidR="00726D11" w:rsidRDefault="00960143">
            <w:pPr>
              <w:pStyle w:val="P68B1DB1-Normal9"/>
            </w:pPr>
            <w:r>
              <w:t>Đơn Xin Miễn Hoặc Giảm Phí Bảo Hiểm MassHealth</w:t>
            </w:r>
          </w:p>
        </w:tc>
        <w:tc>
          <w:tcPr>
            <w:tcW w:w="3510" w:type="dxa"/>
          </w:tcPr>
          <w:p w14:paraId="023B2F1E" w14:textId="16B1B8FC" w:rsidR="00726D11" w:rsidRDefault="00960143">
            <w:pPr>
              <w:pStyle w:val="P68B1DB1-Normal9"/>
            </w:pPr>
            <w:r>
              <w:t>Tiếng Anh, tiếng Tây Ban Nha</w:t>
            </w:r>
          </w:p>
        </w:tc>
      </w:tr>
      <w:tr w:rsidR="00726D11" w14:paraId="5A8C14E6" w14:textId="77777777">
        <w:tc>
          <w:tcPr>
            <w:tcW w:w="4495" w:type="dxa"/>
          </w:tcPr>
          <w:p w14:paraId="64B116EC" w14:textId="3B1249B4" w:rsidR="00726D11" w:rsidRDefault="00960143">
            <w:pPr>
              <w:pStyle w:val="P68B1DB1-Normal9"/>
            </w:pPr>
            <w:r>
              <w:t>Đơn Chứng Thực Xác Minh Thu Nhập</w:t>
            </w:r>
          </w:p>
        </w:tc>
        <w:tc>
          <w:tcPr>
            <w:tcW w:w="3510" w:type="dxa"/>
          </w:tcPr>
          <w:p w14:paraId="78C93891" w14:textId="47A25409" w:rsidR="00726D11" w:rsidRDefault="00960143">
            <w:pPr>
              <w:pStyle w:val="P68B1DB1-Normal9"/>
            </w:pPr>
            <w:r>
              <w:t>Tiếng Anh, tiếng Tây Ban Nha</w:t>
            </w:r>
          </w:p>
        </w:tc>
      </w:tr>
      <w:tr w:rsidR="00726D11" w14:paraId="34E24864" w14:textId="77777777">
        <w:tc>
          <w:tcPr>
            <w:tcW w:w="4495" w:type="dxa"/>
          </w:tcPr>
          <w:p w14:paraId="5AB5AB40" w14:textId="397EA859" w:rsidR="00726D11" w:rsidRDefault="00960143">
            <w:pPr>
              <w:pStyle w:val="P68B1DB1-Normal9"/>
            </w:pPr>
            <w:r>
              <w:t>Giấy Cho Phép Tiết Lộ Thông Tin Sức Khỏe Được Bảo Vệ</w:t>
            </w:r>
          </w:p>
        </w:tc>
        <w:tc>
          <w:tcPr>
            <w:tcW w:w="3510" w:type="dxa"/>
          </w:tcPr>
          <w:p w14:paraId="067796D6" w14:textId="4B0D3852" w:rsidR="00726D11" w:rsidRDefault="00960143">
            <w:pPr>
              <w:pStyle w:val="P68B1DB1-Normal9"/>
            </w:pPr>
            <w:r>
              <w:t>Tiếng Anh, tiếng Tây Ban Nha</w:t>
            </w:r>
          </w:p>
        </w:tc>
      </w:tr>
      <w:tr w:rsidR="00726D11" w14:paraId="67D15864" w14:textId="77777777">
        <w:tc>
          <w:tcPr>
            <w:tcW w:w="4495" w:type="dxa"/>
          </w:tcPr>
          <w:p w14:paraId="0DD5E9B0" w14:textId="0DDC72E5" w:rsidR="00726D11" w:rsidRDefault="00960143">
            <w:pPr>
              <w:pStyle w:val="P68B1DB1-Normal9"/>
            </w:pPr>
            <w:r>
              <w:t>Đơn Yêu Cầu Thông Tin Tài Chính</w:t>
            </w:r>
          </w:p>
        </w:tc>
        <w:tc>
          <w:tcPr>
            <w:tcW w:w="3510" w:type="dxa"/>
          </w:tcPr>
          <w:p w14:paraId="6272C3E0" w14:textId="5D30696C" w:rsidR="00726D11" w:rsidRDefault="00960143">
            <w:pPr>
              <w:pStyle w:val="P68B1DB1-Normal9"/>
            </w:pPr>
            <w:r>
              <w:t>Tiếng Anh, tiếng Tây Ban Nha</w:t>
            </w:r>
          </w:p>
        </w:tc>
      </w:tr>
      <w:tr w:rsidR="00726D11" w14:paraId="5556023A" w14:textId="77777777">
        <w:tc>
          <w:tcPr>
            <w:tcW w:w="4495" w:type="dxa"/>
          </w:tcPr>
          <w:p w14:paraId="50903AB1" w14:textId="5B9D2253" w:rsidR="00726D11" w:rsidRDefault="00960143">
            <w:pPr>
              <w:pStyle w:val="P68B1DB1-Normal9"/>
            </w:pPr>
            <w:r>
              <w:t>Phụ Lục Chăm Sóc Dài Hạn</w:t>
            </w:r>
          </w:p>
        </w:tc>
        <w:tc>
          <w:tcPr>
            <w:tcW w:w="3510" w:type="dxa"/>
          </w:tcPr>
          <w:p w14:paraId="482883D3" w14:textId="03E3BBCB" w:rsidR="00726D11" w:rsidRDefault="00960143">
            <w:pPr>
              <w:pStyle w:val="P68B1DB1-Normal9"/>
            </w:pPr>
            <w:r>
              <w:t>Tiếng Anh, tiếng Tây Ban Nha</w:t>
            </w:r>
          </w:p>
        </w:tc>
      </w:tr>
      <w:tr w:rsidR="00726D11" w14:paraId="08589237" w14:textId="77777777">
        <w:tc>
          <w:tcPr>
            <w:tcW w:w="4495" w:type="dxa"/>
          </w:tcPr>
          <w:p w14:paraId="220C852C" w14:textId="078BE115" w:rsidR="00726D11" w:rsidRDefault="00960143">
            <w:pPr>
              <w:pStyle w:val="P68B1DB1-Normal9"/>
            </w:pPr>
            <w:r>
              <w:lastRenderedPageBreak/>
              <w:t>Phần Bổ Sung Về Khuyết Tật Người Lớn Của MassHealth</w:t>
            </w:r>
          </w:p>
        </w:tc>
        <w:tc>
          <w:tcPr>
            <w:tcW w:w="3510" w:type="dxa"/>
          </w:tcPr>
          <w:p w14:paraId="555DBE40" w14:textId="144A917A" w:rsidR="00726D11" w:rsidRDefault="00960143">
            <w:pPr>
              <w:pStyle w:val="P68B1DB1-Normal9"/>
            </w:pPr>
            <w:r>
              <w:t>Tiếng Anh, tiếng Tây Ban Nha</w:t>
            </w:r>
          </w:p>
        </w:tc>
      </w:tr>
      <w:tr w:rsidR="00726D11" w14:paraId="37F9752C" w14:textId="77777777">
        <w:tc>
          <w:tcPr>
            <w:tcW w:w="4495" w:type="dxa"/>
          </w:tcPr>
          <w:p w14:paraId="02CFF074" w14:textId="58923728" w:rsidR="00726D11" w:rsidRDefault="00960143">
            <w:pPr>
              <w:pStyle w:val="P68B1DB1-Normal9"/>
            </w:pPr>
            <w:r>
              <w:t>Đơn Đánh Giá Tài Sản Của MassHealth Để Xác Định Tính Đủ Điều Kiện Tham Gia MassHealth</w:t>
            </w:r>
          </w:p>
        </w:tc>
        <w:tc>
          <w:tcPr>
            <w:tcW w:w="3510" w:type="dxa"/>
          </w:tcPr>
          <w:p w14:paraId="7E485533" w14:textId="3AA33C22" w:rsidR="00726D11" w:rsidRDefault="00960143">
            <w:pPr>
              <w:pStyle w:val="P68B1DB1-Normal9"/>
            </w:pPr>
            <w:r>
              <w:t>Tiếng Anh, tiếng Tây Ban Nha</w:t>
            </w:r>
          </w:p>
        </w:tc>
      </w:tr>
      <w:tr w:rsidR="00726D11" w14:paraId="46E77274" w14:textId="77777777">
        <w:tc>
          <w:tcPr>
            <w:tcW w:w="4495" w:type="dxa"/>
          </w:tcPr>
          <w:p w14:paraId="2F7E19C4" w14:textId="434936BC" w:rsidR="00726D11" w:rsidRDefault="00960143">
            <w:pPr>
              <w:pStyle w:val="P68B1DB1-Normal9"/>
            </w:pPr>
            <w:r>
              <w:t>Phần Bổ Sung Về Khuyết Tật Trẻ Em Của MassHealth</w:t>
            </w:r>
          </w:p>
        </w:tc>
        <w:tc>
          <w:tcPr>
            <w:tcW w:w="3510" w:type="dxa"/>
          </w:tcPr>
          <w:p w14:paraId="13AF4B46" w14:textId="6BECD01E" w:rsidR="00726D11" w:rsidRDefault="00960143">
            <w:pPr>
              <w:pStyle w:val="P68B1DB1-Normal9"/>
            </w:pPr>
            <w:r>
              <w:t>Tiếng Anh, tiếng Tây Ban Nha</w:t>
            </w:r>
          </w:p>
        </w:tc>
      </w:tr>
      <w:tr w:rsidR="00726D11" w14:paraId="3EFB4936" w14:textId="77777777">
        <w:tc>
          <w:tcPr>
            <w:tcW w:w="4495" w:type="dxa"/>
          </w:tcPr>
          <w:p w14:paraId="3E2AA59C" w14:textId="6AC5AEEC" w:rsidR="00726D11" w:rsidRDefault="00960143">
            <w:pPr>
              <w:pStyle w:val="P68B1DB1-Normal9"/>
            </w:pPr>
            <w:r>
              <w:t>Đơn Cập Nhật Công Việc Của MassHealth</w:t>
            </w:r>
          </w:p>
        </w:tc>
        <w:tc>
          <w:tcPr>
            <w:tcW w:w="3510" w:type="dxa"/>
          </w:tcPr>
          <w:p w14:paraId="052030C3" w14:textId="490AA98B" w:rsidR="00726D11" w:rsidRDefault="00960143">
            <w:pPr>
              <w:pStyle w:val="P68B1DB1-Normal9"/>
            </w:pPr>
            <w:r>
              <w:t>Tiếng Anh, tiếng Tây Ban Nha</w:t>
            </w:r>
          </w:p>
        </w:tc>
      </w:tr>
      <w:tr w:rsidR="00726D11" w14:paraId="761022B8" w14:textId="77777777">
        <w:tc>
          <w:tcPr>
            <w:tcW w:w="4495" w:type="dxa"/>
          </w:tcPr>
          <w:p w14:paraId="0AF46D7B" w14:textId="41E8D3C3" w:rsidR="00726D11" w:rsidRDefault="00960143">
            <w:pPr>
              <w:pStyle w:val="P68B1DB1-Normal9"/>
            </w:pPr>
            <w:r>
              <w:t>Phụ Lục Trợ Giúp Việc Chăm Sóc Cá Nhân</w:t>
            </w:r>
          </w:p>
        </w:tc>
        <w:tc>
          <w:tcPr>
            <w:tcW w:w="3510" w:type="dxa"/>
          </w:tcPr>
          <w:p w14:paraId="5E18BCCE" w14:textId="45D795B5" w:rsidR="00726D11" w:rsidRDefault="00960143">
            <w:pPr>
              <w:pStyle w:val="P68B1DB1-Normal9"/>
            </w:pPr>
            <w:r>
              <w:t>Tiếng Anh, tiếng Tây Ban Nha</w:t>
            </w:r>
          </w:p>
        </w:tc>
      </w:tr>
      <w:tr w:rsidR="00726D11" w14:paraId="73B63297" w14:textId="77777777">
        <w:tc>
          <w:tcPr>
            <w:tcW w:w="4495" w:type="dxa"/>
          </w:tcPr>
          <w:p w14:paraId="4947FC29" w14:textId="7A971425" w:rsidR="00726D11" w:rsidRDefault="00960143">
            <w:pPr>
              <w:pStyle w:val="P68B1DB1-Normal9"/>
            </w:pPr>
            <w:r>
              <w:t>Đơn Đăng Ký Chương Trình Trợ Cấp Lệ Phí Bảo Hiểm</w:t>
            </w:r>
          </w:p>
        </w:tc>
        <w:tc>
          <w:tcPr>
            <w:tcW w:w="3510" w:type="dxa"/>
          </w:tcPr>
          <w:p w14:paraId="69A17FF1" w14:textId="10ECD604" w:rsidR="00726D11" w:rsidRDefault="00960143">
            <w:pPr>
              <w:pStyle w:val="P68B1DB1-Normal9"/>
            </w:pPr>
            <w:r>
              <w:t>Tiếng Anh, tiếng Tây Ban Nha</w:t>
            </w:r>
          </w:p>
        </w:tc>
      </w:tr>
      <w:tr w:rsidR="00726D11" w14:paraId="689E8EA3" w14:textId="77777777">
        <w:tc>
          <w:tcPr>
            <w:tcW w:w="4495" w:type="dxa"/>
          </w:tcPr>
          <w:p w14:paraId="7711F0EA" w14:textId="68DB139E" w:rsidR="00726D11" w:rsidRDefault="00960143">
            <w:pPr>
              <w:pStyle w:val="P68B1DB1-Normal9"/>
            </w:pPr>
            <w:r>
              <w:t>Chứng Minh Thu Nhập Từ Hoạt Động Tự Kinh Doanh</w:t>
            </w:r>
          </w:p>
        </w:tc>
        <w:tc>
          <w:tcPr>
            <w:tcW w:w="3510" w:type="dxa"/>
          </w:tcPr>
          <w:p w14:paraId="06543C6B" w14:textId="378C8F22" w:rsidR="00726D11" w:rsidRDefault="00960143">
            <w:pPr>
              <w:pStyle w:val="P68B1DB1-Normal9"/>
            </w:pPr>
            <w:r>
              <w:t>Tiếng Anh, tiếng Tây Ban Nha</w:t>
            </w:r>
          </w:p>
        </w:tc>
      </w:tr>
      <w:tr w:rsidR="00726D11" w14:paraId="2B4D7F8B" w14:textId="77777777">
        <w:tc>
          <w:tcPr>
            <w:tcW w:w="4495" w:type="dxa"/>
          </w:tcPr>
          <w:p w14:paraId="5E30BE5F" w14:textId="265BD30F" w:rsidR="00726D11" w:rsidRDefault="00960143">
            <w:pPr>
              <w:pStyle w:val="P68B1DB1-Normal9"/>
            </w:pPr>
            <w:r>
              <w:t>Mẫu Đơn Tuân Thủ Trợ Cấp Lệ Phí Bảo Hiểm</w:t>
            </w:r>
          </w:p>
        </w:tc>
        <w:tc>
          <w:tcPr>
            <w:tcW w:w="3510" w:type="dxa"/>
          </w:tcPr>
          <w:p w14:paraId="0F04195B" w14:textId="31AA399F" w:rsidR="00726D11" w:rsidRDefault="00960143">
            <w:pPr>
              <w:pStyle w:val="P68B1DB1-Normal9"/>
            </w:pPr>
            <w:r>
              <w:t xml:space="preserve">Tiếng Anh </w:t>
            </w:r>
          </w:p>
        </w:tc>
      </w:tr>
      <w:tr w:rsidR="00726D11" w14:paraId="31C6E6DC" w14:textId="77777777">
        <w:tc>
          <w:tcPr>
            <w:tcW w:w="4495" w:type="dxa"/>
          </w:tcPr>
          <w:p w14:paraId="2936036B" w14:textId="022F93CF" w:rsidR="00726D11" w:rsidRDefault="00960143">
            <w:pPr>
              <w:pStyle w:val="P68B1DB1-Normal9"/>
            </w:pPr>
            <w:r>
              <w:t>Mẫu Đơn Trợ Cấp Lệ Phí Bảo Hiểm EFT</w:t>
            </w:r>
          </w:p>
        </w:tc>
        <w:tc>
          <w:tcPr>
            <w:tcW w:w="3510" w:type="dxa"/>
          </w:tcPr>
          <w:p w14:paraId="182DD812" w14:textId="76462C7C" w:rsidR="00726D11" w:rsidRDefault="00960143">
            <w:pPr>
              <w:pStyle w:val="P68B1DB1-Normal9"/>
            </w:pPr>
            <w:r>
              <w:t>Tiếng Anh</w:t>
            </w:r>
          </w:p>
        </w:tc>
      </w:tr>
    </w:tbl>
    <w:p w14:paraId="7A6A8402" w14:textId="27C58BDF" w:rsidR="00726D11" w:rsidRDefault="00960143">
      <w:pPr>
        <w:spacing w:before="120"/>
      </w:pPr>
      <w:bookmarkStart w:id="12" w:name="_Hlk152865941"/>
      <w:r>
        <w:t>Đối với các tài liệu quan trọng chưa được dịch cho các thành viên, Trung tâm Dịch vụ Chăm sóc Khách hàng của MassHealth có thể giúp đỡ theo yêu cầu theo số (800) 841-2900, TDD/TTY:</w:t>
      </w:r>
      <w:r w:rsidR="00D22E89">
        <w:t xml:space="preserve"> </w:t>
      </w:r>
      <w:r>
        <w:t>711.</w:t>
      </w:r>
      <w:bookmarkEnd w:id="12"/>
      <w:r>
        <w:t xml:space="preserve"> MassHealth bao gồm một mẫu đơn (UNIV-14) với các khẩu hiệu đa ngôn ngữ và một tuyên bố không phân biệt đối xử với mọi thông tin liên lạc hoặc ấn phẩm quan trọng được gửi đến các thành viên và người nộp đơn như được mô tả trong Phần IV. B. cho </w:t>
      </w:r>
      <w:r>
        <w:rPr>
          <w:b/>
        </w:rPr>
        <w:t>Giao tiếp bằng văn bản</w:t>
      </w:r>
      <w:r>
        <w:t xml:space="preserve">. Văn bản tiếng Anh của các khẩu hiệu này có trong </w:t>
      </w:r>
      <w:r>
        <w:rPr>
          <w:b/>
        </w:rPr>
        <w:t xml:space="preserve">Hình 1 </w:t>
      </w:r>
      <w:r>
        <w:t>và giúp người nói các ngôn ngữ được bao gồm biết về các dịch vụ hỗ trợ ngôn ngữ miễn phí hiện có.</w:t>
      </w:r>
    </w:p>
    <w:p w14:paraId="50C79BC6" w14:textId="6E1DFE96" w:rsidR="00726D11" w:rsidRDefault="00960143">
      <w:pPr>
        <w:pStyle w:val="Heading4"/>
      </w:pPr>
      <w:r>
        <w:t>Trang web MassHealth</w:t>
      </w:r>
    </w:p>
    <w:p w14:paraId="1673184C" w14:textId="77777777" w:rsidR="00726D11" w:rsidRPr="003D2A84" w:rsidRDefault="003C62D8">
      <w:pPr>
        <w:spacing w:before="120" w:after="0"/>
        <w:rPr>
          <w:spacing w:val="-2"/>
        </w:rPr>
      </w:pPr>
      <w:hyperlink r:id="rId34" w:history="1">
        <w:r w:rsidR="00960143" w:rsidRPr="003D2A84">
          <w:rPr>
            <w:rStyle w:val="Hyperlink"/>
            <w:spacing w:val="-2"/>
          </w:rPr>
          <w:t>Trang web MassHealth</w:t>
        </w:r>
      </w:hyperlink>
      <w:r w:rsidR="00960143" w:rsidRPr="003D2A84">
        <w:rPr>
          <w:spacing w:val="-2"/>
        </w:rPr>
        <w:t xml:space="preserve"> là một công cụ hữu ích để cung cấp thông tin cho thành viên trong thời gian thực. Tất cả các trang web mass.gov đều có tùy chọn “Select Language” (Chọn ngôn ngữ) trong menu ở đầu trang. Bằng cách chọn tiện ích này, khách truy cập vào trang web có thể dịch nội dung sang bất kỳ ngôn ngữ nào trong số 37 ngôn ngữ, như được minh họa trong </w:t>
      </w:r>
      <w:r w:rsidR="00960143" w:rsidRPr="003D2A84">
        <w:rPr>
          <w:b/>
          <w:spacing w:val="-2"/>
        </w:rPr>
        <w:t>Hình 3</w:t>
      </w:r>
      <w:r w:rsidR="00960143" w:rsidRPr="003D2A84">
        <w:rPr>
          <w:spacing w:val="-2"/>
        </w:rPr>
        <w:t xml:space="preserve"> bên dưới.</w:t>
      </w:r>
    </w:p>
    <w:p w14:paraId="2195B50B" w14:textId="6A5D4027" w:rsidR="00726D11" w:rsidRDefault="00960143">
      <w:pPr>
        <w:pStyle w:val="Table"/>
      </w:pPr>
      <w:r>
        <w:lastRenderedPageBreak/>
        <w:t>Hình 3: Ảnh chụp màn hình trang web MassHealth và các ngôn ngữ có thể dịch sang</w:t>
      </w:r>
    </w:p>
    <w:p w14:paraId="481BD0E4" w14:textId="61B8CBA7" w:rsidR="00726D11" w:rsidRDefault="00960143">
      <w:r>
        <w:rPr>
          <w:noProof/>
          <w:color w:val="2B579A"/>
          <w:shd w:val="clear" w:color="auto" w:fill="E6E6E6"/>
        </w:rPr>
        <w:drawing>
          <wp:inline distT="0" distB="0" distL="0" distR="0" wp14:anchorId="7F44D077" wp14:editId="21E4CDD3">
            <wp:extent cx="4859242" cy="2156460"/>
            <wp:effectExtent l="38100" t="38100" r="36830" b="34290"/>
            <wp:docPr id="1" name="Picture 1" descr="Image showing top of MassHealth websote page with dropdown text of languages that may be selected from the 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op of MassHealth websote page with dropdown text of languages that may be selected from the menu.  "/>
                    <pic:cNvPicPr/>
                  </pic:nvPicPr>
                  <pic:blipFill>
                    <a:blip r:embed="rId35"/>
                    <a:stretch>
                      <a:fillRect/>
                    </a:stretch>
                  </pic:blipFill>
                  <pic:spPr>
                    <a:xfrm>
                      <a:off x="0" y="0"/>
                      <a:ext cx="5002308" cy="2219950"/>
                    </a:xfrm>
                    <a:prstGeom prst="rect">
                      <a:avLst/>
                    </a:prstGeom>
                    <a:ln w="25400">
                      <a:solidFill>
                        <a:schemeClr val="tx1"/>
                      </a:solidFill>
                    </a:ln>
                  </pic:spPr>
                </pic:pic>
              </a:graphicData>
            </a:graphic>
          </wp:inline>
        </w:drawing>
      </w:r>
      <w:r>
        <w:br w:type="page"/>
      </w:r>
    </w:p>
    <w:p w14:paraId="22DF7F93" w14:textId="36410BA1" w:rsidR="0026453B" w:rsidRDefault="0026453B">
      <w:pPr>
        <w:spacing w:before="120"/>
      </w:pPr>
      <w:r>
        <w:rPr>
          <w:kern w:val="0"/>
        </w:rPr>
        <w:lastRenderedPageBreak/>
        <w:t xml:space="preserve">Trang web dành cho văn bản Không Phân Biệt Đối Xử Và Hỗ Trợ Ngôn Ngữ bao gồm trong </w:t>
      </w:r>
      <w:r>
        <w:rPr>
          <w:b/>
          <w:bCs/>
          <w:kern w:val="0"/>
        </w:rPr>
        <w:t>Hình 4</w:t>
      </w:r>
    </w:p>
    <w:p w14:paraId="478AA181" w14:textId="77777777" w:rsidR="00726D11" w:rsidRDefault="00726D11">
      <w:pPr>
        <w:pStyle w:val="Table"/>
        <w:ind w:left="0" w:firstLine="0"/>
      </w:pPr>
    </w:p>
    <w:p w14:paraId="74779ECD" w14:textId="77777777" w:rsidR="0026453B" w:rsidRPr="00FE5C38" w:rsidRDefault="0026453B" w:rsidP="0026453B">
      <w:pPr>
        <w:pStyle w:val="Table"/>
        <w:spacing w:before="240" w:after="240"/>
      </w:pPr>
      <w:r>
        <w:t>Hình</w:t>
      </w:r>
      <w:r w:rsidRPr="00FE5C38">
        <w:t xml:space="preserve"> 4: </w:t>
      </w:r>
      <w:r>
        <w:t xml:space="preserve">Trang web dành cho văn bản </w:t>
      </w:r>
      <w:r w:rsidRPr="00843C66">
        <w:t>Không Phân Biệt Đối Xử Và Hỗ Trợ Ngôn Ngữ</w:t>
      </w:r>
    </w:p>
    <w:p w14:paraId="154F902C" w14:textId="3C00A8C6" w:rsidR="0026453B" w:rsidRDefault="00960143" w:rsidP="005C7E0F">
      <w:pPr>
        <w:pStyle w:val="Table"/>
        <w:spacing w:before="240" w:after="240"/>
        <w:ind w:left="0" w:firstLine="0"/>
      </w:pPr>
      <w:r>
        <w:rPr>
          <w:noProof/>
        </w:rPr>
        <mc:AlternateContent>
          <mc:Choice Requires="wps">
            <w:drawing>
              <wp:anchor distT="45720" distB="45720" distL="114300" distR="114300" simplePos="0" relativeHeight="251658243" behindDoc="0" locked="0" layoutInCell="1" allowOverlap="1" wp14:anchorId="20D39DF0" wp14:editId="3D2CA6D6">
                <wp:simplePos x="0" y="0"/>
                <wp:positionH relativeFrom="column">
                  <wp:posOffset>15240</wp:posOffset>
                </wp:positionH>
                <wp:positionV relativeFrom="paragraph">
                  <wp:posOffset>352425</wp:posOffset>
                </wp:positionV>
                <wp:extent cx="5923915" cy="1404620"/>
                <wp:effectExtent l="0" t="0" r="19685" b="17780"/>
                <wp:wrapSquare wrapText="bothSides"/>
                <wp:docPr id="886789499" name="Text Box 886789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404620"/>
                        </a:xfrm>
                        <a:prstGeom prst="rect">
                          <a:avLst/>
                        </a:prstGeom>
                        <a:solidFill>
                          <a:srgbClr val="FFFFFF"/>
                        </a:solidFill>
                        <a:ln w="9525">
                          <a:solidFill>
                            <a:srgbClr val="000000"/>
                          </a:solidFill>
                          <a:miter lim="800000"/>
                          <a:headEnd/>
                          <a:tailEnd/>
                        </a:ln>
                      </wps:spPr>
                      <wps:txbx>
                        <w:txbxContent>
                          <w:p w14:paraId="09D3CA97" w14:textId="77777777" w:rsidR="00726D11" w:rsidRDefault="00960143">
                            <w:pPr>
                              <w:pStyle w:val="P68B1DB1-NormalWeb12"/>
                              <w:shd w:val="clear" w:color="auto" w:fill="FFFFFF"/>
                              <w:spacing w:before="120" w:beforeAutospacing="0" w:after="120" w:afterAutospacing="0"/>
                              <w:ind w:left="360" w:right="360"/>
                            </w:pPr>
                            <w:r>
                              <w:t>Thông tin từ MassHealth rất quan trọng. Nó nên được dịch ngay lập tức.</w:t>
                            </w:r>
                          </w:p>
                          <w:p w14:paraId="76411CCE" w14:textId="414EDF28" w:rsidR="00726D11" w:rsidRDefault="00960143">
                            <w:pPr>
                              <w:pStyle w:val="P68B1DB1-NormalWeb12"/>
                              <w:shd w:val="clear" w:color="auto" w:fill="FFFFFF"/>
                              <w:spacing w:before="0" w:beforeAutospacing="0" w:after="120" w:afterAutospacing="0"/>
                              <w:ind w:left="360" w:right="360"/>
                            </w:pPr>
                            <w:r>
                              <w:t>Chúng tôi có thể dịch miễn phí cho quý vị. Gọi cho Trung Tâm Dịch Vụ Khách Hàng Của MassHealth để yêu cầu dịch vụ này.</w:t>
                            </w:r>
                          </w:p>
                          <w:p w14:paraId="36BFBC5B" w14:textId="4FC61154" w:rsidR="00726D11" w:rsidRDefault="00960143">
                            <w:pPr>
                              <w:pStyle w:val="P68B1DB1-NormalWeb12"/>
                              <w:shd w:val="clear" w:color="auto" w:fill="FFFFFF"/>
                              <w:spacing w:before="0" w:beforeAutospacing="0" w:after="120" w:afterAutospacing="0"/>
                              <w:ind w:left="360" w:right="360"/>
                            </w:pPr>
                            <w:r>
                              <w:t>Thông tin từ MassHealth cũng có sẵn ở các định dạng thay thế, chẳng hạn như chữ nổi Braille và chữ in lớn. Để nhận một bản sao ở định dạng thay thế, vui lòng gọi cho chúng tôi theo số (800) 841-2900, TDD/TTY: 711</w:t>
                            </w:r>
                          </w:p>
                          <w:p w14:paraId="3AFB0139" w14:textId="3A6CE32D" w:rsidR="00726D11" w:rsidRDefault="00960143">
                            <w:pPr>
                              <w:pStyle w:val="NormalWeb"/>
                              <w:shd w:val="clear" w:color="auto" w:fill="FFFFFF"/>
                              <w:spacing w:before="0" w:beforeAutospacing="0" w:after="120" w:afterAutospacing="0"/>
                              <w:ind w:left="360" w:right="360"/>
                              <w:rPr>
                                <w:color w:val="222222"/>
                              </w:rPr>
                            </w:pPr>
                            <w:r>
                              <w:rPr>
                                <w:noProof/>
                              </w:rPr>
                              <w:drawing>
                                <wp:inline distT="0" distB="0" distL="0" distR="0" wp14:anchorId="69D84816" wp14:editId="7004355A">
                                  <wp:extent cx="2533333" cy="666667"/>
                                  <wp:effectExtent l="0" t="0" r="635" b="635"/>
                                  <wp:docPr id="812103049"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6"/>
                                          <a:stretch>
                                            <a:fillRect/>
                                          </a:stretch>
                                        </pic:blipFill>
                                        <pic:spPr>
                                          <a:xfrm>
                                            <a:off x="0" y="0"/>
                                            <a:ext cx="2533333" cy="666667"/>
                                          </a:xfrm>
                                          <a:prstGeom prst="rect">
                                            <a:avLst/>
                                          </a:prstGeom>
                                        </pic:spPr>
                                      </pic:pic>
                                    </a:graphicData>
                                  </a:graphic>
                                </wp:inline>
                              </w:drawing>
                            </w:r>
                          </w:p>
                          <w:p w14:paraId="6D872209" w14:textId="29E3058C" w:rsidR="00726D11" w:rsidRDefault="00960143">
                            <w:pPr>
                              <w:pStyle w:val="P68B1DB1-NormalWeb12"/>
                              <w:shd w:val="clear" w:color="auto" w:fill="FFFFFF"/>
                              <w:spacing w:before="0" w:beforeAutospacing="0" w:after="120" w:afterAutospacing="0"/>
                              <w:ind w:left="360" w:right="360"/>
                            </w:pPr>
                            <w:r>
                              <w:t xml:space="preserve">Quý vị cũng có thể dễ dàng dịch thông tin trên trang web này hoặc bất kỳ trang web nào của Mass.gov bằng cách sử dụng nút </w:t>
                            </w:r>
                            <w:r>
                              <w:rPr>
                                <w:b/>
                              </w:rPr>
                              <w:t>“Select Language”</w:t>
                            </w:r>
                            <w:r>
                              <w:t xml:space="preserve"> kể trên. Nút “Select Language” sẽ dịch nội dung sang bất kỳ ngôn ngữ nào được liệt kê.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20D39DF0" id="Text Box 886789499" o:spid="_x0000_s1028" type="#_x0000_t202" alt="&quot;&quot;" style="position:absolute;margin-left:1.2pt;margin-top:27.75pt;width:466.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">
                <v:textbox style="mso-fit-shape-to-text:t">
                  <w:txbxContent>
                    <w:p w14:paraId="09D3CA97" w14:textId="77777777" w:rsidR="00726D11" w:rsidRDefault="00960143">
                      <w:pPr>
                        <w:pStyle w:val="P68B1DB1-NormalWeb12"/>
                        <w:shd w:val="clear" w:color="auto" w:fill="FFFFFF"/>
                        <w:spacing w:before="120" w:beforeAutospacing="0" w:after="120" w:afterAutospacing="0"/>
                        <w:ind w:left="360" w:right="360"/>
                      </w:pPr>
                      <w:r>
                        <w:t xml:space="preserve">Thông tin </w:t>
                      </w:r>
                      <w:proofErr w:type="spellStart"/>
                      <w:r>
                        <w:t>từ</w:t>
                      </w:r>
                      <w:proofErr w:type="spellEnd"/>
                      <w:r>
                        <w:t xml:space="preserve"> MassHealth </w:t>
                      </w:r>
                      <w:proofErr w:type="spellStart"/>
                      <w:r>
                        <w:t>rất</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Nó</w:t>
                      </w:r>
                      <w:proofErr w:type="spellEnd"/>
                      <w:r>
                        <w:t xml:space="preserve"> </w:t>
                      </w:r>
                      <w:proofErr w:type="spellStart"/>
                      <w:r>
                        <w:t>nên</w:t>
                      </w:r>
                      <w:proofErr w:type="spellEnd"/>
                      <w:r>
                        <w:t xml:space="preserve"> </w:t>
                      </w:r>
                      <w:proofErr w:type="spellStart"/>
                      <w:r>
                        <w:t>được</w:t>
                      </w:r>
                      <w:proofErr w:type="spellEnd"/>
                      <w:r>
                        <w:t xml:space="preserve"> </w:t>
                      </w:r>
                      <w:proofErr w:type="spellStart"/>
                      <w:r>
                        <w:t>dịch</w:t>
                      </w:r>
                      <w:proofErr w:type="spellEnd"/>
                      <w:r>
                        <w:t xml:space="preserve"> </w:t>
                      </w:r>
                      <w:proofErr w:type="spellStart"/>
                      <w:r>
                        <w:t>ngay</w:t>
                      </w:r>
                      <w:proofErr w:type="spellEnd"/>
                      <w:r>
                        <w:t xml:space="preserve"> </w:t>
                      </w:r>
                      <w:proofErr w:type="spellStart"/>
                      <w:r>
                        <w:t>lập</w:t>
                      </w:r>
                      <w:proofErr w:type="spellEnd"/>
                      <w:r>
                        <w:t xml:space="preserve"> </w:t>
                      </w:r>
                      <w:proofErr w:type="spellStart"/>
                      <w:r>
                        <w:t>tức</w:t>
                      </w:r>
                      <w:proofErr w:type="spellEnd"/>
                      <w:r>
                        <w:t>.</w:t>
                      </w:r>
                    </w:p>
                    <w:p w14:paraId="76411CCE" w14:textId="414EDF28" w:rsidR="00726D11" w:rsidRDefault="00960143">
                      <w:pPr>
                        <w:pStyle w:val="P68B1DB1-NormalWeb12"/>
                        <w:shd w:val="clear" w:color="auto" w:fill="FFFFFF"/>
                        <w:spacing w:before="0" w:beforeAutospacing="0" w:after="120" w:afterAutospacing="0"/>
                        <w:ind w:left="360" w:right="360"/>
                      </w:pPr>
                      <w:proofErr w:type="spellStart"/>
                      <w:r>
                        <w:t>Chúng</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dịch</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cho</w:t>
                      </w:r>
                      <w:proofErr w:type="spellEnd"/>
                      <w:r>
                        <w:t xml:space="preserve"> </w:t>
                      </w:r>
                      <w:proofErr w:type="spellStart"/>
                      <w:r>
                        <w:t>quý</w:t>
                      </w:r>
                      <w:proofErr w:type="spellEnd"/>
                      <w:r>
                        <w:t xml:space="preserve"> </w:t>
                      </w:r>
                      <w:proofErr w:type="spellStart"/>
                      <w:r>
                        <w:t>vị</w:t>
                      </w:r>
                      <w:proofErr w:type="spellEnd"/>
                      <w:r>
                        <w:t xml:space="preserve">. </w:t>
                      </w:r>
                      <w:proofErr w:type="spellStart"/>
                      <w:r>
                        <w:t>Gọi</w:t>
                      </w:r>
                      <w:proofErr w:type="spellEnd"/>
                      <w:r>
                        <w:t xml:space="preserve"> </w:t>
                      </w:r>
                      <w:proofErr w:type="spellStart"/>
                      <w:r>
                        <w:t>cho</w:t>
                      </w:r>
                      <w:proofErr w:type="spellEnd"/>
                      <w:r>
                        <w:t xml:space="preserve"> Trung Tâm </w:t>
                      </w:r>
                      <w:proofErr w:type="spellStart"/>
                      <w:r>
                        <w:t>Dịch</w:t>
                      </w:r>
                      <w:proofErr w:type="spellEnd"/>
                      <w:r>
                        <w:t xml:space="preserve"> </w:t>
                      </w:r>
                      <w:proofErr w:type="spellStart"/>
                      <w:r>
                        <w:t>Vụ</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Của</w:t>
                      </w:r>
                      <w:proofErr w:type="spellEnd"/>
                      <w:r>
                        <w:t xml:space="preserve"> MassHealth </w:t>
                      </w:r>
                      <w:proofErr w:type="spellStart"/>
                      <w:r>
                        <w:t>để</w:t>
                      </w:r>
                      <w:proofErr w:type="spellEnd"/>
                      <w:r>
                        <w:t xml:space="preserve"> </w:t>
                      </w:r>
                      <w:proofErr w:type="spellStart"/>
                      <w:r>
                        <w:t>yêu</w:t>
                      </w:r>
                      <w:proofErr w:type="spellEnd"/>
                      <w:r>
                        <w:t xml:space="preserve"> </w:t>
                      </w:r>
                      <w:proofErr w:type="spellStart"/>
                      <w:r>
                        <w:t>cầu</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này</w:t>
                      </w:r>
                      <w:proofErr w:type="spellEnd"/>
                      <w:r>
                        <w:t>.</w:t>
                      </w:r>
                    </w:p>
                    <w:p w14:paraId="36BFBC5B" w14:textId="4FC61154" w:rsidR="00726D11" w:rsidRDefault="00960143">
                      <w:pPr>
                        <w:pStyle w:val="P68B1DB1-NormalWeb12"/>
                        <w:shd w:val="clear" w:color="auto" w:fill="FFFFFF"/>
                        <w:spacing w:before="0" w:beforeAutospacing="0" w:after="120" w:afterAutospacing="0"/>
                        <w:ind w:left="360" w:right="360"/>
                      </w:pPr>
                      <w:r>
                        <w:t xml:space="preserve">Thông tin </w:t>
                      </w:r>
                      <w:proofErr w:type="spellStart"/>
                      <w:r>
                        <w:t>từ</w:t>
                      </w:r>
                      <w:proofErr w:type="spellEnd"/>
                      <w:r>
                        <w:t xml:space="preserve"> MassHealth </w:t>
                      </w:r>
                      <w:proofErr w:type="spellStart"/>
                      <w:r>
                        <w:t>cũng</w:t>
                      </w:r>
                      <w:proofErr w:type="spellEnd"/>
                      <w:r>
                        <w:t xml:space="preserve"> </w:t>
                      </w:r>
                      <w:proofErr w:type="spellStart"/>
                      <w:r>
                        <w:t>có</w:t>
                      </w:r>
                      <w:proofErr w:type="spellEnd"/>
                      <w:r>
                        <w:t xml:space="preserve"> </w:t>
                      </w:r>
                      <w:proofErr w:type="spellStart"/>
                      <w:r>
                        <w:t>sẵn</w:t>
                      </w:r>
                      <w:proofErr w:type="spellEnd"/>
                      <w:r>
                        <w:t xml:space="preserve"> ở </w:t>
                      </w:r>
                      <w:proofErr w:type="spellStart"/>
                      <w:r>
                        <w:t>các</w:t>
                      </w:r>
                      <w:proofErr w:type="spellEnd"/>
                      <w:r>
                        <w:t xml:space="preserve"> </w:t>
                      </w:r>
                      <w:proofErr w:type="spellStart"/>
                      <w:r>
                        <w:t>định</w:t>
                      </w:r>
                      <w:proofErr w:type="spellEnd"/>
                      <w:r>
                        <w:t xml:space="preserve"> </w:t>
                      </w:r>
                      <w:proofErr w:type="spellStart"/>
                      <w:r>
                        <w:t>dạng</w:t>
                      </w:r>
                      <w:proofErr w:type="spellEnd"/>
                      <w:r>
                        <w:t xml:space="preserve"> </w:t>
                      </w:r>
                      <w:proofErr w:type="spellStart"/>
                      <w:r>
                        <w:t>thay</w:t>
                      </w:r>
                      <w:proofErr w:type="spellEnd"/>
                      <w:r>
                        <w:t xml:space="preserve"> </w:t>
                      </w:r>
                      <w:proofErr w:type="spellStart"/>
                      <w:r>
                        <w:t>thế</w:t>
                      </w:r>
                      <w:proofErr w:type="spellEnd"/>
                      <w:r>
                        <w:t xml:space="preserve">, </w:t>
                      </w:r>
                      <w:proofErr w:type="spellStart"/>
                      <w:r>
                        <w:t>chẳng</w:t>
                      </w:r>
                      <w:proofErr w:type="spellEnd"/>
                      <w:r>
                        <w:t xml:space="preserve"> </w:t>
                      </w:r>
                      <w:proofErr w:type="spellStart"/>
                      <w:r>
                        <w:t>hạn</w:t>
                      </w:r>
                      <w:proofErr w:type="spellEnd"/>
                      <w:r>
                        <w:t xml:space="preserve"> </w:t>
                      </w:r>
                      <w:proofErr w:type="spellStart"/>
                      <w:r>
                        <w:t>như</w:t>
                      </w:r>
                      <w:proofErr w:type="spellEnd"/>
                      <w:r>
                        <w:t xml:space="preserve"> </w:t>
                      </w:r>
                      <w:proofErr w:type="spellStart"/>
                      <w:r>
                        <w:t>chữ</w:t>
                      </w:r>
                      <w:proofErr w:type="spellEnd"/>
                      <w:r>
                        <w:t xml:space="preserve"> </w:t>
                      </w:r>
                      <w:proofErr w:type="spellStart"/>
                      <w:r>
                        <w:t>nổi</w:t>
                      </w:r>
                      <w:proofErr w:type="spellEnd"/>
                      <w:r>
                        <w:t xml:space="preserve"> Braille </w:t>
                      </w:r>
                      <w:proofErr w:type="spellStart"/>
                      <w:r>
                        <w:t>và</w:t>
                      </w:r>
                      <w:proofErr w:type="spellEnd"/>
                      <w:r>
                        <w:t xml:space="preserve"> </w:t>
                      </w:r>
                      <w:proofErr w:type="spellStart"/>
                      <w:r>
                        <w:t>chữ</w:t>
                      </w:r>
                      <w:proofErr w:type="spellEnd"/>
                      <w:r>
                        <w:t xml:space="preserve"> in </w:t>
                      </w:r>
                      <w:proofErr w:type="spellStart"/>
                      <w:r>
                        <w:t>lớn</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một</w:t>
                      </w:r>
                      <w:proofErr w:type="spellEnd"/>
                      <w:r>
                        <w:t xml:space="preserve"> </w:t>
                      </w:r>
                      <w:proofErr w:type="spellStart"/>
                      <w:r>
                        <w:t>bản</w:t>
                      </w:r>
                      <w:proofErr w:type="spellEnd"/>
                      <w:r>
                        <w:t xml:space="preserve"> </w:t>
                      </w:r>
                      <w:proofErr w:type="spellStart"/>
                      <w:r>
                        <w:t>sao</w:t>
                      </w:r>
                      <w:proofErr w:type="spellEnd"/>
                      <w:r>
                        <w:t xml:space="preserve"> ở </w:t>
                      </w:r>
                      <w:proofErr w:type="spellStart"/>
                      <w:r>
                        <w:t>định</w:t>
                      </w:r>
                      <w:proofErr w:type="spellEnd"/>
                      <w:r>
                        <w:t xml:space="preserve"> </w:t>
                      </w:r>
                      <w:proofErr w:type="spellStart"/>
                      <w:r>
                        <w:t>dạng</w:t>
                      </w:r>
                      <w:proofErr w:type="spellEnd"/>
                      <w:r>
                        <w:t xml:space="preserve"> </w:t>
                      </w:r>
                      <w:proofErr w:type="spellStart"/>
                      <w:r>
                        <w:t>thay</w:t>
                      </w:r>
                      <w:proofErr w:type="spellEnd"/>
                      <w:r>
                        <w:t xml:space="preserve"> </w:t>
                      </w:r>
                      <w:proofErr w:type="spellStart"/>
                      <w:r>
                        <w:t>thế</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cho</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theo</w:t>
                      </w:r>
                      <w:proofErr w:type="spellEnd"/>
                      <w:r>
                        <w:t xml:space="preserve"> </w:t>
                      </w:r>
                      <w:proofErr w:type="spellStart"/>
                      <w:r>
                        <w:t>số</w:t>
                      </w:r>
                      <w:proofErr w:type="spellEnd"/>
                      <w:r>
                        <w:t xml:space="preserve"> (800) 841-2900, </w:t>
                      </w:r>
                      <w:proofErr w:type="spellStart"/>
                      <w:r>
                        <w:t>TDD</w:t>
                      </w:r>
                      <w:proofErr w:type="spellEnd"/>
                      <w:r>
                        <w:t>/TTY: 711</w:t>
                      </w:r>
                    </w:p>
                    <w:p w14:paraId="3AFB0139" w14:textId="3A6CE32D" w:rsidR="00726D11" w:rsidRDefault="00960143">
                      <w:pPr>
                        <w:pStyle w:val="NormalWeb"/>
                        <w:shd w:val="clear" w:color="auto" w:fill="FFFFFF"/>
                        <w:spacing w:before="0" w:beforeAutospacing="0" w:after="120" w:afterAutospacing="0"/>
                        <w:ind w:left="360" w:right="360"/>
                        <w:rPr>
                          <w:color w:val="222222"/>
                        </w:rPr>
                      </w:pPr>
                      <w:r>
                        <w:rPr>
                          <w:noProof/>
                        </w:rPr>
                        <w:drawing>
                          <wp:inline distT="0" distB="0" distL="0" distR="0" wp14:anchorId="69D84816" wp14:editId="7004355A">
                            <wp:extent cx="2533333" cy="666667"/>
                            <wp:effectExtent l="0" t="0" r="635" b="635"/>
                            <wp:docPr id="812103049"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8"/>
                                    <a:stretch>
                                      <a:fillRect/>
                                    </a:stretch>
                                  </pic:blipFill>
                                  <pic:spPr>
                                    <a:xfrm>
                                      <a:off x="0" y="0"/>
                                      <a:ext cx="2533333" cy="666667"/>
                                    </a:xfrm>
                                    <a:prstGeom prst="rect">
                                      <a:avLst/>
                                    </a:prstGeom>
                                  </pic:spPr>
                                </pic:pic>
                              </a:graphicData>
                            </a:graphic>
                          </wp:inline>
                        </w:drawing>
                      </w:r>
                    </w:p>
                    <w:p w14:paraId="6D872209" w14:textId="29E3058C" w:rsidR="00726D11" w:rsidRDefault="00960143">
                      <w:pPr>
                        <w:pStyle w:val="P68B1DB1-NormalWeb12"/>
                        <w:shd w:val="clear" w:color="auto" w:fill="FFFFFF"/>
                        <w:spacing w:before="0" w:beforeAutospacing="0" w:after="120" w:afterAutospacing="0"/>
                        <w:ind w:left="360" w:right="360"/>
                      </w:pPr>
                      <w:r>
                        <w:t xml:space="preserve">Quý </w:t>
                      </w:r>
                      <w:proofErr w:type="spellStart"/>
                      <w:r>
                        <w:t>vị</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dễ</w:t>
                      </w:r>
                      <w:proofErr w:type="spellEnd"/>
                      <w:r>
                        <w:t xml:space="preserve"> </w:t>
                      </w:r>
                      <w:proofErr w:type="spellStart"/>
                      <w:r>
                        <w:t>dàng</w:t>
                      </w:r>
                      <w:proofErr w:type="spellEnd"/>
                      <w:r>
                        <w:t xml:space="preserve"> </w:t>
                      </w:r>
                      <w:proofErr w:type="spellStart"/>
                      <w:r>
                        <w:t>dịch</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trang</w:t>
                      </w:r>
                      <w:proofErr w:type="spellEnd"/>
                      <w:r>
                        <w:t xml:space="preserve"> web </w:t>
                      </w:r>
                      <w:proofErr w:type="spellStart"/>
                      <w:r>
                        <w:t>này</w:t>
                      </w:r>
                      <w:proofErr w:type="spellEnd"/>
                      <w:r>
                        <w:t xml:space="preserve"> </w:t>
                      </w:r>
                      <w:proofErr w:type="spellStart"/>
                      <w:r>
                        <w:t>hoặc</w:t>
                      </w:r>
                      <w:proofErr w:type="spellEnd"/>
                      <w:r>
                        <w:t xml:space="preserve"> </w:t>
                      </w:r>
                      <w:proofErr w:type="spellStart"/>
                      <w:r>
                        <w:t>bất</w:t>
                      </w:r>
                      <w:proofErr w:type="spellEnd"/>
                      <w:r>
                        <w:t xml:space="preserve"> </w:t>
                      </w:r>
                      <w:proofErr w:type="spellStart"/>
                      <w:r>
                        <w:t>kỳ</w:t>
                      </w:r>
                      <w:proofErr w:type="spellEnd"/>
                      <w:r>
                        <w:t xml:space="preserve"> </w:t>
                      </w:r>
                      <w:proofErr w:type="spellStart"/>
                      <w:r>
                        <w:t>trang</w:t>
                      </w:r>
                      <w:proofErr w:type="spellEnd"/>
                      <w:r>
                        <w:t xml:space="preserve"> web </w:t>
                      </w:r>
                      <w:proofErr w:type="spellStart"/>
                      <w:r>
                        <w:t>nào</w:t>
                      </w:r>
                      <w:proofErr w:type="spellEnd"/>
                      <w:r>
                        <w:t xml:space="preserve"> </w:t>
                      </w:r>
                      <w:proofErr w:type="spellStart"/>
                      <w:r>
                        <w:t>của</w:t>
                      </w:r>
                      <w:proofErr w:type="spellEnd"/>
                      <w:r>
                        <w:t xml:space="preserve"> Mass.gov </w:t>
                      </w:r>
                      <w:proofErr w:type="spellStart"/>
                      <w:r>
                        <w:t>bằng</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nút</w:t>
                      </w:r>
                      <w:proofErr w:type="spellEnd"/>
                      <w:r>
                        <w:t xml:space="preserve"> </w:t>
                      </w:r>
                      <w:r>
                        <w:rPr>
                          <w:b/>
                        </w:rPr>
                        <w:t>“Select Language”</w:t>
                      </w:r>
                      <w:r>
                        <w:t xml:space="preserve"> </w:t>
                      </w:r>
                      <w:proofErr w:type="spellStart"/>
                      <w:r>
                        <w:t>kể</w:t>
                      </w:r>
                      <w:proofErr w:type="spellEnd"/>
                      <w:r>
                        <w:t xml:space="preserve"> </w:t>
                      </w:r>
                      <w:proofErr w:type="spellStart"/>
                      <w:r>
                        <w:t>trên</w:t>
                      </w:r>
                      <w:proofErr w:type="spellEnd"/>
                      <w:r>
                        <w:t xml:space="preserve">. </w:t>
                      </w:r>
                      <w:proofErr w:type="spellStart"/>
                      <w:r>
                        <w:t>Nút</w:t>
                      </w:r>
                      <w:proofErr w:type="spellEnd"/>
                      <w:r>
                        <w:t xml:space="preserve"> “Select Language” </w:t>
                      </w:r>
                      <w:proofErr w:type="spellStart"/>
                      <w:r>
                        <w:t>sẽ</w:t>
                      </w:r>
                      <w:proofErr w:type="spellEnd"/>
                      <w:r>
                        <w:t xml:space="preserve"> </w:t>
                      </w:r>
                      <w:proofErr w:type="spellStart"/>
                      <w:r>
                        <w:t>dịch</w:t>
                      </w:r>
                      <w:proofErr w:type="spellEnd"/>
                      <w:r>
                        <w:t xml:space="preserve"> </w:t>
                      </w:r>
                      <w:proofErr w:type="spellStart"/>
                      <w:r>
                        <w:t>nội</w:t>
                      </w:r>
                      <w:proofErr w:type="spellEnd"/>
                      <w:r>
                        <w:t xml:space="preserve"> dung sang </w:t>
                      </w:r>
                      <w:proofErr w:type="spellStart"/>
                      <w:r>
                        <w:t>bất</w:t>
                      </w:r>
                      <w:proofErr w:type="spellEnd"/>
                      <w:r>
                        <w:t xml:space="preserve"> </w:t>
                      </w:r>
                      <w:proofErr w:type="spellStart"/>
                      <w:r>
                        <w:t>kỳ</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nào</w:t>
                      </w:r>
                      <w:proofErr w:type="spellEnd"/>
                      <w:r>
                        <w:t xml:space="preserve"> </w:t>
                      </w:r>
                      <w:proofErr w:type="spellStart"/>
                      <w:r>
                        <w:t>được</w:t>
                      </w:r>
                      <w:proofErr w:type="spellEnd"/>
                      <w:r>
                        <w:t xml:space="preserve"> </w:t>
                      </w:r>
                      <w:proofErr w:type="spellStart"/>
                      <w:r>
                        <w:t>liệt</w:t>
                      </w:r>
                      <w:proofErr w:type="spellEnd"/>
                      <w:r>
                        <w:t xml:space="preserve"> </w:t>
                      </w:r>
                      <w:proofErr w:type="spellStart"/>
                      <w:r>
                        <w:t>kê</w:t>
                      </w:r>
                      <w:proofErr w:type="spellEnd"/>
                      <w:r>
                        <w:t>.</w:t>
                      </w:r>
                    </w:p>
                  </w:txbxContent>
                </v:textbox>
                <w10:wrap type="square"/>
              </v:shape>
            </w:pict>
          </mc:Fallback>
        </mc:AlternateContent>
      </w:r>
    </w:p>
    <w:p w14:paraId="66530543" w14:textId="77777777" w:rsidR="00726D11" w:rsidRDefault="00726D11">
      <w:pPr>
        <w:spacing w:before="120"/>
      </w:pPr>
    </w:p>
    <w:p w14:paraId="7854E95D" w14:textId="3BEBF642" w:rsidR="00726D11" w:rsidRDefault="00960143">
      <w:pPr>
        <w:spacing w:before="120"/>
      </w:pPr>
      <w:r>
        <w:t xml:space="preserve">Sau đó, các thành viên có thể nhấp vào một số ngôn ngữ nhất định được dùng ở Massachusetts để xem bản dịch của văn bản trên. Trong </w:t>
      </w:r>
      <w:r>
        <w:rPr>
          <w:b/>
        </w:rPr>
        <w:t>Bảng 5</w:t>
      </w:r>
      <w:r>
        <w:t xml:space="preserve"> bên dưới là cách chúng xuất hiện trên trang web.</w:t>
      </w:r>
    </w:p>
    <w:p w14:paraId="1C10C1A7" w14:textId="77777777" w:rsidR="00726D11" w:rsidRDefault="00960143">
      <w:pPr>
        <w:pStyle w:val="Table"/>
      </w:pPr>
      <w:r>
        <w:br w:type="page"/>
      </w:r>
    </w:p>
    <w:p w14:paraId="349D9066" w14:textId="69D4A052" w:rsidR="00726D11" w:rsidRDefault="00960143">
      <w:pPr>
        <w:pStyle w:val="Table"/>
      </w:pPr>
      <w:r>
        <w:lastRenderedPageBreak/>
        <w:t xml:space="preserve">Bảng 5: Các ngôn ngữ có bản dịch trên trang </w:t>
      </w:r>
      <w:hyperlink r:id="rId39" w:history="1">
        <w:r>
          <w:rPr>
            <w:rStyle w:val="Hyperlink"/>
          </w:rPr>
          <w:t>Hỗ Trợ Ngôn Ngữ</w:t>
        </w:r>
      </w:hyperlink>
      <w:r>
        <w:t xml:space="preserve"> MassHealth</w:t>
      </w:r>
    </w:p>
    <w:tbl>
      <w:tblPr>
        <w:tblW w:w="90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30" w:type="dxa"/>
          <w:bottom w:w="15" w:type="dxa"/>
          <w:right w:w="15" w:type="dxa"/>
        </w:tblCellMar>
        <w:tblLook w:val="04A0" w:firstRow="1" w:lastRow="0" w:firstColumn="1" w:lastColumn="0" w:noHBand="0" w:noVBand="1"/>
      </w:tblPr>
      <w:tblGrid>
        <w:gridCol w:w="1980"/>
        <w:gridCol w:w="1980"/>
        <w:gridCol w:w="2607"/>
        <w:gridCol w:w="2520"/>
      </w:tblGrid>
      <w:tr w:rsidR="00726D11" w:rsidRPr="003D2A84" w14:paraId="7B424B06" w14:textId="77777777" w:rsidTr="005C7E0F">
        <w:tc>
          <w:tcPr>
            <w:tcW w:w="1980" w:type="dxa"/>
            <w:tcMar>
              <w:top w:w="150" w:type="dxa"/>
              <w:left w:w="225" w:type="dxa"/>
              <w:bottom w:w="150" w:type="dxa"/>
              <w:right w:w="300" w:type="dxa"/>
            </w:tcMar>
            <w:hideMark/>
          </w:tcPr>
          <w:p w14:paraId="74110ECB" w14:textId="77777777" w:rsidR="00726D11" w:rsidRPr="00726330" w:rsidRDefault="00960143">
            <w:pPr>
              <w:pStyle w:val="P68B1DB1-Normal13"/>
              <w:spacing w:after="100" w:afterAutospacing="1"/>
              <w:rPr>
                <w:lang w:val="es-ES"/>
              </w:rPr>
            </w:pPr>
            <w:r w:rsidRPr="00726330">
              <w:rPr>
                <w:lang w:val="es-ES"/>
              </w:rPr>
              <w:t>Español</w:t>
            </w:r>
            <w:r w:rsidRPr="00726330">
              <w:rPr>
                <w:lang w:val="es-ES"/>
              </w:rPr>
              <w:br/>
              <w:t>(Tiếng Tây Ban Nha)</w:t>
            </w:r>
          </w:p>
        </w:tc>
        <w:tc>
          <w:tcPr>
            <w:tcW w:w="1980" w:type="dxa"/>
            <w:tcMar>
              <w:top w:w="150" w:type="dxa"/>
              <w:left w:w="0" w:type="dxa"/>
              <w:bottom w:w="150" w:type="dxa"/>
              <w:right w:w="300" w:type="dxa"/>
            </w:tcMar>
            <w:hideMark/>
          </w:tcPr>
          <w:p w14:paraId="4D7179C8" w14:textId="21F991BA" w:rsidR="00726D11" w:rsidRPr="00726330" w:rsidRDefault="00960143">
            <w:pPr>
              <w:pStyle w:val="P68B1DB1-Normal13"/>
              <w:spacing w:after="100" w:afterAutospacing="1"/>
              <w:rPr>
                <w:lang w:val="pt-BR"/>
              </w:rPr>
            </w:pPr>
            <w:r w:rsidRPr="00726330">
              <w:rPr>
                <w:lang w:val="pt-BR"/>
              </w:rPr>
              <w:t xml:space="preserve">Português </w:t>
            </w:r>
            <w:r w:rsidRPr="00726330">
              <w:rPr>
                <w:lang w:val="pt-BR"/>
              </w:rPr>
              <w:br/>
              <w:t xml:space="preserve">(Tiếng Bồ Đào Nha Brazil) </w:t>
            </w:r>
          </w:p>
        </w:tc>
        <w:tc>
          <w:tcPr>
            <w:tcW w:w="2607" w:type="dxa"/>
            <w:tcMar>
              <w:top w:w="150" w:type="dxa"/>
              <w:left w:w="0" w:type="dxa"/>
              <w:bottom w:w="150" w:type="dxa"/>
              <w:right w:w="300" w:type="dxa"/>
            </w:tcMar>
            <w:hideMark/>
          </w:tcPr>
          <w:p w14:paraId="2C608AAA" w14:textId="00577CD7" w:rsidR="00CC2779" w:rsidRPr="00E22A8B" w:rsidRDefault="00CC2779" w:rsidP="00CC2779">
            <w:pPr>
              <w:rPr>
                <w:lang w:val="pt-BR"/>
              </w:rPr>
            </w:pPr>
            <w:r w:rsidRPr="00E22A8B">
              <w:rPr>
                <w:rFonts w:eastAsia="SimSun" w:hint="eastAsia"/>
                <w:b/>
                <w:bCs/>
                <w:kern w:val="0"/>
                <w14:ligatures w14:val="none"/>
              </w:rPr>
              <w:t>简体中文</w:t>
            </w:r>
            <w:r w:rsidR="00960143" w:rsidRPr="00E22A8B">
              <w:rPr>
                <w:lang w:val="pt-BR"/>
              </w:rPr>
              <w:br/>
              <w:t>(Tiếng Trung phồn thể)</w:t>
            </w:r>
            <w:r w:rsidRPr="00E22A8B">
              <w:rPr>
                <w:lang w:val="pt-BR"/>
              </w:rPr>
              <w:br/>
            </w:r>
            <w:r w:rsidRPr="00E22A8B">
              <w:rPr>
                <w:rFonts w:ascii="MS Gothic" w:eastAsia="MS Gothic" w:hAnsi="MS Gothic" w:hint="eastAsia"/>
                <w:b/>
                <w:bCs/>
              </w:rPr>
              <w:t>繁體中文</w:t>
            </w:r>
            <w:r w:rsidRPr="00E22A8B">
              <w:rPr>
                <w:rFonts w:ascii="MS Gothic" w:hAnsi="MS Gothic"/>
                <w:bCs/>
                <w:lang w:val="pt-BR"/>
              </w:rPr>
              <w:br/>
            </w:r>
            <w:r w:rsidRPr="00E22A8B">
              <w:rPr>
                <w:lang w:val="pt-BR"/>
              </w:rPr>
              <w:t>(Tiếng Trung giản thể)</w:t>
            </w:r>
          </w:p>
          <w:p w14:paraId="1559C733" w14:textId="0EB4639E" w:rsidR="00726D11" w:rsidRPr="005C7E0F" w:rsidRDefault="00726D11">
            <w:pPr>
              <w:pStyle w:val="P68B1DB1-Normal14"/>
              <w:spacing w:after="100" w:afterAutospacing="1"/>
              <w:rPr>
                <w:lang w:val="pt-BR"/>
              </w:rPr>
            </w:pPr>
          </w:p>
        </w:tc>
        <w:tc>
          <w:tcPr>
            <w:tcW w:w="2520" w:type="dxa"/>
            <w:tcMar>
              <w:top w:w="150" w:type="dxa"/>
              <w:left w:w="0" w:type="dxa"/>
              <w:bottom w:w="150" w:type="dxa"/>
              <w:right w:w="300" w:type="dxa"/>
            </w:tcMar>
            <w:hideMark/>
          </w:tcPr>
          <w:p w14:paraId="303BA554" w14:textId="2FF44E16" w:rsidR="00726D11" w:rsidRPr="005C7E0F" w:rsidRDefault="00960143">
            <w:pPr>
              <w:pStyle w:val="P68B1DB1-Normal13"/>
              <w:spacing w:after="100" w:afterAutospacing="1"/>
              <w:rPr>
                <w:lang w:val="pt-BR"/>
              </w:rPr>
            </w:pPr>
            <w:r w:rsidRPr="005C7E0F">
              <w:rPr>
                <w:lang w:val="pt-BR"/>
              </w:rPr>
              <w:t xml:space="preserve">Kreyòl Ayisyen </w:t>
            </w:r>
            <w:r w:rsidRPr="005C7E0F">
              <w:rPr>
                <w:lang w:val="pt-BR"/>
              </w:rPr>
              <w:br/>
              <w:t>(Tiếng Creole Haiti)</w:t>
            </w:r>
          </w:p>
        </w:tc>
      </w:tr>
      <w:tr w:rsidR="00726D11" w14:paraId="391F0822" w14:textId="77777777" w:rsidTr="005C7E0F">
        <w:tc>
          <w:tcPr>
            <w:tcW w:w="1980" w:type="dxa"/>
            <w:tcMar>
              <w:top w:w="150" w:type="dxa"/>
              <w:left w:w="225" w:type="dxa"/>
              <w:bottom w:w="150" w:type="dxa"/>
              <w:right w:w="300" w:type="dxa"/>
            </w:tcMar>
            <w:hideMark/>
          </w:tcPr>
          <w:p w14:paraId="39451845" w14:textId="4A647516" w:rsidR="00726D11" w:rsidRDefault="00960143">
            <w:pPr>
              <w:pStyle w:val="P68B1DB1-Normal13"/>
              <w:spacing w:after="100" w:afterAutospacing="1"/>
            </w:pPr>
            <w:r>
              <w:t>Tiếng Việt</w:t>
            </w:r>
            <w:r>
              <w:br/>
              <w:t>(Vietnamese)</w:t>
            </w:r>
          </w:p>
        </w:tc>
        <w:tc>
          <w:tcPr>
            <w:tcW w:w="1980" w:type="dxa"/>
            <w:tcMar>
              <w:top w:w="150" w:type="dxa"/>
              <w:left w:w="0" w:type="dxa"/>
              <w:bottom w:w="150" w:type="dxa"/>
              <w:right w:w="300" w:type="dxa"/>
            </w:tcMar>
            <w:hideMark/>
          </w:tcPr>
          <w:p w14:paraId="2AC0E8E8" w14:textId="7831F51B" w:rsidR="00726D11" w:rsidRDefault="00960143">
            <w:pPr>
              <w:pStyle w:val="P68B1DB1-Normal13"/>
              <w:spacing w:after="100" w:afterAutospacing="1"/>
            </w:pPr>
            <w:r>
              <w:t xml:space="preserve">Русский </w:t>
            </w:r>
            <w:r>
              <w:br/>
              <w:t>(Tiếng Nga)</w:t>
            </w:r>
          </w:p>
        </w:tc>
        <w:tc>
          <w:tcPr>
            <w:tcW w:w="2607" w:type="dxa"/>
            <w:tcMar>
              <w:top w:w="150" w:type="dxa"/>
              <w:left w:w="0" w:type="dxa"/>
              <w:bottom w:w="150" w:type="dxa"/>
              <w:right w:w="300" w:type="dxa"/>
            </w:tcMar>
            <w:hideMark/>
          </w:tcPr>
          <w:p w14:paraId="45B3DDF4" w14:textId="77777777" w:rsidR="00726D11" w:rsidRDefault="00960143">
            <w:pPr>
              <w:pStyle w:val="P68B1DB1-Normal13"/>
              <w:spacing w:after="100" w:afterAutospacing="1"/>
            </w:pPr>
            <w:r>
              <w:t>العربية</w:t>
            </w:r>
            <w:r>
              <w:br/>
              <w:t>(Tiếng Ả Rập)</w:t>
            </w:r>
          </w:p>
        </w:tc>
        <w:tc>
          <w:tcPr>
            <w:tcW w:w="2520" w:type="dxa"/>
            <w:tcMar>
              <w:top w:w="150" w:type="dxa"/>
              <w:left w:w="0" w:type="dxa"/>
              <w:bottom w:w="150" w:type="dxa"/>
              <w:right w:w="300" w:type="dxa"/>
            </w:tcMar>
            <w:hideMark/>
          </w:tcPr>
          <w:p w14:paraId="2056B308" w14:textId="77777777" w:rsidR="00726D11" w:rsidRDefault="00960143">
            <w:pPr>
              <w:pStyle w:val="P68B1DB1-Normal15"/>
              <w:spacing w:after="100" w:afterAutospacing="1"/>
            </w:pPr>
            <w:r>
              <w:t>ខ្មែរ</w:t>
            </w:r>
            <w:r>
              <w:br/>
              <w:t>(Tiếng Khmer)</w:t>
            </w:r>
          </w:p>
        </w:tc>
      </w:tr>
      <w:tr w:rsidR="00726D11" w14:paraId="0315D244" w14:textId="77777777" w:rsidTr="005C7E0F">
        <w:tc>
          <w:tcPr>
            <w:tcW w:w="1980" w:type="dxa"/>
            <w:tcMar>
              <w:top w:w="144" w:type="dxa"/>
              <w:left w:w="225" w:type="dxa"/>
              <w:bottom w:w="144" w:type="dxa"/>
              <w:right w:w="300" w:type="dxa"/>
            </w:tcMar>
            <w:hideMark/>
          </w:tcPr>
          <w:p w14:paraId="7687CC1A" w14:textId="77777777" w:rsidR="00726D11" w:rsidRDefault="00960143">
            <w:pPr>
              <w:pStyle w:val="P68B1DB1-Normal16"/>
              <w:spacing w:after="100" w:afterAutospacing="1"/>
            </w:pPr>
            <w:r>
              <w:rPr>
                <w:b/>
              </w:rPr>
              <w:t>Français</w:t>
            </w:r>
            <w:r>
              <w:br/>
            </w:r>
            <w:r>
              <w:rPr>
                <w:b/>
              </w:rPr>
              <w:t>(Tiếng Pháp)</w:t>
            </w:r>
          </w:p>
        </w:tc>
        <w:tc>
          <w:tcPr>
            <w:tcW w:w="1980" w:type="dxa"/>
            <w:tcMar>
              <w:top w:w="150" w:type="dxa"/>
              <w:left w:w="0" w:type="dxa"/>
              <w:bottom w:w="150" w:type="dxa"/>
              <w:right w:w="300" w:type="dxa"/>
            </w:tcMar>
            <w:hideMark/>
          </w:tcPr>
          <w:p w14:paraId="52ADF3C9" w14:textId="77777777" w:rsidR="00726D11" w:rsidRDefault="00960143">
            <w:pPr>
              <w:pStyle w:val="P68B1DB1-Normal13"/>
              <w:spacing w:after="100" w:afterAutospacing="1"/>
            </w:pPr>
            <w:r>
              <w:t>Italiano</w:t>
            </w:r>
            <w:r>
              <w:br/>
              <w:t>(Tiếng Ý)</w:t>
            </w:r>
          </w:p>
        </w:tc>
        <w:tc>
          <w:tcPr>
            <w:tcW w:w="2607" w:type="dxa"/>
            <w:tcMar>
              <w:top w:w="150" w:type="dxa"/>
              <w:left w:w="0" w:type="dxa"/>
              <w:bottom w:w="150" w:type="dxa"/>
              <w:right w:w="300" w:type="dxa"/>
            </w:tcMar>
            <w:hideMark/>
          </w:tcPr>
          <w:p w14:paraId="766E470C" w14:textId="77777777" w:rsidR="00726D11" w:rsidRDefault="00960143">
            <w:pPr>
              <w:pStyle w:val="P68B1DB1-Normal17"/>
              <w:spacing w:after="100" w:afterAutospacing="1"/>
            </w:pPr>
            <w:r>
              <w:t>한국어</w:t>
            </w:r>
            <w:r>
              <w:br/>
              <w:t>(Tiếng Hàn)</w:t>
            </w:r>
          </w:p>
        </w:tc>
        <w:tc>
          <w:tcPr>
            <w:tcW w:w="2520" w:type="dxa"/>
            <w:tcMar>
              <w:top w:w="150" w:type="dxa"/>
              <w:left w:w="0" w:type="dxa"/>
              <w:bottom w:w="150" w:type="dxa"/>
              <w:right w:w="300" w:type="dxa"/>
            </w:tcMar>
            <w:hideMark/>
          </w:tcPr>
          <w:p w14:paraId="7FA8A02D" w14:textId="77777777" w:rsidR="00726D11" w:rsidRDefault="00960143">
            <w:pPr>
              <w:pStyle w:val="P68B1DB1-Normal13"/>
              <w:spacing w:after="100" w:afterAutospacing="1"/>
            </w:pPr>
            <w:r>
              <w:t>λληνικά</w:t>
            </w:r>
            <w:r>
              <w:br/>
              <w:t>(Tiếng Hy Lạp)</w:t>
            </w:r>
          </w:p>
        </w:tc>
      </w:tr>
      <w:tr w:rsidR="00726D11" w14:paraId="2AB5EA94" w14:textId="77777777" w:rsidTr="005C7E0F">
        <w:tc>
          <w:tcPr>
            <w:tcW w:w="1980" w:type="dxa"/>
            <w:tcMar>
              <w:top w:w="150" w:type="dxa"/>
              <w:left w:w="225" w:type="dxa"/>
              <w:bottom w:w="150" w:type="dxa"/>
              <w:right w:w="300" w:type="dxa"/>
            </w:tcMar>
            <w:hideMark/>
          </w:tcPr>
          <w:p w14:paraId="77302E2D" w14:textId="0227149A" w:rsidR="00726D11" w:rsidRDefault="00960143">
            <w:pPr>
              <w:pStyle w:val="P68B1DB1-Normal16"/>
              <w:spacing w:after="100" w:afterAutospacing="1"/>
            </w:pPr>
            <w:r>
              <w:rPr>
                <w:b/>
              </w:rPr>
              <w:t>Polski</w:t>
            </w:r>
            <w:r>
              <w:br/>
            </w:r>
            <w:r>
              <w:rPr>
                <w:b/>
              </w:rPr>
              <w:t xml:space="preserve">(Tiếng Ba Lan) </w:t>
            </w:r>
          </w:p>
        </w:tc>
        <w:tc>
          <w:tcPr>
            <w:tcW w:w="1980" w:type="dxa"/>
            <w:tcMar>
              <w:top w:w="150" w:type="dxa"/>
              <w:left w:w="0" w:type="dxa"/>
              <w:bottom w:w="150" w:type="dxa"/>
              <w:right w:w="300" w:type="dxa"/>
            </w:tcMar>
            <w:hideMark/>
          </w:tcPr>
          <w:p w14:paraId="0E686C63" w14:textId="77777777" w:rsidR="00726D11" w:rsidRDefault="00960143">
            <w:pPr>
              <w:pStyle w:val="P68B1DB1-Normal18"/>
              <w:spacing w:after="100" w:afterAutospacing="1"/>
            </w:pPr>
            <w:r>
              <w:t>हिंदी</w:t>
            </w:r>
            <w:r>
              <w:br/>
              <w:t>(Tiếng Hindi)</w:t>
            </w:r>
          </w:p>
        </w:tc>
        <w:tc>
          <w:tcPr>
            <w:tcW w:w="2607" w:type="dxa"/>
            <w:tcMar>
              <w:top w:w="150" w:type="dxa"/>
              <w:left w:w="0" w:type="dxa"/>
              <w:bottom w:w="150" w:type="dxa"/>
              <w:right w:w="300" w:type="dxa"/>
            </w:tcMar>
            <w:hideMark/>
          </w:tcPr>
          <w:p w14:paraId="5712DC11" w14:textId="77777777" w:rsidR="00726D11" w:rsidRDefault="00960143">
            <w:pPr>
              <w:pStyle w:val="P68B1DB1-Normal16"/>
              <w:spacing w:after="100" w:afterAutospacing="1"/>
            </w:pPr>
            <w:r>
              <w:rPr>
                <w:rFonts w:ascii="Shruti" w:hAnsi="Shruti" w:cs="Shruti"/>
                <w:b/>
              </w:rPr>
              <w:t>ગુજરાતી</w:t>
            </w:r>
            <w:r>
              <w:br/>
            </w:r>
            <w:r>
              <w:rPr>
                <w:b/>
              </w:rPr>
              <w:t>(Tiếng Gujarat)</w:t>
            </w:r>
          </w:p>
        </w:tc>
        <w:tc>
          <w:tcPr>
            <w:tcW w:w="2520" w:type="dxa"/>
            <w:tcMar>
              <w:top w:w="150" w:type="dxa"/>
              <w:left w:w="0" w:type="dxa"/>
              <w:bottom w:w="150" w:type="dxa"/>
              <w:right w:w="300" w:type="dxa"/>
            </w:tcMar>
            <w:hideMark/>
          </w:tcPr>
          <w:p w14:paraId="09916AAB" w14:textId="77777777" w:rsidR="00726D11" w:rsidRDefault="00960143">
            <w:pPr>
              <w:pStyle w:val="P68B1DB1-Normal19"/>
              <w:spacing w:after="100" w:afterAutospacing="1"/>
            </w:pPr>
            <w:r>
              <w:t>ພາສາລາວ</w:t>
            </w:r>
            <w:r>
              <w:br/>
              <w:t>(Tiếng Lào)</w:t>
            </w:r>
          </w:p>
        </w:tc>
      </w:tr>
    </w:tbl>
    <w:p w14:paraId="55C51681" w14:textId="7A267450" w:rsidR="00726D11" w:rsidRDefault="00960143">
      <w:pPr>
        <w:pStyle w:val="Heading4"/>
      </w:pPr>
      <w:bookmarkStart w:id="13" w:name="_Toc153196195"/>
      <w:r>
        <w:t>Tài nguyên đăng ký và ghi danh trực tuyến của MassHealth</w:t>
      </w:r>
      <w:bookmarkEnd w:id="13"/>
    </w:p>
    <w:p w14:paraId="037A1195" w14:textId="44C7A0BE" w:rsidR="00726D11" w:rsidRDefault="00960143">
      <w:pPr>
        <w:spacing w:before="120"/>
      </w:pPr>
      <w:r>
        <w:t xml:space="preserve">Ngoài ra, thị trường bảo hiểm y tế và nha khoa của tiểu bang - Massachusetts Health Connector - sử dụng một đơn đăng ký duy nhất cho phép mọi người đăng ký MassHealth, Health Safety Net, Children's Medical Security Plan, </w:t>
      </w:r>
      <w:bookmarkStart w:id="14" w:name="_Hlk152868075"/>
      <w:r>
        <w:t xml:space="preserve">và bảo hiểm y tế thương mại được trợ cấp và không được trợ cấp </w:t>
      </w:r>
      <w:bookmarkEnd w:id="14"/>
      <w:r>
        <w:t xml:space="preserve">(trang web </w:t>
      </w:r>
      <w:hyperlink r:id="rId40" w:history="1">
        <w:r>
          <w:rPr>
            <w:rStyle w:val="Hyperlink"/>
          </w:rPr>
          <w:t>Massachusetts Health Connector</w:t>
        </w:r>
      </w:hyperlink>
      <w:r>
        <w:t xml:space="preserve">). Đơn đăng ký có tùy chọn để người dùng xem và đăng ký trực tuyến bằng tiếng Tây Ban Nha và tiếng Bồ Đào Nha Brazil. Khi người nộp đơn được xem là đủ điều kiện nhận bảo hiểm, họ có thể truy cập </w:t>
      </w:r>
      <w:hyperlink r:id="rId41" w:history="1">
        <w:r>
          <w:t>trang web MassHealth Choices</w:t>
        </w:r>
      </w:hyperlink>
      <w:r>
        <w:t xml:space="preserve"> để được hỗ trợ tìm hiểu về các lựa chọn chương trình bảo hiểm y tế và ghi danh vào một chương trình bảo hiểm y tế qua mạng. Trang web này hỗ trợ tiếng Tây Ban Nha.</w:t>
      </w:r>
    </w:p>
    <w:p w14:paraId="30EA5FE4" w14:textId="58E3252D" w:rsidR="00726D11" w:rsidRDefault="00960143">
      <w:pPr>
        <w:pStyle w:val="Heading3"/>
      </w:pPr>
      <w:bookmarkStart w:id="15" w:name="_Toc165391389"/>
      <w:r>
        <w:t>D.</w:t>
      </w:r>
      <w:r>
        <w:tab/>
        <w:t>Khả năng tiếp cận</w:t>
      </w:r>
      <w:bookmarkEnd w:id="15"/>
    </w:p>
    <w:p w14:paraId="0ACB6894" w14:textId="77777777" w:rsidR="00726D11" w:rsidRDefault="00960143">
      <w:pPr>
        <w:spacing w:before="120"/>
      </w:pPr>
      <w:r>
        <w:t>MassHealth mong muốn tạo ra tài liệu bằng ngôn ngữ đơn giản. Mục đích của cách tiếp cận này là giao tiếp để bất kỳ ai cũng có thể hiểu tài liệu ngay lần đầu tiên đọc hoặc nghe qua. Tài liệu được sắp xếp sao cho thông tin quan trọng nhất được ưu tiên trước. MassHealth cũng muốn đảm bảo rằng các tài liệu có thể được đọc bởi một công cụ đọc màn hình cho những người khiếm thị bằng cách đăng cả phiên bản PDF và Word của mỗi tài liệu lên trang web. PDF là phiên bản có thể in, thường bao gồm các tính năng được thiết kế, chẳng hạn như mẫu đơn với các ô có thể điền vào, cũng như logo hoặc ảnh. Phiên bản Word tương thích với công cụ đọc màn hình và công nghệ hỗ trợ khác, và có thể không bao gồm tất cả yếu tố thiết kế của PDF.</w:t>
      </w:r>
    </w:p>
    <w:p w14:paraId="5CB6DFD8" w14:textId="5877E650" w:rsidR="00726D11" w:rsidRDefault="00960143">
      <w:pPr>
        <w:pStyle w:val="Heading3"/>
      </w:pPr>
      <w:r>
        <w:br w:type="page"/>
      </w:r>
    </w:p>
    <w:p w14:paraId="5555C836" w14:textId="31747B9C" w:rsidR="00726D11" w:rsidRDefault="00960143">
      <w:pPr>
        <w:pStyle w:val="Heading3"/>
      </w:pPr>
      <w:bookmarkStart w:id="16" w:name="_Toc165391390"/>
      <w:r>
        <w:lastRenderedPageBreak/>
        <w:t>E.</w:t>
      </w:r>
      <w:r>
        <w:tab/>
        <w:t>Tham vấn các bên liên quan</w:t>
      </w:r>
      <w:bookmarkEnd w:id="16"/>
    </w:p>
    <w:p w14:paraId="5FD895E3" w14:textId="77777777" w:rsidR="00726D11" w:rsidRDefault="00960143">
      <w:pPr>
        <w:spacing w:before="120"/>
      </w:pPr>
      <w:r>
        <w:t>Cơ quan liên tục tham vấn với các nhóm bên liên quan khác nhau, bao gồm các luật sư và tổ chức cộng đồng để cải thiện khả năng tiếp cận ngôn ngữ cho các thành viên và đã kết hợp nhiều khuyến nghị vào chương trình này. MassHealth sẽ tiếp tục thu thập ý kiến đóng góp về chương trình này và cập nhật quy trình, dịch vụ dịch thuật và thông dịch, cũng như phương pháp chăm sóc khách hàng theo phản hồi do các bên liên quan cung cấp. MassHealth hiện đang tập hợp một Hội Đồng Cố Vấn Thành Viên bao gồm các thành viên hiện tại và sẽ thu thập ý kiến phản hồi của nhóm các bên liên quan về chương trình này. Cơ quan muốn cảm ơn những đối tác đã đóng góp nhiều ý kiến sâu sắc giúp định hình các chính sách và thủ tục tốt hơn cho các thành viên LEP và những người nộp đơn được Cơ quan phục vụ.</w:t>
      </w:r>
    </w:p>
    <w:p w14:paraId="1EEC13EC" w14:textId="38779D41" w:rsidR="00726D11" w:rsidRDefault="00960143">
      <w:pPr>
        <w:pStyle w:val="Heading3"/>
      </w:pPr>
      <w:bookmarkStart w:id="17" w:name="_Toc153196198"/>
      <w:bookmarkStart w:id="18" w:name="_Toc165391391"/>
      <w:r>
        <w:t>F.</w:t>
      </w:r>
      <w:r>
        <w:tab/>
        <w:t>Đào tạo nhân viên</w:t>
      </w:r>
      <w:bookmarkEnd w:id="17"/>
      <w:bookmarkEnd w:id="18"/>
    </w:p>
    <w:p w14:paraId="7615C4C3" w14:textId="60CCD140" w:rsidR="00726D11" w:rsidRDefault="00960143">
      <w:pPr>
        <w:spacing w:before="120"/>
        <w:rPr>
          <w:u w:val="single"/>
        </w:rPr>
      </w:pPr>
      <w:r>
        <w:t>Đào tạo nâng cao nhận thức về tính đa dạng là bắt buộc đối với tất cả nhân viên chăm sóc khách hàng.</w:t>
      </w:r>
      <w:r>
        <w:rPr>
          <w:color w:val="FF0000"/>
        </w:rPr>
        <w:t xml:space="preserve"> </w:t>
      </w:r>
      <w:r>
        <w:t xml:space="preserve">MassHealth cũng truyền đạt thông tin này đến nhân viên tại chức bằng cách sử dụng các bản tin cập nhật hàng tuần của MEC. Kế Hoạch Tiếp Cận Ngôn Ngữ của Cơ quan được đăng trên trang web </w:t>
      </w:r>
      <w:hyperlink r:id="rId42" w:history="1">
        <w:r>
          <w:rPr>
            <w:rStyle w:val="Hyperlink"/>
          </w:rPr>
          <w:t>MassHealth</w:t>
        </w:r>
      </w:hyperlink>
      <w:r>
        <w:t>.</w:t>
      </w:r>
    </w:p>
    <w:p w14:paraId="3E0C224C" w14:textId="16BE1B7A" w:rsidR="00726D11" w:rsidRDefault="00960143">
      <w:pPr>
        <w:pStyle w:val="Heading3"/>
        <w:spacing w:before="0"/>
      </w:pPr>
      <w:bookmarkStart w:id="19" w:name="_Toc165391392"/>
      <w:r>
        <w:t>G.</w:t>
      </w:r>
      <w:r>
        <w:tab/>
        <w:t>Thông báo cho công chúng</w:t>
      </w:r>
      <w:bookmarkEnd w:id="19"/>
    </w:p>
    <w:p w14:paraId="2613797A" w14:textId="35B631C8" w:rsidR="00726D11" w:rsidRDefault="00960143">
      <w:pPr>
        <w:spacing w:before="120"/>
      </w:pPr>
      <w:r>
        <w:t xml:space="preserve">Ngoài nằm trong thông báo của MassHealth, các khẩu hiệu đa ngôn ngữ được đặt tại bất kỳ nơi nào mở cửa cho công chúng trong Trung Tâm Ghi Danh của MassHealth và ở mỗi tầng lầu thích hợp trong tòa nhà One Ashburton ở Boston. </w:t>
      </w:r>
      <w:r>
        <w:fldChar w:fldCharType="begin"/>
      </w:r>
      <w:r w:rsidR="003C62D8">
        <w:fldChar w:fldCharType="separate"/>
      </w:r>
      <w:r>
        <w:fldChar w:fldCharType="end"/>
      </w:r>
      <w:hyperlink r:id="rId43">
        <w:r>
          <w:rPr>
            <w:rStyle w:val="Hyperlink"/>
          </w:rPr>
          <w:t>Kế Hoạch Tiếp Cận Ngôn Ngữ</w:t>
        </w:r>
      </w:hyperlink>
      <w:r>
        <w:rPr>
          <w:rStyle w:val="Hyperlink"/>
        </w:rPr>
        <w:t xml:space="preserve"> </w:t>
      </w:r>
      <w:r>
        <w:t>hiện tại cũng được đăng trên trang web MassHealth.</w:t>
      </w:r>
    </w:p>
    <w:p w14:paraId="7DE42D12" w14:textId="64D3F284" w:rsidR="00726D11" w:rsidRDefault="00960143">
      <w:pPr>
        <w:pStyle w:val="Heading3"/>
        <w:spacing w:before="0"/>
      </w:pPr>
      <w:bookmarkStart w:id="20" w:name="_Toc165391393"/>
      <w:r>
        <w:t>H.</w:t>
      </w:r>
      <w:r>
        <w:tab/>
        <w:t>Giám sát bởi Cơ quan</w:t>
      </w:r>
      <w:bookmarkEnd w:id="20"/>
    </w:p>
    <w:p w14:paraId="4323D95E" w14:textId="77777777" w:rsidR="00726D11" w:rsidRDefault="00960143">
      <w:pPr>
        <w:spacing w:before="120"/>
      </w:pPr>
      <w:r>
        <w:t>Cơ quan liên tục xem xét liệu nhu cầu của các nhóm LEP có được đáp ứng hay không. Cơ quan chủ yếu giám sát khả năng tiếp cận với các nhóm LEP bằng cách thu thập dữ liệu liên quan đến thành phần của tổng lượng hồ sơ nhận được để:</w:t>
      </w:r>
    </w:p>
    <w:p w14:paraId="0AA75A60" w14:textId="77777777" w:rsidR="00726D11" w:rsidRDefault="00960143">
      <w:pPr>
        <w:pStyle w:val="ListParagraph"/>
        <w:ind w:left="360"/>
      </w:pPr>
      <w:r>
        <w:t>1) dẫn dắt các quyết định tuyển dụng liên quan đến nhu cầu nhân sự song ngữ, và</w:t>
      </w:r>
    </w:p>
    <w:p w14:paraId="0C2F1DCC" w14:textId="77777777" w:rsidR="00726D11" w:rsidRDefault="00960143">
      <w:pPr>
        <w:pStyle w:val="ListParagraph"/>
        <w:ind w:left="360"/>
      </w:pPr>
      <w:r>
        <w:t>2) xác định tài liệu cần được dịch sang những ngôn ngữ nào.</w:t>
      </w:r>
    </w:p>
    <w:p w14:paraId="65D2FBE2" w14:textId="77777777" w:rsidR="00726D11" w:rsidRDefault="00960143">
      <w:pPr>
        <w:spacing w:before="120"/>
      </w:pPr>
      <w:r>
        <w:t>Từ nay về sau, Điều Phối Viên Tiếp Cận Ngôn Ngữ của Cơ quan sẽ sử dụng thông tin trên cũng như bất kỳ thông tin nào nhận được từ các nguồn khác, chẳng hạn như khiếu nại thông qua thủ tục Khiếu Nại Về Tiếp Cận Ngôn Ngữ được mô tả dưới đây, để xác định xem các nhóm LEP có đang nhận được quyền truy cập hữu ích vào các chương trình và dịch vụ của Cơ quan hay không.</w:t>
      </w:r>
    </w:p>
    <w:p w14:paraId="6630AE23" w14:textId="0696E4C5" w:rsidR="00726D11" w:rsidRDefault="00960143">
      <w:pPr>
        <w:pStyle w:val="Heading3"/>
        <w:spacing w:before="0"/>
      </w:pPr>
      <w:r>
        <w:br w:type="page"/>
      </w:r>
    </w:p>
    <w:p w14:paraId="57E0061B" w14:textId="09ADA8C8" w:rsidR="00726D11" w:rsidRDefault="00960143">
      <w:pPr>
        <w:pStyle w:val="Heading3"/>
        <w:spacing w:before="0"/>
      </w:pPr>
      <w:bookmarkStart w:id="21" w:name="_Toc165391394"/>
      <w:r>
        <w:lastRenderedPageBreak/>
        <w:t>I.</w:t>
      </w:r>
      <w:r>
        <w:tab/>
        <w:t>Khiếu nại</w:t>
      </w:r>
      <w:bookmarkEnd w:id="21"/>
    </w:p>
    <w:p w14:paraId="38632F5D" w14:textId="2440A75C" w:rsidR="00726D11" w:rsidRDefault="00960143">
      <w:pPr>
        <w:pStyle w:val="Heading4"/>
      </w:pPr>
      <w:r>
        <w:t>Thủ tục Khiếu Nại Về Tiếp Cận Ngôn Ngữ</w:t>
      </w:r>
    </w:p>
    <w:p w14:paraId="6663308C" w14:textId="77777777" w:rsidR="00726D11" w:rsidRDefault="00960143">
      <w:pPr>
        <w:spacing w:before="120"/>
      </w:pPr>
      <w:r>
        <w:t>Người nộp đơn và thành viên MassHealth có thể nộp đơn khiếu nại với Điều Phối Viên Tiếp Cận Ngôn Ngữ của Cơ quan hoặc với Văn Phòng Tiếp Cận Và Cơ Hội nếu tin rằng họ đã bị từ chối các phúc lợi của chương trình này. Đơn khiếu nại phải được nộp trong vòng sáu tháng kể từ lúc bị từ chối như trong cáo buộc.</w:t>
      </w:r>
    </w:p>
    <w:p w14:paraId="6CE0BA2D" w14:textId="77777777" w:rsidR="00726D11" w:rsidRDefault="00960143">
      <w:pPr>
        <w:spacing w:before="120" w:after="80"/>
      </w:pPr>
      <w:r>
        <w:t>Để nộp đơn khiếu nại với Điều Phối Viên Tiếp Cận Ngôn ngữ của MassHealth, hãy gửi đơn khiếu nại bằng chữ viết đến:</w:t>
      </w:r>
    </w:p>
    <w:p w14:paraId="28E9DA09" w14:textId="064A5663" w:rsidR="00726D11" w:rsidRDefault="00960143">
      <w:pPr>
        <w:spacing w:after="0" w:line="240" w:lineRule="auto"/>
        <w:ind w:left="360"/>
      </w:pPr>
      <w:r>
        <w:t>Camille Pearson, MassHealth Legislative Director</w:t>
      </w:r>
    </w:p>
    <w:p w14:paraId="2B030244" w14:textId="36732000" w:rsidR="00726D11" w:rsidRDefault="00960143">
      <w:pPr>
        <w:spacing w:after="0" w:line="240" w:lineRule="auto"/>
        <w:ind w:left="360"/>
      </w:pPr>
      <w:r>
        <w:t>Executive Office of Health and Human Services</w:t>
      </w:r>
    </w:p>
    <w:p w14:paraId="2D7AC7D7" w14:textId="0DB427D3" w:rsidR="00726D11" w:rsidRDefault="00960143">
      <w:pPr>
        <w:spacing w:after="0" w:line="240" w:lineRule="auto"/>
        <w:ind w:left="360"/>
      </w:pPr>
      <w:r>
        <w:t>1 Ashburton Place, 3</w:t>
      </w:r>
      <w:r>
        <w:rPr>
          <w:vertAlign w:val="superscript"/>
        </w:rPr>
        <w:t>rd</w:t>
      </w:r>
      <w:r>
        <w:t xml:space="preserve"> Floor</w:t>
      </w:r>
    </w:p>
    <w:p w14:paraId="5A51547A" w14:textId="07BF9DC0" w:rsidR="00726D11" w:rsidRDefault="00960143">
      <w:pPr>
        <w:spacing w:line="240" w:lineRule="auto"/>
        <w:ind w:left="360"/>
      </w:pPr>
      <w:r>
        <w:t>Boston, MA 02108</w:t>
      </w:r>
    </w:p>
    <w:p w14:paraId="7D22B032" w14:textId="0E5C37BE" w:rsidR="00726D11" w:rsidRDefault="00960143">
      <w:pPr>
        <w:spacing w:after="0"/>
        <w:ind w:left="360"/>
      </w:pPr>
      <w:r>
        <w:t>(617) 573-1739</w:t>
      </w:r>
    </w:p>
    <w:p w14:paraId="092F5B07" w14:textId="77777777" w:rsidR="00726D11" w:rsidRDefault="003C62D8">
      <w:pPr>
        <w:ind w:left="360"/>
      </w:pPr>
      <w:hyperlink r:id="rId44" w:history="1">
        <w:r w:rsidR="00960143">
          <w:rPr>
            <w:rStyle w:val="Hyperlink"/>
          </w:rPr>
          <w:t>Camille.pearson@mass.gov</w:t>
        </w:r>
      </w:hyperlink>
    </w:p>
    <w:p w14:paraId="0BC71A89" w14:textId="77777777" w:rsidR="00726D11" w:rsidRDefault="00960143">
      <w:pPr>
        <w:spacing w:before="120" w:after="80"/>
      </w:pPr>
      <w:r>
        <w:t>Để nộp đơn khiếu nại với Văn Phòng Tiếp Cận Và Cơ Hội, vui lòng gửi đơn khiếu nại bằng chữ viết cho:</w:t>
      </w:r>
    </w:p>
    <w:p w14:paraId="66DAEA7F" w14:textId="78C3D4C9" w:rsidR="00726D11" w:rsidRDefault="00960143">
      <w:pPr>
        <w:tabs>
          <w:tab w:val="left" w:pos="180"/>
        </w:tabs>
        <w:spacing w:after="0" w:line="240" w:lineRule="auto"/>
        <w:ind w:left="360"/>
      </w:pPr>
      <w:r>
        <w:t>Office of Access and Opportunity</w:t>
      </w:r>
    </w:p>
    <w:p w14:paraId="776306D0" w14:textId="5E161653" w:rsidR="00726D11" w:rsidRDefault="00960143">
      <w:pPr>
        <w:tabs>
          <w:tab w:val="left" w:pos="180"/>
        </w:tabs>
        <w:spacing w:after="0" w:line="240" w:lineRule="auto"/>
        <w:ind w:left="360"/>
      </w:pPr>
      <w:r>
        <w:t>Attn: Yarlennys Villaman–Office of the Governor</w:t>
      </w:r>
    </w:p>
    <w:p w14:paraId="2D09635B" w14:textId="4BFE8ABF" w:rsidR="00726D11" w:rsidRDefault="00960143">
      <w:pPr>
        <w:tabs>
          <w:tab w:val="left" w:pos="180"/>
        </w:tabs>
        <w:spacing w:after="0" w:line="240" w:lineRule="auto"/>
        <w:ind w:left="360"/>
      </w:pPr>
      <w:r>
        <w:t>State House, Room 280</w:t>
      </w:r>
    </w:p>
    <w:p w14:paraId="06D22E2F" w14:textId="77777777" w:rsidR="00726D11" w:rsidRDefault="00960143">
      <w:pPr>
        <w:tabs>
          <w:tab w:val="left" w:pos="180"/>
        </w:tabs>
        <w:spacing w:after="0" w:line="240" w:lineRule="auto"/>
        <w:ind w:left="360"/>
      </w:pPr>
      <w:r>
        <w:t>Boston, MA 02133</w:t>
      </w:r>
    </w:p>
    <w:p w14:paraId="064F160D" w14:textId="7051A274" w:rsidR="00726D11" w:rsidRPr="00726330" w:rsidRDefault="003C62D8">
      <w:pPr>
        <w:tabs>
          <w:tab w:val="left" w:pos="180"/>
        </w:tabs>
        <w:spacing w:after="0" w:line="240" w:lineRule="auto"/>
        <w:ind w:left="360"/>
        <w:rPr>
          <w:lang w:val="fr-FR"/>
        </w:rPr>
      </w:pPr>
      <w:hyperlink r:id="rId45" w:history="1">
        <w:r w:rsidR="00960143" w:rsidRPr="00726330">
          <w:rPr>
            <w:rStyle w:val="Hyperlink"/>
            <w:lang w:val="fr-FR"/>
          </w:rPr>
          <w:t>Yarlennys.k.villaman@mass.gov</w:t>
        </w:r>
      </w:hyperlink>
    </w:p>
    <w:p w14:paraId="59494F32" w14:textId="77777777" w:rsidR="00726D11" w:rsidRPr="00726330" w:rsidRDefault="00726D11">
      <w:pPr>
        <w:tabs>
          <w:tab w:val="left" w:pos="180"/>
        </w:tabs>
        <w:spacing w:after="0" w:line="240" w:lineRule="auto"/>
        <w:ind w:left="360"/>
        <w:rPr>
          <w:lang w:val="fr-FR"/>
        </w:rPr>
      </w:pPr>
    </w:p>
    <w:p w14:paraId="5C357565" w14:textId="360E8F2B" w:rsidR="00726D11" w:rsidRPr="00726330" w:rsidRDefault="00960143">
      <w:pPr>
        <w:tabs>
          <w:tab w:val="left" w:pos="180"/>
        </w:tabs>
        <w:spacing w:after="0"/>
        <w:ind w:left="360"/>
        <w:rPr>
          <w:lang w:val="fr-FR"/>
        </w:rPr>
      </w:pPr>
      <w:r w:rsidRPr="00726330">
        <w:rPr>
          <w:lang w:val="fr-FR"/>
        </w:rPr>
        <w:br w:type="page"/>
      </w:r>
    </w:p>
    <w:p w14:paraId="54C29890" w14:textId="0A749F74" w:rsidR="00726D11" w:rsidRPr="00726330" w:rsidRDefault="00960143">
      <w:pPr>
        <w:pStyle w:val="Heading2"/>
        <w:rPr>
          <w:lang w:val="fr-FR"/>
        </w:rPr>
      </w:pPr>
      <w:bookmarkStart w:id="22" w:name="_Toc165391395"/>
      <w:r w:rsidRPr="00726330">
        <w:rPr>
          <w:lang w:val="fr-FR"/>
        </w:rPr>
        <w:lastRenderedPageBreak/>
        <w:t>V.</w:t>
      </w:r>
      <w:r w:rsidRPr="00726330">
        <w:rPr>
          <w:lang w:val="fr-FR"/>
        </w:rPr>
        <w:tab/>
        <w:t>Phê duyệt</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26D11" w14:paraId="497B6F6F" w14:textId="77777777">
        <w:tc>
          <w:tcPr>
            <w:tcW w:w="6025" w:type="dxa"/>
          </w:tcPr>
          <w:p w14:paraId="7E374963" w14:textId="77777777" w:rsidR="00726D11" w:rsidRPr="00726330" w:rsidRDefault="00726D11">
            <w:pPr>
              <w:spacing w:before="120"/>
              <w:rPr>
                <w:lang w:val="fr-FR"/>
              </w:rPr>
            </w:pPr>
          </w:p>
          <w:p w14:paraId="0D6B87D3" w14:textId="77777777" w:rsidR="00726D11" w:rsidRDefault="00726D11">
            <w:pPr>
              <w:spacing w:before="120"/>
              <w:rPr>
                <w:noProof/>
              </w:rPr>
            </w:pPr>
          </w:p>
          <w:p w14:paraId="21FBD583" w14:textId="12FFA03F" w:rsidR="003C62D8" w:rsidRDefault="003C62D8">
            <w:pPr>
              <w:spacing w:before="120"/>
            </w:pPr>
            <w:r>
              <w:t>[signature of Mike Levine]</w:t>
            </w:r>
          </w:p>
        </w:tc>
        <w:tc>
          <w:tcPr>
            <w:tcW w:w="3325" w:type="dxa"/>
          </w:tcPr>
          <w:p w14:paraId="59B96215" w14:textId="77777777" w:rsidR="00726D11" w:rsidRDefault="00726D11">
            <w:pPr>
              <w:spacing w:before="120"/>
            </w:pPr>
          </w:p>
          <w:p w14:paraId="3BDD2A1D" w14:textId="77777777" w:rsidR="00726D11" w:rsidRDefault="00726D11">
            <w:pPr>
              <w:spacing w:before="120"/>
            </w:pPr>
          </w:p>
          <w:p w14:paraId="553ABD42" w14:textId="13A1438A" w:rsidR="00726D11" w:rsidRDefault="00960143">
            <w:pPr>
              <w:spacing w:before="120"/>
            </w:pPr>
            <w:r>
              <w:t>22/02/2024</w:t>
            </w:r>
          </w:p>
        </w:tc>
      </w:tr>
      <w:tr w:rsidR="00726D11" w14:paraId="33748D00" w14:textId="77777777">
        <w:tc>
          <w:tcPr>
            <w:tcW w:w="6025" w:type="dxa"/>
          </w:tcPr>
          <w:p w14:paraId="21A07E05" w14:textId="77777777" w:rsidR="00726D11" w:rsidRDefault="00960143">
            <w:pPr>
              <w:spacing w:before="120" w:after="0"/>
            </w:pPr>
            <w:r>
              <w:t>Mike Levine</w:t>
            </w:r>
          </w:p>
          <w:p w14:paraId="1F6EC2BA" w14:textId="00BC3310" w:rsidR="00726D11" w:rsidRDefault="00960143">
            <w:pPr>
              <w:spacing w:after="0"/>
            </w:pPr>
            <w:r>
              <w:t>Trợ lý thư ký của MassHealth</w:t>
            </w:r>
          </w:p>
        </w:tc>
        <w:tc>
          <w:tcPr>
            <w:tcW w:w="3325" w:type="dxa"/>
          </w:tcPr>
          <w:p w14:paraId="77312565" w14:textId="1598B946" w:rsidR="00726D11" w:rsidRDefault="00960143">
            <w:pPr>
              <w:spacing w:before="120"/>
            </w:pPr>
            <w:r>
              <w:t>Tháng/Ngày/Năm</w:t>
            </w:r>
          </w:p>
        </w:tc>
      </w:tr>
    </w:tbl>
    <w:p w14:paraId="3137BFDC" w14:textId="77777777" w:rsidR="00726D11" w:rsidRDefault="00726D11">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26D11" w14:paraId="249F7A56" w14:textId="77777777">
        <w:trPr>
          <w:trHeight w:val="917"/>
        </w:trPr>
        <w:tc>
          <w:tcPr>
            <w:tcW w:w="6025" w:type="dxa"/>
          </w:tcPr>
          <w:p w14:paraId="71253BE7" w14:textId="77777777" w:rsidR="00726D11" w:rsidRDefault="00726D11">
            <w:pPr>
              <w:spacing w:before="120"/>
            </w:pPr>
          </w:p>
          <w:p w14:paraId="74EB279C" w14:textId="77777777" w:rsidR="00726D11" w:rsidRDefault="00726D11">
            <w:pPr>
              <w:spacing w:before="120"/>
              <w:rPr>
                <w:noProof/>
              </w:rPr>
            </w:pPr>
          </w:p>
          <w:p w14:paraId="0808C4D6" w14:textId="7AA46E9D" w:rsidR="003C62D8" w:rsidRDefault="003C62D8">
            <w:pPr>
              <w:spacing w:before="120"/>
            </w:pPr>
            <w:r>
              <w:t>[signature of Kathleen E. Walsh]</w:t>
            </w:r>
          </w:p>
        </w:tc>
        <w:tc>
          <w:tcPr>
            <w:tcW w:w="3325" w:type="dxa"/>
          </w:tcPr>
          <w:p w14:paraId="49FAB5FC" w14:textId="77777777" w:rsidR="00726D11" w:rsidRDefault="00726D11">
            <w:pPr>
              <w:spacing w:before="120"/>
            </w:pPr>
          </w:p>
          <w:p w14:paraId="3E66E9D6" w14:textId="77777777" w:rsidR="003C62D8" w:rsidRDefault="003C62D8">
            <w:pPr>
              <w:spacing w:before="120"/>
            </w:pPr>
          </w:p>
          <w:p w14:paraId="537402E2" w14:textId="366B35C6" w:rsidR="00726D11" w:rsidRDefault="00960143">
            <w:pPr>
              <w:spacing w:before="120"/>
            </w:pPr>
            <w:r>
              <w:t>01/03/2024</w:t>
            </w:r>
          </w:p>
        </w:tc>
      </w:tr>
      <w:tr w:rsidR="00726D11" w14:paraId="4554D404" w14:textId="77777777">
        <w:tc>
          <w:tcPr>
            <w:tcW w:w="6025" w:type="dxa"/>
          </w:tcPr>
          <w:p w14:paraId="215F242C" w14:textId="77777777" w:rsidR="00726D11" w:rsidRDefault="00960143">
            <w:pPr>
              <w:spacing w:before="120" w:after="0"/>
            </w:pPr>
            <w:r>
              <w:t>Kathleen E. Walsh, Thư ký</w:t>
            </w:r>
          </w:p>
          <w:p w14:paraId="1524EDBE" w14:textId="32681B92" w:rsidR="00726D11" w:rsidRDefault="00960143">
            <w:pPr>
              <w:spacing w:after="0"/>
            </w:pPr>
            <w:r>
              <w:t>Executive Office of Health and Human Services</w:t>
            </w:r>
          </w:p>
        </w:tc>
        <w:tc>
          <w:tcPr>
            <w:tcW w:w="3325" w:type="dxa"/>
          </w:tcPr>
          <w:p w14:paraId="44C143DA" w14:textId="4D58631C" w:rsidR="00726D11" w:rsidRDefault="00960143">
            <w:pPr>
              <w:spacing w:before="120"/>
            </w:pPr>
            <w:r>
              <w:t>Tháng/Ngày/Năm</w:t>
            </w:r>
          </w:p>
        </w:tc>
      </w:tr>
    </w:tbl>
    <w:p w14:paraId="6001E1A2" w14:textId="77777777" w:rsidR="00726D11" w:rsidRDefault="00726D11">
      <w:pPr>
        <w:spacing w:before="120"/>
        <w:sectPr w:rsidR="00726D11" w:rsidSect="00852E09">
          <w:footerReference w:type="default" r:id="rId46"/>
          <w:type w:val="continuous"/>
          <w:pgSz w:w="12240" w:h="15840"/>
          <w:pgMar w:top="1440" w:right="1440" w:bottom="1440" w:left="1440" w:header="720" w:footer="720" w:gutter="0"/>
          <w:cols w:space="720"/>
          <w:docGrid w:linePitch="360"/>
        </w:sectPr>
      </w:pPr>
    </w:p>
    <w:p w14:paraId="65F3318B" w14:textId="55D057F4" w:rsidR="00726D11" w:rsidRDefault="00960143">
      <w:pPr>
        <w:pStyle w:val="Heading1"/>
      </w:pPr>
      <w:bookmarkStart w:id="23" w:name="_Toc165391396"/>
      <w:r>
        <w:lastRenderedPageBreak/>
        <w:t>Phụ lục:</w:t>
      </w:r>
      <w:r>
        <w:br/>
        <w:t>Nơi liên hệ bổ sung &amp; Dịch vụ ngôn ngữ được cung cấp</w:t>
      </w:r>
      <w:bookmarkEnd w:id="23"/>
    </w:p>
    <w:p w14:paraId="02C09CBA" w14:textId="77777777" w:rsidR="00726D11" w:rsidRDefault="00960143">
      <w:pPr>
        <w:pStyle w:val="P68B1DB1-Normal20"/>
        <w:spacing w:before="120"/>
      </w:pPr>
      <w:bookmarkStart w:id="24" w:name="_Toc154662098"/>
      <w:bookmarkStart w:id="25" w:name="_Toc155086192"/>
      <w:bookmarkStart w:id="26" w:name="_Toc155181505"/>
      <w:r>
        <w:t>Nơi liên hệ</w:t>
      </w:r>
      <w:bookmarkEnd w:id="24"/>
      <w:bookmarkEnd w:id="25"/>
      <w:bookmarkEnd w:id="26"/>
    </w:p>
    <w:p w14:paraId="3B247860" w14:textId="77777777" w:rsidR="00726D11" w:rsidRDefault="00960143">
      <w:r>
        <w:t>Các phòng ban được liệt kê trong phụ lục này đều có dịch vụ thông dịch qua điện thoại. Ngoài ra, Ban Trợ Cấp Lệ Phí Bảo Hiểm (PAU) của Trường Đại học Y khoa Massachusetts Chan (UMass Chan), Ban Điều Phối Phúc Lợi Nâng Cao (ECOB) và Chương Trình Nâng Cao Điều Kiện Nhận Medicare (MEEP) có nhân viên nói tiếng Tây Ban Nha để trợ giúp các cuộc gọi bằng tiếng Tây Ban Nha.</w:t>
      </w:r>
    </w:p>
    <w:p w14:paraId="206FF411" w14:textId="4842863C" w:rsidR="00726D11" w:rsidRDefault="00960143">
      <w:r>
        <w:t>Khi nhân viên nói tiếng Tây Ban Nha không có mặt tại bất kỳ phòng ban nào, hoặc nếu thành viên yêu cầu một ngôn ngữ khác ngoài tiếng Tây Ban Nha, các phòng ban sẽ sử dụng dịch vụ thông dịch qua điện thoại được xác định dưới đây. Nhân viên đại diện chương trình gọi cho dịch vụ thông dịch với thành viên đang gọi đến và thông báo cho đường dây dịch vụ về ngôn ngữ cần thiết. Mỗi đường dây dịch vụ thông dịch từ 150 đến 350 ngôn ngữ.</w:t>
      </w:r>
    </w:p>
    <w:p w14:paraId="23C738B1" w14:textId="77777777" w:rsidR="00726D11" w:rsidRDefault="00726D11"/>
    <w:p w14:paraId="09064E4C" w14:textId="77777777" w:rsidR="00726D11" w:rsidRPr="005C7E0F" w:rsidRDefault="00960143">
      <w:pPr>
        <w:pStyle w:val="P68B1DB1-Normal20"/>
        <w:spacing w:before="120"/>
        <w:rPr>
          <w:lang w:val="it-IT"/>
        </w:rPr>
      </w:pPr>
      <w:bookmarkStart w:id="27" w:name="_Toc154662099"/>
      <w:bookmarkStart w:id="28" w:name="_Toc155086193"/>
      <w:bookmarkStart w:id="29" w:name="_Toc155181506"/>
      <w:r w:rsidRPr="005C7E0F">
        <w:rPr>
          <w:lang w:val="it-IT"/>
        </w:rPr>
        <w:t>Ban Thu Hồi Di Sản (ERU)</w:t>
      </w:r>
      <w:bookmarkEnd w:id="27"/>
      <w:bookmarkEnd w:id="28"/>
      <w:bookmarkEnd w:id="29"/>
    </w:p>
    <w:p w14:paraId="51F663CB" w14:textId="77777777" w:rsidR="00726D11" w:rsidRPr="005C7E0F" w:rsidRDefault="00960143">
      <w:pPr>
        <w:rPr>
          <w:lang w:val="it-IT"/>
        </w:rPr>
      </w:pPr>
      <w:r w:rsidRPr="005C7E0F">
        <w:rPr>
          <w:lang w:val="it-IT"/>
        </w:rPr>
        <w:t>Phòng ban này chịu trách nhiệm xác định tài sản và thu hồi các dịch vụ y tế do MassHealth chi trả thay mặt cho những người nhận Medicaid.</w:t>
      </w:r>
    </w:p>
    <w:p w14:paraId="745F46B3" w14:textId="27DE3947" w:rsidR="00726D11" w:rsidRPr="00726330" w:rsidRDefault="00960143">
      <w:pPr>
        <w:pStyle w:val="ListParagraph"/>
        <w:numPr>
          <w:ilvl w:val="0"/>
          <w:numId w:val="14"/>
        </w:numPr>
        <w:spacing w:after="0" w:line="240" w:lineRule="auto"/>
        <w:rPr>
          <w:lang w:val="fr-FR"/>
        </w:rPr>
      </w:pPr>
      <w:r w:rsidRPr="00726330">
        <w:rPr>
          <w:lang w:val="fr-FR"/>
        </w:rPr>
        <w:t xml:space="preserve">Địa chỉ email: </w:t>
      </w:r>
      <w:hyperlink r:id="rId47" w:history="1">
        <w:r w:rsidRPr="00726330">
          <w:rPr>
            <w:color w:val="0000FF"/>
            <w:u w:val="single"/>
            <w:lang w:val="fr-FR"/>
          </w:rPr>
          <w:t>ERU@umassmed.edu</w:t>
        </w:r>
      </w:hyperlink>
    </w:p>
    <w:p w14:paraId="61189A35" w14:textId="77777777" w:rsidR="00726D11" w:rsidRPr="00726330" w:rsidRDefault="00960143">
      <w:pPr>
        <w:pStyle w:val="ListParagraph"/>
        <w:numPr>
          <w:ilvl w:val="0"/>
          <w:numId w:val="14"/>
        </w:numPr>
        <w:spacing w:after="0" w:line="240" w:lineRule="auto"/>
        <w:rPr>
          <w:lang w:val="fr-FR"/>
        </w:rPr>
      </w:pPr>
      <w:r w:rsidRPr="00726330">
        <w:rPr>
          <w:lang w:val="fr-FR"/>
        </w:rPr>
        <w:t>Số điện thoại của ban: (800) 754-1864</w:t>
      </w:r>
    </w:p>
    <w:p w14:paraId="4D61B3F6" w14:textId="012AC6C8" w:rsidR="00726D11" w:rsidRPr="00726330" w:rsidRDefault="00960143">
      <w:pPr>
        <w:pStyle w:val="ListParagraph"/>
        <w:numPr>
          <w:ilvl w:val="0"/>
          <w:numId w:val="14"/>
        </w:numPr>
        <w:spacing w:after="0" w:line="240" w:lineRule="auto"/>
        <w:rPr>
          <w:lang w:val="fr-FR"/>
        </w:rPr>
      </w:pPr>
      <w:r w:rsidRPr="00726330">
        <w:rPr>
          <w:lang w:val="fr-FR"/>
        </w:rPr>
        <w:t>Dịch vụ thông dịch qua điện thoại: Propio Language Services: (800) 514-9237</w:t>
      </w:r>
    </w:p>
    <w:p w14:paraId="539520EC" w14:textId="77777777" w:rsidR="00726D11" w:rsidRDefault="00960143">
      <w:pPr>
        <w:pStyle w:val="ListParagraph"/>
        <w:numPr>
          <w:ilvl w:val="0"/>
          <w:numId w:val="14"/>
        </w:numPr>
        <w:spacing w:line="240" w:lineRule="auto"/>
      </w:pPr>
      <w:r>
        <w:t>Địa chỉ nhận thư:</w:t>
      </w:r>
    </w:p>
    <w:p w14:paraId="4E4D1BDD" w14:textId="07E0BBE6" w:rsidR="00726D11" w:rsidRDefault="00960143">
      <w:pPr>
        <w:spacing w:after="0"/>
        <w:ind w:left="720"/>
      </w:pPr>
      <w:r>
        <w:t>Estate Recovery Unit</w:t>
      </w:r>
    </w:p>
    <w:p w14:paraId="3F63F319" w14:textId="77777777" w:rsidR="00726D11" w:rsidRDefault="00960143">
      <w:pPr>
        <w:spacing w:after="0"/>
        <w:ind w:left="720"/>
      </w:pPr>
      <w:r>
        <w:t>PO Box 15205</w:t>
      </w:r>
    </w:p>
    <w:p w14:paraId="5AD9FF1D" w14:textId="1B1CEAAF" w:rsidR="00726D11" w:rsidRDefault="00960143">
      <w:pPr>
        <w:spacing w:after="0"/>
        <w:ind w:left="720"/>
      </w:pPr>
      <w:r>
        <w:t>Worcester, MA 01615-0205</w:t>
      </w:r>
    </w:p>
    <w:p w14:paraId="07493D7F" w14:textId="77777777" w:rsidR="00726D11" w:rsidRDefault="00960143">
      <w:pPr>
        <w:pStyle w:val="P68B1DB1-Normal20"/>
        <w:spacing w:before="120"/>
      </w:pPr>
      <w:bookmarkStart w:id="30" w:name="_Toc154662100"/>
      <w:bookmarkStart w:id="31" w:name="_Toc155086194"/>
      <w:bookmarkStart w:id="32" w:name="_Toc155181507"/>
      <w:r>
        <w:t>Ban Xác Minh Và Thu Hồi Tài Sản Thế Chấp (LVRU)</w:t>
      </w:r>
      <w:bookmarkEnd w:id="30"/>
      <w:bookmarkEnd w:id="31"/>
      <w:bookmarkEnd w:id="32"/>
    </w:p>
    <w:p w14:paraId="41552D2D" w14:textId="77777777" w:rsidR="00726D11" w:rsidRDefault="00960143">
      <w:r>
        <w:t>Phòng ban này chịu trách nhiệm về các khoản thu hàng năm, thu hồi tài sản thế chấp và xác minh tài sản cho những người nộp đơn xin trợ cấp chăm sóc dài hạn.</w:t>
      </w:r>
    </w:p>
    <w:p w14:paraId="1C29011C" w14:textId="77777777" w:rsidR="00726D11" w:rsidRPr="00726330" w:rsidRDefault="00960143">
      <w:pPr>
        <w:pStyle w:val="ListParagraph"/>
        <w:numPr>
          <w:ilvl w:val="0"/>
          <w:numId w:val="15"/>
        </w:numPr>
        <w:spacing w:after="0" w:line="240" w:lineRule="auto"/>
        <w:rPr>
          <w:lang w:val="fr-FR"/>
        </w:rPr>
      </w:pPr>
      <w:r w:rsidRPr="00726330">
        <w:rPr>
          <w:lang w:val="fr-FR"/>
        </w:rPr>
        <w:t xml:space="preserve">Địa chỉ email: </w:t>
      </w:r>
      <w:hyperlink r:id="rId48" w:history="1">
        <w:r w:rsidRPr="00726330">
          <w:rPr>
            <w:rStyle w:val="Hyperlink"/>
            <w:lang w:val="fr-FR"/>
          </w:rPr>
          <w:t>LVRU@umassmed.edu</w:t>
        </w:r>
      </w:hyperlink>
    </w:p>
    <w:p w14:paraId="76949CB4" w14:textId="7BB2F9E0" w:rsidR="00726D11" w:rsidRPr="00726330" w:rsidRDefault="00960143">
      <w:pPr>
        <w:pStyle w:val="ListParagraph"/>
        <w:numPr>
          <w:ilvl w:val="0"/>
          <w:numId w:val="15"/>
        </w:numPr>
        <w:spacing w:after="0" w:line="240" w:lineRule="auto"/>
        <w:rPr>
          <w:lang w:val="fr-FR"/>
        </w:rPr>
      </w:pPr>
      <w:r w:rsidRPr="00726330">
        <w:rPr>
          <w:lang w:val="fr-FR"/>
        </w:rPr>
        <w:t>Số điện thoại của ban: (800) 754-1864</w:t>
      </w:r>
    </w:p>
    <w:p w14:paraId="3E4C9B8E" w14:textId="24EAE25A" w:rsidR="00726D11" w:rsidRPr="00726330" w:rsidRDefault="00960143">
      <w:pPr>
        <w:pStyle w:val="ListParagraph"/>
        <w:numPr>
          <w:ilvl w:val="0"/>
          <w:numId w:val="15"/>
        </w:numPr>
        <w:spacing w:after="0" w:line="240" w:lineRule="auto"/>
        <w:rPr>
          <w:lang w:val="fr-FR"/>
        </w:rPr>
      </w:pPr>
      <w:r w:rsidRPr="00726330">
        <w:rPr>
          <w:lang w:val="fr-FR"/>
        </w:rPr>
        <w:t>Dịch vụ thông dịch qua điện thoại: Propio Language Services: (800) 514-9237</w:t>
      </w:r>
    </w:p>
    <w:p w14:paraId="164388CE" w14:textId="77777777" w:rsidR="00726D11" w:rsidRDefault="00960143">
      <w:pPr>
        <w:pStyle w:val="ListParagraph"/>
        <w:numPr>
          <w:ilvl w:val="0"/>
          <w:numId w:val="15"/>
        </w:numPr>
        <w:spacing w:line="240" w:lineRule="auto"/>
      </w:pPr>
      <w:r>
        <w:t>Địa chỉ nhận thư:</w:t>
      </w:r>
    </w:p>
    <w:p w14:paraId="21D33BBE" w14:textId="6C1C5707" w:rsidR="00726D11" w:rsidRDefault="00960143">
      <w:pPr>
        <w:spacing w:after="0"/>
        <w:ind w:left="720"/>
      </w:pPr>
      <w:r>
        <w:t>Lien Verification and Recovery Unit</w:t>
      </w:r>
    </w:p>
    <w:p w14:paraId="3EB92FBD" w14:textId="77777777" w:rsidR="00726D11" w:rsidRDefault="00960143">
      <w:pPr>
        <w:spacing w:after="0"/>
        <w:ind w:left="720"/>
      </w:pPr>
      <w:r>
        <w:t>PO Box 15205</w:t>
      </w:r>
    </w:p>
    <w:p w14:paraId="1DA33C8D" w14:textId="37E3F19F" w:rsidR="00726D11" w:rsidRDefault="00960143">
      <w:pPr>
        <w:spacing w:after="0"/>
        <w:ind w:left="720"/>
      </w:pPr>
      <w:r>
        <w:t>Worcester, MA 01615-0205</w:t>
      </w:r>
    </w:p>
    <w:p w14:paraId="71AD339A" w14:textId="77777777" w:rsidR="00726D11" w:rsidRDefault="00726D11">
      <w:pPr>
        <w:spacing w:after="0"/>
        <w:ind w:left="720"/>
      </w:pPr>
    </w:p>
    <w:p w14:paraId="4115F45C" w14:textId="77777777" w:rsidR="00726D11" w:rsidRDefault="00960143">
      <w:pPr>
        <w:pStyle w:val="P68B1DB1-Normal20"/>
        <w:spacing w:before="120"/>
      </w:pPr>
      <w:bookmarkStart w:id="33" w:name="_Toc154662101"/>
      <w:bookmarkStart w:id="34" w:name="_Toc155086195"/>
      <w:bookmarkStart w:id="35" w:name="_Toc155181508"/>
      <w:r>
        <w:t>Ban Thu Hồi Tổn Thất (CRU)</w:t>
      </w:r>
      <w:bookmarkEnd w:id="33"/>
      <w:bookmarkEnd w:id="34"/>
      <w:bookmarkEnd w:id="35"/>
    </w:p>
    <w:p w14:paraId="1A8B47A5" w14:textId="77777777" w:rsidR="00726D11" w:rsidRDefault="00960143">
      <w:r>
        <w:t>Phòng ban này có trách nhiệm xác định các bên thứ ba cần chi trả do có trách nhiệm pháp lý về tổn thất của người khiếu nại/người nhận. Các loại tổn thất bao gồm tai nạn ô tô, sơ suất y tế, bồi thường cho người lao động và trách nhiệm chung.</w:t>
      </w:r>
    </w:p>
    <w:p w14:paraId="43D52152" w14:textId="61692A5E" w:rsidR="00726D11" w:rsidRPr="00726330" w:rsidRDefault="00960143">
      <w:pPr>
        <w:pStyle w:val="ListParagraph"/>
        <w:numPr>
          <w:ilvl w:val="0"/>
          <w:numId w:val="16"/>
        </w:numPr>
        <w:spacing w:after="0" w:line="240" w:lineRule="auto"/>
        <w:rPr>
          <w:lang w:val="fr-FR"/>
        </w:rPr>
      </w:pPr>
      <w:r w:rsidRPr="00726330">
        <w:rPr>
          <w:lang w:val="fr-FR"/>
        </w:rPr>
        <w:t xml:space="preserve">Địa chỉ email: </w:t>
      </w:r>
      <w:hyperlink r:id="rId49">
        <w:r w:rsidRPr="00726330">
          <w:rPr>
            <w:rStyle w:val="Hyperlink"/>
            <w:lang w:val="fr-FR"/>
          </w:rPr>
          <w:t>CasualtyRecoveryUnit@umassmed.edu</w:t>
        </w:r>
      </w:hyperlink>
    </w:p>
    <w:p w14:paraId="626C2AAB" w14:textId="49EDB0B9" w:rsidR="00726D11" w:rsidRPr="00726330" w:rsidRDefault="00960143">
      <w:pPr>
        <w:pStyle w:val="ListParagraph"/>
        <w:numPr>
          <w:ilvl w:val="0"/>
          <w:numId w:val="16"/>
        </w:numPr>
        <w:spacing w:after="0" w:line="240" w:lineRule="auto"/>
        <w:rPr>
          <w:lang w:val="fr-FR"/>
        </w:rPr>
      </w:pPr>
      <w:r w:rsidRPr="00726330">
        <w:rPr>
          <w:lang w:val="fr-FR"/>
        </w:rPr>
        <w:t>Số điện thoại của ban: (800) 754-1864</w:t>
      </w:r>
    </w:p>
    <w:p w14:paraId="6AADD7D5" w14:textId="57BC978B" w:rsidR="00726D11" w:rsidRPr="00726330" w:rsidRDefault="00960143">
      <w:pPr>
        <w:pStyle w:val="ListParagraph"/>
        <w:numPr>
          <w:ilvl w:val="0"/>
          <w:numId w:val="16"/>
        </w:numPr>
        <w:spacing w:after="0" w:line="240" w:lineRule="auto"/>
        <w:rPr>
          <w:lang w:val="fr-FR"/>
        </w:rPr>
      </w:pPr>
      <w:r w:rsidRPr="00726330">
        <w:rPr>
          <w:lang w:val="fr-FR"/>
        </w:rPr>
        <w:t>Dịch vụ thông dịch qua điện thoại: Propio Language Services: (800) 514-9237</w:t>
      </w:r>
    </w:p>
    <w:p w14:paraId="2B471FEC" w14:textId="77777777" w:rsidR="00726D11" w:rsidRDefault="00960143">
      <w:pPr>
        <w:pStyle w:val="ListParagraph"/>
        <w:numPr>
          <w:ilvl w:val="0"/>
          <w:numId w:val="16"/>
        </w:numPr>
        <w:spacing w:line="240" w:lineRule="auto"/>
      </w:pPr>
      <w:r>
        <w:t>Địa chỉ nhận thư:</w:t>
      </w:r>
    </w:p>
    <w:p w14:paraId="24DD9E5A" w14:textId="6C484334" w:rsidR="00726D11" w:rsidRDefault="00960143">
      <w:pPr>
        <w:spacing w:after="0"/>
        <w:ind w:left="720"/>
      </w:pPr>
      <w:r>
        <w:t>Casualty Recovery Unit</w:t>
      </w:r>
    </w:p>
    <w:p w14:paraId="3ECDCAA1" w14:textId="77777777" w:rsidR="00726D11" w:rsidRDefault="00960143">
      <w:pPr>
        <w:spacing w:after="0"/>
        <w:ind w:left="720"/>
      </w:pPr>
      <w:r>
        <w:t>PO Box 15205</w:t>
      </w:r>
    </w:p>
    <w:p w14:paraId="4A43B1CD" w14:textId="62A0684A" w:rsidR="00726D11" w:rsidRDefault="00960143">
      <w:pPr>
        <w:spacing w:after="0"/>
        <w:ind w:left="720"/>
      </w:pPr>
      <w:r>
        <w:t>Worcester, MA 01615-0205</w:t>
      </w:r>
    </w:p>
    <w:p w14:paraId="48777CBA" w14:textId="77777777" w:rsidR="00726D11" w:rsidRDefault="00960143">
      <w:pPr>
        <w:pStyle w:val="P68B1DB1-Normal20"/>
        <w:spacing w:before="120"/>
      </w:pPr>
      <w:bookmarkStart w:id="36" w:name="_Toc154662102"/>
      <w:bookmarkStart w:id="37" w:name="_Toc155086196"/>
      <w:bookmarkStart w:id="38" w:name="_Toc155181509"/>
      <w:r>
        <w:t>Ban Trợ Cấp Lệ Phí Bảo Hiểm (PAU)</w:t>
      </w:r>
      <w:bookmarkEnd w:id="36"/>
      <w:bookmarkEnd w:id="37"/>
      <w:bookmarkEnd w:id="38"/>
    </w:p>
    <w:p w14:paraId="2AF8C9FB" w14:textId="3FE8AEFD" w:rsidR="00726D11" w:rsidRDefault="00960143">
      <w:r>
        <w:t>Phòng ban này chịu trách nhiệm điều tra khả năng tiếp cận bảo hiểm y tế từ chủ lao động hoặc nhóm tài trợ đủ điều kiện cho các thành viên MassHealth hội đủ điều kiện và giám sát các khoản thanh toán hỗ trợ phí bảo hiểm cho thành viên.</w:t>
      </w:r>
    </w:p>
    <w:p w14:paraId="5A044CA5" w14:textId="77777777" w:rsidR="00726D11" w:rsidRDefault="00960143">
      <w:pPr>
        <w:pStyle w:val="P68B1DB1-Normal21"/>
      </w:pPr>
      <w:bookmarkStart w:id="39" w:name="_Toc154661640"/>
      <w:bookmarkStart w:id="40" w:name="_Toc154662103"/>
      <w:bookmarkStart w:id="41" w:name="_Toc155086197"/>
      <w:bookmarkStart w:id="42" w:name="_Toc155181510"/>
      <w:r>
        <w:t>UMass Chan PAU</w:t>
      </w:r>
      <w:bookmarkEnd w:id="39"/>
      <w:bookmarkEnd w:id="40"/>
      <w:bookmarkEnd w:id="41"/>
      <w:bookmarkEnd w:id="42"/>
    </w:p>
    <w:p w14:paraId="697F06FE" w14:textId="77777777" w:rsidR="00726D11" w:rsidRPr="00726330" w:rsidRDefault="00960143">
      <w:pPr>
        <w:pStyle w:val="ListParagraph"/>
        <w:numPr>
          <w:ilvl w:val="0"/>
          <w:numId w:val="17"/>
        </w:numPr>
        <w:spacing w:after="0" w:line="240" w:lineRule="auto"/>
        <w:rPr>
          <w:lang w:val="fr-FR"/>
        </w:rPr>
      </w:pPr>
      <w:r w:rsidRPr="00726330">
        <w:rPr>
          <w:lang w:val="fr-FR"/>
        </w:rPr>
        <w:t xml:space="preserve">Địa chỉ email: </w:t>
      </w:r>
      <w:hyperlink r:id="rId50" w:history="1">
        <w:r w:rsidRPr="00726330">
          <w:rPr>
            <w:rStyle w:val="Hyperlink"/>
            <w:lang w:val="fr-FR"/>
          </w:rPr>
          <w:t>PremiumAssistance@umassmed.edu</w:t>
        </w:r>
      </w:hyperlink>
    </w:p>
    <w:p w14:paraId="27639DED" w14:textId="77777777" w:rsidR="00726D11" w:rsidRPr="00726330" w:rsidRDefault="00960143">
      <w:pPr>
        <w:pStyle w:val="ListParagraph"/>
        <w:numPr>
          <w:ilvl w:val="0"/>
          <w:numId w:val="17"/>
        </w:numPr>
        <w:spacing w:after="0" w:line="240" w:lineRule="auto"/>
        <w:rPr>
          <w:lang w:val="fr-FR"/>
        </w:rPr>
      </w:pPr>
      <w:r w:rsidRPr="00726330">
        <w:rPr>
          <w:lang w:val="fr-FR"/>
        </w:rPr>
        <w:t>Số điện thoại của ban: (800) 462-1120</w:t>
      </w:r>
    </w:p>
    <w:p w14:paraId="407CC73A" w14:textId="77777777" w:rsidR="00726D11" w:rsidRPr="00726330" w:rsidRDefault="00960143">
      <w:pPr>
        <w:pStyle w:val="ListParagraph"/>
        <w:numPr>
          <w:ilvl w:val="0"/>
          <w:numId w:val="17"/>
        </w:numPr>
        <w:spacing w:after="0" w:line="240" w:lineRule="auto"/>
        <w:rPr>
          <w:lang w:val="fr-FR"/>
        </w:rPr>
      </w:pPr>
      <w:r w:rsidRPr="00726330">
        <w:rPr>
          <w:lang w:val="fr-FR"/>
        </w:rPr>
        <w:t>Dịch vụ thông dịch qua điện thoại: Lionbridge: (855) 367-5339</w:t>
      </w:r>
    </w:p>
    <w:p w14:paraId="5F539274" w14:textId="77777777" w:rsidR="00726D11" w:rsidRDefault="00960143">
      <w:pPr>
        <w:pStyle w:val="ListParagraph"/>
        <w:numPr>
          <w:ilvl w:val="0"/>
          <w:numId w:val="17"/>
        </w:numPr>
        <w:spacing w:line="240" w:lineRule="auto"/>
      </w:pPr>
      <w:r>
        <w:t>Địa chỉ nhận thư:</w:t>
      </w:r>
    </w:p>
    <w:p w14:paraId="0D7FFA7B" w14:textId="0DF3DC35" w:rsidR="00726D11" w:rsidRDefault="00960143">
      <w:pPr>
        <w:spacing w:after="0"/>
        <w:ind w:left="720"/>
      </w:pPr>
      <w:r>
        <w:t>Premium Assistance Unit</w:t>
      </w:r>
    </w:p>
    <w:p w14:paraId="6B23C22E" w14:textId="77777777" w:rsidR="00726D11" w:rsidRDefault="00960143">
      <w:pPr>
        <w:spacing w:after="0"/>
        <w:ind w:left="720"/>
      </w:pPr>
      <w:r>
        <w:t>UMass Chan Medical School</w:t>
      </w:r>
    </w:p>
    <w:p w14:paraId="31FC9DBA" w14:textId="242644A2" w:rsidR="00726D11" w:rsidRDefault="00960143">
      <w:pPr>
        <w:spacing w:after="0"/>
        <w:ind w:left="720"/>
      </w:pPr>
      <w:r>
        <w:t>529 Main Street, 3</w:t>
      </w:r>
      <w:r>
        <w:rPr>
          <w:vertAlign w:val="superscript"/>
        </w:rPr>
        <w:t>rd</w:t>
      </w:r>
      <w:r>
        <w:t xml:space="preserve"> Floor</w:t>
      </w:r>
    </w:p>
    <w:p w14:paraId="433BC3B0" w14:textId="77777777" w:rsidR="00726D11" w:rsidRDefault="00960143">
      <w:pPr>
        <w:spacing w:after="0"/>
        <w:ind w:left="720"/>
      </w:pPr>
      <w:r>
        <w:t>Schraffts Center, Suite 320</w:t>
      </w:r>
    </w:p>
    <w:p w14:paraId="66CEFC9E" w14:textId="0F3F6673" w:rsidR="00726D11" w:rsidRDefault="00960143">
      <w:pPr>
        <w:spacing w:after="0"/>
        <w:ind w:left="720"/>
      </w:pPr>
      <w:r>
        <w:t>Charlestown, MA 02129-1125</w:t>
      </w:r>
    </w:p>
    <w:p w14:paraId="75475F87" w14:textId="77777777" w:rsidR="00726D11" w:rsidRDefault="00960143">
      <w:pPr>
        <w:pStyle w:val="P68B1DB1-Normal21"/>
      </w:pPr>
      <w:bookmarkStart w:id="43" w:name="_Toc154661641"/>
      <w:bookmarkStart w:id="44" w:name="_Toc154662104"/>
      <w:bookmarkStart w:id="45" w:name="_Toc155086198"/>
      <w:bookmarkStart w:id="46" w:name="_Toc155181511"/>
      <w:r>
        <w:t>Accenture PAU</w:t>
      </w:r>
      <w:bookmarkEnd w:id="43"/>
      <w:bookmarkEnd w:id="44"/>
      <w:bookmarkEnd w:id="45"/>
      <w:bookmarkEnd w:id="46"/>
    </w:p>
    <w:p w14:paraId="4E28C0F1" w14:textId="77777777" w:rsidR="00726D11" w:rsidRPr="00726330" w:rsidRDefault="00960143">
      <w:pPr>
        <w:pStyle w:val="ListParagraph"/>
        <w:numPr>
          <w:ilvl w:val="0"/>
          <w:numId w:val="18"/>
        </w:numPr>
        <w:spacing w:after="0" w:line="240" w:lineRule="auto"/>
        <w:rPr>
          <w:lang w:val="fr-FR"/>
        </w:rPr>
      </w:pPr>
      <w:r w:rsidRPr="00726330">
        <w:rPr>
          <w:lang w:val="fr-FR"/>
        </w:rPr>
        <w:t xml:space="preserve">Địa chỉ email: </w:t>
      </w:r>
      <w:hyperlink r:id="rId51" w:history="1">
        <w:r w:rsidRPr="00726330">
          <w:rPr>
            <w:rStyle w:val="Hyperlink"/>
            <w:lang w:val="fr-FR"/>
          </w:rPr>
          <w:t>MassPremiumAssistance@accenture.com</w:t>
        </w:r>
      </w:hyperlink>
    </w:p>
    <w:p w14:paraId="0C7EC3FB" w14:textId="77777777" w:rsidR="00726D11" w:rsidRPr="00726330" w:rsidRDefault="00960143">
      <w:pPr>
        <w:pStyle w:val="ListParagraph"/>
        <w:numPr>
          <w:ilvl w:val="0"/>
          <w:numId w:val="18"/>
        </w:numPr>
        <w:spacing w:after="0" w:line="240" w:lineRule="auto"/>
        <w:rPr>
          <w:lang w:val="fr-FR"/>
        </w:rPr>
      </w:pPr>
      <w:r w:rsidRPr="00726330">
        <w:rPr>
          <w:lang w:val="fr-FR"/>
        </w:rPr>
        <w:t>Số điện thoại của ban: (800) 862-4840</w:t>
      </w:r>
    </w:p>
    <w:p w14:paraId="76313345" w14:textId="77777777" w:rsidR="00726D11" w:rsidRDefault="00960143">
      <w:pPr>
        <w:pStyle w:val="ListParagraph"/>
        <w:numPr>
          <w:ilvl w:val="0"/>
          <w:numId w:val="18"/>
        </w:numPr>
        <w:spacing w:after="0" w:line="240" w:lineRule="auto"/>
      </w:pPr>
      <w:r>
        <w:t>TDD/TTY: 711</w:t>
      </w:r>
    </w:p>
    <w:p w14:paraId="5888DC05" w14:textId="2096A3DC" w:rsidR="00726D11" w:rsidRDefault="00960143">
      <w:pPr>
        <w:pStyle w:val="ListParagraph"/>
        <w:numPr>
          <w:ilvl w:val="0"/>
          <w:numId w:val="18"/>
        </w:numPr>
        <w:spacing w:after="0" w:line="240" w:lineRule="auto"/>
      </w:pPr>
      <w:r>
        <w:t>Dịch vụ thông dịch qua điện thoại: Language Line: (844) 641-0180</w:t>
      </w:r>
    </w:p>
    <w:p w14:paraId="281C0DEE" w14:textId="77777777" w:rsidR="00726D11" w:rsidRDefault="00960143">
      <w:pPr>
        <w:pStyle w:val="ListParagraph"/>
        <w:numPr>
          <w:ilvl w:val="0"/>
          <w:numId w:val="18"/>
        </w:numPr>
        <w:spacing w:line="240" w:lineRule="auto"/>
      </w:pPr>
      <w:r>
        <w:t>Địa chỉ nhận thư:</w:t>
      </w:r>
    </w:p>
    <w:p w14:paraId="27A17934" w14:textId="55DD5BEA" w:rsidR="00726D11" w:rsidRDefault="00960143">
      <w:pPr>
        <w:spacing w:after="0"/>
        <w:ind w:left="720"/>
      </w:pPr>
      <w:r>
        <w:t>MassHealth Premium Assistance Unit</w:t>
      </w:r>
    </w:p>
    <w:p w14:paraId="78B37EC1" w14:textId="77777777" w:rsidR="00726D11" w:rsidRDefault="00960143">
      <w:pPr>
        <w:spacing w:after="0"/>
        <w:ind w:left="720"/>
      </w:pPr>
      <w:r>
        <w:t>519 Somerville Ave., #372</w:t>
      </w:r>
    </w:p>
    <w:p w14:paraId="19129B2A" w14:textId="4879CD4B" w:rsidR="00726D11" w:rsidRDefault="00960143">
      <w:pPr>
        <w:spacing w:after="0"/>
        <w:ind w:left="720"/>
      </w:pPr>
      <w:r>
        <w:t>Somerville, MA 02143</w:t>
      </w:r>
    </w:p>
    <w:p w14:paraId="579F4AFF" w14:textId="77777777" w:rsidR="00726D11" w:rsidRDefault="00960143">
      <w:pPr>
        <w:pStyle w:val="P68B1DB1-Normal20"/>
        <w:spacing w:before="120"/>
      </w:pPr>
      <w:bookmarkStart w:id="47" w:name="_Toc154662105"/>
      <w:bookmarkStart w:id="48" w:name="_Toc155086199"/>
      <w:bookmarkStart w:id="49" w:name="_Toc155181512"/>
      <w:r>
        <w:lastRenderedPageBreak/>
        <w:t>Ban Điều Phối Phúc Lợi Nâng Cao (ECOB)</w:t>
      </w:r>
      <w:bookmarkEnd w:id="47"/>
      <w:bookmarkEnd w:id="48"/>
      <w:bookmarkEnd w:id="49"/>
    </w:p>
    <w:p w14:paraId="150D0476" w14:textId="77777777" w:rsidR="00726D11" w:rsidRDefault="00960143">
      <w:r>
        <w:t>Phòng ban này giúp các thành viên MassHealth có bệnh tình phức tạp và gia đình của họ qua việc phối hợp chăm sóc bằng cách xác định các phúc lợi có sẵn từ các công ty bảo hiểm tư nhân và điều phối các dịch vụ với MassHealth. Phòng ban này cũng có thể giúp đỡ với quy trình đăng ký MassHealth, Trợ Cấp Lệ Phí Bảo Hiểm và COBRA.</w:t>
      </w:r>
    </w:p>
    <w:p w14:paraId="2F70E4F5" w14:textId="77777777" w:rsidR="00726D11" w:rsidRPr="00726330" w:rsidRDefault="00960143">
      <w:pPr>
        <w:pStyle w:val="ListParagraph"/>
        <w:numPr>
          <w:ilvl w:val="0"/>
          <w:numId w:val="20"/>
        </w:numPr>
        <w:spacing w:after="0" w:line="240" w:lineRule="auto"/>
        <w:rPr>
          <w:lang w:val="fr-FR"/>
        </w:rPr>
      </w:pPr>
      <w:r w:rsidRPr="00726330">
        <w:rPr>
          <w:lang w:val="fr-FR"/>
        </w:rPr>
        <w:t xml:space="preserve">Địa chỉ email: </w:t>
      </w:r>
      <w:hyperlink r:id="rId52">
        <w:r w:rsidRPr="00726330">
          <w:rPr>
            <w:rStyle w:val="Hyperlink"/>
            <w:lang w:val="fr-FR"/>
          </w:rPr>
          <w:t>ECOB@umassmed.edu</w:t>
        </w:r>
      </w:hyperlink>
    </w:p>
    <w:p w14:paraId="72237DB1" w14:textId="6F8D5CC5" w:rsidR="00726D11" w:rsidRPr="00726330" w:rsidRDefault="00960143">
      <w:pPr>
        <w:pStyle w:val="ListParagraph"/>
        <w:numPr>
          <w:ilvl w:val="0"/>
          <w:numId w:val="20"/>
        </w:numPr>
        <w:spacing w:after="0" w:line="240" w:lineRule="auto"/>
        <w:rPr>
          <w:lang w:val="fr-FR"/>
        </w:rPr>
      </w:pPr>
      <w:r w:rsidRPr="00726330">
        <w:rPr>
          <w:lang w:val="fr-FR"/>
        </w:rPr>
        <w:t>Số điện thoại của ban: (800) 462-1120, chọn số 5</w:t>
      </w:r>
    </w:p>
    <w:p w14:paraId="1A56B4A2" w14:textId="2F108DEE" w:rsidR="00726D11" w:rsidRPr="00726330" w:rsidRDefault="00960143">
      <w:pPr>
        <w:pStyle w:val="ListParagraph"/>
        <w:numPr>
          <w:ilvl w:val="0"/>
          <w:numId w:val="20"/>
        </w:numPr>
        <w:spacing w:after="0" w:line="240" w:lineRule="auto"/>
        <w:rPr>
          <w:lang w:val="fr-FR"/>
        </w:rPr>
      </w:pPr>
      <w:r w:rsidRPr="00726330">
        <w:rPr>
          <w:lang w:val="fr-FR"/>
        </w:rPr>
        <w:t>Dịch vụ thông dịch qua điện thoại: Lionbridge: (855) 367-5339</w:t>
      </w:r>
    </w:p>
    <w:p w14:paraId="12DEC7F4" w14:textId="77777777" w:rsidR="00726D11" w:rsidRDefault="00960143">
      <w:pPr>
        <w:pStyle w:val="ListParagraph"/>
        <w:numPr>
          <w:ilvl w:val="0"/>
          <w:numId w:val="20"/>
        </w:numPr>
        <w:spacing w:line="240" w:lineRule="auto"/>
      </w:pPr>
      <w:r>
        <w:t>Địa chỉ nhận thư:</w:t>
      </w:r>
    </w:p>
    <w:p w14:paraId="10B30EC1" w14:textId="77777777" w:rsidR="00726D11" w:rsidRDefault="00960143">
      <w:pPr>
        <w:spacing w:after="0"/>
        <w:ind w:left="720"/>
      </w:pPr>
      <w:r>
        <w:t>Enhanced Coordination of Benefits</w:t>
      </w:r>
    </w:p>
    <w:p w14:paraId="145659AE" w14:textId="07A99B2F" w:rsidR="00726D11" w:rsidRDefault="00960143">
      <w:pPr>
        <w:spacing w:after="0"/>
        <w:ind w:left="720"/>
      </w:pPr>
      <w:r>
        <w:t>UMass Chan Medical School</w:t>
      </w:r>
    </w:p>
    <w:p w14:paraId="4FBB1F6F" w14:textId="6068EC36" w:rsidR="00726D11" w:rsidRDefault="00960143">
      <w:pPr>
        <w:spacing w:after="0"/>
        <w:ind w:left="720"/>
      </w:pPr>
      <w:r>
        <w:t>529 Main Street, 3</w:t>
      </w:r>
      <w:r>
        <w:rPr>
          <w:vertAlign w:val="superscript"/>
        </w:rPr>
        <w:t>rd</w:t>
      </w:r>
      <w:r>
        <w:t xml:space="preserve"> Floor</w:t>
      </w:r>
    </w:p>
    <w:p w14:paraId="58B1BA24" w14:textId="77777777" w:rsidR="00726D11" w:rsidRDefault="00960143">
      <w:pPr>
        <w:spacing w:after="0"/>
        <w:ind w:left="720"/>
      </w:pPr>
      <w:r>
        <w:t>Schraffts Center, Suite 320</w:t>
      </w:r>
    </w:p>
    <w:p w14:paraId="353EE898" w14:textId="4C63971B" w:rsidR="00726D11" w:rsidRDefault="00960143">
      <w:pPr>
        <w:spacing w:after="0"/>
        <w:ind w:left="720"/>
      </w:pPr>
      <w:r>
        <w:t>Charlestown, MA 02129-1125</w:t>
      </w:r>
    </w:p>
    <w:p w14:paraId="174146C3" w14:textId="77777777" w:rsidR="00726D11" w:rsidRDefault="00726D11">
      <w:pPr>
        <w:spacing w:after="0"/>
        <w:ind w:left="720"/>
      </w:pPr>
    </w:p>
    <w:p w14:paraId="19A3C9D6" w14:textId="60F907A1" w:rsidR="00726D11" w:rsidRDefault="00960143">
      <w:pPr>
        <w:pStyle w:val="P68B1DB1-Normal20"/>
        <w:spacing w:before="120"/>
      </w:pPr>
      <w:bookmarkStart w:id="50" w:name="_Toc154662106"/>
      <w:bookmarkStart w:id="51" w:name="_Toc155086200"/>
      <w:bookmarkStart w:id="52" w:name="_Toc155181513"/>
      <w:bookmarkStart w:id="53" w:name="_Hlk61442170"/>
      <w:r>
        <w:t>Ban Trách Nhiệm Của Bên Thứ Ba (TPL ID and Recovery)</w:t>
      </w:r>
      <w:bookmarkEnd w:id="50"/>
      <w:bookmarkEnd w:id="51"/>
      <w:bookmarkEnd w:id="52"/>
    </w:p>
    <w:p w14:paraId="6504E7D4" w14:textId="77777777" w:rsidR="00726D11" w:rsidRDefault="00960143">
      <w:r>
        <w:t>Phòng ban này xác định và xác minh các nguồn tài nguyên về trách nhiệm của bên thứ ba cho thành viên MassHealth. Chịu trách nhiệm duy trì cơ sở dữ liệu MassHealth và cập nhật thông tin bảo hiểm thương mại mới nhất cho tất cả thành viên MassHealth.</w:t>
      </w:r>
    </w:p>
    <w:p w14:paraId="28154428" w14:textId="4049A9D3" w:rsidR="00726D11" w:rsidRPr="00726330" w:rsidRDefault="00960143">
      <w:pPr>
        <w:pStyle w:val="ListParagraph"/>
        <w:numPr>
          <w:ilvl w:val="0"/>
          <w:numId w:val="21"/>
        </w:numPr>
        <w:spacing w:after="200"/>
        <w:rPr>
          <w:lang w:val="fr-FR"/>
        </w:rPr>
      </w:pPr>
      <w:r w:rsidRPr="00726330">
        <w:rPr>
          <w:lang w:val="fr-FR"/>
        </w:rPr>
        <w:t xml:space="preserve">Địa chỉ email: </w:t>
      </w:r>
      <w:hyperlink r:id="rId53" w:history="1">
        <w:r w:rsidRPr="00726330">
          <w:rPr>
            <w:rStyle w:val="Hyperlink"/>
            <w:lang w:val="fr-FR"/>
          </w:rPr>
          <w:t>MassHealthTPL@accenture.com</w:t>
        </w:r>
      </w:hyperlink>
    </w:p>
    <w:p w14:paraId="52E488FF" w14:textId="77777777" w:rsidR="00726D11" w:rsidRPr="00726330" w:rsidRDefault="00960143">
      <w:pPr>
        <w:pStyle w:val="ListParagraph"/>
        <w:numPr>
          <w:ilvl w:val="0"/>
          <w:numId w:val="21"/>
        </w:numPr>
        <w:spacing w:after="200"/>
        <w:rPr>
          <w:lang w:val="fr-FR"/>
        </w:rPr>
      </w:pPr>
      <w:bookmarkStart w:id="54" w:name="_Hlk61358481"/>
      <w:r w:rsidRPr="00726330">
        <w:rPr>
          <w:lang w:val="fr-FR"/>
        </w:rPr>
        <w:t>Số điện thoại của ban: (888) 628-7526</w:t>
      </w:r>
    </w:p>
    <w:p w14:paraId="24689001" w14:textId="77777777" w:rsidR="00726D11" w:rsidRDefault="00960143">
      <w:pPr>
        <w:pStyle w:val="ListParagraph"/>
        <w:numPr>
          <w:ilvl w:val="0"/>
          <w:numId w:val="21"/>
        </w:numPr>
        <w:spacing w:after="200"/>
      </w:pPr>
      <w:r>
        <w:t>TDD/TTY: 711</w:t>
      </w:r>
    </w:p>
    <w:p w14:paraId="5A694962" w14:textId="0D09546D" w:rsidR="00726D11" w:rsidRDefault="00960143">
      <w:pPr>
        <w:pStyle w:val="ListParagraph"/>
        <w:numPr>
          <w:ilvl w:val="0"/>
          <w:numId w:val="21"/>
        </w:numPr>
        <w:spacing w:after="200"/>
      </w:pPr>
      <w:r>
        <w:t>Dịch vụ thông dịch qua điện thoại: Language Line: (844) 641-0180</w:t>
      </w:r>
    </w:p>
    <w:p w14:paraId="67238FB7" w14:textId="77777777" w:rsidR="00726D11" w:rsidRDefault="00960143">
      <w:pPr>
        <w:pStyle w:val="ListParagraph"/>
        <w:numPr>
          <w:ilvl w:val="0"/>
          <w:numId w:val="21"/>
        </w:numPr>
      </w:pPr>
      <w:r>
        <w:t>Địa chỉ nhận thư:</w:t>
      </w:r>
    </w:p>
    <w:p w14:paraId="5FDEED7C" w14:textId="77777777" w:rsidR="00726D11" w:rsidRDefault="00960143">
      <w:pPr>
        <w:spacing w:after="0"/>
        <w:ind w:left="720"/>
      </w:pPr>
      <w:r>
        <w:t>MassHealth Third Party Liability</w:t>
      </w:r>
    </w:p>
    <w:p w14:paraId="3F9FEA2A" w14:textId="5A4D3B0B" w:rsidR="00726D11" w:rsidRDefault="00960143">
      <w:pPr>
        <w:spacing w:after="0"/>
        <w:ind w:left="720"/>
      </w:pPr>
      <w:r>
        <w:t>519 Somerville Ave., #372</w:t>
      </w:r>
    </w:p>
    <w:p w14:paraId="74E72692" w14:textId="1AF95D3B" w:rsidR="00726D11" w:rsidRDefault="00960143">
      <w:pPr>
        <w:spacing w:after="0"/>
        <w:ind w:left="720"/>
      </w:pPr>
      <w:r>
        <w:t>Somerville, MA 02143</w:t>
      </w:r>
    </w:p>
    <w:p w14:paraId="68347CF0" w14:textId="77777777" w:rsidR="00726D11" w:rsidRDefault="00726D11">
      <w:pPr>
        <w:spacing w:after="0"/>
        <w:ind w:left="720"/>
      </w:pPr>
    </w:p>
    <w:p w14:paraId="6BE9CF57" w14:textId="77777777" w:rsidR="00726D11" w:rsidRDefault="00960143">
      <w:pPr>
        <w:pStyle w:val="P68B1DB1-Normal20"/>
        <w:spacing w:before="120"/>
      </w:pPr>
      <w:bookmarkStart w:id="55" w:name="_Toc154662107"/>
      <w:bookmarkStart w:id="56" w:name="_Toc155086201"/>
      <w:bookmarkStart w:id="57" w:name="_Toc155181514"/>
      <w:bookmarkEnd w:id="53"/>
      <w:bookmarkEnd w:id="54"/>
      <w:r>
        <w:t>Chương Trình Nâng Cao Điều Kiện Nhận Medicare (MEEP)</w:t>
      </w:r>
      <w:bookmarkEnd w:id="55"/>
      <w:bookmarkEnd w:id="56"/>
      <w:bookmarkEnd w:id="57"/>
    </w:p>
    <w:p w14:paraId="03C4358B" w14:textId="77777777" w:rsidR="00726D11" w:rsidRDefault="00960143">
      <w:r>
        <w:t>Phòng ban này tìm kiếm thông tin bảo hiểm Medicare cho các thành viên MassHealth và quản lý Chương Trình Tiết Kiệm Medicare. Họ cũng giúp các thành viên đủ điều kiện đăng ký Medicare.</w:t>
      </w:r>
    </w:p>
    <w:p w14:paraId="1946CF91" w14:textId="77777777" w:rsidR="00726D11" w:rsidRDefault="00960143">
      <w:pPr>
        <w:pStyle w:val="ListParagraph"/>
        <w:numPr>
          <w:ilvl w:val="0"/>
          <w:numId w:val="22"/>
        </w:numPr>
        <w:suppressAutoHyphens/>
        <w:spacing w:after="0" w:line="240" w:lineRule="auto"/>
      </w:pPr>
      <w:r>
        <w:t>Số điện thoại của ban: (800) 462-1120</w:t>
      </w:r>
    </w:p>
    <w:p w14:paraId="4C95BEBF" w14:textId="77777777" w:rsidR="00726D11" w:rsidRDefault="00960143">
      <w:pPr>
        <w:pStyle w:val="ListParagraph"/>
        <w:numPr>
          <w:ilvl w:val="0"/>
          <w:numId w:val="22"/>
        </w:numPr>
        <w:suppressAutoHyphens/>
        <w:spacing w:after="0" w:line="240" w:lineRule="auto"/>
      </w:pPr>
      <w:r>
        <w:t>TDD/TTY: 711</w:t>
      </w:r>
    </w:p>
    <w:p w14:paraId="27C393C2" w14:textId="493620ED" w:rsidR="00726D11" w:rsidRDefault="00960143">
      <w:pPr>
        <w:pStyle w:val="ListParagraph"/>
        <w:numPr>
          <w:ilvl w:val="0"/>
          <w:numId w:val="22"/>
        </w:numPr>
        <w:suppressAutoHyphens/>
        <w:spacing w:after="0" w:line="240" w:lineRule="auto"/>
      </w:pPr>
      <w:r>
        <w:t>Dịch vụ thông dịch qua điện thoại: Propio Language Services: (800) 514-9237</w:t>
      </w:r>
    </w:p>
    <w:p w14:paraId="1508424F" w14:textId="77777777" w:rsidR="00726D11" w:rsidRDefault="00960143">
      <w:pPr>
        <w:pStyle w:val="ListParagraph"/>
        <w:numPr>
          <w:ilvl w:val="0"/>
          <w:numId w:val="22"/>
        </w:numPr>
        <w:suppressAutoHyphens/>
        <w:spacing w:after="80" w:line="240" w:lineRule="auto"/>
      </w:pPr>
      <w:r>
        <w:t>Địa chỉ nhận thư:</w:t>
      </w:r>
    </w:p>
    <w:p w14:paraId="78E49974" w14:textId="77777777" w:rsidR="00726D11" w:rsidRDefault="00960143">
      <w:pPr>
        <w:spacing w:after="0"/>
        <w:ind w:left="720"/>
      </w:pPr>
      <w:r>
        <w:lastRenderedPageBreak/>
        <w:t>Medicare Eligibility Enhancement Programs</w:t>
      </w:r>
    </w:p>
    <w:p w14:paraId="74DFDF4A" w14:textId="77777777" w:rsidR="00726D11" w:rsidRDefault="00960143">
      <w:pPr>
        <w:spacing w:after="0"/>
        <w:ind w:left="720"/>
      </w:pPr>
      <w:r>
        <w:t>UMass Chan Medical School</w:t>
      </w:r>
    </w:p>
    <w:p w14:paraId="4B86064E" w14:textId="6C331A09" w:rsidR="00726D11" w:rsidRDefault="00960143">
      <w:pPr>
        <w:spacing w:after="0"/>
        <w:ind w:left="720"/>
      </w:pPr>
      <w:r>
        <w:t>529 Main Street, 3</w:t>
      </w:r>
      <w:r>
        <w:rPr>
          <w:vertAlign w:val="superscript"/>
        </w:rPr>
        <w:t>rd</w:t>
      </w:r>
      <w:r>
        <w:t xml:space="preserve"> Floor</w:t>
      </w:r>
    </w:p>
    <w:p w14:paraId="6FACB1E1" w14:textId="77777777" w:rsidR="00726D11" w:rsidRDefault="00960143">
      <w:pPr>
        <w:spacing w:after="0"/>
        <w:ind w:left="720"/>
      </w:pPr>
      <w:r>
        <w:t>Schraffts Center, Suite 320</w:t>
      </w:r>
    </w:p>
    <w:p w14:paraId="4F30F2E2" w14:textId="224E85C3" w:rsidR="00726D11" w:rsidRDefault="00960143">
      <w:pPr>
        <w:spacing w:after="0"/>
        <w:ind w:left="720"/>
      </w:pPr>
      <w:r>
        <w:t>Charlestown, MA 02129-1125</w:t>
      </w:r>
    </w:p>
    <w:p w14:paraId="6845CF4D" w14:textId="77777777" w:rsidR="00726D11" w:rsidRDefault="00726D11">
      <w:pPr>
        <w:spacing w:after="0"/>
        <w:ind w:left="720"/>
      </w:pPr>
    </w:p>
    <w:p w14:paraId="50E89EDD" w14:textId="77777777" w:rsidR="00726D11" w:rsidRDefault="00960143">
      <w:pPr>
        <w:pStyle w:val="P68B1DB1-Normal20"/>
        <w:spacing w:before="120"/>
      </w:pPr>
      <w:bookmarkStart w:id="58" w:name="_Toc154662108"/>
      <w:bookmarkStart w:id="59" w:name="_Toc155086202"/>
      <w:bookmarkStart w:id="60" w:name="_Toc155181515"/>
      <w:r>
        <w:t>Dịch Vụ Đánh Giá Khuyết Tật UMass Chan</w:t>
      </w:r>
      <w:bookmarkEnd w:id="58"/>
      <w:bookmarkEnd w:id="59"/>
      <w:bookmarkEnd w:id="60"/>
    </w:p>
    <w:p w14:paraId="75DE40C4" w14:textId="77777777" w:rsidR="00726D11" w:rsidRDefault="00960143">
      <w:r>
        <w:t>Phòng ban này cung cấp dịch vụ ngôn ngữ cho những người nộp đơn MassHealth đăng ký xin xác định khuyết tật MassHealth.</w:t>
      </w:r>
    </w:p>
    <w:p w14:paraId="78242EED" w14:textId="07237222" w:rsidR="00726D11" w:rsidRDefault="00960143">
      <w:pPr>
        <w:pStyle w:val="ListParagraph"/>
        <w:numPr>
          <w:ilvl w:val="0"/>
          <w:numId w:val="23"/>
        </w:numPr>
        <w:spacing w:after="200"/>
      </w:pPr>
      <w:r>
        <w:t>Số điện thoại miễn phí chính: (800) 888-3420</w:t>
      </w:r>
    </w:p>
    <w:p w14:paraId="44541789" w14:textId="59270F2D" w:rsidR="00726D11" w:rsidRDefault="00960143">
      <w:pPr>
        <w:pStyle w:val="ListParagraph"/>
        <w:numPr>
          <w:ilvl w:val="0"/>
          <w:numId w:val="23"/>
        </w:numPr>
        <w:spacing w:after="200"/>
      </w:pPr>
      <w:r>
        <w:t>TTY: (866) 693-1390</w:t>
      </w:r>
    </w:p>
    <w:p w14:paraId="5450DBDA" w14:textId="6493732A" w:rsidR="00726D11" w:rsidRDefault="00960143">
      <w:pPr>
        <w:pStyle w:val="ListParagraph"/>
        <w:numPr>
          <w:ilvl w:val="0"/>
          <w:numId w:val="23"/>
        </w:numPr>
        <w:spacing w:after="200"/>
      </w:pPr>
      <w:r>
        <w:t>Dịch vụ thông dịch qua điện thoại: Language Line: (800) 874-9426</w:t>
      </w:r>
    </w:p>
    <w:p w14:paraId="5D2C88CD" w14:textId="77777777" w:rsidR="00726D11" w:rsidRDefault="00960143">
      <w:pPr>
        <w:pStyle w:val="ListParagraph"/>
        <w:numPr>
          <w:ilvl w:val="0"/>
          <w:numId w:val="23"/>
        </w:numPr>
      </w:pPr>
      <w:r>
        <w:t>Nơi liên hệ chính cho các dịch vụ của người nộp đơn:</w:t>
      </w:r>
    </w:p>
    <w:p w14:paraId="1089010F" w14:textId="77777777" w:rsidR="00726D11" w:rsidRDefault="00960143">
      <w:pPr>
        <w:spacing w:after="0"/>
        <w:ind w:left="720"/>
      </w:pPr>
      <w:r>
        <w:t>Kathleen Nichols, Client Services Manager</w:t>
      </w:r>
    </w:p>
    <w:p w14:paraId="72FA637A" w14:textId="77777777" w:rsidR="00726D11" w:rsidRDefault="00960143">
      <w:pPr>
        <w:spacing w:after="0"/>
        <w:ind w:left="720"/>
      </w:pPr>
      <w:r>
        <w:t>333 South Street</w:t>
      </w:r>
    </w:p>
    <w:p w14:paraId="0AC74705" w14:textId="565B30C7" w:rsidR="00726D11" w:rsidRDefault="00960143">
      <w:pPr>
        <w:spacing w:after="0"/>
        <w:ind w:left="720"/>
      </w:pPr>
      <w:r>
        <w:t>Shrewsbury, MA 01545</w:t>
      </w:r>
    </w:p>
    <w:p w14:paraId="19FC3C7F" w14:textId="77777777" w:rsidR="00726D11" w:rsidRDefault="00960143">
      <w:pPr>
        <w:spacing w:after="0"/>
        <w:ind w:left="720"/>
      </w:pPr>
      <w:r>
        <w:t>(774) 455-8293</w:t>
      </w:r>
    </w:p>
    <w:p w14:paraId="34457B9C" w14:textId="401D64C8" w:rsidR="00726D11" w:rsidRDefault="003C62D8">
      <w:pPr>
        <w:spacing w:after="0"/>
        <w:ind w:left="720"/>
      </w:pPr>
      <w:hyperlink r:id="rId54" w:history="1">
        <w:r w:rsidR="00960143">
          <w:rPr>
            <w:rStyle w:val="Hyperlink"/>
          </w:rPr>
          <w:t>Kathleen.Nichols@umassmed.edu</w:t>
        </w:r>
      </w:hyperlink>
    </w:p>
    <w:p w14:paraId="5618899B" w14:textId="77777777" w:rsidR="00726D11" w:rsidRDefault="00726D11">
      <w:pPr>
        <w:spacing w:after="0"/>
        <w:ind w:left="720"/>
      </w:pPr>
    </w:p>
    <w:p w14:paraId="756E8645" w14:textId="77777777" w:rsidR="00726D11" w:rsidRDefault="00960143">
      <w:pPr>
        <w:pStyle w:val="P68B1DB1-Normal20"/>
        <w:spacing w:before="120"/>
      </w:pPr>
      <w:bookmarkStart w:id="61" w:name="_Toc154662109"/>
      <w:bookmarkStart w:id="62" w:name="_Toc155086203"/>
      <w:bookmarkStart w:id="63" w:name="_Toc155181516"/>
      <w:r>
        <w:t>Các Tổ Chức Chăm Sóc Có Điều Quản Theo Hợp Đồng Của MassHealth (MCO)</w:t>
      </w:r>
      <w:bookmarkEnd w:id="61"/>
      <w:bookmarkEnd w:id="62"/>
      <w:bookmarkEnd w:id="63"/>
    </w:p>
    <w:p w14:paraId="205EB85E" w14:textId="77777777" w:rsidR="00726D11" w:rsidRDefault="00960143">
      <w:pPr>
        <w:pStyle w:val="P68B1DB1-Normal21"/>
      </w:pPr>
      <w:bookmarkStart w:id="64" w:name="_Toc154662110"/>
      <w:bookmarkStart w:id="65" w:name="_Toc155086204"/>
      <w:bookmarkStart w:id="66" w:name="_Toc155181517"/>
      <w:r>
        <w:t>Tufts Health Together</w:t>
      </w:r>
      <w:bookmarkEnd w:id="64"/>
      <w:bookmarkEnd w:id="65"/>
      <w:bookmarkEnd w:id="66"/>
    </w:p>
    <w:p w14:paraId="4ADD3BF4" w14:textId="77777777" w:rsidR="00D33EEE" w:rsidRPr="00681A75" w:rsidRDefault="003C62D8" w:rsidP="00D33EEE">
      <w:pPr>
        <w:pStyle w:val="ListParagraph"/>
        <w:ind w:left="0"/>
      </w:pPr>
      <w:hyperlink r:id="rId55" w:history="1">
        <w:r w:rsidR="00D33EEE" w:rsidRPr="00681A75">
          <w:rPr>
            <w:rStyle w:val="Hyperlink"/>
          </w:rPr>
          <w:t>www.tuftshealthplan/together.com</w:t>
        </w:r>
      </w:hyperlink>
    </w:p>
    <w:p w14:paraId="42635A11" w14:textId="77777777" w:rsidR="00726D11" w:rsidRDefault="00960143">
      <w:pPr>
        <w:pStyle w:val="ListParagraph"/>
        <w:ind w:left="0"/>
      </w:pPr>
      <w:r>
        <w:t>Phòng Chăm Sóc Khách Hàng: (888) 257-1985 (TTY: 711)</w:t>
      </w:r>
    </w:p>
    <w:p w14:paraId="78830FC5" w14:textId="6093BF6E" w:rsidR="00726D11" w:rsidRDefault="00960143">
      <w:pPr>
        <w:pStyle w:val="ListParagraph"/>
        <w:ind w:left="0"/>
      </w:pPr>
      <w:r>
        <w:t>Dịch Vụ Sức Khỏe Hành Vi Và Rối Loạn Sử Dụng Chất Gây Nghiện: (888) 257-1985 (TTY:</w:t>
      </w:r>
      <w:r w:rsidR="00D33EEE">
        <w:t> </w:t>
      </w:r>
      <w:r>
        <w:t>711)</w:t>
      </w:r>
    </w:p>
    <w:p w14:paraId="0EA160A7" w14:textId="77777777" w:rsidR="00726D11" w:rsidRDefault="00960143">
      <w:pPr>
        <w:pStyle w:val="P68B1DB1-Normal21"/>
      </w:pPr>
      <w:bookmarkStart w:id="67" w:name="_Toc154662111"/>
      <w:bookmarkStart w:id="68" w:name="_Toc155086205"/>
      <w:bookmarkStart w:id="69" w:name="_Toc155181518"/>
      <w:r>
        <w:t>WellSense Essential MCO</w:t>
      </w:r>
      <w:bookmarkEnd w:id="67"/>
      <w:bookmarkEnd w:id="68"/>
      <w:bookmarkEnd w:id="69"/>
    </w:p>
    <w:p w14:paraId="5A37DC0A" w14:textId="6CD3A658" w:rsidR="00726D11" w:rsidRDefault="003C62D8">
      <w:hyperlink r:id="rId56" w:history="1">
        <w:r w:rsidR="00960143">
          <w:rPr>
            <w:rStyle w:val="Hyperlink"/>
          </w:rPr>
          <w:t>www.wellsense.org/plans/medicaid/ma/masshealth/wellsense-essential-mco</w:t>
        </w:r>
      </w:hyperlink>
    </w:p>
    <w:p w14:paraId="2C015D60" w14:textId="77777777" w:rsidR="00726D11" w:rsidRDefault="00960143">
      <w:pPr>
        <w:pStyle w:val="ListParagraph"/>
        <w:ind w:left="0"/>
      </w:pPr>
      <w:r>
        <w:t>Phòng Chăm Sóc Khách Hàng: (888) 566-0010 (TTY: (800) 421-1220)</w:t>
      </w:r>
    </w:p>
    <w:p w14:paraId="4B67FB60" w14:textId="1F23BB80" w:rsidR="00726D11" w:rsidRDefault="00960143">
      <w:pPr>
        <w:pStyle w:val="ListParagraph"/>
        <w:ind w:left="0"/>
      </w:pPr>
      <w:r>
        <w:t>Dịch Vụ Sức Khỏe Hành Vi Và Rối Loạn Sử Dụng Chất Gây Nghiện: (888) 217-3501 (TTY:</w:t>
      </w:r>
      <w:r w:rsidR="00D33EEE">
        <w:t> </w:t>
      </w:r>
      <w:r>
        <w:t>711)</w:t>
      </w:r>
    </w:p>
    <w:p w14:paraId="10749D63" w14:textId="77777777" w:rsidR="00726D11" w:rsidRDefault="00960143">
      <w:pPr>
        <w:pStyle w:val="Heading2"/>
      </w:pPr>
      <w:r>
        <w:br w:type="page"/>
      </w:r>
    </w:p>
    <w:p w14:paraId="3B4D0FA6" w14:textId="6EBAD46F" w:rsidR="00726D11" w:rsidRDefault="00960143" w:rsidP="00A30A81">
      <w:pPr>
        <w:pStyle w:val="P68B1DB1-Normal20"/>
        <w:spacing w:before="120" w:after="60" w:line="252" w:lineRule="auto"/>
      </w:pPr>
      <w:bookmarkStart w:id="70" w:name="_Toc154662112"/>
      <w:bookmarkStart w:id="71" w:name="_Toc155086206"/>
      <w:bookmarkStart w:id="72" w:name="_Toc155181519"/>
      <w:r>
        <w:lastRenderedPageBreak/>
        <w:t>Các Chương Trình Cộng Tác Chăm Sóc Có Uy Tín Theo Hợp Đồng Của MassHealth</w:t>
      </w:r>
      <w:bookmarkEnd w:id="70"/>
      <w:bookmarkEnd w:id="71"/>
      <w:bookmarkEnd w:id="72"/>
    </w:p>
    <w:p w14:paraId="533F005F" w14:textId="77777777" w:rsidR="00726D11" w:rsidRDefault="00960143" w:rsidP="00A30A81">
      <w:pPr>
        <w:pStyle w:val="P68B1DB1-Normal21"/>
        <w:spacing w:after="60" w:line="252" w:lineRule="auto"/>
      </w:pPr>
      <w:bookmarkStart w:id="73" w:name="_Toc154662113"/>
      <w:bookmarkStart w:id="74" w:name="_Toc155086207"/>
      <w:bookmarkStart w:id="75" w:name="_Toc155181520"/>
      <w:r>
        <w:t>Be Healthy Partnership</w:t>
      </w:r>
      <w:bookmarkEnd w:id="73"/>
      <w:bookmarkEnd w:id="74"/>
      <w:bookmarkEnd w:id="75"/>
    </w:p>
    <w:p w14:paraId="323C610D" w14:textId="6005A2AF" w:rsidR="00726D11" w:rsidRDefault="003C62D8" w:rsidP="00A30A81">
      <w:pPr>
        <w:tabs>
          <w:tab w:val="left" w:pos="1080"/>
        </w:tabs>
        <w:spacing w:after="60" w:line="252" w:lineRule="auto"/>
        <w:rPr>
          <w:u w:val="single"/>
        </w:rPr>
      </w:pPr>
      <w:hyperlink r:id="rId57" w:history="1">
        <w:r w:rsidR="00960143">
          <w:rPr>
            <w:rStyle w:val="Hyperlink"/>
          </w:rPr>
          <w:t>www.behealthypartnership.org</w:t>
        </w:r>
      </w:hyperlink>
    </w:p>
    <w:p w14:paraId="5163FC39" w14:textId="77777777" w:rsidR="00726D11" w:rsidRDefault="00960143" w:rsidP="00A30A81">
      <w:pPr>
        <w:tabs>
          <w:tab w:val="left" w:pos="1080"/>
        </w:tabs>
        <w:spacing w:after="60" w:line="252" w:lineRule="auto"/>
      </w:pPr>
      <w:r>
        <w:t>Phòng Chăm Sóc Khách Hàng: (800) 786-9999 (TTY: 711)</w:t>
      </w:r>
    </w:p>
    <w:p w14:paraId="03D00202" w14:textId="06D855FA" w:rsidR="00726D11" w:rsidRDefault="00960143" w:rsidP="00A30A81">
      <w:pPr>
        <w:tabs>
          <w:tab w:val="left" w:pos="1080"/>
        </w:tabs>
        <w:spacing w:after="60" w:line="252" w:lineRule="auto"/>
      </w:pPr>
      <w:r>
        <w:t>Dịch Vụ Sức Khỏe Hành Vi Và Rối Loạn Sử Dụng Chất Gây Nghiện: (800) 495-0086 (TTY: 711)</w:t>
      </w:r>
    </w:p>
    <w:p w14:paraId="5730DD70" w14:textId="77777777" w:rsidR="00726D11" w:rsidRDefault="00960143" w:rsidP="00A30A81">
      <w:pPr>
        <w:pStyle w:val="P68B1DB1-Normal21"/>
        <w:spacing w:after="60" w:line="252" w:lineRule="auto"/>
      </w:pPr>
      <w:bookmarkStart w:id="76" w:name="_Toc154662114"/>
      <w:bookmarkStart w:id="77" w:name="_Toc155086208"/>
      <w:bookmarkStart w:id="78" w:name="_Toc155181521"/>
      <w:r>
        <w:t>Berkshire Fallon Health Collaborative</w:t>
      </w:r>
      <w:bookmarkEnd w:id="76"/>
      <w:bookmarkEnd w:id="77"/>
      <w:bookmarkEnd w:id="78"/>
    </w:p>
    <w:p w14:paraId="6B3A2751" w14:textId="32FE0C76" w:rsidR="00726D11" w:rsidRDefault="003C62D8" w:rsidP="00A30A81">
      <w:pPr>
        <w:tabs>
          <w:tab w:val="left" w:pos="1080"/>
        </w:tabs>
        <w:spacing w:after="60" w:line="252" w:lineRule="auto"/>
        <w:rPr>
          <w:u w:val="single"/>
        </w:rPr>
      </w:pPr>
      <w:hyperlink r:id="rId58" w:history="1">
        <w:r w:rsidR="00960143">
          <w:rPr>
            <w:rStyle w:val="Hyperlink"/>
          </w:rPr>
          <w:t>www.fallonhealth.org/Berkshires</w:t>
        </w:r>
      </w:hyperlink>
    </w:p>
    <w:p w14:paraId="31034D95" w14:textId="77777777" w:rsidR="00726D11" w:rsidRDefault="00960143" w:rsidP="00A30A81">
      <w:pPr>
        <w:tabs>
          <w:tab w:val="left" w:pos="1080"/>
        </w:tabs>
        <w:spacing w:after="60" w:line="252" w:lineRule="auto"/>
      </w:pPr>
      <w:r>
        <w:t>Phòng Chăm Sóc Khách Hàng: (855) 203-4660 (TTY: 711)</w:t>
      </w:r>
    </w:p>
    <w:p w14:paraId="66C40A0B" w14:textId="34671B42" w:rsidR="00726D11" w:rsidRDefault="00960143" w:rsidP="00A30A81">
      <w:pPr>
        <w:tabs>
          <w:tab w:val="left" w:pos="1080"/>
        </w:tabs>
        <w:spacing w:after="60" w:line="252" w:lineRule="auto"/>
      </w:pPr>
      <w:r>
        <w:t>Dịch Vụ Sức Khỏe Hành Vi Và Rối Loạn Sử Dụng Chất Gây Nghiện: (888) 877-7184 (TTY: 711)</w:t>
      </w:r>
    </w:p>
    <w:p w14:paraId="476EA098" w14:textId="77777777" w:rsidR="00726D11" w:rsidRDefault="00960143" w:rsidP="00A30A81">
      <w:pPr>
        <w:pStyle w:val="P68B1DB1-Normal21"/>
        <w:spacing w:after="60" w:line="252" w:lineRule="auto"/>
      </w:pPr>
      <w:bookmarkStart w:id="79" w:name="_Toc154662115"/>
      <w:bookmarkStart w:id="80" w:name="_Toc155086209"/>
      <w:bookmarkStart w:id="81" w:name="_Toc155181522"/>
      <w:r>
        <w:t>East Boston Neighborhood Health WellSense Alliance</w:t>
      </w:r>
      <w:bookmarkEnd w:id="79"/>
      <w:bookmarkEnd w:id="80"/>
      <w:bookmarkEnd w:id="81"/>
    </w:p>
    <w:p w14:paraId="7B7893CB" w14:textId="08ABF1F9" w:rsidR="00726D11" w:rsidRDefault="003C62D8" w:rsidP="00A30A81">
      <w:pPr>
        <w:tabs>
          <w:tab w:val="left" w:pos="1080"/>
        </w:tabs>
        <w:spacing w:after="60" w:line="252" w:lineRule="auto"/>
      </w:pPr>
      <w:hyperlink r:id="rId59" w:history="1">
        <w:r w:rsidR="00960143">
          <w:rPr>
            <w:rStyle w:val="Hyperlink"/>
          </w:rPr>
          <w:t>www.wellsense.org/plans/medicaid/ma/masshealth/east-boston-neighborhood-health-wellsense-alliance</w:t>
        </w:r>
      </w:hyperlink>
    </w:p>
    <w:p w14:paraId="5BCAD02D" w14:textId="77777777" w:rsidR="00726D11" w:rsidRDefault="00960143" w:rsidP="00A30A81">
      <w:pPr>
        <w:tabs>
          <w:tab w:val="left" w:pos="1080"/>
        </w:tabs>
        <w:spacing w:after="60" w:line="252" w:lineRule="auto"/>
      </w:pPr>
      <w:r>
        <w:t>Phòng Chăm Sóc Khách Hàng: (888) 566-0010 (TTY: 711)</w:t>
      </w:r>
    </w:p>
    <w:p w14:paraId="0EA12AE3" w14:textId="728D78BB" w:rsidR="00726D11" w:rsidRDefault="00960143" w:rsidP="00A30A81">
      <w:pPr>
        <w:tabs>
          <w:tab w:val="left" w:pos="1080"/>
        </w:tabs>
        <w:spacing w:after="60" w:line="252" w:lineRule="auto"/>
      </w:pPr>
      <w:r>
        <w:t>Dịch Vụ Sức Khỏe Hành Vi Và Rối Loạn Sử Dụng Chất Gây Nghiện: (888) 217-3501 (TTY: 711)</w:t>
      </w:r>
    </w:p>
    <w:p w14:paraId="61723EAC" w14:textId="77777777" w:rsidR="00726D11" w:rsidRPr="00726330" w:rsidRDefault="00960143" w:rsidP="00A30A81">
      <w:pPr>
        <w:pStyle w:val="P68B1DB1-Normal21"/>
        <w:spacing w:after="60" w:line="252" w:lineRule="auto"/>
        <w:rPr>
          <w:lang w:val="fr-FR"/>
        </w:rPr>
      </w:pPr>
      <w:bookmarkStart w:id="82" w:name="_Toc154662116"/>
      <w:bookmarkStart w:id="83" w:name="_Toc155086210"/>
      <w:bookmarkStart w:id="84" w:name="_Toc155181523"/>
      <w:r w:rsidRPr="00726330">
        <w:rPr>
          <w:lang w:val="fr-FR"/>
        </w:rPr>
        <w:t>Fallon 365 Care</w:t>
      </w:r>
      <w:bookmarkEnd w:id="82"/>
      <w:bookmarkEnd w:id="83"/>
      <w:bookmarkEnd w:id="84"/>
    </w:p>
    <w:p w14:paraId="3ABF6EA0" w14:textId="7A13B777" w:rsidR="00726D11" w:rsidRPr="00726330" w:rsidRDefault="003C62D8" w:rsidP="00A30A81">
      <w:pPr>
        <w:tabs>
          <w:tab w:val="left" w:pos="1080"/>
        </w:tabs>
        <w:spacing w:after="60" w:line="252" w:lineRule="auto"/>
        <w:rPr>
          <w:u w:val="single"/>
          <w:lang w:val="fr-FR"/>
        </w:rPr>
      </w:pPr>
      <w:hyperlink r:id="rId60" w:history="1">
        <w:r w:rsidR="00960143" w:rsidRPr="00726330">
          <w:rPr>
            <w:rStyle w:val="Hyperlink"/>
            <w:lang w:val="fr-FR"/>
          </w:rPr>
          <w:t>www.fallonhealth.org/365care</w:t>
        </w:r>
      </w:hyperlink>
    </w:p>
    <w:p w14:paraId="5D03CBD6" w14:textId="77777777" w:rsidR="00726D11" w:rsidRPr="00726330" w:rsidRDefault="00960143" w:rsidP="00A30A81">
      <w:pPr>
        <w:tabs>
          <w:tab w:val="left" w:pos="1080"/>
        </w:tabs>
        <w:spacing w:after="60" w:line="252" w:lineRule="auto"/>
        <w:rPr>
          <w:u w:val="single"/>
          <w:lang w:val="fr-FR"/>
        </w:rPr>
      </w:pPr>
      <w:r w:rsidRPr="00726330">
        <w:rPr>
          <w:lang w:val="fr-FR"/>
        </w:rPr>
        <w:t>Phòng Chăm Sóc Khách Hàng: (855) 508-3390 (TTY: 711)</w:t>
      </w:r>
    </w:p>
    <w:p w14:paraId="75AFB72B" w14:textId="385DA242" w:rsidR="00726D11" w:rsidRPr="00726330" w:rsidRDefault="00960143" w:rsidP="00A30A81">
      <w:pPr>
        <w:tabs>
          <w:tab w:val="left" w:pos="1080"/>
        </w:tabs>
        <w:spacing w:after="60" w:line="252" w:lineRule="auto"/>
        <w:rPr>
          <w:lang w:val="fr-FR"/>
        </w:rPr>
      </w:pPr>
      <w:r w:rsidRPr="00726330">
        <w:rPr>
          <w:lang w:val="fr-FR"/>
        </w:rPr>
        <w:t>Dịch Vụ Sức Khỏe Hành Vi Và Rối Loạn Sử Dụng Chất Gây Nghiện: (888) 877-7182 (TTY:</w:t>
      </w:r>
      <w:r>
        <w:rPr>
          <w:lang w:val="fr-FR"/>
        </w:rPr>
        <w:t> </w:t>
      </w:r>
      <w:r w:rsidRPr="00726330">
        <w:rPr>
          <w:lang w:val="fr-FR"/>
        </w:rPr>
        <w:t>711)</w:t>
      </w:r>
    </w:p>
    <w:p w14:paraId="0D2AE15B" w14:textId="77777777" w:rsidR="00726D11" w:rsidRDefault="00960143" w:rsidP="00A30A81">
      <w:pPr>
        <w:pStyle w:val="P68B1DB1-Normal21"/>
        <w:spacing w:after="60" w:line="252" w:lineRule="auto"/>
      </w:pPr>
      <w:bookmarkStart w:id="85" w:name="_Toc154662117"/>
      <w:bookmarkStart w:id="86" w:name="_Toc155086211"/>
      <w:bookmarkStart w:id="87" w:name="_Toc155181524"/>
      <w:r>
        <w:t>Fallon Health – Atrius Health Care Collaborative</w:t>
      </w:r>
      <w:bookmarkEnd w:id="85"/>
      <w:bookmarkEnd w:id="86"/>
      <w:bookmarkEnd w:id="87"/>
    </w:p>
    <w:p w14:paraId="7A11FAA4" w14:textId="0321EC82" w:rsidR="00726D11" w:rsidRDefault="003C62D8" w:rsidP="00A30A81">
      <w:pPr>
        <w:tabs>
          <w:tab w:val="left" w:pos="1080"/>
        </w:tabs>
        <w:spacing w:after="60" w:line="252" w:lineRule="auto"/>
      </w:pPr>
      <w:hyperlink r:id="rId61" w:history="1">
        <w:r w:rsidR="00960143">
          <w:rPr>
            <w:rStyle w:val="Hyperlink"/>
          </w:rPr>
          <w:t>https://fallonhealth.org/en/atriushealth</w:t>
        </w:r>
      </w:hyperlink>
    </w:p>
    <w:p w14:paraId="1EC95A65" w14:textId="77777777" w:rsidR="00726D11" w:rsidRDefault="00960143" w:rsidP="00A30A81">
      <w:pPr>
        <w:tabs>
          <w:tab w:val="left" w:pos="1080"/>
        </w:tabs>
        <w:spacing w:after="60" w:line="252" w:lineRule="auto"/>
        <w:rPr>
          <w:u w:val="single"/>
        </w:rPr>
      </w:pPr>
      <w:r>
        <w:t>Phòng Chăm Sóc Khách Hàng: (866) 473-0471</w:t>
      </w:r>
      <w:r>
        <w:rPr>
          <w:u w:val="single"/>
        </w:rPr>
        <w:t xml:space="preserve"> </w:t>
      </w:r>
      <w:r>
        <w:t>(TTY: 711)</w:t>
      </w:r>
    </w:p>
    <w:p w14:paraId="2D9D8F10" w14:textId="7B268F6C" w:rsidR="00726D11" w:rsidRDefault="00960143" w:rsidP="00A30A81">
      <w:pPr>
        <w:tabs>
          <w:tab w:val="left" w:pos="1080"/>
        </w:tabs>
        <w:spacing w:after="60" w:line="252" w:lineRule="auto"/>
        <w:rPr>
          <w:u w:val="single"/>
        </w:rPr>
      </w:pPr>
      <w:r>
        <w:t>Dịch Vụ Sức Khỏe Hành Vi Và Rối Loạn Sử Dụng Chất Gây Nghiện: (888) 777-1207 (TTY: 711)</w:t>
      </w:r>
    </w:p>
    <w:p w14:paraId="473FC39B" w14:textId="77777777" w:rsidR="00726D11" w:rsidRDefault="00960143" w:rsidP="00A30A81">
      <w:pPr>
        <w:pStyle w:val="P68B1DB1-Normal21"/>
        <w:spacing w:after="60" w:line="252" w:lineRule="auto"/>
      </w:pPr>
      <w:bookmarkStart w:id="88" w:name="_Toc154662118"/>
      <w:bookmarkStart w:id="89" w:name="_Toc155086212"/>
      <w:bookmarkStart w:id="90" w:name="_Toc155181525"/>
      <w:r>
        <w:t>Mass General Brigham Health Plan with Mass General Brigham ACO</w:t>
      </w:r>
      <w:bookmarkEnd w:id="88"/>
      <w:bookmarkEnd w:id="89"/>
      <w:bookmarkEnd w:id="90"/>
    </w:p>
    <w:p w14:paraId="1B466E05" w14:textId="743FF7E2" w:rsidR="00726D11" w:rsidRDefault="003C62D8" w:rsidP="00A30A81">
      <w:pPr>
        <w:tabs>
          <w:tab w:val="left" w:pos="1080"/>
        </w:tabs>
        <w:spacing w:after="60" w:line="252" w:lineRule="auto"/>
        <w:rPr>
          <w:u w:val="single"/>
        </w:rPr>
      </w:pPr>
      <w:hyperlink r:id="rId62" w:history="1">
        <w:r w:rsidR="00960143">
          <w:rPr>
            <w:rStyle w:val="Hyperlink"/>
          </w:rPr>
          <w:t>https://massgeneralbrighamhealthplan.org/mgb-aco</w:t>
        </w:r>
      </w:hyperlink>
    </w:p>
    <w:p w14:paraId="77F78384" w14:textId="77777777" w:rsidR="00726D11" w:rsidRDefault="00960143" w:rsidP="00A30A81">
      <w:pPr>
        <w:tabs>
          <w:tab w:val="left" w:pos="1080"/>
        </w:tabs>
        <w:spacing w:after="60" w:line="252" w:lineRule="auto"/>
      </w:pPr>
      <w:r>
        <w:t>Phòng Chăm Sóc Khách Hàng: (800) 462-5449 (TTY: 711)</w:t>
      </w:r>
    </w:p>
    <w:p w14:paraId="6D7D46A7" w14:textId="77777777" w:rsidR="00726D11" w:rsidRDefault="00960143" w:rsidP="00A30A81">
      <w:pPr>
        <w:tabs>
          <w:tab w:val="left" w:pos="1080"/>
        </w:tabs>
        <w:spacing w:after="60" w:line="252" w:lineRule="auto"/>
      </w:pPr>
      <w:r>
        <w:t>Dịch Vụ Sức Khỏe Hành Vi Và Rối Loạn Sử Dụng Chất Gây Nghiện: (844) 451-3519</w:t>
      </w:r>
    </w:p>
    <w:p w14:paraId="3BBB2564" w14:textId="77777777" w:rsidR="00726D11" w:rsidRDefault="00960143" w:rsidP="00A30A81">
      <w:pPr>
        <w:pStyle w:val="Heading3"/>
        <w:spacing w:after="60" w:line="252" w:lineRule="auto"/>
      </w:pPr>
      <w:r>
        <w:br w:type="page"/>
      </w:r>
    </w:p>
    <w:p w14:paraId="549E5EAE" w14:textId="77777777" w:rsidR="00726D11" w:rsidRDefault="00960143">
      <w:pPr>
        <w:pStyle w:val="P68B1DB1-Normal21"/>
      </w:pPr>
      <w:bookmarkStart w:id="91" w:name="_Toc154662119"/>
      <w:bookmarkStart w:id="92" w:name="_Toc155086213"/>
      <w:bookmarkStart w:id="93" w:name="_Toc155181526"/>
      <w:r>
        <w:lastRenderedPageBreak/>
        <w:t>Tufts Health Together with Cambridge Health Alliance (CHA)</w:t>
      </w:r>
      <w:bookmarkEnd w:id="91"/>
      <w:bookmarkEnd w:id="92"/>
      <w:bookmarkEnd w:id="93"/>
    </w:p>
    <w:p w14:paraId="476B891C" w14:textId="76DB42CB" w:rsidR="00726D11" w:rsidRDefault="003C62D8">
      <w:pPr>
        <w:tabs>
          <w:tab w:val="left" w:pos="1080"/>
        </w:tabs>
        <w:rPr>
          <w:u w:val="single"/>
        </w:rPr>
      </w:pPr>
      <w:hyperlink r:id="rId63" w:history="1">
        <w:r w:rsidR="00960143">
          <w:rPr>
            <w:rStyle w:val="Hyperlink"/>
          </w:rPr>
          <w:t>www.tuftshealthtogether.com/CHA</w:t>
        </w:r>
      </w:hyperlink>
    </w:p>
    <w:p w14:paraId="0377C507" w14:textId="77777777" w:rsidR="00726D11" w:rsidRDefault="00960143">
      <w:pPr>
        <w:tabs>
          <w:tab w:val="left" w:pos="1080"/>
        </w:tabs>
      </w:pPr>
      <w:r>
        <w:t>Phòng Chăm Sóc Khách Hàng: (888) 257-1985 (TTY: 711)</w:t>
      </w:r>
    </w:p>
    <w:p w14:paraId="24CE4675" w14:textId="77777777" w:rsidR="00726D11" w:rsidRDefault="00960143">
      <w:pPr>
        <w:tabs>
          <w:tab w:val="left" w:pos="1080"/>
        </w:tabs>
      </w:pPr>
      <w:r>
        <w:t>Dịch Vụ Sức Khỏe Hành Vi Và Rối Loạn Sử Dụng Chất Gây Nghiện: (888) 257-1985</w:t>
      </w:r>
    </w:p>
    <w:p w14:paraId="5C958837" w14:textId="77777777" w:rsidR="00726D11" w:rsidRDefault="00960143">
      <w:pPr>
        <w:pStyle w:val="P68B1DB1-Normal21"/>
      </w:pPr>
      <w:bookmarkStart w:id="94" w:name="_Toc154662120"/>
      <w:bookmarkStart w:id="95" w:name="_Toc155086214"/>
      <w:bookmarkStart w:id="96" w:name="_Toc155181527"/>
      <w:r>
        <w:t>Tufts Health Together with UMass Memorial Health</w:t>
      </w:r>
      <w:bookmarkEnd w:id="94"/>
      <w:bookmarkEnd w:id="95"/>
      <w:bookmarkEnd w:id="96"/>
    </w:p>
    <w:p w14:paraId="6F978C1B" w14:textId="23A57937" w:rsidR="00726D11" w:rsidRDefault="003C62D8">
      <w:pPr>
        <w:tabs>
          <w:tab w:val="left" w:pos="1080"/>
        </w:tabs>
      </w:pPr>
      <w:hyperlink r:id="rId64" w:history="1">
        <w:r w:rsidR="00960143">
          <w:rPr>
            <w:rStyle w:val="Hyperlink"/>
          </w:rPr>
          <w:t>tuftshealthplan.com/public-plan/umass-memorial-health/home</w:t>
        </w:r>
      </w:hyperlink>
    </w:p>
    <w:p w14:paraId="23E6D7C1" w14:textId="77777777" w:rsidR="00726D11" w:rsidRDefault="00960143">
      <w:pPr>
        <w:tabs>
          <w:tab w:val="left" w:pos="1080"/>
        </w:tabs>
      </w:pPr>
      <w:r>
        <w:t>Phòng Chăm Sóc Khách Hàng: (888) 257-1985</w:t>
      </w:r>
    </w:p>
    <w:p w14:paraId="3E1BA004" w14:textId="77777777" w:rsidR="00726D11" w:rsidRDefault="00960143">
      <w:pPr>
        <w:tabs>
          <w:tab w:val="left" w:pos="1080"/>
        </w:tabs>
      </w:pPr>
      <w:r>
        <w:t>Dịch Vụ Sức Khỏe Hành Vi Và Rối Loạn Sử Dụng Chất Gây Nghiện: (888) 257-1085</w:t>
      </w:r>
    </w:p>
    <w:p w14:paraId="743154B2" w14:textId="77777777" w:rsidR="00726D11" w:rsidRDefault="00960143">
      <w:pPr>
        <w:pStyle w:val="P68B1DB1-Normal21"/>
      </w:pPr>
      <w:bookmarkStart w:id="97" w:name="_Toc154662121"/>
      <w:bookmarkStart w:id="98" w:name="_Toc155086215"/>
      <w:bookmarkStart w:id="99" w:name="_Toc155181528"/>
      <w:r>
        <w:t>WellSense Beth Israel Lahey Health (BILH) Performance Network</w:t>
      </w:r>
      <w:bookmarkEnd w:id="97"/>
      <w:bookmarkEnd w:id="98"/>
      <w:bookmarkEnd w:id="99"/>
    </w:p>
    <w:p w14:paraId="5E47F370" w14:textId="44D68176" w:rsidR="00726D11" w:rsidRDefault="003C62D8">
      <w:pPr>
        <w:tabs>
          <w:tab w:val="left" w:pos="1080"/>
        </w:tabs>
      </w:pPr>
      <w:hyperlink r:id="rId65" w:history="1">
        <w:r w:rsidR="00960143">
          <w:rPr>
            <w:rStyle w:val="Hyperlink"/>
          </w:rPr>
          <w:t>www.wellsense.org/plans/medicaid/ma/masshealth/wellsense-bilh-performance-network</w:t>
        </w:r>
      </w:hyperlink>
    </w:p>
    <w:p w14:paraId="0952FF7C" w14:textId="77777777" w:rsidR="00726D11" w:rsidRDefault="00960143">
      <w:pPr>
        <w:tabs>
          <w:tab w:val="left" w:pos="1080"/>
        </w:tabs>
      </w:pPr>
      <w:r>
        <w:t>Phòng Chăm Sóc Khách Hàng: (888) 566-0010 (TTY: 711)</w:t>
      </w:r>
    </w:p>
    <w:p w14:paraId="501FEBD2" w14:textId="11590D16" w:rsidR="00726D11" w:rsidRDefault="00960143">
      <w:pPr>
        <w:tabs>
          <w:tab w:val="left" w:pos="1080"/>
        </w:tabs>
      </w:pPr>
      <w:r>
        <w:t>Dịch Vụ Sức Khỏe Hành Vi Và Rối Loạn Sử Dụng Chất Gây Nghiện: (888) 217-3501 (TTY: 711)</w:t>
      </w:r>
    </w:p>
    <w:p w14:paraId="7AC1536C" w14:textId="77777777" w:rsidR="00726D11" w:rsidRDefault="00960143">
      <w:pPr>
        <w:pStyle w:val="P68B1DB1-Normal21"/>
      </w:pPr>
      <w:bookmarkStart w:id="100" w:name="_Toc154662122"/>
      <w:bookmarkStart w:id="101" w:name="_Toc155086216"/>
      <w:bookmarkStart w:id="102" w:name="_Toc155181529"/>
      <w:r>
        <w:t>WellSense Boston Children’s ACO</w:t>
      </w:r>
      <w:bookmarkEnd w:id="100"/>
      <w:bookmarkEnd w:id="101"/>
      <w:bookmarkEnd w:id="102"/>
    </w:p>
    <w:p w14:paraId="5FDA0EA5" w14:textId="56E64B6A" w:rsidR="00726D11" w:rsidRDefault="003C62D8">
      <w:pPr>
        <w:tabs>
          <w:tab w:val="left" w:pos="1080"/>
        </w:tabs>
      </w:pPr>
      <w:hyperlink r:id="rId66" w:history="1">
        <w:r w:rsidR="00960143">
          <w:rPr>
            <w:rStyle w:val="Hyperlink"/>
          </w:rPr>
          <w:t>www.wellsense.org/plans/medicaid/ma/masshealth/wellsense-boston-childrens-aco</w:t>
        </w:r>
      </w:hyperlink>
    </w:p>
    <w:p w14:paraId="4B70C61A" w14:textId="77777777" w:rsidR="00726D11" w:rsidRDefault="00960143">
      <w:pPr>
        <w:tabs>
          <w:tab w:val="left" w:pos="1080"/>
        </w:tabs>
      </w:pPr>
      <w:r>
        <w:t>Phòng Chăm Sóc Khách Hàng: (888) 566-0010 (TTY: 711)</w:t>
      </w:r>
    </w:p>
    <w:p w14:paraId="406CBE71" w14:textId="22B9F1C8" w:rsidR="00726D11" w:rsidRDefault="00960143">
      <w:pPr>
        <w:tabs>
          <w:tab w:val="left" w:pos="1080"/>
        </w:tabs>
      </w:pPr>
      <w:r>
        <w:t>Dịch Vụ Sức Khỏe Hành Vi Và Rối Loạn Sử Dụng Chất Gây Nghiện: (888) 217-3501 (TTY: 711)</w:t>
      </w:r>
    </w:p>
    <w:p w14:paraId="700309E8" w14:textId="77777777" w:rsidR="00726D11" w:rsidRDefault="00960143">
      <w:pPr>
        <w:pStyle w:val="P68B1DB1-Normal21"/>
      </w:pPr>
      <w:bookmarkStart w:id="103" w:name="_Toc154662123"/>
      <w:bookmarkStart w:id="104" w:name="_Toc155086217"/>
      <w:bookmarkStart w:id="105" w:name="_Toc155181530"/>
      <w:r>
        <w:t>WellSense Care Alliance</w:t>
      </w:r>
      <w:bookmarkEnd w:id="103"/>
      <w:bookmarkEnd w:id="104"/>
      <w:bookmarkEnd w:id="105"/>
    </w:p>
    <w:p w14:paraId="028B3928" w14:textId="14F30BC1" w:rsidR="00726D11" w:rsidRDefault="003C62D8">
      <w:pPr>
        <w:tabs>
          <w:tab w:val="left" w:pos="1080"/>
        </w:tabs>
      </w:pPr>
      <w:hyperlink r:id="rId67" w:history="1">
        <w:r w:rsidR="00960143">
          <w:rPr>
            <w:rStyle w:val="Hyperlink"/>
          </w:rPr>
          <w:t>www.wellsense.org/plans/medicaid/ma/masshealth/wellsense-care-alliance</w:t>
        </w:r>
      </w:hyperlink>
    </w:p>
    <w:p w14:paraId="321C6476" w14:textId="77777777" w:rsidR="00726D11" w:rsidRDefault="00960143">
      <w:pPr>
        <w:tabs>
          <w:tab w:val="left" w:pos="1080"/>
        </w:tabs>
      </w:pPr>
      <w:r>
        <w:t>Phòng Chăm Sóc Khách Hàng: (888) 566-0010 (TTY: 711)</w:t>
      </w:r>
    </w:p>
    <w:p w14:paraId="0646CDCD" w14:textId="2057B95F" w:rsidR="00726D11" w:rsidRDefault="00960143">
      <w:pPr>
        <w:tabs>
          <w:tab w:val="left" w:pos="1080"/>
        </w:tabs>
      </w:pPr>
      <w:r>
        <w:t>Dịch Vụ Sức Khỏe Hành Vi Và Rối Loạn Sử Dụng Chất Gây Nghiện: (888) 217-3501 (TTY: 711)</w:t>
      </w:r>
    </w:p>
    <w:p w14:paraId="2B4F23E2" w14:textId="77777777" w:rsidR="00726D11" w:rsidRDefault="00960143">
      <w:pPr>
        <w:pStyle w:val="P68B1DB1-Normal21"/>
      </w:pPr>
      <w:bookmarkStart w:id="106" w:name="_Toc154662124"/>
      <w:bookmarkStart w:id="107" w:name="_Toc155086218"/>
      <w:bookmarkStart w:id="108" w:name="_Toc155181531"/>
      <w:r>
        <w:t>WellSense Community Alliance</w:t>
      </w:r>
      <w:bookmarkEnd w:id="106"/>
      <w:bookmarkEnd w:id="107"/>
      <w:bookmarkEnd w:id="108"/>
    </w:p>
    <w:p w14:paraId="132AA00C" w14:textId="238B1FC9" w:rsidR="00726D11" w:rsidRDefault="003C62D8">
      <w:pPr>
        <w:tabs>
          <w:tab w:val="left" w:pos="1080"/>
        </w:tabs>
        <w:rPr>
          <w:u w:val="single"/>
        </w:rPr>
      </w:pPr>
      <w:hyperlink r:id="rId68" w:history="1">
        <w:r w:rsidR="00960143">
          <w:rPr>
            <w:rStyle w:val="Hyperlink"/>
          </w:rPr>
          <w:t>www.wellsense.org/plans/medicaid/ma/masshealth/wellsense-community-alliance</w:t>
        </w:r>
      </w:hyperlink>
    </w:p>
    <w:p w14:paraId="654A9737" w14:textId="77777777" w:rsidR="00726D11" w:rsidRDefault="00960143">
      <w:pPr>
        <w:tabs>
          <w:tab w:val="left" w:pos="1080"/>
        </w:tabs>
      </w:pPr>
      <w:r>
        <w:t>Phòng Chăm Sóc Khách Hàng: (888) 566-0010 (TTY: 711)</w:t>
      </w:r>
    </w:p>
    <w:p w14:paraId="79981549" w14:textId="606F23B6" w:rsidR="00726D11" w:rsidRDefault="00960143">
      <w:pPr>
        <w:tabs>
          <w:tab w:val="left" w:pos="1080"/>
        </w:tabs>
      </w:pPr>
      <w:r>
        <w:t>Dịch Vụ Sức Khỏe Hành Vi Và Rối Loạn Sử Dụng Chất Gây Nghiện: (888) 217-3501 (TTY: 711)</w:t>
      </w:r>
    </w:p>
    <w:p w14:paraId="2195C0AB" w14:textId="77777777" w:rsidR="00960143" w:rsidRDefault="00960143">
      <w:pPr>
        <w:pStyle w:val="P68B1DB1-Normal21"/>
      </w:pPr>
      <w:bookmarkStart w:id="109" w:name="_Toc154662125"/>
      <w:bookmarkStart w:id="110" w:name="_Toc155086219"/>
      <w:bookmarkStart w:id="111" w:name="_Toc155181532"/>
    </w:p>
    <w:p w14:paraId="735B9B98" w14:textId="4EC974E1" w:rsidR="00726D11" w:rsidRDefault="00960143">
      <w:pPr>
        <w:pStyle w:val="P68B1DB1-Normal21"/>
      </w:pPr>
      <w:r>
        <w:lastRenderedPageBreak/>
        <w:t>WellSense Mercy Alliance</w:t>
      </w:r>
      <w:bookmarkEnd w:id="109"/>
      <w:bookmarkEnd w:id="110"/>
      <w:bookmarkEnd w:id="111"/>
    </w:p>
    <w:p w14:paraId="679B839C" w14:textId="162061FB" w:rsidR="00726D11" w:rsidRDefault="003C62D8">
      <w:pPr>
        <w:tabs>
          <w:tab w:val="left" w:pos="1080"/>
        </w:tabs>
        <w:rPr>
          <w:u w:val="single"/>
        </w:rPr>
      </w:pPr>
      <w:hyperlink r:id="rId69" w:history="1">
        <w:r w:rsidR="00960143">
          <w:rPr>
            <w:rStyle w:val="Hyperlink"/>
          </w:rPr>
          <w:t>www.wellsense.org/plans/medicaid/ma/masshealth/wellsense-mercy-alliance</w:t>
        </w:r>
      </w:hyperlink>
    </w:p>
    <w:p w14:paraId="5414E6B7" w14:textId="77777777" w:rsidR="00726D11" w:rsidRDefault="00960143">
      <w:pPr>
        <w:tabs>
          <w:tab w:val="left" w:pos="1080"/>
        </w:tabs>
      </w:pPr>
      <w:r>
        <w:t>Phòng Chăm Sóc Khách Hàng: (888) 566-0010 (TTY: 711)</w:t>
      </w:r>
    </w:p>
    <w:p w14:paraId="40E3DBAA" w14:textId="527D5860" w:rsidR="00726D11" w:rsidRDefault="00960143">
      <w:pPr>
        <w:tabs>
          <w:tab w:val="left" w:pos="1080"/>
        </w:tabs>
      </w:pPr>
      <w:r>
        <w:t>Dịch Vụ Sức Khỏe Hành Vi Và Rối Loạn Sử Dụng Chất Gây Nghiện: (888) 217-3501 (TTY: 711)</w:t>
      </w:r>
    </w:p>
    <w:p w14:paraId="1D8C7B3B" w14:textId="77777777" w:rsidR="00726D11" w:rsidRDefault="00960143">
      <w:pPr>
        <w:pStyle w:val="P68B1DB1-Normal21"/>
      </w:pPr>
      <w:bookmarkStart w:id="112" w:name="_Toc154662126"/>
      <w:bookmarkStart w:id="113" w:name="_Toc155086220"/>
      <w:bookmarkStart w:id="114" w:name="_Toc155181533"/>
      <w:r>
        <w:t>WellSense Signature Alliance</w:t>
      </w:r>
      <w:bookmarkEnd w:id="112"/>
      <w:bookmarkEnd w:id="113"/>
      <w:bookmarkEnd w:id="114"/>
    </w:p>
    <w:p w14:paraId="0008DBC4" w14:textId="1C6D0604" w:rsidR="00726D11" w:rsidRDefault="003C62D8">
      <w:pPr>
        <w:tabs>
          <w:tab w:val="left" w:pos="1080"/>
        </w:tabs>
        <w:rPr>
          <w:u w:val="single"/>
        </w:rPr>
      </w:pPr>
      <w:hyperlink r:id="rId70" w:history="1">
        <w:r w:rsidR="00960143">
          <w:rPr>
            <w:rStyle w:val="Hyperlink"/>
          </w:rPr>
          <w:t>www.wellsense.org/plans/medicaid/ma/masshealth/wellsense-signature-alliance</w:t>
        </w:r>
      </w:hyperlink>
    </w:p>
    <w:p w14:paraId="6EE390F8" w14:textId="77777777" w:rsidR="00726D11" w:rsidRDefault="00960143">
      <w:pPr>
        <w:tabs>
          <w:tab w:val="left" w:pos="1080"/>
        </w:tabs>
      </w:pPr>
      <w:r>
        <w:t>Phòng Chăm Sóc Khách Hàng: (888) 566-0010 (TTY: 711)</w:t>
      </w:r>
    </w:p>
    <w:p w14:paraId="2B3D5EBA" w14:textId="2DB44919" w:rsidR="00726D11" w:rsidRDefault="00960143">
      <w:pPr>
        <w:tabs>
          <w:tab w:val="left" w:pos="1080"/>
        </w:tabs>
      </w:pPr>
      <w:r>
        <w:t>Dịch Vụ Sức Khỏe Hành Vi Và Rối Loạn Sử Dụng Chất Gây Nghiện: (888) 217-3501 (TTY: 711)</w:t>
      </w:r>
    </w:p>
    <w:p w14:paraId="568E6F4D" w14:textId="77777777" w:rsidR="00726D11" w:rsidRDefault="00960143">
      <w:pPr>
        <w:pStyle w:val="P68B1DB1-Normal21"/>
      </w:pPr>
      <w:bookmarkStart w:id="115" w:name="_Toc154662127"/>
      <w:bookmarkStart w:id="116" w:name="_Toc155086221"/>
      <w:bookmarkStart w:id="117" w:name="_Toc155181534"/>
      <w:r>
        <w:t>WellSense Southcoast Alliance</w:t>
      </w:r>
      <w:bookmarkEnd w:id="115"/>
      <w:bookmarkEnd w:id="116"/>
      <w:bookmarkEnd w:id="117"/>
    </w:p>
    <w:p w14:paraId="63ED7F1D" w14:textId="31604D9E" w:rsidR="00726D11" w:rsidRDefault="003C62D8">
      <w:pPr>
        <w:tabs>
          <w:tab w:val="left" w:pos="1080"/>
        </w:tabs>
        <w:rPr>
          <w:u w:val="single"/>
        </w:rPr>
      </w:pPr>
      <w:hyperlink r:id="rId71" w:history="1">
        <w:r w:rsidR="00960143">
          <w:rPr>
            <w:rStyle w:val="Hyperlink"/>
          </w:rPr>
          <w:t>www.wellsense.org/plans/medicaid/ma/masshealth/wellsense-southcoast-alliance</w:t>
        </w:r>
      </w:hyperlink>
    </w:p>
    <w:p w14:paraId="29326676" w14:textId="77777777" w:rsidR="00726D11" w:rsidRDefault="00960143">
      <w:pPr>
        <w:tabs>
          <w:tab w:val="left" w:pos="1080"/>
        </w:tabs>
      </w:pPr>
      <w:r>
        <w:t>Phòng Chăm Sóc Khách Hàng: (888) 566-0010 (TTY: 711)</w:t>
      </w:r>
    </w:p>
    <w:p w14:paraId="0D917810" w14:textId="7864FEF9" w:rsidR="00726D11" w:rsidRDefault="00960143">
      <w:pPr>
        <w:tabs>
          <w:tab w:val="left" w:pos="1080"/>
        </w:tabs>
      </w:pPr>
      <w:r>
        <w:t>Dịch Vụ Sức Khỏe Hành Vi Và Rối Loạn Sử Dụng Chất Gây Nghiện: (888) 217-3501 (TTY: 711)</w:t>
      </w:r>
    </w:p>
    <w:p w14:paraId="3E53C930" w14:textId="77777777" w:rsidR="0041324E" w:rsidRDefault="0041324E">
      <w:pPr>
        <w:pStyle w:val="P68B1DB1-Normal20"/>
        <w:spacing w:before="120"/>
      </w:pPr>
      <w:bookmarkStart w:id="118" w:name="_Toc154662128"/>
      <w:bookmarkStart w:id="119" w:name="_Toc155086222"/>
      <w:bookmarkStart w:id="120" w:name="_Toc155181535"/>
    </w:p>
    <w:p w14:paraId="44F354B5" w14:textId="04EE2024" w:rsidR="00726D11" w:rsidRDefault="00960143">
      <w:pPr>
        <w:pStyle w:val="P68B1DB1-Normal20"/>
        <w:spacing w:before="120"/>
      </w:pPr>
      <w:r>
        <w:t>Các Chương Trình Cộng Tác Chăm Sóc Chính Có Uy Tín Theo Hợp Đồng Của MassHealth</w:t>
      </w:r>
      <w:bookmarkEnd w:id="118"/>
      <w:bookmarkEnd w:id="119"/>
      <w:bookmarkEnd w:id="120"/>
    </w:p>
    <w:p w14:paraId="04BDCA7C" w14:textId="77777777" w:rsidR="00726D11" w:rsidRDefault="00960143">
      <w:pPr>
        <w:pStyle w:val="P68B1DB1-Normal21"/>
      </w:pPr>
      <w:bookmarkStart w:id="121" w:name="_Toc154662129"/>
      <w:bookmarkStart w:id="122" w:name="_Toc155086223"/>
      <w:bookmarkStart w:id="123" w:name="_Toc155181536"/>
      <w:r>
        <w:t>Community Care Cooperative</w:t>
      </w:r>
      <w:bookmarkEnd w:id="121"/>
      <w:bookmarkEnd w:id="122"/>
      <w:bookmarkEnd w:id="123"/>
    </w:p>
    <w:p w14:paraId="59FB158C" w14:textId="3150D310" w:rsidR="00726D11" w:rsidRDefault="003C62D8">
      <w:pPr>
        <w:tabs>
          <w:tab w:val="left" w:pos="1080"/>
        </w:tabs>
        <w:rPr>
          <w:u w:val="single"/>
        </w:rPr>
      </w:pPr>
      <w:hyperlink r:id="rId72" w:history="1">
        <w:r w:rsidR="00960143">
          <w:rPr>
            <w:rStyle w:val="Hyperlink"/>
          </w:rPr>
          <w:t>www.c3aco.org</w:t>
        </w:r>
      </w:hyperlink>
    </w:p>
    <w:p w14:paraId="107681D7" w14:textId="77777777" w:rsidR="00726D11" w:rsidRDefault="00960143">
      <w:pPr>
        <w:tabs>
          <w:tab w:val="left" w:pos="1080"/>
        </w:tabs>
      </w:pPr>
      <w:r>
        <w:t>Phòng Chăm Sóc Khách Hàng: (866) 676-9926</w:t>
      </w:r>
    </w:p>
    <w:p w14:paraId="2D5FD0C0" w14:textId="77777777" w:rsidR="00726D11" w:rsidRDefault="00960143">
      <w:pPr>
        <w:tabs>
          <w:tab w:val="left" w:pos="1080"/>
        </w:tabs>
      </w:pPr>
      <w:r>
        <w:t>Dịch Vụ Sức Khỏe Hành Vi Và Rối Loạn Sử Dụng Chất Gây Nghiện: (800) 495-0086</w:t>
      </w:r>
    </w:p>
    <w:p w14:paraId="4FD81FB4" w14:textId="77777777" w:rsidR="00726D11" w:rsidRDefault="00960143">
      <w:pPr>
        <w:tabs>
          <w:tab w:val="left" w:pos="1080"/>
        </w:tabs>
      </w:pPr>
      <w:r>
        <w:t>(TTY: (877) 509-6981)</w:t>
      </w:r>
    </w:p>
    <w:p w14:paraId="24656A1C" w14:textId="77777777" w:rsidR="00726D11" w:rsidRDefault="00960143">
      <w:pPr>
        <w:pStyle w:val="P68B1DB1-Normal21"/>
      </w:pPr>
      <w:bookmarkStart w:id="124" w:name="_Toc154662130"/>
      <w:bookmarkStart w:id="125" w:name="_Toc155086224"/>
      <w:bookmarkStart w:id="126" w:name="_Toc155181537"/>
      <w:r>
        <w:t>Steward Health Choice</w:t>
      </w:r>
      <w:bookmarkEnd w:id="124"/>
      <w:bookmarkEnd w:id="125"/>
      <w:bookmarkEnd w:id="126"/>
    </w:p>
    <w:p w14:paraId="440DB49D" w14:textId="000D96F8" w:rsidR="00726D11" w:rsidRDefault="003C62D8">
      <w:pPr>
        <w:tabs>
          <w:tab w:val="left" w:pos="1080"/>
        </w:tabs>
        <w:rPr>
          <w:u w:val="single"/>
        </w:rPr>
      </w:pPr>
      <w:hyperlink r:id="rId73" w:history="1">
        <w:r w:rsidR="00960143">
          <w:rPr>
            <w:rStyle w:val="Hyperlink"/>
          </w:rPr>
          <w:t>www.stewardhealthchoice.org/massachusetts</w:t>
        </w:r>
      </w:hyperlink>
    </w:p>
    <w:p w14:paraId="5CD6B690" w14:textId="77777777" w:rsidR="00726D11" w:rsidRDefault="00960143">
      <w:pPr>
        <w:tabs>
          <w:tab w:val="left" w:pos="1080"/>
        </w:tabs>
      </w:pPr>
      <w:r>
        <w:t>Phòng Chăm Sóc Khách Hàng: (855) 860-4949</w:t>
      </w:r>
    </w:p>
    <w:p w14:paraId="34268FC0" w14:textId="77777777" w:rsidR="00726D11" w:rsidRDefault="00960143">
      <w:pPr>
        <w:tabs>
          <w:tab w:val="left" w:pos="1080"/>
        </w:tabs>
      </w:pPr>
      <w:r>
        <w:t>Dịch Vụ Sức Khỏe Hành Vi Và Rối Loạn Sử Dụng Chất Gây Nghiện: (800) 495-0086</w:t>
      </w:r>
    </w:p>
    <w:p w14:paraId="46657FA2" w14:textId="77777777" w:rsidR="00726D11" w:rsidRDefault="00960143">
      <w:pPr>
        <w:tabs>
          <w:tab w:val="left" w:pos="1080"/>
        </w:tabs>
      </w:pPr>
      <w:r>
        <w:t>(TTY: (877) 509-6981)</w:t>
      </w:r>
    </w:p>
    <w:p w14:paraId="5DFFB392" w14:textId="77777777" w:rsidR="00726D11" w:rsidRDefault="00726D11">
      <w:pPr>
        <w:tabs>
          <w:tab w:val="left" w:pos="1080"/>
        </w:tabs>
      </w:pPr>
    </w:p>
    <w:p w14:paraId="6EE07A18" w14:textId="55968DD1" w:rsidR="00726D11" w:rsidRDefault="00960143">
      <w:pPr>
        <w:pStyle w:val="P68B1DB1-Normal20"/>
        <w:spacing w:before="120"/>
      </w:pPr>
      <w:bookmarkStart w:id="127" w:name="_Toc154662131"/>
      <w:bookmarkStart w:id="128" w:name="_Toc155086225"/>
      <w:bookmarkStart w:id="129" w:name="_Toc155181538"/>
      <w:r>
        <w:lastRenderedPageBreak/>
        <w:t>Các Chương Trình Bảo Hiểm One Care Theo Hợp Đồng Của MassHealth</w:t>
      </w:r>
      <w:bookmarkEnd w:id="127"/>
      <w:bookmarkEnd w:id="128"/>
      <w:bookmarkEnd w:id="129"/>
    </w:p>
    <w:p w14:paraId="7B4E88EE" w14:textId="77777777" w:rsidR="00726D11" w:rsidRDefault="00960143">
      <w:pPr>
        <w:pStyle w:val="P68B1DB1-Normal21"/>
      </w:pPr>
      <w:bookmarkStart w:id="130" w:name="_Toc154662132"/>
      <w:bookmarkStart w:id="131" w:name="_Toc155086226"/>
      <w:bookmarkStart w:id="132" w:name="_Toc155181539"/>
      <w:r>
        <w:t>Commonwealth Care Alliance</w:t>
      </w:r>
      <w:bookmarkEnd w:id="130"/>
      <w:bookmarkEnd w:id="131"/>
      <w:bookmarkEnd w:id="132"/>
    </w:p>
    <w:p w14:paraId="3BEC9246" w14:textId="61A4689F" w:rsidR="00726D11" w:rsidRDefault="003C62D8">
      <w:pPr>
        <w:pStyle w:val="ListParagraph"/>
        <w:spacing w:before="120"/>
        <w:ind w:left="0"/>
      </w:pPr>
      <w:hyperlink r:id="rId74" w:history="1">
        <w:r w:rsidR="00960143">
          <w:rPr>
            <w:rStyle w:val="Hyperlink"/>
          </w:rPr>
          <w:t>www.commonwealthonecare.org/</w:t>
        </w:r>
      </w:hyperlink>
    </w:p>
    <w:p w14:paraId="761E4C93" w14:textId="77777777" w:rsidR="00726D11" w:rsidRDefault="00960143">
      <w:pPr>
        <w:pStyle w:val="ListParagraph"/>
        <w:spacing w:before="120"/>
        <w:ind w:left="0"/>
      </w:pPr>
      <w:r>
        <w:t>Dịch vụ chăm sóc khách hàng: (866) 610-2273</w:t>
      </w:r>
    </w:p>
    <w:p w14:paraId="30A6E4B2" w14:textId="0EE80541" w:rsidR="00726D11" w:rsidRDefault="00960143">
      <w:pPr>
        <w:pStyle w:val="ListParagraph"/>
        <w:ind w:left="0"/>
      </w:pPr>
      <w:r>
        <w:t>MassRelay (TRS): 711, dành cho người điếc, khiếm thính hoặc khuyết tật nói</w:t>
      </w:r>
    </w:p>
    <w:p w14:paraId="7B0C54C6" w14:textId="77777777" w:rsidR="00726D11" w:rsidRDefault="00960143">
      <w:pPr>
        <w:pStyle w:val="P68B1DB1-Normal21"/>
      </w:pPr>
      <w:bookmarkStart w:id="133" w:name="_Toc154662133"/>
      <w:bookmarkStart w:id="134" w:name="_Toc155086227"/>
      <w:bookmarkStart w:id="135" w:name="_Toc155181540"/>
      <w:r>
        <w:t>Tufts Health Unify</w:t>
      </w:r>
      <w:bookmarkEnd w:id="133"/>
      <w:bookmarkEnd w:id="134"/>
      <w:bookmarkEnd w:id="135"/>
    </w:p>
    <w:p w14:paraId="3AA88757" w14:textId="036CABED" w:rsidR="00726D11" w:rsidRDefault="003C62D8">
      <w:pPr>
        <w:pStyle w:val="ListParagraph"/>
        <w:ind w:left="0"/>
      </w:pPr>
      <w:hyperlink r:id="rId75" w:history="1">
        <w:r w:rsidR="00960143">
          <w:rPr>
            <w:rStyle w:val="Hyperlink"/>
          </w:rPr>
          <w:t>www.tuftshealthplan.com/member/tufts-health-unify/home</w:t>
        </w:r>
      </w:hyperlink>
    </w:p>
    <w:p w14:paraId="2DD31E18" w14:textId="77777777" w:rsidR="0041324E" w:rsidRDefault="00960143">
      <w:pPr>
        <w:pStyle w:val="ListParagraph"/>
        <w:ind w:left="0"/>
      </w:pPr>
      <w:r>
        <w:t>Dịch vụ chăm sóc khách hàng: (855) 393-3154 (TTY: 711)</w:t>
      </w:r>
    </w:p>
    <w:p w14:paraId="5A108BCE" w14:textId="17365364" w:rsidR="00726D11" w:rsidRDefault="00726D11">
      <w:pPr>
        <w:pStyle w:val="ListParagraph"/>
        <w:ind w:left="0"/>
      </w:pPr>
    </w:p>
    <w:p w14:paraId="19EC19E9" w14:textId="77777777" w:rsidR="00726D11" w:rsidRDefault="00960143">
      <w:pPr>
        <w:pStyle w:val="P68B1DB1-Normal20"/>
        <w:spacing w:before="120"/>
      </w:pPr>
      <w:bookmarkStart w:id="136" w:name="_Toc154662134"/>
      <w:bookmarkStart w:id="137" w:name="_Toc155086228"/>
      <w:bookmarkStart w:id="138" w:name="_Toc155181541"/>
      <w:r>
        <w:t>Chương Trình Y Sĩ Chăm Sóc Chính (PCC) MassHealth</w:t>
      </w:r>
      <w:bookmarkEnd w:id="136"/>
      <w:bookmarkEnd w:id="137"/>
      <w:bookmarkEnd w:id="138"/>
    </w:p>
    <w:p w14:paraId="11AABF09" w14:textId="77777777" w:rsidR="00726D11" w:rsidRDefault="00960143">
      <w:pPr>
        <w:pStyle w:val="ListParagraph"/>
        <w:spacing w:before="120"/>
        <w:ind w:left="0"/>
      </w:pPr>
      <w:r>
        <w:t>Phòng Dịch Vụ Thành Viên: (800) 841-2900, TDD/TTY: 711</w:t>
      </w:r>
    </w:p>
    <w:p w14:paraId="2E822011" w14:textId="77777777" w:rsidR="00726D11" w:rsidRDefault="00960143">
      <w:pPr>
        <w:pStyle w:val="ListParagraph"/>
        <w:spacing w:before="120"/>
        <w:ind w:left="0"/>
      </w:pPr>
      <w:r>
        <w:t>Dịch Vụ Sức Khỏe Hành Vi Và Rối Loạn Sử Dụng Chất Gây Nghiện: (800) 495-0086</w:t>
      </w:r>
    </w:p>
    <w:p w14:paraId="5E6F895F" w14:textId="231D1A2E" w:rsidR="00726D11" w:rsidRDefault="00960143">
      <w:pPr>
        <w:pStyle w:val="ListParagraph"/>
        <w:spacing w:before="120"/>
        <w:ind w:left="0"/>
      </w:pPr>
      <w:r>
        <w:t>(TTY: (617) 790-4130)</w:t>
      </w:r>
    </w:p>
    <w:p w14:paraId="39F098E0" w14:textId="77777777" w:rsidR="00726D11" w:rsidRDefault="00726D11">
      <w:pPr>
        <w:pStyle w:val="ListParagraph"/>
        <w:spacing w:before="120"/>
        <w:ind w:left="0"/>
      </w:pPr>
    </w:p>
    <w:p w14:paraId="2D65C372" w14:textId="77777777" w:rsidR="00726D11" w:rsidRDefault="00960143">
      <w:pPr>
        <w:pStyle w:val="P68B1DB1-Normal20"/>
        <w:spacing w:before="120"/>
      </w:pPr>
      <w:bookmarkStart w:id="139" w:name="_Toc154662135"/>
      <w:bookmarkStart w:id="140" w:name="_Toc155086229"/>
      <w:bookmarkStart w:id="141" w:name="_Toc155181542"/>
      <w:r>
        <w:t>Tổ Chức Cộng Tác Sức Khỏe Hành Vi Massachusetts (MBHP)</w:t>
      </w:r>
      <w:bookmarkEnd w:id="139"/>
      <w:bookmarkEnd w:id="140"/>
      <w:bookmarkEnd w:id="141"/>
    </w:p>
    <w:p w14:paraId="3407C7C1" w14:textId="77777777" w:rsidR="00726D11" w:rsidRDefault="00960143">
      <w:pPr>
        <w:pStyle w:val="ListParagraph"/>
        <w:spacing w:before="120"/>
        <w:ind w:left="0"/>
      </w:pPr>
      <w:r>
        <w:t>Số điện thoại của Trung Tâm Gắn Kết Thành Viên: (800) 495-0086</w:t>
      </w:r>
    </w:p>
    <w:p w14:paraId="63F15B70" w14:textId="77777777" w:rsidR="00726D11" w:rsidRDefault="00726D11">
      <w:pPr>
        <w:pStyle w:val="ListParagraph"/>
        <w:spacing w:before="120"/>
        <w:ind w:left="0"/>
      </w:pPr>
    </w:p>
    <w:p w14:paraId="2D94C4A3" w14:textId="77777777" w:rsidR="00726D11" w:rsidRDefault="00960143">
      <w:pPr>
        <w:pStyle w:val="P68B1DB1-Normal20"/>
        <w:spacing w:before="120"/>
      </w:pPr>
      <w:bookmarkStart w:id="142" w:name="_Toc154662136"/>
      <w:bookmarkStart w:id="143" w:name="_Toc155086230"/>
      <w:bookmarkStart w:id="144" w:name="_Toc155181543"/>
      <w:r>
        <w:t>Chương Trình Chăm Sóc Toàn Diện Cho Người Cao Niên (PACE)</w:t>
      </w:r>
      <w:bookmarkEnd w:id="142"/>
      <w:bookmarkEnd w:id="143"/>
      <w:bookmarkEnd w:id="144"/>
    </w:p>
    <w:p w14:paraId="580D97A2" w14:textId="77777777" w:rsidR="00726D11" w:rsidRDefault="00960143">
      <w:pPr>
        <w:pStyle w:val="P68B1DB1-Normal21"/>
      </w:pPr>
      <w:bookmarkStart w:id="145" w:name="_Toc154662137"/>
      <w:bookmarkStart w:id="146" w:name="_Toc155086231"/>
      <w:bookmarkStart w:id="147" w:name="_Toc155181544"/>
      <w:r>
        <w:t>Elder Service Plan of Cambridge Health Alliance</w:t>
      </w:r>
      <w:bookmarkEnd w:id="145"/>
      <w:bookmarkEnd w:id="146"/>
      <w:bookmarkEnd w:id="147"/>
    </w:p>
    <w:p w14:paraId="53C3195A" w14:textId="3F4869BF" w:rsidR="00726D11" w:rsidRDefault="003C62D8">
      <w:pPr>
        <w:pStyle w:val="ListParagraph"/>
        <w:ind w:left="0"/>
      </w:pPr>
      <w:hyperlink r:id="rId76" w:history="1">
        <w:r w:rsidR="00960143">
          <w:rPr>
            <w:rStyle w:val="Hyperlink"/>
          </w:rPr>
          <w:t>www.challiance.org/esp/elder-service-plan.aspx</w:t>
        </w:r>
      </w:hyperlink>
    </w:p>
    <w:p w14:paraId="7EB06A8F" w14:textId="12F51B6F" w:rsidR="00726D11" w:rsidRDefault="00960143">
      <w:pPr>
        <w:pStyle w:val="ListParagraph"/>
        <w:ind w:left="0"/>
      </w:pPr>
      <w:r>
        <w:t>Dịch vụ chăm sóc khách hàng: (617) 575-5850 (TTY: 711)</w:t>
      </w:r>
    </w:p>
    <w:p w14:paraId="4D683409" w14:textId="77777777" w:rsidR="00726D11" w:rsidRDefault="00960143">
      <w:pPr>
        <w:pStyle w:val="P68B1DB1-Normal21"/>
      </w:pPr>
      <w:bookmarkStart w:id="148" w:name="_Toc154662138"/>
      <w:bookmarkStart w:id="149" w:name="_Toc155086232"/>
      <w:bookmarkStart w:id="150" w:name="_Toc155181545"/>
      <w:r>
        <w:t>Neighborhood PACE</w:t>
      </w:r>
      <w:bookmarkEnd w:id="148"/>
      <w:bookmarkEnd w:id="149"/>
      <w:bookmarkEnd w:id="150"/>
    </w:p>
    <w:p w14:paraId="5C60BFEF" w14:textId="1C7EF420" w:rsidR="00726D11" w:rsidRDefault="003C62D8">
      <w:pPr>
        <w:pStyle w:val="ListParagraph"/>
        <w:ind w:left="0"/>
      </w:pPr>
      <w:hyperlink r:id="rId77" w:history="1">
        <w:r w:rsidR="00960143">
          <w:rPr>
            <w:rStyle w:val="Hyperlink"/>
          </w:rPr>
          <w:t>https://neighborhoodpace.org/pe/</w:t>
        </w:r>
      </w:hyperlink>
    </w:p>
    <w:p w14:paraId="2F5BB2A4" w14:textId="4C0C1B8F" w:rsidR="00726D11" w:rsidRDefault="00960143">
      <w:pPr>
        <w:pStyle w:val="ListParagraph"/>
        <w:ind w:left="0"/>
      </w:pPr>
      <w:r>
        <w:t>Dịch vụ chăm sóc khách hàng: (617) 568-6377 (TTY: (800) 439-0183)</w:t>
      </w:r>
    </w:p>
    <w:p w14:paraId="0B11C995" w14:textId="77777777" w:rsidR="00726D11" w:rsidRDefault="00960143">
      <w:pPr>
        <w:pStyle w:val="P68B1DB1-Normal21"/>
      </w:pPr>
      <w:bookmarkStart w:id="151" w:name="_Toc154662139"/>
      <w:bookmarkStart w:id="152" w:name="_Toc155086233"/>
      <w:bookmarkStart w:id="153" w:name="_Toc155181546"/>
      <w:r>
        <w:t>Elder Service Plan of Harbor Health Services, Inc.</w:t>
      </w:r>
      <w:bookmarkEnd w:id="151"/>
      <w:bookmarkEnd w:id="152"/>
      <w:bookmarkEnd w:id="153"/>
    </w:p>
    <w:p w14:paraId="6BE10941" w14:textId="31A110E4" w:rsidR="00726D11" w:rsidRDefault="003C62D8">
      <w:hyperlink r:id="rId78" w:history="1">
        <w:r w:rsidR="00960143">
          <w:rPr>
            <w:rStyle w:val="Hyperlink"/>
          </w:rPr>
          <w:t>www.elderserviceplan.org/</w:t>
        </w:r>
      </w:hyperlink>
    </w:p>
    <w:p w14:paraId="332CEDFD" w14:textId="56AD5FA9" w:rsidR="00726D11" w:rsidRDefault="00960143">
      <w:pPr>
        <w:pStyle w:val="ListParagraph"/>
        <w:ind w:left="0"/>
      </w:pPr>
      <w:r>
        <w:t>Dịch vụ chăm sóc khách hàng: (617) 533-2400 (TTY: (617) 533-2404)</w:t>
      </w:r>
    </w:p>
    <w:p w14:paraId="72B68E51" w14:textId="77777777" w:rsidR="00726D11" w:rsidRDefault="00960143">
      <w:pPr>
        <w:pStyle w:val="P68B1DB1-Normal21"/>
      </w:pPr>
      <w:bookmarkStart w:id="154" w:name="_Toc154662140"/>
      <w:bookmarkStart w:id="155" w:name="_Toc155086234"/>
      <w:bookmarkStart w:id="156" w:name="_Toc155181547"/>
      <w:r>
        <w:t>Element Care</w:t>
      </w:r>
      <w:bookmarkEnd w:id="154"/>
      <w:bookmarkEnd w:id="155"/>
      <w:bookmarkEnd w:id="156"/>
    </w:p>
    <w:p w14:paraId="2DBAF23D" w14:textId="446F08EF" w:rsidR="00726D11" w:rsidRDefault="003C62D8">
      <w:pPr>
        <w:pStyle w:val="ListParagraph"/>
        <w:ind w:left="0"/>
      </w:pPr>
      <w:hyperlink r:id="rId79" w:history="1">
        <w:r w:rsidR="00960143">
          <w:rPr>
            <w:rStyle w:val="Hyperlink"/>
          </w:rPr>
          <w:t>www.elementcare.org/</w:t>
        </w:r>
      </w:hyperlink>
    </w:p>
    <w:p w14:paraId="77EBE333" w14:textId="0FB9CCEC" w:rsidR="00726D11" w:rsidRDefault="00960143">
      <w:pPr>
        <w:pStyle w:val="ListParagraph"/>
        <w:ind w:left="0"/>
      </w:pPr>
      <w:r>
        <w:t>Dịch vụ chăm sóc khách hàng: (877) 803-5564 (TTY: 711)</w:t>
      </w:r>
    </w:p>
    <w:p w14:paraId="623DBF0F" w14:textId="77777777" w:rsidR="0041324E" w:rsidRDefault="0041324E">
      <w:pPr>
        <w:pStyle w:val="P68B1DB1-Normal21"/>
      </w:pPr>
      <w:bookmarkStart w:id="157" w:name="_Toc154662141"/>
      <w:bookmarkStart w:id="158" w:name="_Toc155086235"/>
      <w:bookmarkStart w:id="159" w:name="_Toc155181548"/>
    </w:p>
    <w:p w14:paraId="745738B0" w14:textId="1D1FA65B" w:rsidR="00726D11" w:rsidRDefault="00960143">
      <w:pPr>
        <w:pStyle w:val="P68B1DB1-Normal21"/>
      </w:pPr>
      <w:r>
        <w:lastRenderedPageBreak/>
        <w:t>Fallon Health-Summit ElderCare</w:t>
      </w:r>
      <w:bookmarkEnd w:id="157"/>
      <w:bookmarkEnd w:id="158"/>
      <w:bookmarkEnd w:id="159"/>
    </w:p>
    <w:p w14:paraId="2EBB3C06" w14:textId="607E9CEE" w:rsidR="00726D11" w:rsidRDefault="003C62D8">
      <w:pPr>
        <w:pStyle w:val="ListParagraph"/>
        <w:ind w:left="0"/>
      </w:pPr>
      <w:hyperlink r:id="rId80" w:history="1">
        <w:r w:rsidR="00960143">
          <w:rPr>
            <w:rStyle w:val="Hyperlink"/>
          </w:rPr>
          <w:t>www.summiteldercare.org/</w:t>
        </w:r>
      </w:hyperlink>
    </w:p>
    <w:p w14:paraId="5FFA765D" w14:textId="5779F7AF" w:rsidR="00726D11" w:rsidRDefault="00960143">
      <w:pPr>
        <w:pStyle w:val="ListParagraph"/>
        <w:ind w:left="0"/>
      </w:pPr>
      <w:r>
        <w:t>Dịch vụ chăm sóc khách hàng: (877) 837-9009 (TTY: 711)</w:t>
      </w:r>
    </w:p>
    <w:p w14:paraId="5633A63C" w14:textId="77777777" w:rsidR="00726D11" w:rsidRDefault="00960143">
      <w:pPr>
        <w:pStyle w:val="P68B1DB1-Normal21"/>
      </w:pPr>
      <w:bookmarkStart w:id="160" w:name="_Toc154662142"/>
      <w:bookmarkStart w:id="161" w:name="_Toc155086236"/>
      <w:bookmarkStart w:id="162" w:name="_Toc155181549"/>
      <w:r>
        <w:t>Mercy LIFE</w:t>
      </w:r>
      <w:bookmarkEnd w:id="160"/>
      <w:bookmarkEnd w:id="161"/>
      <w:bookmarkEnd w:id="162"/>
    </w:p>
    <w:p w14:paraId="3E29A366" w14:textId="5126BD29" w:rsidR="00726D11" w:rsidRDefault="003C62D8">
      <w:pPr>
        <w:pStyle w:val="ListParagraph"/>
        <w:ind w:left="0"/>
      </w:pPr>
      <w:hyperlink r:id="rId81" w:history="1">
        <w:r w:rsidR="00960143">
          <w:rPr>
            <w:rStyle w:val="Hyperlink"/>
          </w:rPr>
          <w:t>http://mymercylife.com/</w:t>
        </w:r>
      </w:hyperlink>
    </w:p>
    <w:p w14:paraId="5E6E5519" w14:textId="4946FE48" w:rsidR="00726D11" w:rsidRDefault="00960143">
      <w:pPr>
        <w:pStyle w:val="ListParagraph"/>
        <w:ind w:left="0"/>
      </w:pPr>
      <w:r>
        <w:t>Dịch vụ chăm sóc khách hàng: (413) 748-7223 (TTY: (800) 439-2370)</w:t>
      </w:r>
    </w:p>
    <w:p w14:paraId="5AFCC5AB" w14:textId="77777777" w:rsidR="00726D11" w:rsidRPr="003D2A84" w:rsidRDefault="00960143">
      <w:pPr>
        <w:pStyle w:val="P68B1DB1-Normal21"/>
        <w:rPr>
          <w:lang w:val="it-IT"/>
        </w:rPr>
      </w:pPr>
      <w:bookmarkStart w:id="163" w:name="_Toc154662143"/>
      <w:bookmarkStart w:id="164" w:name="_Toc155086237"/>
      <w:bookmarkStart w:id="165" w:name="_Toc155181550"/>
      <w:r w:rsidRPr="003D2A84">
        <w:rPr>
          <w:lang w:val="it-IT"/>
        </w:rPr>
        <w:t>Serenity Care</w:t>
      </w:r>
      <w:bookmarkEnd w:id="163"/>
      <w:bookmarkEnd w:id="164"/>
      <w:bookmarkEnd w:id="165"/>
    </w:p>
    <w:p w14:paraId="6C17B9AB" w14:textId="167D2B8F" w:rsidR="00726D11" w:rsidRPr="003D2A84" w:rsidRDefault="003C62D8">
      <w:pPr>
        <w:pStyle w:val="ListParagraph"/>
        <w:ind w:left="0"/>
        <w:rPr>
          <w:lang w:val="it-IT"/>
        </w:rPr>
      </w:pPr>
      <w:hyperlink r:id="rId82" w:history="1">
        <w:r w:rsidR="00960143" w:rsidRPr="003D2A84">
          <w:rPr>
            <w:rStyle w:val="Hyperlink"/>
            <w:lang w:val="it-IT"/>
          </w:rPr>
          <w:t>www.serenitypace.org/</w:t>
        </w:r>
      </w:hyperlink>
    </w:p>
    <w:p w14:paraId="653AD818" w14:textId="69DFA610" w:rsidR="00726D11" w:rsidRPr="003D2A84" w:rsidRDefault="00960143">
      <w:pPr>
        <w:pStyle w:val="ListParagraph"/>
        <w:ind w:left="0"/>
        <w:rPr>
          <w:lang w:val="it-IT"/>
        </w:rPr>
      </w:pPr>
      <w:r w:rsidRPr="003D2A84">
        <w:rPr>
          <w:lang w:val="it-IT"/>
        </w:rPr>
        <w:t>Dịch vụ chăm sóc khách hàng: (413) 241-6321 (TTY: (413) 734-5440)</w:t>
      </w:r>
    </w:p>
    <w:p w14:paraId="7EB9BC46" w14:textId="77777777" w:rsidR="00960143" w:rsidRPr="003D2A84" w:rsidRDefault="00960143">
      <w:pPr>
        <w:pStyle w:val="P68B1DB1-Normal21"/>
        <w:rPr>
          <w:lang w:val="it-IT"/>
        </w:rPr>
      </w:pPr>
      <w:bookmarkStart w:id="166" w:name="_Toc154662144"/>
      <w:bookmarkStart w:id="167" w:name="_Toc155086238"/>
      <w:bookmarkStart w:id="168" w:name="_Toc155181551"/>
    </w:p>
    <w:p w14:paraId="39EC0FCE" w14:textId="76D5AF79" w:rsidR="00726D11" w:rsidRDefault="00960143">
      <w:pPr>
        <w:pStyle w:val="P68B1DB1-Normal21"/>
      </w:pPr>
      <w:r>
        <w:t>Upham’s Corner Health Center Elder Service Plan</w:t>
      </w:r>
      <w:bookmarkEnd w:id="166"/>
      <w:bookmarkEnd w:id="167"/>
      <w:bookmarkEnd w:id="168"/>
    </w:p>
    <w:p w14:paraId="789E9FFE" w14:textId="2E381E38" w:rsidR="00726D11" w:rsidRDefault="003C62D8">
      <w:pPr>
        <w:pStyle w:val="ListParagraph"/>
        <w:ind w:left="0"/>
      </w:pPr>
      <w:hyperlink r:id="rId83" w:history="1">
        <w:r w:rsidR="00960143">
          <w:rPr>
            <w:rStyle w:val="Hyperlink"/>
          </w:rPr>
          <w:t>http://uphamselderserviceplan.org/</w:t>
        </w:r>
      </w:hyperlink>
    </w:p>
    <w:p w14:paraId="786CD5B8" w14:textId="50C890EF" w:rsidR="00726D11" w:rsidRDefault="00960143">
      <w:pPr>
        <w:pStyle w:val="ListParagraph"/>
        <w:ind w:left="0"/>
      </w:pPr>
      <w:r>
        <w:t>Dịch vụ chăm sóc khách hàng: (617) 288-0970 (TTY: 711)</w:t>
      </w:r>
    </w:p>
    <w:p w14:paraId="3B72AE48" w14:textId="77777777" w:rsidR="00726D11" w:rsidRDefault="00726D11">
      <w:pPr>
        <w:pStyle w:val="ListParagraph"/>
        <w:ind w:left="0"/>
      </w:pPr>
    </w:p>
    <w:p w14:paraId="66342684" w14:textId="77777777" w:rsidR="00726D11" w:rsidRDefault="00960143">
      <w:pPr>
        <w:pStyle w:val="P68B1DB1-Normal20"/>
        <w:spacing w:before="120"/>
      </w:pPr>
      <w:bookmarkStart w:id="169" w:name="_Toc154662145"/>
      <w:bookmarkStart w:id="170" w:name="_Toc155086239"/>
      <w:bookmarkStart w:id="171" w:name="_Toc155181552"/>
      <w:r>
        <w:t>Chương Trình Chăm Sóc Người Cao Niên Tùy Chọn (SCO)</w:t>
      </w:r>
      <w:bookmarkEnd w:id="169"/>
      <w:bookmarkEnd w:id="170"/>
      <w:bookmarkEnd w:id="171"/>
    </w:p>
    <w:p w14:paraId="6727EDB3" w14:textId="77777777" w:rsidR="00726D11" w:rsidRDefault="00960143">
      <w:pPr>
        <w:pStyle w:val="P68B1DB1-Normal21"/>
      </w:pPr>
      <w:bookmarkStart w:id="172" w:name="_Toc154662146"/>
      <w:bookmarkStart w:id="173" w:name="_Toc155086240"/>
      <w:bookmarkStart w:id="174" w:name="_Toc155181553"/>
      <w:r>
        <w:t>Commonwealth Care Alliance SCO</w:t>
      </w:r>
      <w:bookmarkEnd w:id="172"/>
      <w:bookmarkEnd w:id="173"/>
      <w:bookmarkEnd w:id="174"/>
    </w:p>
    <w:p w14:paraId="0EEF1978" w14:textId="79B6715D" w:rsidR="00726D11" w:rsidRDefault="003C62D8">
      <w:hyperlink r:id="rId84" w:history="1">
        <w:r w:rsidR="00960143">
          <w:rPr>
            <w:rStyle w:val="Hyperlink"/>
          </w:rPr>
          <w:t>http://commonwealthcaresco.org/</w:t>
        </w:r>
      </w:hyperlink>
    </w:p>
    <w:p w14:paraId="05B0CC04" w14:textId="27AD7CD7" w:rsidR="00726D11" w:rsidRDefault="00960143">
      <w:r>
        <w:t>Dịch vụ chăm sóc khách hàng: (866) 610-2273 (TTY: 711)</w:t>
      </w:r>
    </w:p>
    <w:p w14:paraId="2BAA76B2" w14:textId="77777777" w:rsidR="00726D11" w:rsidRDefault="00960143">
      <w:pPr>
        <w:pStyle w:val="P68B1DB1-Normal21"/>
      </w:pPr>
      <w:bookmarkStart w:id="175" w:name="_Toc154662147"/>
      <w:bookmarkStart w:id="176" w:name="_Toc155086241"/>
      <w:bookmarkStart w:id="177" w:name="_Toc155181554"/>
      <w:r>
        <w:t>Fallon Health NaviCare</w:t>
      </w:r>
      <w:bookmarkEnd w:id="175"/>
      <w:bookmarkEnd w:id="176"/>
      <w:bookmarkEnd w:id="177"/>
    </w:p>
    <w:p w14:paraId="1AF5A16B" w14:textId="01D6E20B" w:rsidR="00726D11" w:rsidRDefault="003C62D8">
      <w:hyperlink r:id="rId85" w:history="1">
        <w:r w:rsidR="00960143">
          <w:rPr>
            <w:rStyle w:val="Hyperlink"/>
          </w:rPr>
          <w:t>http://fchp.org/find-insurance/navicare.aspx</w:t>
        </w:r>
      </w:hyperlink>
    </w:p>
    <w:p w14:paraId="5C3E5572" w14:textId="6A5FE404" w:rsidR="00726D11" w:rsidRDefault="00960143">
      <w:r>
        <w:t>Dịch vụ chăm sóc khách hàng: (877) 790-4971 (TTY dùng TRS Relay 711)</w:t>
      </w:r>
    </w:p>
    <w:p w14:paraId="3E9CFB93" w14:textId="5F1FF7C9" w:rsidR="00726D11" w:rsidRDefault="00960143">
      <w:pPr>
        <w:pStyle w:val="P68B1DB1-Normal21"/>
      </w:pPr>
      <w:bookmarkStart w:id="178" w:name="_Toc154662148"/>
      <w:bookmarkStart w:id="179" w:name="_Toc155086242"/>
      <w:bookmarkStart w:id="180" w:name="_Toc155181555"/>
      <w:r>
        <w:t>Senior Whole Health</w:t>
      </w:r>
      <w:bookmarkEnd w:id="178"/>
      <w:bookmarkEnd w:id="179"/>
      <w:bookmarkEnd w:id="180"/>
      <w:r>
        <w:t xml:space="preserve"> </w:t>
      </w:r>
    </w:p>
    <w:p w14:paraId="401AAC0C" w14:textId="77777777" w:rsidR="005A4FC1" w:rsidRPr="00681A75" w:rsidRDefault="003C62D8" w:rsidP="005A4FC1">
      <w:hyperlink r:id="rId86" w:history="1">
        <w:r w:rsidR="005A4FC1" w:rsidRPr="00681A75">
          <w:rPr>
            <w:rStyle w:val="Hyperlink"/>
          </w:rPr>
          <w:t>www.seniorwholehealth.com/</w:t>
        </w:r>
      </w:hyperlink>
    </w:p>
    <w:p w14:paraId="05565E61" w14:textId="45985512" w:rsidR="00726D11" w:rsidRDefault="00960143">
      <w:r>
        <w:t>Dịch vụ chăm sóc khách hàng: (888) 566-3526 (TTY: 711)</w:t>
      </w:r>
    </w:p>
    <w:p w14:paraId="3A076CC9" w14:textId="77777777" w:rsidR="00726D11" w:rsidRDefault="00960143">
      <w:pPr>
        <w:pStyle w:val="P68B1DB1-Normal21"/>
      </w:pPr>
      <w:bookmarkStart w:id="181" w:name="_Toc154662149"/>
      <w:bookmarkStart w:id="182" w:name="_Toc155086243"/>
      <w:bookmarkStart w:id="183" w:name="_Toc155181556"/>
      <w:r>
        <w:t>Tufts Health Plan Senior Care Options</w:t>
      </w:r>
      <w:bookmarkEnd w:id="181"/>
      <w:bookmarkEnd w:id="182"/>
      <w:bookmarkEnd w:id="183"/>
    </w:p>
    <w:p w14:paraId="165E6A51" w14:textId="44B6F5FB" w:rsidR="00726D11" w:rsidRDefault="003C62D8">
      <w:hyperlink r:id="rId87" w:history="1">
        <w:r w:rsidR="00960143">
          <w:rPr>
            <w:rStyle w:val="Hyperlink"/>
          </w:rPr>
          <w:t>https://tuftshealthplan.com/provider/our-plans/tufts-health-plan-senior-care-options</w:t>
        </w:r>
      </w:hyperlink>
    </w:p>
    <w:p w14:paraId="3F216BDC" w14:textId="23AF2BB7" w:rsidR="00726D11" w:rsidRDefault="00960143">
      <w:r>
        <w:t>Dịch vụ chăm sóc khách hàng: (800) 279-9022 (TTY: 711)</w:t>
      </w:r>
    </w:p>
    <w:p w14:paraId="7899F40F" w14:textId="77777777" w:rsidR="00726D11" w:rsidRDefault="00960143">
      <w:pPr>
        <w:pStyle w:val="P68B1DB1-Normal21"/>
      </w:pPr>
      <w:bookmarkStart w:id="184" w:name="_Toc154662150"/>
      <w:bookmarkStart w:id="185" w:name="_Toc155086244"/>
      <w:bookmarkStart w:id="186" w:name="_Toc155181557"/>
      <w:r>
        <w:t>UnitedHealthcare Senior Care Options</w:t>
      </w:r>
      <w:bookmarkEnd w:id="184"/>
      <w:bookmarkEnd w:id="185"/>
      <w:bookmarkEnd w:id="186"/>
    </w:p>
    <w:p w14:paraId="58958B95" w14:textId="49E5311D" w:rsidR="00726D11" w:rsidRDefault="003C62D8">
      <w:hyperlink r:id="rId88" w:history="1">
        <w:r w:rsidR="00960143">
          <w:rPr>
            <w:rStyle w:val="Hyperlink"/>
          </w:rPr>
          <w:t>www.uhc.com/communityplan/massachusetts/plans/medicare/2024/senior-care-options-hmo-snp</w:t>
        </w:r>
      </w:hyperlink>
    </w:p>
    <w:p w14:paraId="7C18B369" w14:textId="5EED91E4" w:rsidR="00726D11" w:rsidRDefault="00960143">
      <w:r>
        <w:lastRenderedPageBreak/>
        <w:t>Dịch vụ chăm sóc khách hàng: (844) 812-5967 (TTY: 711)</w:t>
      </w:r>
    </w:p>
    <w:p w14:paraId="155F79D6" w14:textId="77777777" w:rsidR="00726D11" w:rsidRDefault="00960143">
      <w:pPr>
        <w:pStyle w:val="P68B1DB1-Normal21"/>
      </w:pPr>
      <w:bookmarkStart w:id="187" w:name="_Toc154662151"/>
      <w:bookmarkStart w:id="188" w:name="_Toc155086245"/>
      <w:bookmarkStart w:id="189" w:name="_Toc155181558"/>
      <w:r>
        <w:t>BMC HealthNet Plan Senior Care Options</w:t>
      </w:r>
      <w:bookmarkEnd w:id="187"/>
      <w:bookmarkEnd w:id="188"/>
      <w:bookmarkEnd w:id="189"/>
    </w:p>
    <w:p w14:paraId="03FE0400" w14:textId="4534CB13" w:rsidR="00726D11" w:rsidRDefault="003C62D8">
      <w:hyperlink r:id="rId89" w:history="1">
        <w:r w:rsidR="00960143">
          <w:rPr>
            <w:rStyle w:val="Hyperlink"/>
          </w:rPr>
          <w:t>www.seniorsgetmore.org/</w:t>
        </w:r>
      </w:hyperlink>
    </w:p>
    <w:p w14:paraId="42EC34D0" w14:textId="14469DB0" w:rsidR="00726D11" w:rsidRDefault="00960143">
      <w:r>
        <w:t>Dịch vụ chăm sóc khách hàng: (855) 833-8124 (TTY: 711)</w:t>
      </w:r>
    </w:p>
    <w:p w14:paraId="7AB2EDF8" w14:textId="77777777" w:rsidR="00726D11" w:rsidRDefault="00726D11"/>
    <w:p w14:paraId="3D603E34" w14:textId="014DFD07" w:rsidR="00726D11" w:rsidRDefault="00960143">
      <w:pPr>
        <w:pStyle w:val="P68B1DB1-Normal20"/>
        <w:spacing w:before="120"/>
      </w:pPr>
      <w:bookmarkStart w:id="190" w:name="_Toc154662152"/>
      <w:bookmarkStart w:id="191" w:name="_Toc155086246"/>
      <w:bookmarkStart w:id="192" w:name="_Toc155181559"/>
      <w:r>
        <w:t>Chương Trình Nha Khoa Của MassHealth Và Health Safety Net</w:t>
      </w:r>
      <w:bookmarkEnd w:id="190"/>
      <w:bookmarkEnd w:id="191"/>
      <w:bookmarkEnd w:id="192"/>
    </w:p>
    <w:p w14:paraId="7F1B3ED9" w14:textId="77777777" w:rsidR="00726D11" w:rsidRDefault="00960143">
      <w:r>
        <w:t>Dịch vụ chăm sóc khách hàng: (800) 207-5019</w:t>
      </w:r>
    </w:p>
    <w:p w14:paraId="53470830" w14:textId="77777777" w:rsidR="00726D11" w:rsidRDefault="00960143">
      <w:r>
        <w:t>TTY: (800) 466-7566</w:t>
      </w:r>
    </w:p>
    <w:p w14:paraId="6711EEEE" w14:textId="77777777" w:rsidR="00726D11" w:rsidRDefault="00960143">
      <w:r>
        <w:t>Địa chỉ:</w:t>
      </w:r>
    </w:p>
    <w:p w14:paraId="360803F7" w14:textId="77777777" w:rsidR="00726D11" w:rsidRDefault="00960143">
      <w:pPr>
        <w:spacing w:after="0"/>
        <w:ind w:left="360"/>
      </w:pPr>
      <w:r>
        <w:t>MassHealth</w:t>
      </w:r>
    </w:p>
    <w:p w14:paraId="6C8CFCF6" w14:textId="77777777" w:rsidR="00726D11" w:rsidRDefault="00960143">
      <w:pPr>
        <w:spacing w:after="0"/>
        <w:ind w:left="360"/>
      </w:pPr>
      <w:r>
        <w:t>PO Box 2906</w:t>
      </w:r>
    </w:p>
    <w:p w14:paraId="77D14839" w14:textId="36BA86C4" w:rsidR="00726D11" w:rsidRDefault="00960143">
      <w:pPr>
        <w:spacing w:after="0"/>
        <w:ind w:left="360"/>
      </w:pPr>
      <w:r>
        <w:t>Milwaukee, WI 53201-2906</w:t>
      </w:r>
    </w:p>
    <w:p w14:paraId="677300AA" w14:textId="77777777" w:rsidR="00726D11" w:rsidRDefault="00726D11">
      <w:pPr>
        <w:spacing w:after="0"/>
      </w:pPr>
    </w:p>
    <w:p w14:paraId="4C811A27" w14:textId="638899BF" w:rsidR="00726D11" w:rsidRDefault="00960143">
      <w:pPr>
        <w:spacing w:before="2760" w:after="0"/>
        <w:jc w:val="center"/>
      </w:pPr>
      <w:r>
        <w:t>Kết thúc LAP</w:t>
      </w:r>
    </w:p>
    <w:sectPr w:rsidR="00726D11">
      <w:footerReference w:type="default" r:id="rId9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79C9" w14:textId="77777777" w:rsidR="00726D11" w:rsidRDefault="00960143">
      <w:pPr>
        <w:spacing w:after="0" w:line="240" w:lineRule="auto"/>
      </w:pPr>
      <w:r>
        <w:separator/>
      </w:r>
    </w:p>
  </w:endnote>
  <w:endnote w:type="continuationSeparator" w:id="0">
    <w:p w14:paraId="3FC48023" w14:textId="77777777" w:rsidR="00726D11" w:rsidRDefault="00960143">
      <w:pPr>
        <w:spacing w:after="0" w:line="240" w:lineRule="auto"/>
      </w:pPr>
      <w:r>
        <w:continuationSeparator/>
      </w:r>
    </w:p>
  </w:endnote>
  <w:endnote w:type="continuationNotice" w:id="1">
    <w:p w14:paraId="43BFB4C0" w14:textId="77777777" w:rsidR="00726D11" w:rsidRDefault="00726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F20B" w14:textId="43DFF1B8" w:rsidR="00726D11" w:rsidRDefault="00960143">
    <w:pPr>
      <w:pStyle w:val="P68B1DB1-Footer22"/>
    </w:pPr>
    <w:r>
      <w:t>LAP (Rev. 2024)</w:t>
    </w:r>
    <w:r w:rsidR="00CC2779">
      <w:t xml:space="preserve"> 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4203"/>
      <w:docPartObj>
        <w:docPartGallery w:val="Page Numbers (Bottom of Page)"/>
        <w:docPartUnique/>
      </w:docPartObj>
    </w:sdtPr>
    <w:sdtEndPr>
      <w:rPr>
        <w:noProof/>
      </w:rPr>
    </w:sdtEndPr>
    <w:sdtContent>
      <w:p w14:paraId="0C7E98D8" w14:textId="2F5F8A5E" w:rsidR="00726D11" w:rsidRDefault="00960143">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70191"/>
      <w:docPartObj>
        <w:docPartGallery w:val="Page Numbers (Bottom of Page)"/>
        <w:docPartUnique/>
      </w:docPartObj>
    </w:sdtPr>
    <w:sdtEndPr>
      <w:rPr>
        <w:noProof/>
      </w:rPr>
    </w:sdtEndPr>
    <w:sdtContent>
      <w:p w14:paraId="72D2EBA7" w14:textId="77777777" w:rsidR="00726D11" w:rsidRDefault="00960143">
        <w:pPr>
          <w:pStyle w:val="Footer"/>
          <w:jc w:val="center"/>
        </w:pPr>
        <w:r>
          <w:fldChar w:fldCharType="begin"/>
        </w:r>
        <w:r>
          <w:instrText xml:space="preserve"> PAGE   \* MERGEFORMAT </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21E" w14:textId="77777777" w:rsidR="00CC2779" w:rsidRDefault="00CC2779" w:rsidP="00CC2779">
    <w:pPr>
      <w:pStyle w:val="P68B1DB1-Footer22"/>
    </w:pPr>
    <w:r>
      <w:t>LAP (Rev. 2024) VN</w:t>
    </w:r>
  </w:p>
  <w:p w14:paraId="108AF7A1" w14:textId="33AA35E7" w:rsidR="00726D11" w:rsidRDefault="00960143">
    <w:pPr>
      <w:pStyle w:val="Footer"/>
      <w:jc w:val="center"/>
    </w:pPr>
    <w:r>
      <w:t>A–</w:t>
    </w:r>
    <w:sdt>
      <w:sdtPr>
        <w:id w:val="1307427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53BD" w14:textId="77777777" w:rsidR="00726D11" w:rsidRDefault="00960143">
      <w:pPr>
        <w:spacing w:after="0" w:line="240" w:lineRule="auto"/>
      </w:pPr>
      <w:r>
        <w:separator/>
      </w:r>
    </w:p>
  </w:footnote>
  <w:footnote w:type="continuationSeparator" w:id="0">
    <w:p w14:paraId="457F878F" w14:textId="77777777" w:rsidR="00726D11" w:rsidRDefault="00960143">
      <w:pPr>
        <w:spacing w:after="0" w:line="240" w:lineRule="auto"/>
      </w:pPr>
      <w:r>
        <w:continuationSeparator/>
      </w:r>
    </w:p>
  </w:footnote>
  <w:footnote w:type="continuationNotice" w:id="1">
    <w:p w14:paraId="7FBDEC7D" w14:textId="77777777" w:rsidR="00726D11" w:rsidRDefault="00726D11">
      <w:pPr>
        <w:spacing w:after="0" w:line="240" w:lineRule="auto"/>
      </w:pPr>
    </w:p>
  </w:footnote>
  <w:footnote w:id="2">
    <w:p w14:paraId="3CF7DD00" w14:textId="77777777" w:rsidR="00726D11" w:rsidRDefault="00960143">
      <w:pPr>
        <w:pStyle w:val="FootnoteText"/>
      </w:pPr>
      <w:r>
        <w:rPr>
          <w:rStyle w:val="FootnoteReference"/>
        </w:rPr>
        <w:footnoteRef/>
      </w:r>
      <w:r>
        <w:t xml:space="preserve"> American Community Survey; S1601 | Language Spoken at Home; </w:t>
      </w:r>
      <w:hyperlink r:id="rId1" w:history="1">
        <w:r>
          <w:rPr>
            <w:rStyle w:val="Hyperlink"/>
          </w:rPr>
          <w:t>trên mạng</w:t>
        </w:r>
      </w:hyperlink>
      <w:r>
        <w:t xml:space="preserve"> (truy cập vào tháng 12/2023): https://data.census.gov/table/ACSST1Y2022.S1601?t=Language%20Spoken%20at%20Home&amp;g=040XX00US25</w:t>
      </w:r>
    </w:p>
  </w:footnote>
  <w:footnote w:id="3">
    <w:p w14:paraId="0BE60D30" w14:textId="77777777" w:rsidR="00726D11" w:rsidRDefault="00960143">
      <w:pPr>
        <w:pStyle w:val="FootnoteText"/>
      </w:pPr>
      <w:r>
        <w:rPr>
          <w:rStyle w:val="FootnoteReference"/>
        </w:rPr>
        <w:footnoteRef/>
      </w:r>
      <w:r>
        <w:t xml:space="preserve"> American Community Survey; S1601 | Language Spoken at Home; </w:t>
      </w:r>
      <w:hyperlink r:id="rId2" w:history="1">
        <w:r>
          <w:rPr>
            <w:rStyle w:val="Hyperlink"/>
          </w:rPr>
          <w:t>trên mạng</w:t>
        </w:r>
      </w:hyperlink>
      <w:r>
        <w:t xml:space="preserve"> (truy cập vào tháng 12/2023): https://data.census.gov/table/ACSST1Y2022.S1601?t=Language%20Spoken%20at%20Home&amp;g=040XX00US25</w:t>
      </w:r>
    </w:p>
  </w:footnote>
  <w:footnote w:id="4">
    <w:p w14:paraId="1E20B25C" w14:textId="363755DE" w:rsidR="00726D11" w:rsidRDefault="00960143">
      <w:pPr>
        <w:pStyle w:val="FootnoteText"/>
      </w:pPr>
      <w:r>
        <w:rPr>
          <w:rStyle w:val="FootnoteReference"/>
        </w:rPr>
        <w:footnoteRef/>
      </w:r>
      <w:r>
        <w:t xml:space="preserve"> U.S. Department of Health and Human Services (HHS), Civil Rights FAQ, truy cập </w:t>
      </w:r>
      <w:hyperlink r:id="rId3" w:anchor=":~:text=%22Vital%20documents%22%20are%20generally%20documents%20that%20affect%20access,exclusion%20from%20a%20recipient%E2%80%99s%20program%20services%20or%20benefits" w:history="1">
        <w:r>
          <w:rPr>
            <w:rStyle w:val="Hyperlink"/>
          </w:rPr>
          <w:t>trên mạng</w:t>
        </w:r>
      </w:hyperlink>
      <w:r>
        <w:t xml:space="preserve"> (tháng 12/2023): </w:t>
      </w:r>
      <w:hyperlink r:id="rId4" w:anchor=":~:text=%22Vital%20documents%22%20are%20generally%20documents%20that%20affect%20access,exclusion%20from%20a%20recipient%E2%80%99s%20program%20services%20or%20benefits" w:history="1">
        <w:r>
          <w:rPr>
            <w:rStyle w:val="Hyperlink"/>
          </w:rPr>
          <w:t>https://www.hhs.gov/civil-rights/for-individuals/faqs/index.html#:~:text=%22Vital%20documents%22%20are%20generally%20documents%20that%20affect%20access,exclusion%20from%20a%20recipient%E2%80%99s%20program%20services%20or%20benefits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94C" w14:textId="77777777" w:rsidR="00726D11" w:rsidRDefault="00960143">
    <w:pPr>
      <w:pStyle w:val="P68B1DB1-Normal23"/>
      <w:spacing w:after="0" w:line="240" w:lineRule="auto"/>
      <w:jc w:val="center"/>
    </w:pPr>
    <w:r>
      <w:t>Kế Hoạch Tiếp Cận Ngôn Ngữ</w:t>
    </w:r>
  </w:p>
  <w:p w14:paraId="6709A3A7" w14:textId="77777777" w:rsidR="00726D11" w:rsidRDefault="00960143">
    <w:pPr>
      <w:pStyle w:val="P68B1DB1-Normal23"/>
      <w:spacing w:after="0" w:line="240" w:lineRule="auto"/>
      <w:jc w:val="center"/>
    </w:pPr>
    <w:r>
      <w:t>Văn phòng Medicaid</w:t>
    </w:r>
  </w:p>
  <w:p w14:paraId="3627EA43" w14:textId="0E902283" w:rsidR="00726D11" w:rsidRDefault="00960143">
    <w:pPr>
      <w:pStyle w:val="P68B1DB1-Normal24"/>
      <w:tabs>
        <w:tab w:val="center" w:pos="4680"/>
        <w:tab w:val="left" w:pos="7290"/>
      </w:tabs>
      <w:spacing w:after="240" w:line="240" w:lineRule="auto"/>
      <w:jc w:val="center"/>
    </w:pPr>
    <w:r>
      <w:t>Tháng 1 năm 2024 – Tháng 12 năm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1F6"/>
    <w:multiLevelType w:val="hybridMultilevel"/>
    <w:tmpl w:val="ACB4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B7D8E"/>
    <w:multiLevelType w:val="hybridMultilevel"/>
    <w:tmpl w:val="2A00B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C0C5D90"/>
    <w:multiLevelType w:val="hybridMultilevel"/>
    <w:tmpl w:val="C1B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4917"/>
    <w:multiLevelType w:val="hybridMultilevel"/>
    <w:tmpl w:val="802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6B4C"/>
    <w:multiLevelType w:val="hybridMultilevel"/>
    <w:tmpl w:val="25F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5DB2"/>
    <w:multiLevelType w:val="hybridMultilevel"/>
    <w:tmpl w:val="91C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C85"/>
    <w:multiLevelType w:val="hybridMultilevel"/>
    <w:tmpl w:val="0E4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3056"/>
    <w:multiLevelType w:val="hybridMultilevel"/>
    <w:tmpl w:val="024C8C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10A5B"/>
    <w:multiLevelType w:val="hybridMultilevel"/>
    <w:tmpl w:val="DF1CF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C3450"/>
    <w:multiLevelType w:val="hybridMultilevel"/>
    <w:tmpl w:val="284C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64E80"/>
    <w:multiLevelType w:val="hybridMultilevel"/>
    <w:tmpl w:val="8E78F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464D3B"/>
    <w:multiLevelType w:val="hybridMultilevel"/>
    <w:tmpl w:val="4B7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633F"/>
    <w:multiLevelType w:val="hybridMultilevel"/>
    <w:tmpl w:val="4E04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922C7"/>
    <w:multiLevelType w:val="hybridMultilevel"/>
    <w:tmpl w:val="B320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A9A218B"/>
    <w:multiLevelType w:val="hybridMultilevel"/>
    <w:tmpl w:val="F922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03E41"/>
    <w:multiLevelType w:val="hybridMultilevel"/>
    <w:tmpl w:val="970061C2"/>
    <w:lvl w:ilvl="0" w:tplc="AB58F7C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161D9"/>
    <w:multiLevelType w:val="hybridMultilevel"/>
    <w:tmpl w:val="11D0C5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852349"/>
    <w:multiLevelType w:val="hybridMultilevel"/>
    <w:tmpl w:val="D106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F3A51"/>
    <w:multiLevelType w:val="hybridMultilevel"/>
    <w:tmpl w:val="D38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C5903"/>
    <w:multiLevelType w:val="hybridMultilevel"/>
    <w:tmpl w:val="44F26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6B5358"/>
    <w:multiLevelType w:val="hybridMultilevel"/>
    <w:tmpl w:val="5A4A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C4303"/>
    <w:multiLevelType w:val="hybridMultilevel"/>
    <w:tmpl w:val="046296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444CDA"/>
    <w:multiLevelType w:val="hybridMultilevel"/>
    <w:tmpl w:val="6DA26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038483">
    <w:abstractNumId w:val="21"/>
  </w:num>
  <w:num w:numId="2" w16cid:durableId="611204161">
    <w:abstractNumId w:val="8"/>
  </w:num>
  <w:num w:numId="3" w16cid:durableId="1074665801">
    <w:abstractNumId w:val="7"/>
  </w:num>
  <w:num w:numId="4" w16cid:durableId="1128820594">
    <w:abstractNumId w:val="10"/>
  </w:num>
  <w:num w:numId="5" w16cid:durableId="845755790">
    <w:abstractNumId w:val="15"/>
  </w:num>
  <w:num w:numId="6" w16cid:durableId="913396164">
    <w:abstractNumId w:val="0"/>
  </w:num>
  <w:num w:numId="7" w16cid:durableId="1937862101">
    <w:abstractNumId w:val="14"/>
  </w:num>
  <w:num w:numId="8" w16cid:durableId="1173183666">
    <w:abstractNumId w:val="22"/>
  </w:num>
  <w:num w:numId="9" w16cid:durableId="72626847">
    <w:abstractNumId w:val="13"/>
  </w:num>
  <w:num w:numId="10" w16cid:durableId="397481629">
    <w:abstractNumId w:val="1"/>
  </w:num>
  <w:num w:numId="11" w16cid:durableId="1890068120">
    <w:abstractNumId w:val="17"/>
  </w:num>
  <w:num w:numId="12" w16cid:durableId="651569478">
    <w:abstractNumId w:val="16"/>
  </w:num>
  <w:num w:numId="13" w16cid:durableId="259410090">
    <w:abstractNumId w:val="19"/>
  </w:num>
  <w:num w:numId="14" w16cid:durableId="947393853">
    <w:abstractNumId w:val="2"/>
  </w:num>
  <w:num w:numId="15" w16cid:durableId="30964627">
    <w:abstractNumId w:val="20"/>
  </w:num>
  <w:num w:numId="16" w16cid:durableId="629212727">
    <w:abstractNumId w:val="5"/>
  </w:num>
  <w:num w:numId="17" w16cid:durableId="1947344731">
    <w:abstractNumId w:val="4"/>
  </w:num>
  <w:num w:numId="18" w16cid:durableId="49042540">
    <w:abstractNumId w:val="18"/>
  </w:num>
  <w:num w:numId="19" w16cid:durableId="436605976">
    <w:abstractNumId w:val="6"/>
  </w:num>
  <w:num w:numId="20" w16cid:durableId="475337365">
    <w:abstractNumId w:val="3"/>
  </w:num>
  <w:num w:numId="21" w16cid:durableId="726028912">
    <w:abstractNumId w:val="11"/>
  </w:num>
  <w:num w:numId="22" w16cid:durableId="1045906822">
    <w:abstractNumId w:val="12"/>
  </w:num>
  <w:num w:numId="23" w16cid:durableId="1961261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31"/>
    <w:rsid w:val="000026E9"/>
    <w:rsid w:val="00003B31"/>
    <w:rsid w:val="00014C4A"/>
    <w:rsid w:val="0001786A"/>
    <w:rsid w:val="000315C8"/>
    <w:rsid w:val="00037E63"/>
    <w:rsid w:val="0004078F"/>
    <w:rsid w:val="00044994"/>
    <w:rsid w:val="000465C9"/>
    <w:rsid w:val="0005376B"/>
    <w:rsid w:val="00060ABA"/>
    <w:rsid w:val="000664E4"/>
    <w:rsid w:val="000A05DC"/>
    <w:rsid w:val="000A7F9D"/>
    <w:rsid w:val="000B0B82"/>
    <w:rsid w:val="000D0ADD"/>
    <w:rsid w:val="000E4F35"/>
    <w:rsid w:val="000F0A88"/>
    <w:rsid w:val="000F3B8A"/>
    <w:rsid w:val="001134EC"/>
    <w:rsid w:val="001234C3"/>
    <w:rsid w:val="00142A6B"/>
    <w:rsid w:val="00145868"/>
    <w:rsid w:val="001542F1"/>
    <w:rsid w:val="00156005"/>
    <w:rsid w:val="001577E4"/>
    <w:rsid w:val="0016246C"/>
    <w:rsid w:val="00162E06"/>
    <w:rsid w:val="001633C9"/>
    <w:rsid w:val="00183C4E"/>
    <w:rsid w:val="00190D91"/>
    <w:rsid w:val="001A5EC6"/>
    <w:rsid w:val="001B00AC"/>
    <w:rsid w:val="00220932"/>
    <w:rsid w:val="002258DB"/>
    <w:rsid w:val="002265D5"/>
    <w:rsid w:val="00226FC3"/>
    <w:rsid w:val="002348DB"/>
    <w:rsid w:val="00236CDC"/>
    <w:rsid w:val="00250C09"/>
    <w:rsid w:val="00255A5A"/>
    <w:rsid w:val="0026453B"/>
    <w:rsid w:val="00293F46"/>
    <w:rsid w:val="00295E5B"/>
    <w:rsid w:val="002A7167"/>
    <w:rsid w:val="002B55D2"/>
    <w:rsid w:val="002C7728"/>
    <w:rsid w:val="002D2F7C"/>
    <w:rsid w:val="002E2DE1"/>
    <w:rsid w:val="002F4F63"/>
    <w:rsid w:val="00301BC7"/>
    <w:rsid w:val="00311689"/>
    <w:rsid w:val="00322A85"/>
    <w:rsid w:val="00322DD6"/>
    <w:rsid w:val="003541CE"/>
    <w:rsid w:val="00360767"/>
    <w:rsid w:val="00360F41"/>
    <w:rsid w:val="003770B4"/>
    <w:rsid w:val="003811E3"/>
    <w:rsid w:val="00390636"/>
    <w:rsid w:val="00393CA7"/>
    <w:rsid w:val="003A0561"/>
    <w:rsid w:val="003A7465"/>
    <w:rsid w:val="003C62D8"/>
    <w:rsid w:val="003D2A84"/>
    <w:rsid w:val="003D6970"/>
    <w:rsid w:val="003E3F88"/>
    <w:rsid w:val="003F2C4C"/>
    <w:rsid w:val="00403292"/>
    <w:rsid w:val="0041324E"/>
    <w:rsid w:val="0041587D"/>
    <w:rsid w:val="004A0A9D"/>
    <w:rsid w:val="004A0AD5"/>
    <w:rsid w:val="004A13B4"/>
    <w:rsid w:val="004A4854"/>
    <w:rsid w:val="004B27AE"/>
    <w:rsid w:val="004E44D9"/>
    <w:rsid w:val="00511A09"/>
    <w:rsid w:val="00513E44"/>
    <w:rsid w:val="00523315"/>
    <w:rsid w:val="00537990"/>
    <w:rsid w:val="00541A9E"/>
    <w:rsid w:val="0056396B"/>
    <w:rsid w:val="00590879"/>
    <w:rsid w:val="005A4FC1"/>
    <w:rsid w:val="005C7E0F"/>
    <w:rsid w:val="005F44B2"/>
    <w:rsid w:val="00604847"/>
    <w:rsid w:val="00621B55"/>
    <w:rsid w:val="0062486E"/>
    <w:rsid w:val="00627C8A"/>
    <w:rsid w:val="00635CE9"/>
    <w:rsid w:val="00641B85"/>
    <w:rsid w:val="00643E81"/>
    <w:rsid w:val="00665A6D"/>
    <w:rsid w:val="006774FA"/>
    <w:rsid w:val="00690424"/>
    <w:rsid w:val="006964C9"/>
    <w:rsid w:val="006A3140"/>
    <w:rsid w:val="006A3B32"/>
    <w:rsid w:val="006A4BFB"/>
    <w:rsid w:val="006C6D64"/>
    <w:rsid w:val="006F2301"/>
    <w:rsid w:val="006F3CD9"/>
    <w:rsid w:val="006F3D21"/>
    <w:rsid w:val="006F624B"/>
    <w:rsid w:val="00712D31"/>
    <w:rsid w:val="00715C1D"/>
    <w:rsid w:val="007234DD"/>
    <w:rsid w:val="007255D7"/>
    <w:rsid w:val="00726330"/>
    <w:rsid w:val="00726D11"/>
    <w:rsid w:val="00727B09"/>
    <w:rsid w:val="007415A6"/>
    <w:rsid w:val="00747045"/>
    <w:rsid w:val="007646AF"/>
    <w:rsid w:val="007D0150"/>
    <w:rsid w:val="007E3BFF"/>
    <w:rsid w:val="007F670B"/>
    <w:rsid w:val="007F7093"/>
    <w:rsid w:val="0080019E"/>
    <w:rsid w:val="00801253"/>
    <w:rsid w:val="008169D6"/>
    <w:rsid w:val="008205A7"/>
    <w:rsid w:val="00822621"/>
    <w:rsid w:val="008459C4"/>
    <w:rsid w:val="0085143C"/>
    <w:rsid w:val="00852E09"/>
    <w:rsid w:val="00860187"/>
    <w:rsid w:val="0086058B"/>
    <w:rsid w:val="00867E89"/>
    <w:rsid w:val="00882A97"/>
    <w:rsid w:val="00886D13"/>
    <w:rsid w:val="0089612A"/>
    <w:rsid w:val="008A0988"/>
    <w:rsid w:val="008B346B"/>
    <w:rsid w:val="008B6DEF"/>
    <w:rsid w:val="008B7143"/>
    <w:rsid w:val="008C0188"/>
    <w:rsid w:val="008C0204"/>
    <w:rsid w:val="008C564C"/>
    <w:rsid w:val="008C5B80"/>
    <w:rsid w:val="008C79C1"/>
    <w:rsid w:val="008D452B"/>
    <w:rsid w:val="008F13A9"/>
    <w:rsid w:val="00902186"/>
    <w:rsid w:val="009134C1"/>
    <w:rsid w:val="00915137"/>
    <w:rsid w:val="0092233D"/>
    <w:rsid w:val="00922D16"/>
    <w:rsid w:val="00924399"/>
    <w:rsid w:val="00940D46"/>
    <w:rsid w:val="00960143"/>
    <w:rsid w:val="00973C77"/>
    <w:rsid w:val="00990256"/>
    <w:rsid w:val="009940DF"/>
    <w:rsid w:val="009948A1"/>
    <w:rsid w:val="009A2A67"/>
    <w:rsid w:val="009A3C77"/>
    <w:rsid w:val="009B3730"/>
    <w:rsid w:val="009C6522"/>
    <w:rsid w:val="009C7194"/>
    <w:rsid w:val="009C788F"/>
    <w:rsid w:val="009D3EFE"/>
    <w:rsid w:val="009D634A"/>
    <w:rsid w:val="009E5E15"/>
    <w:rsid w:val="009E6C6F"/>
    <w:rsid w:val="009F378E"/>
    <w:rsid w:val="00A02714"/>
    <w:rsid w:val="00A158E2"/>
    <w:rsid w:val="00A22236"/>
    <w:rsid w:val="00A30359"/>
    <w:rsid w:val="00A30A81"/>
    <w:rsid w:val="00A30BAD"/>
    <w:rsid w:val="00A34AD6"/>
    <w:rsid w:val="00A3771C"/>
    <w:rsid w:val="00A508AD"/>
    <w:rsid w:val="00A52B1C"/>
    <w:rsid w:val="00A61746"/>
    <w:rsid w:val="00A756F5"/>
    <w:rsid w:val="00A76DEB"/>
    <w:rsid w:val="00AC4664"/>
    <w:rsid w:val="00AC63A1"/>
    <w:rsid w:val="00AD1322"/>
    <w:rsid w:val="00AD6E1C"/>
    <w:rsid w:val="00AE216A"/>
    <w:rsid w:val="00AE2CD2"/>
    <w:rsid w:val="00B04C90"/>
    <w:rsid w:val="00B07CDB"/>
    <w:rsid w:val="00B2603E"/>
    <w:rsid w:val="00B43EE1"/>
    <w:rsid w:val="00B5632A"/>
    <w:rsid w:val="00B569A9"/>
    <w:rsid w:val="00B63A5A"/>
    <w:rsid w:val="00B75E63"/>
    <w:rsid w:val="00B85211"/>
    <w:rsid w:val="00B917EB"/>
    <w:rsid w:val="00B964EF"/>
    <w:rsid w:val="00B97AAD"/>
    <w:rsid w:val="00BA3C10"/>
    <w:rsid w:val="00BB0CA5"/>
    <w:rsid w:val="00BC0B5D"/>
    <w:rsid w:val="00BC35ED"/>
    <w:rsid w:val="00BE3F31"/>
    <w:rsid w:val="00BE791C"/>
    <w:rsid w:val="00C004E0"/>
    <w:rsid w:val="00C00892"/>
    <w:rsid w:val="00C24B04"/>
    <w:rsid w:val="00C30B85"/>
    <w:rsid w:val="00C56BB7"/>
    <w:rsid w:val="00C63501"/>
    <w:rsid w:val="00C72283"/>
    <w:rsid w:val="00C913DE"/>
    <w:rsid w:val="00C945C9"/>
    <w:rsid w:val="00CA194E"/>
    <w:rsid w:val="00CA74FF"/>
    <w:rsid w:val="00CB0414"/>
    <w:rsid w:val="00CC2779"/>
    <w:rsid w:val="00CE3157"/>
    <w:rsid w:val="00CE7F98"/>
    <w:rsid w:val="00CF2656"/>
    <w:rsid w:val="00D01077"/>
    <w:rsid w:val="00D01A86"/>
    <w:rsid w:val="00D1000A"/>
    <w:rsid w:val="00D17B66"/>
    <w:rsid w:val="00D22E89"/>
    <w:rsid w:val="00D33EEE"/>
    <w:rsid w:val="00D83306"/>
    <w:rsid w:val="00D9211D"/>
    <w:rsid w:val="00DA6AD2"/>
    <w:rsid w:val="00DB7E4E"/>
    <w:rsid w:val="00DD3EA1"/>
    <w:rsid w:val="00DE059B"/>
    <w:rsid w:val="00DF48BD"/>
    <w:rsid w:val="00E026B7"/>
    <w:rsid w:val="00E07C0B"/>
    <w:rsid w:val="00E102CA"/>
    <w:rsid w:val="00E14CC2"/>
    <w:rsid w:val="00E21AB2"/>
    <w:rsid w:val="00E22A8B"/>
    <w:rsid w:val="00E443E2"/>
    <w:rsid w:val="00E56796"/>
    <w:rsid w:val="00E639AF"/>
    <w:rsid w:val="00E771D3"/>
    <w:rsid w:val="00E808A8"/>
    <w:rsid w:val="00E80A00"/>
    <w:rsid w:val="00E85197"/>
    <w:rsid w:val="00EA3F8E"/>
    <w:rsid w:val="00EB47CD"/>
    <w:rsid w:val="00EB5DA8"/>
    <w:rsid w:val="00ED1AE8"/>
    <w:rsid w:val="00EE5286"/>
    <w:rsid w:val="00EE6D22"/>
    <w:rsid w:val="00EF4429"/>
    <w:rsid w:val="00F22635"/>
    <w:rsid w:val="00F36932"/>
    <w:rsid w:val="00F41CF5"/>
    <w:rsid w:val="00F5524A"/>
    <w:rsid w:val="00F62EA5"/>
    <w:rsid w:val="00F7467B"/>
    <w:rsid w:val="00F825C6"/>
    <w:rsid w:val="00F92DF7"/>
    <w:rsid w:val="00F9380C"/>
    <w:rsid w:val="00FA1A6B"/>
    <w:rsid w:val="00FC2445"/>
    <w:rsid w:val="00FC2B54"/>
    <w:rsid w:val="00FD1CD0"/>
    <w:rsid w:val="00FE02F5"/>
    <w:rsid w:val="00FE06E4"/>
    <w:rsid w:val="0DE8A5EE"/>
    <w:rsid w:val="1002C47A"/>
    <w:rsid w:val="1BA23773"/>
    <w:rsid w:val="2E0111D2"/>
    <w:rsid w:val="3DA31B9F"/>
    <w:rsid w:val="50B2A24F"/>
    <w:rsid w:val="511540BE"/>
    <w:rsid w:val="52940117"/>
    <w:rsid w:val="56D0F7CC"/>
    <w:rsid w:val="58060FAE"/>
    <w:rsid w:val="5AECB441"/>
    <w:rsid w:val="6B4E23CD"/>
    <w:rsid w:val="7F9B82D7"/>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10C7"/>
  <w15:chartTrackingRefBased/>
  <w15:docId w15:val="{4ADA6673-7480-48BD-9A3E-11DF1D6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2A"/>
    <w:pPr>
      <w:spacing w:after="120" w:line="276" w:lineRule="auto"/>
    </w:pPr>
    <w:rPr>
      <w:rFonts w:ascii="Times New Roman" w:hAnsi="Times New Roman"/>
      <w:sz w:val="24"/>
    </w:rPr>
  </w:style>
  <w:style w:type="paragraph" w:styleId="Heading1">
    <w:name w:val="heading 1"/>
    <w:basedOn w:val="Normal"/>
    <w:next w:val="Normal"/>
    <w:link w:val="Heading1Char"/>
    <w:uiPriority w:val="9"/>
    <w:qFormat/>
    <w:rsid w:val="00BE791C"/>
    <w:pPr>
      <w:keepNext/>
      <w:keepLines/>
      <w:spacing w:before="120"/>
      <w:jc w:val="center"/>
      <w:outlineLvl w:val="0"/>
    </w:pPr>
    <w:rPr>
      <w:rFonts w:eastAsiaTheme="majorEastAsia"/>
      <w:b/>
      <w:sz w:val="32"/>
    </w:rPr>
  </w:style>
  <w:style w:type="paragraph" w:styleId="Heading2">
    <w:name w:val="heading 2"/>
    <w:basedOn w:val="Normal"/>
    <w:next w:val="Normal"/>
    <w:link w:val="Heading2Char"/>
    <w:uiPriority w:val="9"/>
    <w:unhideWhenUsed/>
    <w:qFormat/>
    <w:rsid w:val="006C6D64"/>
    <w:pPr>
      <w:keepNext/>
      <w:keepLines/>
      <w:spacing w:before="240"/>
      <w:outlineLvl w:val="1"/>
    </w:pPr>
    <w:rPr>
      <w:rFonts w:eastAsiaTheme="majorEastAsia"/>
      <w:b/>
      <w:sz w:val="28"/>
    </w:rPr>
  </w:style>
  <w:style w:type="paragraph" w:styleId="Heading3">
    <w:name w:val="heading 3"/>
    <w:basedOn w:val="Normal"/>
    <w:next w:val="Normal"/>
    <w:link w:val="Heading3Char"/>
    <w:uiPriority w:val="9"/>
    <w:unhideWhenUsed/>
    <w:qFormat/>
    <w:rsid w:val="00A22236"/>
    <w:pPr>
      <w:keepNext/>
      <w:keepLines/>
      <w:spacing w:before="40"/>
      <w:ind w:left="720" w:hanging="720"/>
      <w:outlineLvl w:val="2"/>
    </w:pPr>
    <w:rPr>
      <w:rFonts w:eastAsiaTheme="majorEastAsia"/>
      <w:b/>
      <w:sz w:val="26"/>
    </w:rPr>
  </w:style>
  <w:style w:type="paragraph" w:styleId="Heading4">
    <w:name w:val="heading 4"/>
    <w:basedOn w:val="Normal"/>
    <w:next w:val="Normal"/>
    <w:link w:val="Heading4Char"/>
    <w:uiPriority w:val="9"/>
    <w:unhideWhenUsed/>
    <w:qFormat/>
    <w:rsid w:val="00AE2CD2"/>
    <w:pPr>
      <w:keepNext/>
      <w:keepLines/>
      <w:spacing w:before="120"/>
      <w:ind w:left="720" w:hanging="720"/>
      <w:outlineLvl w:val="3"/>
    </w:pPr>
    <w:rPr>
      <w:rFonts w:eastAsiaTheme="majorEastAsia"/>
      <w:b/>
    </w:rPr>
  </w:style>
  <w:style w:type="paragraph" w:styleId="Heading5">
    <w:name w:val="heading 5"/>
    <w:basedOn w:val="Normal"/>
    <w:next w:val="Normal"/>
    <w:link w:val="Heading5Char"/>
    <w:uiPriority w:val="9"/>
    <w:unhideWhenUsed/>
    <w:qFormat/>
    <w:rsid w:val="00F5524A"/>
    <w:pPr>
      <w:keepNext/>
      <w:keepLines/>
      <w:spacing w:before="40"/>
      <w:outlineLvl w:val="4"/>
    </w:pPr>
    <w:rPr>
      <w:rFonts w:eastAsiaTheme="majorEastAsi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character" w:customStyle="1" w:styleId="Heading1Char">
    <w:name w:val="Heading 1 Char"/>
    <w:basedOn w:val="DefaultParagraphFont"/>
    <w:link w:val="Heading1"/>
    <w:uiPriority w:val="9"/>
    <w:rsid w:val="00BE791C"/>
    <w:rPr>
      <w:rFonts w:ascii="Times New Roman" w:eastAsiaTheme="majorEastAsia" w:hAnsi="Times New Roman"/>
      <w:b/>
      <w:sz w:val="32"/>
    </w:rPr>
  </w:style>
  <w:style w:type="character" w:customStyle="1" w:styleId="Heading2Char">
    <w:name w:val="Heading 2 Char"/>
    <w:basedOn w:val="DefaultParagraphFont"/>
    <w:link w:val="Heading2"/>
    <w:uiPriority w:val="9"/>
    <w:rsid w:val="006C6D64"/>
    <w:rPr>
      <w:rFonts w:ascii="Times New Roman" w:eastAsiaTheme="majorEastAsia" w:hAnsi="Times New Roman"/>
      <w:b/>
      <w:sz w:val="28"/>
    </w:rPr>
  </w:style>
  <w:style w:type="character" w:customStyle="1" w:styleId="Heading3Char">
    <w:name w:val="Heading 3 Char"/>
    <w:basedOn w:val="DefaultParagraphFont"/>
    <w:link w:val="Heading3"/>
    <w:uiPriority w:val="9"/>
    <w:rsid w:val="00A22236"/>
    <w:rPr>
      <w:rFonts w:ascii="Times New Roman" w:eastAsiaTheme="majorEastAsia" w:hAnsi="Times New Roman"/>
      <w:b/>
      <w:sz w:val="26"/>
    </w:rPr>
  </w:style>
  <w:style w:type="character" w:customStyle="1" w:styleId="Heading4Char">
    <w:name w:val="Heading 4 Char"/>
    <w:basedOn w:val="DefaultParagraphFont"/>
    <w:link w:val="Heading4"/>
    <w:uiPriority w:val="9"/>
    <w:rsid w:val="00AE2CD2"/>
    <w:rPr>
      <w:rFonts w:ascii="Times New Roman" w:eastAsiaTheme="majorEastAsia" w:hAnsi="Times New Roman"/>
      <w:b/>
      <w:sz w:val="24"/>
    </w:rPr>
  </w:style>
  <w:style w:type="character" w:customStyle="1" w:styleId="Heading5Char">
    <w:name w:val="Heading 5 Char"/>
    <w:basedOn w:val="DefaultParagraphFont"/>
    <w:link w:val="Heading5"/>
    <w:uiPriority w:val="9"/>
    <w:rsid w:val="00F5524A"/>
    <w:rPr>
      <w:rFonts w:ascii="Times New Roman" w:eastAsiaTheme="majorEastAsia" w:hAnsi="Times New Roman"/>
      <w:b/>
      <w:sz w:val="22"/>
    </w:rPr>
  </w:style>
  <w:style w:type="paragraph" w:styleId="ListParagraph">
    <w:name w:val="List Paragraph"/>
    <w:basedOn w:val="Normal"/>
    <w:uiPriority w:val="34"/>
    <w:qFormat/>
    <w:rsid w:val="00747045"/>
    <w:pPr>
      <w:ind w:left="720"/>
      <w:contextualSpacing/>
    </w:pPr>
  </w:style>
  <w:style w:type="character" w:styleId="Hyperlink">
    <w:name w:val="Hyperlink"/>
    <w:uiPriority w:val="99"/>
    <w:rsid w:val="00747045"/>
    <w:rPr>
      <w:color w:val="0000FF"/>
      <w:u w:val="single"/>
    </w:rPr>
  </w:style>
  <w:style w:type="character" w:styleId="CommentReference">
    <w:name w:val="annotation reference"/>
    <w:semiHidden/>
    <w:rsid w:val="00EB47CD"/>
    <w:rPr>
      <w:sz w:val="16"/>
    </w:rPr>
  </w:style>
  <w:style w:type="paragraph" w:styleId="Header">
    <w:name w:val="header"/>
    <w:basedOn w:val="Normal"/>
    <w:link w:val="HeaderChar"/>
    <w:uiPriority w:val="99"/>
    <w:unhideWhenUsed/>
    <w:rsid w:val="00B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2A"/>
    <w:rPr>
      <w:rFonts w:ascii="Times New Roman" w:hAnsi="Times New Roman"/>
      <w:sz w:val="24"/>
    </w:rPr>
  </w:style>
  <w:style w:type="paragraph" w:styleId="Footer">
    <w:name w:val="footer"/>
    <w:basedOn w:val="Normal"/>
    <w:link w:val="FooterChar"/>
    <w:uiPriority w:val="99"/>
    <w:unhideWhenUsed/>
    <w:rsid w:val="00B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A"/>
    <w:rPr>
      <w:rFonts w:ascii="Times New Roman" w:hAnsi="Times New Roman"/>
      <w:sz w:val="24"/>
    </w:rPr>
  </w:style>
  <w:style w:type="paragraph" w:styleId="FootnoteText">
    <w:name w:val="footnote text"/>
    <w:basedOn w:val="Normal"/>
    <w:link w:val="FootnoteTextChar"/>
    <w:rsid w:val="00ED1AE8"/>
    <w:pPr>
      <w:suppressAutoHyphens/>
      <w:spacing w:after="0" w:line="240" w:lineRule="auto"/>
    </w:pPr>
    <w:rPr>
      <w:rFonts w:eastAsia="Times New Roman"/>
      <w:kern w:val="0"/>
      <w:sz w:val="20"/>
      <w14:ligatures w14:val="none"/>
    </w:rPr>
  </w:style>
  <w:style w:type="character" w:customStyle="1" w:styleId="FootnoteTextChar">
    <w:name w:val="Footnote Text Char"/>
    <w:basedOn w:val="DefaultParagraphFont"/>
    <w:link w:val="FootnoteText"/>
    <w:rsid w:val="00ED1AE8"/>
    <w:rPr>
      <w:rFonts w:ascii="Times New Roman" w:eastAsia="Times New Roman" w:hAnsi="Times New Roman"/>
      <w:kern w:val="0"/>
      <w14:ligatures w14:val="none"/>
    </w:rPr>
  </w:style>
  <w:style w:type="character" w:styleId="FootnoteReference">
    <w:name w:val="footnote reference"/>
    <w:basedOn w:val="DefaultParagraphFont"/>
    <w:semiHidden/>
    <w:unhideWhenUsed/>
    <w:rsid w:val="00ED1AE8"/>
    <w:rPr>
      <w:vertAlign w:val="superscript"/>
    </w:rPr>
  </w:style>
  <w:style w:type="paragraph" w:customStyle="1" w:styleId="Table">
    <w:name w:val="Table"/>
    <w:basedOn w:val="Heading4"/>
    <w:link w:val="TableChar"/>
    <w:qFormat/>
    <w:rsid w:val="00E808A8"/>
    <w:pPr>
      <w:suppressAutoHyphens/>
      <w:spacing w:line="240" w:lineRule="auto"/>
      <w:ind w:left="1008" w:hanging="1008"/>
    </w:pPr>
    <w:rPr>
      <w:rFonts w:cstheme="majorBidi"/>
      <w:kern w:val="0"/>
      <w14:ligatures w14:val="none"/>
    </w:rPr>
  </w:style>
  <w:style w:type="character" w:customStyle="1" w:styleId="TableChar">
    <w:name w:val="Table Char"/>
    <w:basedOn w:val="DefaultParagraphFont"/>
    <w:link w:val="Table"/>
    <w:rsid w:val="00E808A8"/>
    <w:rPr>
      <w:rFonts w:ascii="Times New Roman" w:eastAsiaTheme="majorEastAsia" w:hAnsi="Times New Roman" w:cstheme="majorBidi"/>
      <w:b/>
      <w:kern w:val="0"/>
      <w:sz w:val="24"/>
      <w14:ligatures w14:val="none"/>
    </w:rPr>
  </w:style>
  <w:style w:type="character" w:styleId="UnresolvedMention">
    <w:name w:val="Unresolved Mention"/>
    <w:basedOn w:val="DefaultParagraphFont"/>
    <w:uiPriority w:val="99"/>
    <w:semiHidden/>
    <w:unhideWhenUsed/>
    <w:rsid w:val="00044994"/>
    <w:rPr>
      <w:color w:val="605E5C"/>
      <w:shd w:val="clear" w:color="auto" w:fill="E1DFDD"/>
    </w:rPr>
  </w:style>
  <w:style w:type="table" w:styleId="TableGrid">
    <w:name w:val="Table Grid"/>
    <w:basedOn w:val="TableNormal"/>
    <w:uiPriority w:val="39"/>
    <w:rsid w:val="00FC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71C"/>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715C1D"/>
    <w:rPr>
      <w:color w:val="954F72" w:themeColor="followedHyperlink"/>
      <w:u w:val="single"/>
    </w:rPr>
  </w:style>
  <w:style w:type="character" w:customStyle="1" w:styleId="ui-provider">
    <w:name w:val="ui-provider"/>
    <w:basedOn w:val="DefaultParagraphFont"/>
    <w:rsid w:val="00226FC3"/>
  </w:style>
  <w:style w:type="paragraph" w:styleId="TOCHeading">
    <w:name w:val="TOC Heading"/>
    <w:basedOn w:val="Heading1"/>
    <w:next w:val="Normal"/>
    <w:uiPriority w:val="39"/>
    <w:unhideWhenUsed/>
    <w:qFormat/>
    <w:rsid w:val="00AE2CD2"/>
    <w:pPr>
      <w:spacing w:before="240" w:after="0" w:line="259" w:lineRule="auto"/>
      <w:jc w:val="left"/>
      <w:outlineLvl w:val="9"/>
    </w:pPr>
    <w:rPr>
      <w:rFonts w:asciiTheme="majorHAnsi" w:hAnsiTheme="majorHAnsi" w:cstheme="majorBidi"/>
      <w:b w:val="0"/>
      <w:color w:val="2F5496" w:themeColor="accent1" w:themeShade="BF"/>
      <w:kern w:val="0"/>
      <w14:ligatures w14:val="none"/>
    </w:rPr>
  </w:style>
  <w:style w:type="paragraph" w:styleId="TOC1">
    <w:name w:val="toc 1"/>
    <w:basedOn w:val="Normal"/>
    <w:next w:val="Normal"/>
    <w:autoRedefine/>
    <w:uiPriority w:val="39"/>
    <w:unhideWhenUsed/>
    <w:rsid w:val="00145868"/>
    <w:pPr>
      <w:tabs>
        <w:tab w:val="right" w:leader="dot" w:pos="9350"/>
      </w:tabs>
      <w:spacing w:after="100"/>
      <w:ind w:left="101"/>
    </w:pPr>
  </w:style>
  <w:style w:type="paragraph" w:styleId="TOC2">
    <w:name w:val="toc 2"/>
    <w:basedOn w:val="Normal"/>
    <w:next w:val="Normal"/>
    <w:autoRedefine/>
    <w:uiPriority w:val="39"/>
    <w:unhideWhenUsed/>
    <w:rsid w:val="00145868"/>
    <w:pPr>
      <w:tabs>
        <w:tab w:val="left" w:pos="900"/>
        <w:tab w:val="right" w:leader="dot" w:pos="9350"/>
      </w:tabs>
      <w:spacing w:after="100"/>
      <w:ind w:left="240"/>
    </w:pPr>
  </w:style>
  <w:style w:type="paragraph" w:styleId="TOC3">
    <w:name w:val="toc 3"/>
    <w:basedOn w:val="Normal"/>
    <w:next w:val="Normal"/>
    <w:autoRedefine/>
    <w:uiPriority w:val="39"/>
    <w:unhideWhenUsed/>
    <w:rsid w:val="00145868"/>
    <w:pPr>
      <w:tabs>
        <w:tab w:val="left" w:pos="1080"/>
        <w:tab w:val="right" w:leader="dot" w:pos="9350"/>
      </w:tabs>
      <w:spacing w:after="100"/>
      <w:ind w:left="480"/>
    </w:pPr>
  </w:style>
  <w:style w:type="paragraph" w:styleId="Revision">
    <w:name w:val="Revision"/>
    <w:hidden/>
    <w:uiPriority w:val="99"/>
    <w:semiHidden/>
    <w:rsid w:val="003541CE"/>
    <w:rPr>
      <w:rFonts w:ascii="Times New Roman" w:hAnsi="Times New Roman"/>
      <w:sz w:val="24"/>
    </w:rPr>
  </w:style>
  <w:style w:type="paragraph" w:styleId="CommentText">
    <w:name w:val="annotation text"/>
    <w:basedOn w:val="Normal"/>
    <w:link w:val="CommentTextChar"/>
    <w:uiPriority w:val="99"/>
    <w:unhideWhenUsed/>
    <w:rsid w:val="00D9211D"/>
    <w:pPr>
      <w:spacing w:line="240" w:lineRule="auto"/>
    </w:pPr>
    <w:rPr>
      <w:sz w:val="20"/>
    </w:rPr>
  </w:style>
  <w:style w:type="character" w:customStyle="1" w:styleId="CommentTextChar">
    <w:name w:val="Comment Text Char"/>
    <w:basedOn w:val="DefaultParagraphFont"/>
    <w:link w:val="CommentText"/>
    <w:uiPriority w:val="99"/>
    <w:rsid w:val="00D921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211D"/>
    <w:rPr>
      <w:b/>
    </w:rPr>
  </w:style>
  <w:style w:type="character" w:customStyle="1" w:styleId="CommentSubjectChar">
    <w:name w:val="Comment Subject Char"/>
    <w:basedOn w:val="CommentTextChar"/>
    <w:link w:val="CommentSubject"/>
    <w:uiPriority w:val="99"/>
    <w:semiHidden/>
    <w:rsid w:val="00D9211D"/>
    <w:rPr>
      <w:rFonts w:ascii="Times New Roman" w:hAnsi="Times New Roman"/>
      <w:b/>
    </w:rPr>
  </w:style>
  <w:style w:type="paragraph" w:customStyle="1" w:styleId="P68B1DB1-Normal1">
    <w:name w:val="P68B1DB1-Normal1"/>
    <w:basedOn w:val="Normal"/>
    <w:rPr>
      <w:b/>
    </w:rPr>
  </w:style>
  <w:style w:type="paragraph" w:customStyle="1" w:styleId="P68B1DB1-TOCHeading2">
    <w:name w:val="P68B1DB1-TOCHeading2"/>
    <w:basedOn w:val="TOCHeading"/>
    <w:rPr>
      <w:rFonts w:ascii="Times New Roman" w:hAnsi="Times New Roman" w:cs="Times New Roman"/>
      <w:b/>
      <w:color w:val="auto"/>
    </w:rPr>
  </w:style>
  <w:style w:type="paragraph" w:customStyle="1" w:styleId="P68B1DB1-Normal3">
    <w:name w:val="P68B1DB1-Normal3"/>
    <w:basedOn w:val="Normal"/>
    <w:rPr>
      <w:b/>
      <w:color w:val="000000" w:themeColor="text1"/>
      <w:sz w:val="22"/>
    </w:rPr>
  </w:style>
  <w:style w:type="paragraph" w:customStyle="1" w:styleId="P68B1DB1-Normal4">
    <w:name w:val="P68B1DB1-Normal4"/>
    <w:basedOn w:val="Normal"/>
    <w:rPr>
      <w:color w:val="000000" w:themeColor="text1"/>
      <w:sz w:val="22"/>
    </w:rPr>
  </w:style>
  <w:style w:type="paragraph" w:customStyle="1" w:styleId="P68B1DB1-Normal5">
    <w:name w:val="P68B1DB1-Normal5"/>
    <w:basedOn w:val="Normal"/>
    <w:rPr>
      <w:rFonts w:eastAsia="Calibri"/>
      <w:color w:val="000000" w:themeColor="text1"/>
      <w:sz w:val="22"/>
    </w:rPr>
  </w:style>
  <w:style w:type="paragraph" w:customStyle="1" w:styleId="P68B1DB1-Normal6">
    <w:name w:val="P68B1DB1-Normal6"/>
    <w:basedOn w:val="Normal"/>
    <w:rPr>
      <w:i/>
      <w:sz w:val="22"/>
    </w:rPr>
  </w:style>
  <w:style w:type="paragraph" w:customStyle="1" w:styleId="P68B1DB1-Normal7">
    <w:name w:val="P68B1DB1-Normal7"/>
    <w:basedOn w:val="Normal"/>
    <w:rPr>
      <w:color w:val="000000" w:themeColor="text1"/>
    </w:rPr>
  </w:style>
  <w:style w:type="paragraph" w:customStyle="1" w:styleId="P68B1DB1-Normal8">
    <w:name w:val="P68B1DB1-Normal8"/>
    <w:basedOn w:val="Normal"/>
    <w:rPr>
      <w:b/>
      <w:sz w:val="22"/>
    </w:rPr>
  </w:style>
  <w:style w:type="paragraph" w:customStyle="1" w:styleId="P68B1DB1-Normal9">
    <w:name w:val="P68B1DB1-Normal9"/>
    <w:basedOn w:val="Normal"/>
    <w:rPr>
      <w:sz w:val="22"/>
    </w:rPr>
  </w:style>
  <w:style w:type="paragraph" w:customStyle="1" w:styleId="P68B1DB1-ListParagraph10">
    <w:name w:val="P68B1DB1-ListParagraph10"/>
    <w:basedOn w:val="ListParagraph"/>
    <w:rPr>
      <w:sz w:val="22"/>
    </w:rPr>
  </w:style>
  <w:style w:type="paragraph" w:customStyle="1" w:styleId="P68B1DB1-Normal11">
    <w:name w:val="P68B1DB1-Normal11"/>
    <w:basedOn w:val="Normal"/>
    <w:rPr>
      <w:color w:val="64406B"/>
      <w:shd w:val="clear" w:color="auto" w:fill="FFFFFF"/>
    </w:rPr>
  </w:style>
  <w:style w:type="paragraph" w:customStyle="1" w:styleId="P68B1DB1-NormalWeb12">
    <w:name w:val="P68B1DB1-NormalWeb12"/>
    <w:basedOn w:val="NormalWeb"/>
    <w:rPr>
      <w:color w:val="222222"/>
    </w:rPr>
  </w:style>
  <w:style w:type="paragraph" w:customStyle="1" w:styleId="P68B1DB1-Normal13">
    <w:name w:val="P68B1DB1-Normal13"/>
    <w:basedOn w:val="Normal"/>
    <w:rPr>
      <w:b/>
      <w:color w:val="141414"/>
    </w:rPr>
  </w:style>
  <w:style w:type="paragraph" w:customStyle="1" w:styleId="P68B1DB1-Normal14">
    <w:name w:val="P68B1DB1-Normal14"/>
    <w:basedOn w:val="Normal"/>
    <w:rPr>
      <w:rFonts w:eastAsia="MS Gothic"/>
      <w:b/>
      <w:color w:val="141414"/>
    </w:rPr>
  </w:style>
  <w:style w:type="paragraph" w:customStyle="1" w:styleId="P68B1DB1-Normal15">
    <w:name w:val="P68B1DB1-Normal15"/>
    <w:basedOn w:val="Normal"/>
    <w:rPr>
      <w:rFonts w:cs="Khmer UI"/>
      <w:b/>
      <w:color w:val="141414"/>
    </w:rPr>
  </w:style>
  <w:style w:type="paragraph" w:customStyle="1" w:styleId="P68B1DB1-Normal16">
    <w:name w:val="P68B1DB1-Normal16"/>
    <w:basedOn w:val="Normal"/>
    <w:rPr>
      <w:color w:val="141414"/>
    </w:rPr>
  </w:style>
  <w:style w:type="paragraph" w:customStyle="1" w:styleId="P68B1DB1-Normal17">
    <w:name w:val="P68B1DB1-Normal17"/>
    <w:basedOn w:val="Normal"/>
    <w:rPr>
      <w:rFonts w:eastAsia="Malgun Gothic"/>
      <w:b/>
      <w:color w:val="141414"/>
    </w:rPr>
  </w:style>
  <w:style w:type="paragraph" w:customStyle="1" w:styleId="P68B1DB1-Normal18">
    <w:name w:val="P68B1DB1-Normal18"/>
    <w:basedOn w:val="Normal"/>
    <w:rPr>
      <w:rFonts w:cs="Nirmala UI"/>
      <w:b/>
      <w:color w:val="141414"/>
    </w:rPr>
  </w:style>
  <w:style w:type="paragraph" w:customStyle="1" w:styleId="P68B1DB1-Normal19">
    <w:name w:val="P68B1DB1-Normal19"/>
    <w:basedOn w:val="Normal"/>
    <w:rPr>
      <w:rFonts w:cs="DokChampa"/>
      <w:b/>
      <w:color w:val="141414"/>
    </w:rPr>
  </w:style>
  <w:style w:type="paragraph" w:customStyle="1" w:styleId="P68B1DB1-Normal20">
    <w:name w:val="P68B1DB1-Normal20"/>
    <w:basedOn w:val="Normal"/>
    <w:rPr>
      <w:b/>
      <w:sz w:val="28"/>
    </w:rPr>
  </w:style>
  <w:style w:type="paragraph" w:customStyle="1" w:styleId="P68B1DB1-Normal21">
    <w:name w:val="P68B1DB1-Normal21"/>
    <w:basedOn w:val="Normal"/>
    <w:rPr>
      <w:b/>
      <w:sz w:val="26"/>
    </w:rPr>
  </w:style>
  <w:style w:type="paragraph" w:customStyle="1" w:styleId="P68B1DB1-Footer22">
    <w:name w:val="P68B1DB1-Footer22"/>
    <w:basedOn w:val="Footer"/>
    <w:rPr>
      <w:sz w:val="18"/>
    </w:rPr>
  </w:style>
  <w:style w:type="paragraph" w:customStyle="1" w:styleId="P68B1DB1-Normal23">
    <w:name w:val="P68B1DB1-Normal23"/>
    <w:basedOn w:val="Normal"/>
    <w:rPr>
      <w:b/>
      <w:color w:val="BFBFBF" w:themeColor="background1" w:themeShade="BF"/>
    </w:rPr>
  </w:style>
  <w:style w:type="paragraph" w:customStyle="1" w:styleId="P68B1DB1-Normal24">
    <w:name w:val="P68B1DB1-Normal24"/>
    <w:basedOn w:val="Normal"/>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AAccommodations@mass.gov" TargetMode="External"/><Relationship Id="rId21" Type="http://schemas.openxmlformats.org/officeDocument/2006/relationships/hyperlink" Target="https://ocrportal.hhs.gov/ocr/smartscreen/main.jsf" TargetMode="External"/><Relationship Id="rId42" Type="http://schemas.openxmlformats.org/officeDocument/2006/relationships/hyperlink" Target="http://www.mass.gov/service-details/masshealth-language-access-plan" TargetMode="External"/><Relationship Id="rId47" Type="http://schemas.openxmlformats.org/officeDocument/2006/relationships/hyperlink" Target="mailto:ERU@umassmed.edu" TargetMode="External"/><Relationship Id="rId63" Type="http://schemas.openxmlformats.org/officeDocument/2006/relationships/hyperlink" Target="http://www.tuftshealthtogether.com/CHA" TargetMode="External"/><Relationship Id="rId68" Type="http://schemas.openxmlformats.org/officeDocument/2006/relationships/hyperlink" Target="https://www.wellsense.org/plans/medicaid/ma/masshealth/wellsense-community-alliance" TargetMode="External"/><Relationship Id="rId84" Type="http://schemas.openxmlformats.org/officeDocument/2006/relationships/hyperlink" Target="http://commonwealthcaresco.org/" TargetMode="External"/><Relationship Id="rId89" Type="http://schemas.openxmlformats.org/officeDocument/2006/relationships/hyperlink" Target="http://www.seniorsgetmore.org/" TargetMode="External"/><Relationship Id="rId16" Type="http://schemas.openxmlformats.org/officeDocument/2006/relationships/hyperlink" Target="mailto:Camille.pearson@mass.gov" TargetMode="External"/><Relationship Id="rId11" Type="http://schemas.openxmlformats.org/officeDocument/2006/relationships/footer" Target="footer1.xml"/><Relationship Id="rId32" Type="http://schemas.openxmlformats.org/officeDocument/2006/relationships/header" Target="header1.xml"/><Relationship Id="rId53" Type="http://schemas.openxmlformats.org/officeDocument/2006/relationships/hyperlink" Target="mailto:MassHealthTPL@accenture.com" TargetMode="External"/><Relationship Id="rId58" Type="http://schemas.openxmlformats.org/officeDocument/2006/relationships/hyperlink" Target="http://www.fallonhealth.org/Berkshires" TargetMode="External"/><Relationship Id="rId74" Type="http://schemas.openxmlformats.org/officeDocument/2006/relationships/hyperlink" Target="http://www.commonwealthonecare.org/" TargetMode="External"/><Relationship Id="rId79" Type="http://schemas.openxmlformats.org/officeDocument/2006/relationships/hyperlink" Target="http://www.elementcare.org/" TargetMode="External"/><Relationship Id="rId5" Type="http://schemas.openxmlformats.org/officeDocument/2006/relationships/numbering" Target="numbering.xml"/><Relationship Id="rId90" Type="http://schemas.openxmlformats.org/officeDocument/2006/relationships/footer" Target="footer4.xml"/><Relationship Id="rId14" Type="http://schemas.openxmlformats.org/officeDocument/2006/relationships/hyperlink" Target="https://www.plainlanguage.gov/media/FederalPLGuidelines.pdf" TargetMode="External"/><Relationship Id="rId22" Type="http://schemas.openxmlformats.org/officeDocument/2006/relationships/hyperlink" Target="http://www.hhs.gov/ocr/complaints/index.html" TargetMode="External"/><Relationship Id="rId27" Type="http://schemas.openxmlformats.org/officeDocument/2006/relationships/hyperlink" Target="http://www.mass.gov/masshealth" TargetMode="External"/><Relationship Id="rId30" Type="http://schemas.openxmlformats.org/officeDocument/2006/relationships/hyperlink" Target="https://www.mass.gov/massrelay" TargetMode="External"/><Relationship Id="rId35" Type="http://schemas.openxmlformats.org/officeDocument/2006/relationships/image" Target="media/image1.png"/><Relationship Id="rId43" Type="http://schemas.openxmlformats.org/officeDocument/2006/relationships/hyperlink" Target="https://www.mass.gov/info-details/masshealth-language-access-plan" TargetMode="External"/><Relationship Id="rId48" Type="http://schemas.openxmlformats.org/officeDocument/2006/relationships/hyperlink" Target="mailto:LVRU@umassmed.edu" TargetMode="External"/><Relationship Id="rId56" Type="http://schemas.openxmlformats.org/officeDocument/2006/relationships/hyperlink" Target="https://www.wellsense.org/plans/medicaid/ma/masshealth/wellsense-essential-mco" TargetMode="External"/><Relationship Id="rId64" Type="http://schemas.openxmlformats.org/officeDocument/2006/relationships/hyperlink" Target="https://tuftshealthplan.com/public-plan/umass-memorial-health/home" TargetMode="External"/><Relationship Id="rId69" Type="http://schemas.openxmlformats.org/officeDocument/2006/relationships/hyperlink" Target="https://www.wellsense.org/plans/medicaid/ma/masshealth/wellsense-mercy-alliance" TargetMode="External"/><Relationship Id="rId77" Type="http://schemas.openxmlformats.org/officeDocument/2006/relationships/hyperlink" Target="https://neighborhoodpace.org/pe/" TargetMode="External"/><Relationship Id="rId8" Type="http://schemas.openxmlformats.org/officeDocument/2006/relationships/webSettings" Target="webSettings.xml"/><Relationship Id="rId51" Type="http://schemas.openxmlformats.org/officeDocument/2006/relationships/hyperlink" Target="mailto:MassPremiumAssistance@accenture.com" TargetMode="External"/><Relationship Id="rId72" Type="http://schemas.openxmlformats.org/officeDocument/2006/relationships/hyperlink" Target="http://www.c3aco.org" TargetMode="External"/><Relationship Id="rId80" Type="http://schemas.openxmlformats.org/officeDocument/2006/relationships/hyperlink" Target="http://www.summiteldercare.org/" TargetMode="External"/><Relationship Id="rId85" Type="http://schemas.openxmlformats.org/officeDocument/2006/relationships/hyperlink" Target="http://fchp.org/find-insurance/navicare.aspx" TargetMode="External"/><Relationship Id="rId3" Type="http://schemas.openxmlformats.org/officeDocument/2006/relationships/customXml" Target="../customXml/item3.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mailto:Camille.Pearson@mass.gov" TargetMode="External"/><Relationship Id="rId25" Type="http://schemas.openxmlformats.org/officeDocument/2006/relationships/hyperlink" Target="https://www.mass.gov/info-details/masshealth-disability-accommodation-ombudsman" TargetMode="External"/><Relationship Id="rId33" Type="http://schemas.openxmlformats.org/officeDocument/2006/relationships/footer" Target="footer2.xml"/><Relationship Id="rId38" Type="http://schemas.openxmlformats.org/officeDocument/2006/relationships/image" Target="media/image20.png"/><Relationship Id="rId46" Type="http://schemas.openxmlformats.org/officeDocument/2006/relationships/footer" Target="footer3.xml"/><Relationship Id="rId59" Type="http://schemas.openxmlformats.org/officeDocument/2006/relationships/hyperlink" Target="http://www.wellsense.org/plans/medicaid/ma/masshealth/east-boston-neighborhood-health-wellsense-alliance" TargetMode="External"/><Relationship Id="rId67" Type="http://schemas.openxmlformats.org/officeDocument/2006/relationships/hyperlink" Target="https://www.wellsense.org/plans/medicaid/ma/masshealth/wellsense-care-alliance" TargetMode="External"/><Relationship Id="rId20" Type="http://schemas.openxmlformats.org/officeDocument/2006/relationships/hyperlink" Target="mailto:Section1557Coordinator@state.ma.us" TargetMode="External"/><Relationship Id="rId41" Type="http://schemas.openxmlformats.org/officeDocument/2006/relationships/hyperlink" Target="https://www.masshealthchoices.com/en" TargetMode="External"/><Relationship Id="rId54" Type="http://schemas.openxmlformats.org/officeDocument/2006/relationships/hyperlink" Target="mailto:Kathleen.Nichols@umassmed.edu" TargetMode="External"/><Relationship Id="rId62" Type="http://schemas.openxmlformats.org/officeDocument/2006/relationships/hyperlink" Target="https://massgeneralbrighamhealthplan.org/mgb-aco" TargetMode="External"/><Relationship Id="rId70" Type="http://schemas.openxmlformats.org/officeDocument/2006/relationships/hyperlink" Target="https://www.wellsense.org/plans/medicaid/ma/masshealth/wellsense-signature-alliance" TargetMode="External"/><Relationship Id="rId75" Type="http://schemas.openxmlformats.org/officeDocument/2006/relationships/hyperlink" Target="http://www.tuftshealthplan.com/member/tufts-health-unify/home" TargetMode="External"/><Relationship Id="rId83" Type="http://schemas.openxmlformats.org/officeDocument/2006/relationships/hyperlink" Target="http://uphamselderserviceplan.org/" TargetMode="External"/><Relationship Id="rId88" Type="http://schemas.openxmlformats.org/officeDocument/2006/relationships/hyperlink" Target="https://www.uhc.com/communityplan/massachusetts/plans/medicare/2024/senior-care-options-hmo-sn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45/subtitle-A/subchapter-A/part-92/subpart-B/section-92.101" TargetMode="External"/><Relationship Id="rId23" Type="http://schemas.openxmlformats.org/officeDocument/2006/relationships/hyperlink" Target="http://www.hhs.gov/ocr/complaints/index.html" TargetMode="External"/><Relationship Id="rId28" Type="http://schemas.openxmlformats.org/officeDocument/2006/relationships/hyperlink" Target="https://www.mass.gov/executive-orders/no-592-advancing-workforce-diversity-inclusion-equal-opportunity-non-discrimination-and-affirmative-action" TargetMode="External"/><Relationship Id="rId36" Type="http://schemas.openxmlformats.org/officeDocument/2006/relationships/image" Target="media/image2.png"/><Relationship Id="rId49" Type="http://schemas.openxmlformats.org/officeDocument/2006/relationships/hyperlink" Target="mailto:CasualtyRecoveryUnit@umassmed.edu" TargetMode="External"/><Relationship Id="rId57" Type="http://schemas.openxmlformats.org/officeDocument/2006/relationships/hyperlink" Target="http://www.behealthypartnership.org" TargetMode="External"/><Relationship Id="rId10" Type="http://schemas.openxmlformats.org/officeDocument/2006/relationships/endnotes" Target="endnotes.xml"/><Relationship Id="rId31" Type="http://schemas.openxmlformats.org/officeDocument/2006/relationships/hyperlink" Target="https://www.centerforhealthimpact.org/about/" TargetMode="External"/><Relationship Id="rId44" Type="http://schemas.openxmlformats.org/officeDocument/2006/relationships/hyperlink" Target="mailto:Camille.pearson@mass.gov" TargetMode="External"/><Relationship Id="rId52" Type="http://schemas.openxmlformats.org/officeDocument/2006/relationships/hyperlink" Target="mailto:ECOB@umassmed.edu" TargetMode="External"/><Relationship Id="rId60" Type="http://schemas.openxmlformats.org/officeDocument/2006/relationships/hyperlink" Target="http://www.fallonhealth.org/365care" TargetMode="External"/><Relationship Id="rId65" Type="http://schemas.openxmlformats.org/officeDocument/2006/relationships/hyperlink" Target="https://www.wellsense.org/plans/medicaid/ma/masshealth/wellsense-bilh-performance-network" TargetMode="External"/><Relationship Id="rId73" Type="http://schemas.openxmlformats.org/officeDocument/2006/relationships/hyperlink" Target="http://www.stewardhealthchoice.org/massachusetts" TargetMode="External"/><Relationship Id="rId78" Type="http://schemas.openxmlformats.org/officeDocument/2006/relationships/hyperlink" Target="http://www.elderserviceplan.org/" TargetMode="External"/><Relationship Id="rId81" Type="http://schemas.openxmlformats.org/officeDocument/2006/relationships/hyperlink" Target="http://mymercylife.com/" TargetMode="External"/><Relationship Id="rId86" Type="http://schemas.openxmlformats.org/officeDocument/2006/relationships/hyperlink" Target="file://ehs-clu-bos-081/File%20Services/Masshealthops/Publications/Crystal,%20Malcolm/LAP/LAP%202021-23/LAP-CP/1-Initial%20Docs/www.seniorwholehealth.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https://www.mass.gov/service-details/language-assistance" TargetMode="External"/><Relationship Id="rId39" Type="http://schemas.openxmlformats.org/officeDocument/2006/relationships/hyperlink" Target="https://www.mass.gov/info-details/language-assistance" TargetMode="External"/><Relationship Id="rId34" Type="http://schemas.openxmlformats.org/officeDocument/2006/relationships/hyperlink" Target="http://www.mass.gov/masshealth" TargetMode="External"/><Relationship Id="rId50" Type="http://schemas.openxmlformats.org/officeDocument/2006/relationships/hyperlink" Target="mailto:PremiumAssistance@umassmed.edu" TargetMode="External"/><Relationship Id="rId55" Type="http://schemas.openxmlformats.org/officeDocument/2006/relationships/hyperlink" Target="http://www.tuftshealthplan/together.com" TargetMode="External"/><Relationship Id="rId76" Type="http://schemas.openxmlformats.org/officeDocument/2006/relationships/hyperlink" Target="http://www.challiance.org/esp/elder-service-plan.aspx" TargetMode="External"/><Relationship Id="rId7" Type="http://schemas.openxmlformats.org/officeDocument/2006/relationships/settings" Target="settings.xml"/><Relationship Id="rId71" Type="http://schemas.openxmlformats.org/officeDocument/2006/relationships/hyperlink" Target="https://www.wellsense.org/plans/medicaid/ma/masshealth/wellsense-southcoast-alliance"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mass.gov/info-details/schedule-an-appointment-with-a-masshealth-representative" TargetMode="External"/><Relationship Id="rId24" Type="http://schemas.openxmlformats.org/officeDocument/2006/relationships/hyperlink" Target="https://www.mass.gov/massrelay" TargetMode="External"/><Relationship Id="rId40" Type="http://schemas.openxmlformats.org/officeDocument/2006/relationships/hyperlink" Target="https://www.mahealthconnector.org/" TargetMode="External"/><Relationship Id="rId45" Type="http://schemas.openxmlformats.org/officeDocument/2006/relationships/hyperlink" Target="mailto:Yarlennys.k.villaman@mass.gov" TargetMode="External"/><Relationship Id="rId66" Type="http://schemas.openxmlformats.org/officeDocument/2006/relationships/hyperlink" Target="https://www.wellsense.org/plans/medicaid/ma/masshealth/wellsense-boston-childrens-aco" TargetMode="External"/><Relationship Id="rId87" Type="http://schemas.openxmlformats.org/officeDocument/2006/relationships/hyperlink" Target="https://tuftshealthplan.com/provider/our-plans/tufts-health-plan-senior-care-options" TargetMode="External"/><Relationship Id="rId61" Type="http://schemas.openxmlformats.org/officeDocument/2006/relationships/hyperlink" Target="https://fallonhealth.org/en/atriushealth" TargetMode="External"/><Relationship Id="rId82" Type="http://schemas.openxmlformats.org/officeDocument/2006/relationships/hyperlink" Target="http://www.serenitypace.org/" TargetMode="External"/><Relationship Id="rId19" Type="http://schemas.openxmlformats.org/officeDocument/2006/relationships/hyperlink" Target="http://www.mass.gov/service-details/nondiscrimination-stat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ivil-rights/for-individuals/faqs/index.html" TargetMode="External"/><Relationship Id="rId2" Type="http://schemas.openxmlformats.org/officeDocument/2006/relationships/hyperlink" Target="https://data.census.gov/table/ACSST1Y2022.S1601?t=Language%20Spoken%20at%20Home&amp;g=040XX00US25" TargetMode="External"/><Relationship Id="rId1" Type="http://schemas.openxmlformats.org/officeDocument/2006/relationships/hyperlink" Target="https://data.census.gov/table/ACSST1Y2022.S1601?t=Language%20Spoken%20at%20Home&amp;g=040XX00US25" TargetMode="External"/><Relationship Id="rId4" Type="http://schemas.openxmlformats.org/officeDocument/2006/relationships/hyperlink" Target="https://www.hhs.gov/civil-rights/for-individuals/faq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80546-AEE3-49AC-A5A5-8D4C53B54681}">
  <ds:schemaRefs>
    <ds:schemaRef ds:uri="http://purl.org/dc/terms/"/>
    <ds:schemaRef ds:uri="http://purl.org/dc/elements/1.1/"/>
    <ds:schemaRef ds:uri="http://schemas.openxmlformats.org/package/2006/metadata/core-properties"/>
    <ds:schemaRef ds:uri="http://schemas.microsoft.com/office/2006/documentManagement/types"/>
    <ds:schemaRef ds:uri="17eb2ca1-151e-4498-8659-dcf34d506d6e"/>
    <ds:schemaRef ds:uri="http://purl.org/dc/dcmitype/"/>
    <ds:schemaRef ds:uri="http://schemas.microsoft.com/office/2006/metadata/properties"/>
    <ds:schemaRef ds:uri="http://schemas.microsoft.com/office/infopath/2007/PartnerControls"/>
    <ds:schemaRef ds:uri="79378399-bdd1-4e54-af2e-bf7831bd3d00"/>
    <ds:schemaRef ds:uri="http://www.w3.org/XML/1998/namespace"/>
  </ds:schemaRefs>
</ds:datastoreItem>
</file>

<file path=customXml/itemProps2.xml><?xml version="1.0" encoding="utf-8"?>
<ds:datastoreItem xmlns:ds="http://schemas.openxmlformats.org/officeDocument/2006/customXml" ds:itemID="{5E55CD37-DC90-4079-9222-3BC49808CA6D}">
  <ds:schemaRefs>
    <ds:schemaRef ds:uri="http://schemas.microsoft.com/sharepoint/v3/contenttype/forms"/>
  </ds:schemaRefs>
</ds:datastoreItem>
</file>

<file path=customXml/itemProps3.xml><?xml version="1.0" encoding="utf-8"?>
<ds:datastoreItem xmlns:ds="http://schemas.openxmlformats.org/officeDocument/2006/customXml" ds:itemID="{A64660AB-353D-4558-AE82-6AEEAF02FC49}">
  <ds:schemaRefs>
    <ds:schemaRef ds:uri="http://schemas.microsoft.com/office/2006/metadata/contentType"/>
    <ds:schemaRef ds:uri="http://schemas.microsoft.com/office/2006/metadata/properties/metaAttributes"/>
    <ds:schemaRef ds:uri="http://www.w3.org/2000/xmlns/"/>
    <ds:schemaRef ds:uri="http://www.w3.org/2001/XMLSchema"/>
    <ds:schemaRef ds:uri="79378399-bdd1-4e54-af2e-bf7831bd3d00"/>
    <ds:schemaRef ds:uri="17eb2ca1-151e-4498-8659-dcf34d506d6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42843-C206-4E27-9B22-6712015972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Crystal, Malcolm (EHS)</cp:lastModifiedBy>
  <cp:revision>5</cp:revision>
  <cp:lastPrinted>2024-05-13T20:31:00Z</cp:lastPrinted>
  <dcterms:created xsi:type="dcterms:W3CDTF">2024-05-13T17:34:00Z</dcterms:created>
  <dcterms:modified xsi:type="dcterms:W3CDTF">2024-05-13T20:38:00Z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