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94892" w14:textId="77777777" w:rsidR="00205693" w:rsidRDefault="00205693" w:rsidP="00205693">
      <w:pPr>
        <w:pStyle w:val="Heading1"/>
      </w:pPr>
      <w:r>
        <w:t>Medical Care Advisory Committee:</w:t>
      </w:r>
    </w:p>
    <w:p w14:paraId="1AD1D1DF" w14:textId="77777777" w:rsidR="00205693" w:rsidRDefault="00205693" w:rsidP="00205693"/>
    <w:p w14:paraId="7E6D20C3" w14:textId="77777777" w:rsidR="00205693" w:rsidRDefault="00205693" w:rsidP="00205693">
      <w:pPr>
        <w:pStyle w:val="Heading2"/>
      </w:pPr>
      <w:r>
        <w:t>Membership, Titles, and Affiliations</w:t>
      </w:r>
    </w:p>
    <w:p w14:paraId="3B8EE75B" w14:textId="77777777" w:rsidR="00205693" w:rsidRDefault="00205693" w:rsidP="00205693"/>
    <w:p w14:paraId="744E541D" w14:textId="77777777" w:rsidR="00205693" w:rsidRDefault="00205693" w:rsidP="00205693">
      <w:pPr>
        <w:rPr>
          <w:bCs/>
        </w:rPr>
      </w:pPr>
      <w:r>
        <w:t xml:space="preserve">The Medical Care Advisory Committee (MCAC) is a </w:t>
      </w:r>
      <w:proofErr w:type="gramStart"/>
      <w:r>
        <w:t>federally-mandated</w:t>
      </w:r>
      <w:proofErr w:type="gramEnd"/>
      <w:r>
        <w:t xml:space="preserve"> advisory board comprising key stakeholders in the Medicaid program.  The MCAC was established by M.G.L. </w:t>
      </w:r>
      <w:r>
        <w:rPr>
          <w:bCs/>
        </w:rPr>
        <w:t>Chapter 118E: Section 6 and fulfills the federal requirement at 42 CFR s. 431.12.</w:t>
      </w:r>
    </w:p>
    <w:p w14:paraId="7BFDD65E" w14:textId="77777777" w:rsidR="00205693" w:rsidRDefault="00205693" w:rsidP="00205693">
      <w:pPr>
        <w:ind w:left="720" w:firstLine="720"/>
        <w:rPr>
          <w:bCs/>
        </w:rPr>
      </w:pPr>
    </w:p>
    <w:p w14:paraId="5415BB79" w14:textId="77777777" w:rsidR="00205693" w:rsidRDefault="00205693" w:rsidP="00205693">
      <w:pPr>
        <w:ind w:left="720" w:firstLine="720"/>
        <w:rPr>
          <w:bCs/>
        </w:rPr>
      </w:pPr>
    </w:p>
    <w:p w14:paraId="60C5FD60" w14:textId="7BF304B7" w:rsidR="00205693" w:rsidRDefault="00205693" w:rsidP="00205693">
      <w:pPr>
        <w:pStyle w:val="Heading2"/>
      </w:pPr>
      <w:r>
        <w:t>Members of the MCAC during Fiscal Year 201</w:t>
      </w:r>
      <w:r>
        <w:t>9</w:t>
      </w:r>
    </w:p>
    <w:p w14:paraId="269645B6" w14:textId="77777777" w:rsidR="00205693" w:rsidRDefault="00205693" w:rsidP="00205693">
      <w:pPr>
        <w:ind w:left="720" w:firstLine="720"/>
        <w:rPr>
          <w:bCs/>
        </w:rPr>
      </w:pPr>
    </w:p>
    <w:p w14:paraId="6DFD17ED" w14:textId="77777777" w:rsidR="00205693" w:rsidRDefault="00205693" w:rsidP="00205693">
      <w:pPr>
        <w:rPr>
          <w:bCs/>
        </w:rPr>
      </w:pPr>
    </w:p>
    <w:p w14:paraId="218BE3DF" w14:textId="77777777" w:rsidR="00205693" w:rsidRDefault="00205693" w:rsidP="00205693">
      <w:pPr>
        <w:rPr>
          <w:bCs/>
        </w:rPr>
      </w:pPr>
      <w:r>
        <w:rPr>
          <w:bCs/>
        </w:rPr>
        <w:t>Daniel Tsai, Assistant Secretary for Medicaid, Executive Office of Health and Human Services</w:t>
      </w:r>
    </w:p>
    <w:p w14:paraId="0EB1B6C2" w14:textId="77777777" w:rsidR="00205693" w:rsidRDefault="00205693" w:rsidP="00205693">
      <w:pPr>
        <w:rPr>
          <w:bCs/>
        </w:rPr>
      </w:pPr>
    </w:p>
    <w:p w14:paraId="52BCF4A9" w14:textId="77777777" w:rsidR="00205693" w:rsidRDefault="00205693" w:rsidP="00205693">
      <w:pPr>
        <w:rPr>
          <w:bCs/>
          <w:strike/>
        </w:rPr>
      </w:pPr>
      <w:r>
        <w:rPr>
          <w:bCs/>
        </w:rPr>
        <w:t xml:space="preserve">Joanne Cox, MD, </w:t>
      </w:r>
      <w:proofErr w:type="spellStart"/>
      <w:r>
        <w:rPr>
          <w:bCs/>
        </w:rPr>
        <w:t>Childrens</w:t>
      </w:r>
      <w:proofErr w:type="spellEnd"/>
      <w:r>
        <w:rPr>
          <w:bCs/>
        </w:rPr>
        <w:t xml:space="preserve"> Health Care </w:t>
      </w:r>
    </w:p>
    <w:p w14:paraId="3602DC79" w14:textId="77777777" w:rsidR="00205693" w:rsidRDefault="00205693" w:rsidP="00205693">
      <w:pPr>
        <w:rPr>
          <w:bCs/>
        </w:rPr>
      </w:pPr>
    </w:p>
    <w:p w14:paraId="26D0E912" w14:textId="77777777" w:rsidR="00205693" w:rsidRDefault="00205693" w:rsidP="00205693">
      <w:pPr>
        <w:pStyle w:val="Heading2"/>
        <w:rPr>
          <w:b w:val="0"/>
        </w:rPr>
      </w:pPr>
      <w:r>
        <w:rPr>
          <w:b w:val="0"/>
        </w:rPr>
        <w:t xml:space="preserve">Richard </w:t>
      </w:r>
      <w:proofErr w:type="spellStart"/>
      <w:r>
        <w:rPr>
          <w:b w:val="0"/>
        </w:rPr>
        <w:t>Dropski</w:t>
      </w:r>
      <w:proofErr w:type="spellEnd"/>
      <w:r>
        <w:rPr>
          <w:b w:val="0"/>
        </w:rPr>
        <w:t>, Vice President of Regulatory Affairs &amp; Compliance,</w:t>
      </w:r>
    </w:p>
    <w:p w14:paraId="378A2C95" w14:textId="77777777" w:rsidR="00205693" w:rsidRDefault="00205693" w:rsidP="00205693">
      <w:pPr>
        <w:rPr>
          <w:bCs/>
        </w:rPr>
      </w:pPr>
      <w:r>
        <w:rPr>
          <w:bCs/>
        </w:rPr>
        <w:t>Neighborhood Health Plan</w:t>
      </w:r>
    </w:p>
    <w:p w14:paraId="4ADD3030" w14:textId="77777777" w:rsidR="00205693" w:rsidRDefault="00205693" w:rsidP="00205693">
      <w:pPr>
        <w:rPr>
          <w:bCs/>
        </w:rPr>
      </w:pPr>
    </w:p>
    <w:p w14:paraId="228E7609" w14:textId="77777777" w:rsidR="00205693" w:rsidRDefault="00205693" w:rsidP="00205693">
      <w:pPr>
        <w:rPr>
          <w:bCs/>
        </w:rPr>
      </w:pPr>
      <w:r>
        <w:rPr>
          <w:bCs/>
        </w:rPr>
        <w:t>Elizabeth Funk, Retired, Association for Behavioral Healthcare</w:t>
      </w:r>
    </w:p>
    <w:p w14:paraId="4E52ED84" w14:textId="77777777" w:rsidR="00205693" w:rsidRDefault="00205693" w:rsidP="00205693">
      <w:pPr>
        <w:rPr>
          <w:bCs/>
        </w:rPr>
      </w:pPr>
    </w:p>
    <w:p w14:paraId="5E6ECE46" w14:textId="77777777" w:rsidR="00205693" w:rsidRDefault="00205693" w:rsidP="00205693">
      <w:pPr>
        <w:rPr>
          <w:bCs/>
        </w:rPr>
      </w:pPr>
      <w:proofErr w:type="spellStart"/>
      <w:r>
        <w:rPr>
          <w:bCs/>
        </w:rPr>
        <w:t>Vicker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DiGravio</w:t>
      </w:r>
      <w:proofErr w:type="spellEnd"/>
      <w:r>
        <w:rPr>
          <w:bCs/>
        </w:rPr>
        <w:t>, President/CEO, Association for Behavioral Health</w:t>
      </w:r>
    </w:p>
    <w:p w14:paraId="5BEC2DCB" w14:textId="77777777" w:rsidR="00205693" w:rsidRDefault="00205693" w:rsidP="00205693">
      <w:pPr>
        <w:rPr>
          <w:bCs/>
        </w:rPr>
      </w:pPr>
    </w:p>
    <w:p w14:paraId="0EA5A0D6" w14:textId="77777777" w:rsidR="00205693" w:rsidRDefault="00205693" w:rsidP="00205693">
      <w:pPr>
        <w:rPr>
          <w:bCs/>
        </w:rPr>
      </w:pPr>
      <w:r>
        <w:rPr>
          <w:bCs/>
        </w:rPr>
        <w:t xml:space="preserve">Katherine </w:t>
      </w:r>
      <w:proofErr w:type="spellStart"/>
      <w:r>
        <w:rPr>
          <w:bCs/>
        </w:rPr>
        <w:t>Holahan</w:t>
      </w:r>
      <w:proofErr w:type="spellEnd"/>
      <w:r>
        <w:rPr>
          <w:bCs/>
        </w:rPr>
        <w:t>, Vice President, Government Affairs, Associated Industries of Massachusetts</w:t>
      </w:r>
    </w:p>
    <w:p w14:paraId="0317EE4A" w14:textId="77777777" w:rsidR="00205693" w:rsidRDefault="00205693" w:rsidP="00205693">
      <w:pPr>
        <w:rPr>
          <w:bCs/>
        </w:rPr>
      </w:pPr>
    </w:p>
    <w:p w14:paraId="481D375E" w14:textId="77777777" w:rsidR="00205693" w:rsidRDefault="00205693" w:rsidP="00205693">
      <w:pPr>
        <w:rPr>
          <w:bCs/>
        </w:rPr>
      </w:pPr>
      <w:r>
        <w:rPr>
          <w:bCs/>
        </w:rPr>
        <w:t>Suzanne Curry, Health Reform Policy Coordinator, Health Care for All</w:t>
      </w:r>
    </w:p>
    <w:p w14:paraId="23E1EA9E" w14:textId="77777777" w:rsidR="00205693" w:rsidRDefault="00205693" w:rsidP="00205693"/>
    <w:p w14:paraId="2CF2753C" w14:textId="77777777" w:rsidR="00205693" w:rsidRDefault="00205693" w:rsidP="00205693">
      <w:r>
        <w:t>Paul Spooner, Executive Director, Metro West Center for Independent Living</w:t>
      </w:r>
    </w:p>
    <w:p w14:paraId="3E4173B4" w14:textId="32876B39" w:rsidR="00937C5D" w:rsidRPr="00205693" w:rsidRDefault="00937C5D" w:rsidP="00205693"/>
    <w:sectPr w:rsidR="00937C5D" w:rsidRPr="0020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1F"/>
    <w:rsid w:val="00205693"/>
    <w:rsid w:val="00264F11"/>
    <w:rsid w:val="007D4F1F"/>
    <w:rsid w:val="009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BB3C"/>
  <w15:chartTrackingRefBased/>
  <w15:docId w15:val="{032E6A36-00E8-41E9-AED8-6CF8ABD5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693"/>
    <w:pPr>
      <w:outlineLvl w:val="0"/>
    </w:pPr>
    <w:rPr>
      <w:b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693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693"/>
    <w:rPr>
      <w:rFonts w:ascii="Times New Roman" w:eastAsia="Times New Roman" w:hAnsi="Times New Roman" w:cs="Times New Roman"/>
      <w:b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0569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Pearson</dc:creator>
  <cp:keywords/>
  <dc:description/>
  <cp:lastModifiedBy>Camille Pearson</cp:lastModifiedBy>
  <cp:revision>2</cp:revision>
  <dcterms:created xsi:type="dcterms:W3CDTF">2021-01-13T14:08:00Z</dcterms:created>
  <dcterms:modified xsi:type="dcterms:W3CDTF">2021-01-13T14:08:00Z</dcterms:modified>
</cp:coreProperties>
</file>