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9F0A" w14:textId="77777777" w:rsidR="003E27F4" w:rsidRPr="0021570B" w:rsidRDefault="00F24096" w:rsidP="00926FF7">
      <w:pPr>
        <w:pStyle w:val="Heading1"/>
        <w:jc w:val="center"/>
      </w:pPr>
      <w:r w:rsidRPr="0021570B">
        <w:t>Medical Care Advisory Committee (MCAC) and Payment Policy Advisory Board (PPAB) Meeting</w:t>
      </w:r>
    </w:p>
    <w:p w14:paraId="107F0D57" w14:textId="77777777" w:rsidR="003E27F4" w:rsidRDefault="00F24096" w:rsidP="00926FF7">
      <w:pPr>
        <w:jc w:val="center"/>
      </w:pPr>
      <w:r>
        <w:t>Executive Office of Health and Human Services</w:t>
      </w:r>
    </w:p>
    <w:p w14:paraId="75EDA5AE" w14:textId="29AC6B47" w:rsidR="0021570B" w:rsidRPr="0021570B" w:rsidRDefault="00F24096" w:rsidP="00926FF7">
      <w:pPr>
        <w:jc w:val="center"/>
      </w:pPr>
      <w:r>
        <w:t>October 30, 2024</w:t>
      </w:r>
    </w:p>
    <w:p w14:paraId="395EAEF7" w14:textId="77777777" w:rsidR="003E27F4" w:rsidRDefault="00F24096" w:rsidP="00926FF7">
      <w:pPr>
        <w:pStyle w:val="Heading2"/>
      </w:pPr>
      <w:r w:rsidRPr="0021570B">
        <w:t>Meeting Agenda</w:t>
      </w:r>
    </w:p>
    <w:p w14:paraId="13B33375" w14:textId="77777777" w:rsidR="0021570B" w:rsidRPr="0021570B" w:rsidRDefault="0021570B" w:rsidP="006C1671">
      <w:pPr>
        <w:spacing w:line="240" w:lineRule="auto"/>
      </w:pPr>
    </w:p>
    <w:tbl>
      <w:tblPr>
        <w:tblStyle w:val="TableGrid"/>
        <w:tblW w:w="0" w:type="auto"/>
        <w:tblLook w:val="04A0" w:firstRow="1" w:lastRow="0" w:firstColumn="1" w:lastColumn="0" w:noHBand="0" w:noVBand="1"/>
      </w:tblPr>
      <w:tblGrid>
        <w:gridCol w:w="1535"/>
        <w:gridCol w:w="4661"/>
        <w:gridCol w:w="3154"/>
      </w:tblGrid>
      <w:tr w:rsidR="0021570B" w:rsidRPr="0021570B" w14:paraId="509F1AE3" w14:textId="77777777" w:rsidTr="00D27594">
        <w:trPr>
          <w:trHeight w:val="789"/>
          <w:tblHeader/>
        </w:trPr>
        <w:tc>
          <w:tcPr>
            <w:tcW w:w="2157" w:type="dxa"/>
            <w:hideMark/>
          </w:tcPr>
          <w:p w14:paraId="21AA3BF1" w14:textId="77777777" w:rsidR="0021570B" w:rsidRPr="0021570B" w:rsidRDefault="0021570B" w:rsidP="006C1671">
            <w:r w:rsidRPr="0021570B">
              <w:t>Time</w:t>
            </w:r>
            <w:r w:rsidRPr="0021570B">
              <w:rPr>
                <w:rFonts w:ascii="Arial" w:hAnsi="Arial" w:cs="Arial"/>
              </w:rPr>
              <w:t>​</w:t>
            </w:r>
          </w:p>
        </w:tc>
        <w:tc>
          <w:tcPr>
            <w:tcW w:w="9447" w:type="dxa"/>
            <w:hideMark/>
          </w:tcPr>
          <w:p w14:paraId="1ACA44AD" w14:textId="77777777" w:rsidR="0021570B" w:rsidRPr="0021570B" w:rsidRDefault="0021570B" w:rsidP="006C1671">
            <w:r w:rsidRPr="0021570B">
              <w:t>Detail</w:t>
            </w:r>
            <w:r w:rsidRPr="0021570B">
              <w:rPr>
                <w:rFonts w:ascii="Arial" w:hAnsi="Arial" w:cs="Arial"/>
              </w:rPr>
              <w:t>​</w:t>
            </w:r>
          </w:p>
        </w:tc>
        <w:tc>
          <w:tcPr>
            <w:tcW w:w="5920" w:type="dxa"/>
            <w:hideMark/>
          </w:tcPr>
          <w:p w14:paraId="5CB96D33" w14:textId="77777777" w:rsidR="0021570B" w:rsidRPr="0021570B" w:rsidRDefault="0021570B" w:rsidP="006C1671">
            <w:r w:rsidRPr="0021570B">
              <w:t>Moderator</w:t>
            </w:r>
            <w:r w:rsidRPr="0021570B">
              <w:rPr>
                <w:rFonts w:ascii="Arial" w:hAnsi="Arial" w:cs="Arial"/>
              </w:rPr>
              <w:t>​</w:t>
            </w:r>
          </w:p>
        </w:tc>
      </w:tr>
      <w:tr w:rsidR="0021570B" w:rsidRPr="0021570B" w14:paraId="16E4D5CA" w14:textId="77777777" w:rsidTr="0021570B">
        <w:trPr>
          <w:trHeight w:val="1578"/>
        </w:trPr>
        <w:tc>
          <w:tcPr>
            <w:tcW w:w="2157" w:type="dxa"/>
            <w:hideMark/>
          </w:tcPr>
          <w:p w14:paraId="02D75CBF" w14:textId="77777777" w:rsidR="0021570B" w:rsidRPr="0021570B" w:rsidRDefault="0021570B" w:rsidP="006C1671">
            <w:r w:rsidRPr="0021570B">
              <w:t>10:00AM</w:t>
            </w:r>
            <w:r w:rsidRPr="0021570B">
              <w:rPr>
                <w:rFonts w:ascii="Arial" w:hAnsi="Arial" w:cs="Arial"/>
              </w:rPr>
              <w:t>​</w:t>
            </w:r>
          </w:p>
        </w:tc>
        <w:tc>
          <w:tcPr>
            <w:tcW w:w="9447" w:type="dxa"/>
            <w:hideMark/>
          </w:tcPr>
          <w:p w14:paraId="1B0DBC8B" w14:textId="77777777" w:rsidR="0021570B" w:rsidRPr="0021570B" w:rsidRDefault="0021570B" w:rsidP="006C1671">
            <w:r w:rsidRPr="0021570B">
              <w:t>Welcome and opening meeting</w:t>
            </w:r>
            <w:r w:rsidRPr="0021570B">
              <w:rPr>
                <w:rFonts w:ascii="Arial" w:hAnsi="Arial" w:cs="Arial"/>
              </w:rPr>
              <w:t>​</w:t>
            </w:r>
          </w:p>
        </w:tc>
        <w:tc>
          <w:tcPr>
            <w:tcW w:w="5920" w:type="dxa"/>
            <w:hideMark/>
          </w:tcPr>
          <w:p w14:paraId="7906D9F7" w14:textId="77777777" w:rsidR="0021570B" w:rsidRPr="0021570B" w:rsidRDefault="0021570B" w:rsidP="006C1671">
            <w:r w:rsidRPr="0021570B">
              <w:t>Mike Levine</w:t>
            </w:r>
            <w:r w:rsidRPr="0021570B">
              <w:rPr>
                <w:rFonts w:ascii="Arial" w:hAnsi="Arial" w:cs="Arial"/>
              </w:rPr>
              <w:t>​</w:t>
            </w:r>
          </w:p>
        </w:tc>
      </w:tr>
      <w:tr w:rsidR="0021570B" w:rsidRPr="0021570B" w14:paraId="4EBA8D86" w14:textId="77777777" w:rsidTr="0021570B">
        <w:trPr>
          <w:trHeight w:val="1118"/>
        </w:trPr>
        <w:tc>
          <w:tcPr>
            <w:tcW w:w="2157" w:type="dxa"/>
            <w:hideMark/>
          </w:tcPr>
          <w:p w14:paraId="63EA6000" w14:textId="77777777" w:rsidR="0021570B" w:rsidRPr="0021570B" w:rsidRDefault="0021570B" w:rsidP="006C1671">
            <w:r w:rsidRPr="0021570B">
              <w:t>10:15AM</w:t>
            </w:r>
            <w:r w:rsidRPr="0021570B">
              <w:rPr>
                <w:rFonts w:ascii="Arial" w:hAnsi="Arial" w:cs="Arial"/>
              </w:rPr>
              <w:t>​</w:t>
            </w:r>
          </w:p>
        </w:tc>
        <w:tc>
          <w:tcPr>
            <w:tcW w:w="9447" w:type="dxa"/>
            <w:hideMark/>
          </w:tcPr>
          <w:p w14:paraId="3171D3FD" w14:textId="77777777" w:rsidR="0021570B" w:rsidRPr="0021570B" w:rsidRDefault="0021570B" w:rsidP="006C1671">
            <w:r w:rsidRPr="0021570B">
              <w:t>Ensuring Access to Medicaid Services Final Rule, 89 FR 40542 (2024 Access Final Rule) </w:t>
            </w:r>
            <w:r w:rsidRPr="0021570B">
              <w:rPr>
                <w:rFonts w:ascii="Arial" w:hAnsi="Arial" w:cs="Arial"/>
              </w:rPr>
              <w:t>​</w:t>
            </w:r>
          </w:p>
        </w:tc>
        <w:tc>
          <w:tcPr>
            <w:tcW w:w="5920" w:type="dxa"/>
            <w:hideMark/>
          </w:tcPr>
          <w:p w14:paraId="76DE71A4" w14:textId="77777777" w:rsidR="0021570B" w:rsidRPr="0021570B" w:rsidRDefault="0021570B" w:rsidP="006C1671">
            <w:r w:rsidRPr="0021570B">
              <w:t>Camille Pearson &amp; Sarah Nordberg</w:t>
            </w:r>
            <w:r w:rsidRPr="0021570B">
              <w:rPr>
                <w:rFonts w:ascii="Arial" w:hAnsi="Arial" w:cs="Arial"/>
              </w:rPr>
              <w:t>​</w:t>
            </w:r>
          </w:p>
        </w:tc>
      </w:tr>
      <w:tr w:rsidR="0021570B" w:rsidRPr="0021570B" w14:paraId="1982748E" w14:textId="77777777" w:rsidTr="0021570B">
        <w:trPr>
          <w:trHeight w:val="1118"/>
        </w:trPr>
        <w:tc>
          <w:tcPr>
            <w:tcW w:w="2157" w:type="dxa"/>
            <w:hideMark/>
          </w:tcPr>
          <w:p w14:paraId="65D42BB6" w14:textId="77777777" w:rsidR="0021570B" w:rsidRPr="0021570B" w:rsidRDefault="0021570B" w:rsidP="006C1671">
            <w:r w:rsidRPr="0021570B">
              <w:t>10:30AM</w:t>
            </w:r>
            <w:r w:rsidRPr="0021570B">
              <w:rPr>
                <w:rFonts w:ascii="Arial" w:hAnsi="Arial" w:cs="Arial"/>
              </w:rPr>
              <w:t>​</w:t>
            </w:r>
          </w:p>
        </w:tc>
        <w:tc>
          <w:tcPr>
            <w:tcW w:w="9447" w:type="dxa"/>
            <w:hideMark/>
          </w:tcPr>
          <w:p w14:paraId="179DE3C0" w14:textId="77777777" w:rsidR="0021570B" w:rsidRPr="0021570B" w:rsidRDefault="0021570B" w:rsidP="006C1671">
            <w:r w:rsidRPr="0021570B">
              <w:t>Current and Future State: MCAC/PPAB</w:t>
            </w:r>
            <w:r w:rsidRPr="0021570B">
              <w:rPr>
                <w:rFonts w:ascii="Arial" w:hAnsi="Arial" w:cs="Arial"/>
              </w:rPr>
              <w:t>​</w:t>
            </w:r>
          </w:p>
        </w:tc>
        <w:tc>
          <w:tcPr>
            <w:tcW w:w="5920" w:type="dxa"/>
            <w:hideMark/>
          </w:tcPr>
          <w:p w14:paraId="1F36EF2E" w14:textId="77777777" w:rsidR="0021570B" w:rsidRPr="0021570B" w:rsidRDefault="0021570B" w:rsidP="006C1671">
            <w:r w:rsidRPr="0021570B">
              <w:t>Camille Pearson &amp; Sarah Nordberg</w:t>
            </w:r>
            <w:r w:rsidRPr="0021570B">
              <w:rPr>
                <w:rFonts w:ascii="Arial" w:hAnsi="Arial" w:cs="Arial"/>
              </w:rPr>
              <w:t>​</w:t>
            </w:r>
          </w:p>
        </w:tc>
      </w:tr>
      <w:tr w:rsidR="0021570B" w:rsidRPr="0021570B" w14:paraId="27774A03" w14:textId="77777777" w:rsidTr="0021570B">
        <w:trPr>
          <w:trHeight w:val="756"/>
        </w:trPr>
        <w:tc>
          <w:tcPr>
            <w:tcW w:w="2157" w:type="dxa"/>
            <w:hideMark/>
          </w:tcPr>
          <w:p w14:paraId="3CBE31F2" w14:textId="77777777" w:rsidR="0021570B" w:rsidRPr="0021570B" w:rsidRDefault="0021570B" w:rsidP="006C1671">
            <w:r w:rsidRPr="0021570B">
              <w:t>10:45AM</w:t>
            </w:r>
            <w:r w:rsidRPr="0021570B">
              <w:rPr>
                <w:rFonts w:ascii="Arial" w:hAnsi="Arial" w:cs="Arial"/>
              </w:rPr>
              <w:t>​</w:t>
            </w:r>
          </w:p>
        </w:tc>
        <w:tc>
          <w:tcPr>
            <w:tcW w:w="9447" w:type="dxa"/>
            <w:hideMark/>
          </w:tcPr>
          <w:p w14:paraId="678ED9E4" w14:textId="77777777" w:rsidR="0021570B" w:rsidRPr="0021570B" w:rsidRDefault="0021570B" w:rsidP="006C1671">
            <w:r w:rsidRPr="0021570B">
              <w:t>Questions and Discussion</w:t>
            </w:r>
            <w:r w:rsidRPr="0021570B">
              <w:rPr>
                <w:rFonts w:ascii="Arial" w:hAnsi="Arial" w:cs="Arial"/>
              </w:rPr>
              <w:t>​</w:t>
            </w:r>
          </w:p>
        </w:tc>
        <w:tc>
          <w:tcPr>
            <w:tcW w:w="5920" w:type="dxa"/>
            <w:hideMark/>
          </w:tcPr>
          <w:p w14:paraId="6E49FCE2" w14:textId="77777777" w:rsidR="0021570B" w:rsidRPr="0021570B" w:rsidRDefault="0021570B" w:rsidP="006C1671"/>
        </w:tc>
      </w:tr>
    </w:tbl>
    <w:p w14:paraId="538153F2" w14:textId="77777777" w:rsidR="0021570B" w:rsidRPr="0021570B" w:rsidRDefault="0021570B" w:rsidP="006C1671">
      <w:pPr>
        <w:spacing w:line="240" w:lineRule="auto"/>
      </w:pPr>
    </w:p>
    <w:p w14:paraId="006B0915" w14:textId="77777777" w:rsidR="003E27F4" w:rsidRDefault="00F24096" w:rsidP="00926FF7">
      <w:pPr>
        <w:pStyle w:val="Heading2"/>
      </w:pPr>
      <w:r w:rsidRPr="0021570B">
        <w:t>2024 Access Fina</w:t>
      </w:r>
      <w:r w:rsidRPr="0021570B">
        <w:t>l Rule </w:t>
      </w:r>
    </w:p>
    <w:p w14:paraId="0BCE8F14" w14:textId="4BEB52D9" w:rsidR="0021570B" w:rsidRDefault="0021570B" w:rsidP="006C1671">
      <w:pPr>
        <w:spacing w:line="240" w:lineRule="auto"/>
        <w:rPr>
          <w:noProof/>
        </w:rPr>
      </w:pPr>
    </w:p>
    <w:tbl>
      <w:tblPr>
        <w:tblStyle w:val="TableGrid"/>
        <w:tblW w:w="0" w:type="auto"/>
        <w:tblLook w:val="04A0" w:firstRow="1" w:lastRow="0" w:firstColumn="1" w:lastColumn="0" w:noHBand="0" w:noVBand="1"/>
      </w:tblPr>
      <w:tblGrid>
        <w:gridCol w:w="4670"/>
        <w:gridCol w:w="4680"/>
      </w:tblGrid>
      <w:tr w:rsidR="0021570B" w14:paraId="17E04665" w14:textId="77777777" w:rsidTr="0021570B">
        <w:tc>
          <w:tcPr>
            <w:tcW w:w="4788" w:type="dxa"/>
          </w:tcPr>
          <w:p w14:paraId="2F13307E" w14:textId="69944315" w:rsidR="0021570B" w:rsidRDefault="002935AB" w:rsidP="006C1671">
            <w:r w:rsidRPr="002935AB">
              <w:t xml:space="preserve">May 10, </w:t>
            </w:r>
            <w:proofErr w:type="gramStart"/>
            <w:r w:rsidRPr="002935AB">
              <w:t>2024</w:t>
            </w:r>
            <w:proofErr w:type="gramEnd"/>
            <w:r w:rsidRPr="002935AB">
              <w:rPr>
                <w:rFonts w:ascii="Arial" w:hAnsi="Arial" w:cs="Arial"/>
              </w:rPr>
              <w:t>​</w:t>
            </w:r>
          </w:p>
        </w:tc>
        <w:tc>
          <w:tcPr>
            <w:tcW w:w="4788" w:type="dxa"/>
          </w:tcPr>
          <w:p w14:paraId="0E381091" w14:textId="76E0BDD1" w:rsidR="0021570B" w:rsidRDefault="002935AB" w:rsidP="006C1671">
            <w:r w:rsidRPr="002935AB">
              <w:t xml:space="preserve">CMS published the Ensuring Access to Medicaid Services Final Rule, 89 FR 40542 (2024 Access Final Rule). The provisions of the 2024 Access Final Rule included updates to the existing Medical Care Advisory Committee (MCAC) regulation. </w:t>
            </w:r>
            <w:r w:rsidRPr="002935AB">
              <w:rPr>
                <w:rFonts w:ascii="Arial" w:hAnsi="Arial" w:cs="Arial"/>
              </w:rPr>
              <w:t>​</w:t>
            </w:r>
          </w:p>
        </w:tc>
      </w:tr>
      <w:tr w:rsidR="0021570B" w14:paraId="770C60AA" w14:textId="77777777" w:rsidTr="0021570B">
        <w:tc>
          <w:tcPr>
            <w:tcW w:w="4788" w:type="dxa"/>
          </w:tcPr>
          <w:p w14:paraId="11F9619E" w14:textId="5A588232" w:rsidR="0021570B" w:rsidRDefault="002935AB" w:rsidP="006C1671">
            <w:r w:rsidRPr="002935AB">
              <w:t xml:space="preserve">July 9, </w:t>
            </w:r>
            <w:proofErr w:type="gramStart"/>
            <w:r w:rsidRPr="002935AB">
              <w:t>2024</w:t>
            </w:r>
            <w:proofErr w:type="gramEnd"/>
            <w:r w:rsidRPr="002935AB">
              <w:rPr>
                <w:rFonts w:ascii="Arial" w:hAnsi="Arial" w:cs="Arial"/>
              </w:rPr>
              <w:t>​</w:t>
            </w:r>
          </w:p>
        </w:tc>
        <w:tc>
          <w:tcPr>
            <w:tcW w:w="4788" w:type="dxa"/>
          </w:tcPr>
          <w:p w14:paraId="2722A478" w14:textId="0CD41445" w:rsidR="0021570B" w:rsidRDefault="002935AB" w:rsidP="006C1671">
            <w:r w:rsidRPr="002935AB">
              <w:t>CMS finalized regulatory changes to rename the MCAC as the Medicaid Advisory Committee (MAC) and require a new (separate) Beneficiary Advisory Committee (BAC). The final rule (42 CFR § 431.12) specifies the structure and function of – and the relationship between – the two groups.</w:t>
            </w:r>
            <w:r w:rsidRPr="002935AB">
              <w:rPr>
                <w:rFonts w:ascii="Arial" w:hAnsi="Arial" w:cs="Arial"/>
              </w:rPr>
              <w:t>​</w:t>
            </w:r>
          </w:p>
        </w:tc>
      </w:tr>
      <w:tr w:rsidR="0021570B" w14:paraId="74693AEA" w14:textId="77777777" w:rsidTr="0021570B">
        <w:tc>
          <w:tcPr>
            <w:tcW w:w="4788" w:type="dxa"/>
          </w:tcPr>
          <w:p w14:paraId="30E54821" w14:textId="229F96C2" w:rsidR="0021570B" w:rsidRPr="002935AB" w:rsidRDefault="002935AB" w:rsidP="006C1671">
            <w:r w:rsidRPr="002935AB">
              <w:rPr>
                <w:rStyle w:val="normaltextrun"/>
                <w:rFonts w:cs="Arial"/>
                <w:color w:val="000000"/>
                <w:position w:val="-1"/>
              </w:rPr>
              <w:t xml:space="preserve">Scope </w:t>
            </w:r>
            <w:r w:rsidRPr="002935AB">
              <w:rPr>
                <w:rStyle w:val="eop"/>
                <w:rFonts w:ascii="Arial" w:hAnsi="Arial" w:cs="Arial"/>
              </w:rPr>
              <w:t>​</w:t>
            </w:r>
            <w:r w:rsidRPr="002935AB">
              <w:rPr>
                <w:rStyle w:val="normaltextrun"/>
                <w:rFonts w:cs="Arial"/>
                <w:color w:val="000000"/>
                <w:position w:val="-1"/>
              </w:rPr>
              <w:t xml:space="preserve">and </w:t>
            </w:r>
            <w:r w:rsidRPr="002935AB">
              <w:rPr>
                <w:rStyle w:val="eop"/>
                <w:rFonts w:ascii="Arial" w:hAnsi="Arial" w:cs="Arial"/>
              </w:rPr>
              <w:t>​</w:t>
            </w:r>
            <w:r w:rsidRPr="002935AB">
              <w:rPr>
                <w:rStyle w:val="normaltextrun"/>
                <w:rFonts w:cs="Arial"/>
                <w:color w:val="000000"/>
                <w:position w:val="-1"/>
              </w:rPr>
              <w:t>Meeting Topics</w:t>
            </w:r>
          </w:p>
        </w:tc>
        <w:tc>
          <w:tcPr>
            <w:tcW w:w="4788" w:type="dxa"/>
          </w:tcPr>
          <w:p w14:paraId="670CE2E4" w14:textId="241CC6CE" w:rsidR="0021570B" w:rsidRDefault="002935AB" w:rsidP="006C1671">
            <w:r w:rsidRPr="002935AB">
              <w:t>Previously, federal regulations only required MCAC discussions to include topics about health and medical care services. The final rule expands the MAC’s scope to include generally "matters of concern related to policy development, and matters related to the effective administration of the Medicaid program."</w:t>
            </w:r>
            <w:r w:rsidRPr="002935AB">
              <w:rPr>
                <w:rFonts w:ascii="Arial" w:hAnsi="Arial" w:cs="Arial"/>
              </w:rPr>
              <w:t>​</w:t>
            </w:r>
          </w:p>
        </w:tc>
      </w:tr>
      <w:tr w:rsidR="0021570B" w14:paraId="62866940" w14:textId="77777777" w:rsidTr="0021570B">
        <w:tc>
          <w:tcPr>
            <w:tcW w:w="4788" w:type="dxa"/>
          </w:tcPr>
          <w:p w14:paraId="0406070B" w14:textId="4CB56E26" w:rsidR="0021570B" w:rsidRPr="002935AB" w:rsidRDefault="002935AB" w:rsidP="006C1671">
            <w:r w:rsidRPr="002935AB">
              <w:rPr>
                <w:rStyle w:val="normaltextrun"/>
                <w:rFonts w:cs="Arial"/>
                <w:color w:val="000000"/>
                <w:position w:val="-1"/>
              </w:rPr>
              <w:t>Composition</w:t>
            </w:r>
            <w:r w:rsidRPr="002935AB">
              <w:rPr>
                <w:rStyle w:val="eop"/>
                <w:rFonts w:ascii="Arial" w:hAnsi="Arial" w:cs="Arial"/>
              </w:rPr>
              <w:t>​</w:t>
            </w:r>
          </w:p>
        </w:tc>
        <w:tc>
          <w:tcPr>
            <w:tcW w:w="4788" w:type="dxa"/>
          </w:tcPr>
          <w:p w14:paraId="7648D0FD" w14:textId="7E56B3D3" w:rsidR="0021570B" w:rsidRDefault="002935AB" w:rsidP="006C1671">
            <w:r w:rsidRPr="002935AB">
              <w:t>MAC must include state or local advocacy groups; clinical providers or administrators; MCOs, PIHPs, PAHPs, PCCM entities or PCCMs or plan associations as applicable; and other state agencies serving Medicaid beneficiaries. The MAC must also include BAC members. At least 25% of MAC membership must be BAC representation.</w:t>
            </w:r>
            <w:r w:rsidRPr="002935AB">
              <w:rPr>
                <w:rFonts w:ascii="Arial" w:hAnsi="Arial" w:cs="Arial"/>
              </w:rPr>
              <w:t>​</w:t>
            </w:r>
          </w:p>
        </w:tc>
      </w:tr>
      <w:tr w:rsidR="0021570B" w14:paraId="4A959C53" w14:textId="77777777" w:rsidTr="0021570B">
        <w:tc>
          <w:tcPr>
            <w:tcW w:w="4788" w:type="dxa"/>
          </w:tcPr>
          <w:p w14:paraId="5980B974" w14:textId="644EF825" w:rsidR="0021570B" w:rsidRPr="002935AB" w:rsidRDefault="002935AB" w:rsidP="006C1671">
            <w:r w:rsidRPr="002935AB">
              <w:rPr>
                <w:rStyle w:val="normaltextrun"/>
                <w:rFonts w:cs="Arial"/>
                <w:color w:val="000000"/>
                <w:position w:val="-1"/>
              </w:rPr>
              <w:t>Member Selection</w:t>
            </w:r>
            <w:r w:rsidRPr="002935AB">
              <w:rPr>
                <w:rStyle w:val="eop"/>
                <w:rFonts w:ascii="Arial" w:hAnsi="Arial" w:cs="Arial"/>
              </w:rPr>
              <w:t>​</w:t>
            </w:r>
          </w:p>
        </w:tc>
        <w:tc>
          <w:tcPr>
            <w:tcW w:w="4788" w:type="dxa"/>
          </w:tcPr>
          <w:p w14:paraId="3A5784FC" w14:textId="3AB14B08" w:rsidR="0021570B" w:rsidRDefault="002935AB" w:rsidP="006C1671">
            <w:r w:rsidRPr="002935AB">
              <w:t xml:space="preserve">States must develop and publish a process for MAC and BAC member recruitment. Members can serve multiple terms but only if non-consecutive. Terms periods are decided by the state. </w:t>
            </w:r>
            <w:r w:rsidRPr="002935AB">
              <w:rPr>
                <w:rFonts w:ascii="Arial" w:hAnsi="Arial" w:cs="Arial"/>
              </w:rPr>
              <w:t>​</w:t>
            </w:r>
          </w:p>
        </w:tc>
      </w:tr>
      <w:tr w:rsidR="002935AB" w14:paraId="05EB1FFF" w14:textId="77777777" w:rsidTr="0021570B">
        <w:tc>
          <w:tcPr>
            <w:tcW w:w="4788" w:type="dxa"/>
          </w:tcPr>
          <w:p w14:paraId="172C445D" w14:textId="1129C66E" w:rsidR="002935AB" w:rsidRDefault="002935AB" w:rsidP="006C1671">
            <w:r>
              <w:t>Meeting and Reporting</w:t>
            </w:r>
          </w:p>
        </w:tc>
        <w:tc>
          <w:tcPr>
            <w:tcW w:w="4788" w:type="dxa"/>
          </w:tcPr>
          <w:p w14:paraId="1CD54308" w14:textId="6E73B831" w:rsidR="002935AB" w:rsidRDefault="002935AB" w:rsidP="006C1671">
            <w:r>
              <w:t>MAC must meet at least quarterly and must notify the public of upcoming meetings at least 30 days in advance. The MAC must create an annual report to the state.</w:t>
            </w:r>
          </w:p>
          <w:p w14:paraId="1847649A" w14:textId="3C794720" w:rsidR="002935AB" w:rsidRDefault="002935AB" w:rsidP="006C1671">
            <w:r>
              <w:t>The full BAC will meet separately from the MAC, in addition to some members joining MAC meetings.</w:t>
            </w:r>
          </w:p>
        </w:tc>
      </w:tr>
    </w:tbl>
    <w:p w14:paraId="3EEE1D1C" w14:textId="350DA18E" w:rsidR="0021570B" w:rsidRPr="0021570B" w:rsidRDefault="0021570B" w:rsidP="006C1671">
      <w:pPr>
        <w:spacing w:line="240" w:lineRule="auto"/>
      </w:pPr>
    </w:p>
    <w:p w14:paraId="2B32B278" w14:textId="52F56A74" w:rsidR="006C1671" w:rsidRPr="006C1671" w:rsidRDefault="00F24096" w:rsidP="00926FF7">
      <w:pPr>
        <w:pStyle w:val="Heading2"/>
      </w:pPr>
      <w:r w:rsidRPr="002935AB">
        <w:t>What does this mean for MCAC/PPAB?</w:t>
      </w:r>
    </w:p>
    <w:p w14:paraId="3B7F1A61" w14:textId="1B359C7E" w:rsidR="002935AB" w:rsidRPr="002935AB" w:rsidRDefault="002935AB" w:rsidP="006C1671">
      <w:pPr>
        <w:spacing w:line="240" w:lineRule="auto"/>
      </w:pPr>
      <w:r w:rsidRPr="002935AB">
        <w:t>Current State:</w:t>
      </w:r>
      <w:r w:rsidRPr="002935AB">
        <w:rPr>
          <w:rFonts w:ascii="Arial" w:hAnsi="Arial" w:cs="Arial"/>
        </w:rPr>
        <w:t>​</w:t>
      </w:r>
    </w:p>
    <w:p w14:paraId="1623D1A2" w14:textId="5D8E7EBB" w:rsidR="002935AB" w:rsidRPr="002935AB" w:rsidRDefault="002935AB" w:rsidP="006C1671">
      <w:pPr>
        <w:numPr>
          <w:ilvl w:val="0"/>
          <w:numId w:val="1"/>
        </w:numPr>
        <w:spacing w:line="240" w:lineRule="auto"/>
      </w:pPr>
      <w:r w:rsidRPr="002935AB">
        <w:t>The MassHealth Medical Care Advisory Committee (MCAC) and Payment Policy Advisory Board (PPAB) meet quarterly and participate in policy development and program administration, advise the executive office about health and medical care services, and to review and evaluate rates and payment systems by the Office of Medicaid. While separate statutory bodies, MassHealth has historically combined them.</w:t>
      </w:r>
      <w:r w:rsidRPr="002935AB">
        <w:rPr>
          <w:rFonts w:ascii="Arial" w:hAnsi="Arial" w:cs="Arial"/>
        </w:rPr>
        <w:t>​</w:t>
      </w:r>
    </w:p>
    <w:p w14:paraId="772DF7E2" w14:textId="77777777" w:rsidR="002935AB" w:rsidRPr="002935AB" w:rsidRDefault="002935AB" w:rsidP="006C1671">
      <w:pPr>
        <w:numPr>
          <w:ilvl w:val="0"/>
          <w:numId w:val="1"/>
        </w:numPr>
        <w:spacing w:line="240" w:lineRule="auto"/>
      </w:pPr>
      <w:r w:rsidRPr="002935AB">
        <w:t xml:space="preserve">MassHealth reports annually to the State Legislature on the activities of the Board and Committee. MassHealth posts the annual report on the Medical Care Advisory Committee Reports to Legislature </w:t>
      </w:r>
      <w:hyperlink r:id="rId5" w:tgtFrame="_blank" w:history="1">
        <w:r w:rsidRPr="002935AB">
          <w:rPr>
            <w:rStyle w:val="Hyperlink"/>
          </w:rPr>
          <w:t>webpage</w:t>
        </w:r>
      </w:hyperlink>
      <w:r w:rsidRPr="002935AB">
        <w:t>.</w:t>
      </w:r>
      <w:r w:rsidRPr="002935AB">
        <w:rPr>
          <w:rFonts w:ascii="Arial" w:hAnsi="Arial" w:cs="Arial"/>
        </w:rPr>
        <w:t>​</w:t>
      </w:r>
    </w:p>
    <w:p w14:paraId="31EF37AD" w14:textId="1EF30D5B" w:rsidR="002935AB" w:rsidRDefault="002935AB" w:rsidP="006C1671">
      <w:pPr>
        <w:spacing w:line="240" w:lineRule="auto"/>
        <w:rPr>
          <w:rFonts w:ascii="Arial" w:hAnsi="Arial" w:cs="Arial"/>
        </w:rPr>
      </w:pPr>
      <w:r w:rsidRPr="002935AB">
        <w:t> What's Changing?</w:t>
      </w:r>
      <w:r w:rsidRPr="002935AB">
        <w:rPr>
          <w:rFonts w:ascii="Arial" w:hAnsi="Arial" w:cs="Arial"/>
        </w:rPr>
        <w:t>​</w:t>
      </w:r>
    </w:p>
    <w:p w14:paraId="2B13464E" w14:textId="1F3A770D" w:rsidR="002935AB" w:rsidRPr="002935AB" w:rsidRDefault="002935AB" w:rsidP="006C1671">
      <w:pPr>
        <w:spacing w:line="240" w:lineRule="auto"/>
      </w:pPr>
      <w:r w:rsidRPr="002935AB">
        <w:t>We are overhauling the MCAC. Key changes include:</w:t>
      </w:r>
      <w:r w:rsidRPr="002935AB">
        <w:rPr>
          <w:rFonts w:ascii="Arial" w:hAnsi="Arial" w:cs="Arial"/>
        </w:rPr>
        <w:t>​</w:t>
      </w:r>
    </w:p>
    <w:p w14:paraId="1D7CD69C" w14:textId="77777777" w:rsidR="002935AB" w:rsidRPr="002935AB" w:rsidRDefault="002935AB" w:rsidP="006C1671">
      <w:pPr>
        <w:numPr>
          <w:ilvl w:val="0"/>
          <w:numId w:val="2"/>
        </w:numPr>
        <w:spacing w:line="240" w:lineRule="auto"/>
      </w:pPr>
      <w:r w:rsidRPr="002935AB">
        <w:rPr>
          <w:b/>
          <w:bCs/>
        </w:rPr>
        <w:t>New name! </w:t>
      </w:r>
      <w:r w:rsidRPr="002935AB">
        <w:rPr>
          <w:rFonts w:ascii="Arial" w:hAnsi="Arial" w:cs="Arial"/>
        </w:rPr>
        <w:t>​</w:t>
      </w:r>
    </w:p>
    <w:p w14:paraId="5941E1F5" w14:textId="77777777" w:rsidR="002935AB" w:rsidRPr="002935AB" w:rsidRDefault="002935AB" w:rsidP="006C1671">
      <w:pPr>
        <w:numPr>
          <w:ilvl w:val="0"/>
          <w:numId w:val="2"/>
        </w:numPr>
        <w:spacing w:line="240" w:lineRule="auto"/>
      </w:pPr>
      <w:r w:rsidRPr="002935AB">
        <w:t xml:space="preserve">New composition of the Committee </w:t>
      </w:r>
      <w:r w:rsidRPr="002935AB">
        <w:rPr>
          <w:rFonts w:ascii="Arial" w:hAnsi="Arial" w:cs="Arial"/>
        </w:rPr>
        <w:t>​</w:t>
      </w:r>
    </w:p>
    <w:p w14:paraId="4F865230" w14:textId="77777777" w:rsidR="002935AB" w:rsidRPr="002935AB" w:rsidRDefault="002935AB" w:rsidP="006C1671">
      <w:pPr>
        <w:numPr>
          <w:ilvl w:val="0"/>
          <w:numId w:val="2"/>
        </w:numPr>
        <w:spacing w:line="240" w:lineRule="auto"/>
      </w:pPr>
      <w:r w:rsidRPr="002935AB">
        <w:t>New procurement process to select Committee Members</w:t>
      </w:r>
      <w:r w:rsidRPr="002935AB">
        <w:rPr>
          <w:rFonts w:ascii="Arial" w:hAnsi="Arial" w:cs="Arial"/>
        </w:rPr>
        <w:t>​</w:t>
      </w:r>
    </w:p>
    <w:p w14:paraId="55F0F963" w14:textId="49D7C6A6" w:rsidR="002935AB" w:rsidRDefault="002935AB" w:rsidP="006C1671">
      <w:pPr>
        <w:spacing w:line="240" w:lineRule="auto"/>
        <w:rPr>
          <w:rFonts w:ascii="Arial" w:hAnsi="Arial" w:cs="Arial"/>
        </w:rPr>
      </w:pPr>
      <w:r w:rsidRPr="002935AB">
        <w:t>What does this change mean for PPAB?</w:t>
      </w:r>
      <w:r w:rsidRPr="002935AB">
        <w:rPr>
          <w:rFonts w:ascii="Arial" w:hAnsi="Arial" w:cs="Arial"/>
        </w:rPr>
        <w:t>​</w:t>
      </w:r>
    </w:p>
    <w:p w14:paraId="2FD89591" w14:textId="5F2EDC8D" w:rsidR="002935AB" w:rsidRDefault="002935AB" w:rsidP="006C1671">
      <w:pPr>
        <w:spacing w:line="240" w:lineRule="auto"/>
        <w:rPr>
          <w:rFonts w:ascii="Arial" w:hAnsi="Arial" w:cs="Arial"/>
        </w:rPr>
      </w:pPr>
      <w:r w:rsidRPr="002935AB">
        <w:t>PPAB will not be experiencing too many changes other than welcoming new members to our group. PPAB and MCAC will continue to meet jointly.</w:t>
      </w:r>
      <w:r w:rsidRPr="002935AB">
        <w:rPr>
          <w:rFonts w:ascii="Arial" w:hAnsi="Arial" w:cs="Arial"/>
        </w:rPr>
        <w:t>​</w:t>
      </w:r>
    </w:p>
    <w:p w14:paraId="7C13D92D" w14:textId="207F7B6D" w:rsidR="002935AB" w:rsidRDefault="002935AB" w:rsidP="006C1671">
      <w:pPr>
        <w:spacing w:line="240" w:lineRule="auto"/>
        <w:rPr>
          <w:rStyle w:val="Emphasis"/>
          <w:rFonts w:ascii="Arial" w:hAnsi="Arial" w:cs="Arial"/>
        </w:rPr>
      </w:pPr>
      <w:r w:rsidRPr="002935AB">
        <w:rPr>
          <w:rStyle w:val="Emphasis"/>
        </w:rPr>
        <w:t> PPAB will remain the same</w:t>
      </w:r>
      <w:r w:rsidRPr="002935AB">
        <w:rPr>
          <w:rStyle w:val="Emphasis"/>
          <w:rFonts w:ascii="Arial" w:hAnsi="Arial" w:cs="Arial"/>
        </w:rPr>
        <w:t>​</w:t>
      </w:r>
    </w:p>
    <w:p w14:paraId="5F80E48B" w14:textId="6ECC931E" w:rsidR="00A15ADE" w:rsidRDefault="002935AB" w:rsidP="00926FF7">
      <w:pPr>
        <w:pStyle w:val="Heading2"/>
      </w:pPr>
      <w:r w:rsidRPr="002935AB">
        <w:t>The Medical Care Advisory Committee (MCAC) will now be known as:</w:t>
      </w:r>
      <w:r>
        <w:t xml:space="preserve"> </w:t>
      </w:r>
      <w:r w:rsidRPr="002935AB">
        <w:t>The MassHealth Program Advisory Committee (MPAC)​</w:t>
      </w:r>
    </w:p>
    <w:p w14:paraId="3A67080E" w14:textId="77777777" w:rsidR="00A15ADE" w:rsidRPr="00A15ADE" w:rsidRDefault="00A15ADE" w:rsidP="006C1671">
      <w:pPr>
        <w:spacing w:line="240" w:lineRule="auto"/>
      </w:pPr>
    </w:p>
    <w:p w14:paraId="2C932EA9" w14:textId="71F6CDD4" w:rsidR="002935AB" w:rsidRPr="002935AB" w:rsidRDefault="002935AB" w:rsidP="006C1671">
      <w:pPr>
        <w:spacing w:line="240" w:lineRule="auto"/>
      </w:pPr>
      <w:r w:rsidRPr="002935AB">
        <w:t>MPAC's Composition Will be Different from Current Composition:</w:t>
      </w:r>
      <w:r w:rsidRPr="002935AB">
        <w:rPr>
          <w:rFonts w:ascii="Arial" w:hAnsi="Arial" w:cs="Arial"/>
        </w:rPr>
        <w:t>​</w:t>
      </w:r>
    </w:p>
    <w:tbl>
      <w:tblPr>
        <w:tblStyle w:val="TableGrid"/>
        <w:tblW w:w="0" w:type="auto"/>
        <w:tblLook w:val="04A0" w:firstRow="1" w:lastRow="0" w:firstColumn="1" w:lastColumn="0" w:noHBand="0" w:noVBand="1"/>
      </w:tblPr>
      <w:tblGrid>
        <w:gridCol w:w="4681"/>
        <w:gridCol w:w="4669"/>
      </w:tblGrid>
      <w:tr w:rsidR="002935AB" w:rsidRPr="00DD5660" w14:paraId="09287CA9" w14:textId="77777777" w:rsidTr="00D27594">
        <w:trPr>
          <w:tblHeader/>
        </w:trPr>
        <w:tc>
          <w:tcPr>
            <w:tcW w:w="4788" w:type="dxa"/>
          </w:tcPr>
          <w:p w14:paraId="4BFA4218" w14:textId="6B455BFE" w:rsidR="002935AB" w:rsidRPr="00DD5660" w:rsidRDefault="002935AB" w:rsidP="006C1671">
            <w:pPr>
              <w:rPr>
                <w:rStyle w:val="Emphasis"/>
                <w:rFonts w:cs="Arial"/>
              </w:rPr>
            </w:pPr>
            <w:r w:rsidRPr="00DD5660">
              <w:t>Current composition:</w:t>
            </w:r>
            <w:r w:rsidRPr="00DD5660">
              <w:rPr>
                <w:rFonts w:ascii="Arial" w:hAnsi="Arial" w:cs="Arial"/>
              </w:rPr>
              <w:t>​​</w:t>
            </w:r>
          </w:p>
        </w:tc>
        <w:tc>
          <w:tcPr>
            <w:tcW w:w="4788" w:type="dxa"/>
          </w:tcPr>
          <w:p w14:paraId="5AC66BF5" w14:textId="268AF238" w:rsidR="002935AB" w:rsidRPr="00DD5660" w:rsidRDefault="00DD5660" w:rsidP="006C1671">
            <w:pPr>
              <w:rPr>
                <w:rStyle w:val="Emphasis"/>
                <w:rFonts w:cs="Arial"/>
              </w:rPr>
            </w:pPr>
            <w:r w:rsidRPr="00DD5660">
              <w:t>Future Composition:</w:t>
            </w:r>
            <w:r w:rsidRPr="00DD5660">
              <w:rPr>
                <w:rFonts w:ascii="Arial" w:hAnsi="Arial" w:cs="Arial"/>
              </w:rPr>
              <w:t>​​</w:t>
            </w:r>
          </w:p>
        </w:tc>
      </w:tr>
      <w:tr w:rsidR="002935AB" w:rsidRPr="00DD5660" w14:paraId="1E59BD7F" w14:textId="77777777" w:rsidTr="002935AB">
        <w:tc>
          <w:tcPr>
            <w:tcW w:w="4788" w:type="dxa"/>
          </w:tcPr>
          <w:p w14:paraId="3E8C4774" w14:textId="6D08B14D" w:rsidR="002935AB" w:rsidRPr="00DD5660" w:rsidRDefault="002935AB" w:rsidP="006C1671">
            <w:r w:rsidRPr="00DD5660">
              <w:t>MassHealth Assistant Secretary</w:t>
            </w:r>
            <w:r w:rsidRPr="00DD5660">
              <w:rPr>
                <w:rFonts w:ascii="Arial" w:hAnsi="Arial" w:cs="Arial"/>
              </w:rPr>
              <w:t>​</w:t>
            </w:r>
          </w:p>
          <w:p w14:paraId="71430D06" w14:textId="00D91DD5" w:rsidR="002935AB" w:rsidRPr="00DD5660" w:rsidRDefault="002935AB" w:rsidP="006C1671">
            <w:pPr>
              <w:rPr>
                <w:rStyle w:val="Emphasis"/>
                <w:rFonts w:cs="Arial"/>
              </w:rPr>
            </w:pPr>
          </w:p>
        </w:tc>
        <w:tc>
          <w:tcPr>
            <w:tcW w:w="4788" w:type="dxa"/>
          </w:tcPr>
          <w:p w14:paraId="345790C6" w14:textId="2149AB6F" w:rsidR="002935AB" w:rsidRPr="00DD5660" w:rsidRDefault="00DD5660" w:rsidP="006C1671">
            <w:pPr>
              <w:rPr>
                <w:rStyle w:val="Emphasis"/>
                <w:i w:val="0"/>
                <w:iCs w:val="0"/>
              </w:rPr>
            </w:pPr>
            <w:r w:rsidRPr="00DD5660">
              <w:t>MassHealth Assistant Secretary</w:t>
            </w:r>
          </w:p>
        </w:tc>
      </w:tr>
      <w:tr w:rsidR="00DD5660" w:rsidRPr="00DD5660" w14:paraId="78D0903F" w14:textId="77777777" w:rsidTr="002935AB">
        <w:tc>
          <w:tcPr>
            <w:tcW w:w="4788" w:type="dxa"/>
          </w:tcPr>
          <w:p w14:paraId="6FB2FC22" w14:textId="5C5E34EA" w:rsidR="00DD5660" w:rsidRPr="00DD5660" w:rsidRDefault="00DD5660" w:rsidP="006C1671">
            <w:r w:rsidRPr="00DD5660">
              <w:t>Board-certified physicians and other representatives of the health professions who are familiar with the medical needs of low-income population groups,</w:t>
            </w:r>
            <w:r w:rsidRPr="00DD5660">
              <w:rPr>
                <w:rFonts w:ascii="Arial" w:hAnsi="Arial" w:cs="Arial"/>
              </w:rPr>
              <w:t>​</w:t>
            </w:r>
            <w:r w:rsidRPr="00DD5660">
              <w:t xml:space="preserve"> members of consumers' groups, including medical</w:t>
            </w:r>
            <w:r w:rsidRPr="00DD5660">
              <w:rPr>
                <w:rFonts w:cs="Aptos"/>
              </w:rPr>
              <w:t> </w:t>
            </w:r>
            <w:r w:rsidRPr="00DD5660">
              <w:t>assistance recipients</w:t>
            </w:r>
          </w:p>
        </w:tc>
        <w:tc>
          <w:tcPr>
            <w:tcW w:w="4788" w:type="dxa"/>
          </w:tcPr>
          <w:p w14:paraId="407F9053" w14:textId="7C9B47B6" w:rsidR="00DD5660" w:rsidRPr="00DD5660" w:rsidRDefault="00DD5660" w:rsidP="006C1671">
            <w:r w:rsidRPr="00DD5660">
              <w:t>State or local advocacy groups</w:t>
            </w:r>
          </w:p>
        </w:tc>
      </w:tr>
      <w:tr w:rsidR="00DD5660" w:rsidRPr="00DD5660" w14:paraId="3A8D7D35" w14:textId="77777777" w:rsidTr="002935AB">
        <w:tc>
          <w:tcPr>
            <w:tcW w:w="4788" w:type="dxa"/>
          </w:tcPr>
          <w:p w14:paraId="5227F347" w14:textId="30D79852" w:rsidR="00DD5660" w:rsidRPr="00DD5660" w:rsidRDefault="00DD5660" w:rsidP="006C1671">
            <w:r w:rsidRPr="00DD5660">
              <w:t>The commissioner of the department of public welfare</w:t>
            </w:r>
            <w:r w:rsidRPr="00DD5660">
              <w:rPr>
                <w:rFonts w:ascii="Arial" w:hAnsi="Arial" w:cs="Arial"/>
              </w:rPr>
              <w:t>​</w:t>
            </w:r>
            <w:r w:rsidRPr="00DD5660">
              <w:t>.</w:t>
            </w:r>
            <w:r w:rsidRPr="00DD5660">
              <w:rPr>
                <w:rFonts w:ascii="Arial" w:hAnsi="Arial" w:cs="Arial"/>
              </w:rPr>
              <w:t>​</w:t>
            </w:r>
          </w:p>
        </w:tc>
        <w:tc>
          <w:tcPr>
            <w:tcW w:w="4788" w:type="dxa"/>
          </w:tcPr>
          <w:p w14:paraId="61ACBAF7" w14:textId="2EF2FB4D" w:rsidR="00DD5660" w:rsidRPr="00DD5660" w:rsidRDefault="00DD5660" w:rsidP="006C1671">
            <w:r w:rsidRPr="00DD5660">
              <w:t>Clinical providers or administrators</w:t>
            </w:r>
          </w:p>
        </w:tc>
      </w:tr>
      <w:tr w:rsidR="00DD5660" w:rsidRPr="00DD5660" w14:paraId="502B0824" w14:textId="77777777" w:rsidTr="002935AB">
        <w:tc>
          <w:tcPr>
            <w:tcW w:w="4788" w:type="dxa"/>
          </w:tcPr>
          <w:p w14:paraId="1FB17E5C" w14:textId="77777777" w:rsidR="00DD5660" w:rsidRPr="00DD5660" w:rsidRDefault="00DD5660" w:rsidP="006C1671"/>
        </w:tc>
        <w:tc>
          <w:tcPr>
            <w:tcW w:w="4788" w:type="dxa"/>
          </w:tcPr>
          <w:p w14:paraId="7749400C" w14:textId="6515C6F9" w:rsidR="00DD5660" w:rsidRPr="00DD5660" w:rsidRDefault="00DD5660" w:rsidP="006C1671">
            <w:r w:rsidRPr="00DD5660">
              <w:t>MCOs, PIHPs, PAHPs, PCCM entities or PCCMs or plan associations as applicable; and other state agencies serving Medicaid beneficiaries</w:t>
            </w:r>
          </w:p>
        </w:tc>
      </w:tr>
      <w:tr w:rsidR="00DD5660" w:rsidRPr="00DD5660" w14:paraId="1CBEEAD7" w14:textId="77777777" w:rsidTr="002935AB">
        <w:tc>
          <w:tcPr>
            <w:tcW w:w="4788" w:type="dxa"/>
          </w:tcPr>
          <w:p w14:paraId="60EE7E73" w14:textId="77777777" w:rsidR="00DD5660" w:rsidRPr="00DD5660" w:rsidRDefault="00DD5660" w:rsidP="006C1671"/>
        </w:tc>
        <w:tc>
          <w:tcPr>
            <w:tcW w:w="4788" w:type="dxa"/>
          </w:tcPr>
          <w:p w14:paraId="3875DD7E" w14:textId="70EDD0A4" w:rsidR="00DD5660" w:rsidRPr="00DD5660" w:rsidRDefault="00DD5660" w:rsidP="006C1671">
            <w:r w:rsidRPr="00DD5660">
              <w:t>Members of the new MassHealth Member Advisory Committee (MAC). At least 25% of MPAC's membership must be MAC representation.</w:t>
            </w:r>
          </w:p>
        </w:tc>
      </w:tr>
    </w:tbl>
    <w:p w14:paraId="2B28DC91" w14:textId="77777777" w:rsidR="003E27F4" w:rsidRDefault="003E27F4" w:rsidP="00D27594"/>
    <w:p w14:paraId="3AB5AEAF" w14:textId="66FB4E0F" w:rsidR="006C1671" w:rsidRDefault="00F24096" w:rsidP="00926FF7">
      <w:pPr>
        <w:pStyle w:val="Heading2"/>
      </w:pPr>
      <w:r>
        <w:rPr>
          <w:sz w:val="38"/>
          <w:szCs w:val="38"/>
        </w:rPr>
        <w:t xml:space="preserve">MPAC </w:t>
      </w:r>
      <w:r>
        <w:t xml:space="preserve">Membership </w:t>
      </w:r>
      <w:r w:rsidRPr="00A15ADE">
        <w:t>Procurement</w:t>
      </w:r>
    </w:p>
    <w:p w14:paraId="43781852" w14:textId="77777777" w:rsidR="006C1671" w:rsidRPr="006C1671" w:rsidRDefault="006C1671" w:rsidP="006C1671">
      <w:pPr>
        <w:spacing w:line="240" w:lineRule="auto"/>
      </w:pPr>
    </w:p>
    <w:p w14:paraId="13FECD07" w14:textId="77777777" w:rsidR="00DD5660" w:rsidRPr="00DD5660" w:rsidRDefault="00DD5660" w:rsidP="006C1671">
      <w:pPr>
        <w:spacing w:line="240" w:lineRule="auto"/>
      </w:pPr>
      <w:r w:rsidRPr="00DD5660">
        <w:t xml:space="preserve">In the coming months MassHealth will post a Notice of Opportunity (NOO) to select MPAC members. More details on the MPAC NOO will be posted on COMMBUYS and the Medical Care Advisory Committee Reports to Legislature </w:t>
      </w:r>
      <w:hyperlink r:id="rId6" w:tgtFrame="_blank" w:history="1">
        <w:r w:rsidRPr="00DD5660">
          <w:rPr>
            <w:rStyle w:val="Hyperlink"/>
          </w:rPr>
          <w:t>webpage</w:t>
        </w:r>
      </w:hyperlink>
      <w:r w:rsidRPr="00DD5660">
        <w:t>.</w:t>
      </w:r>
      <w:r w:rsidRPr="00DD5660">
        <w:rPr>
          <w:rFonts w:ascii="Arial" w:hAnsi="Arial" w:cs="Arial"/>
        </w:rPr>
        <w:t>​</w:t>
      </w:r>
    </w:p>
    <w:p w14:paraId="310C4DED" w14:textId="77777777" w:rsidR="00DD5660" w:rsidRPr="00DD5660" w:rsidRDefault="00DD5660" w:rsidP="006C1671">
      <w:pPr>
        <w:numPr>
          <w:ilvl w:val="0"/>
          <w:numId w:val="5"/>
        </w:numPr>
        <w:spacing w:line="240" w:lineRule="auto"/>
      </w:pPr>
      <w:r w:rsidRPr="00DD5660">
        <w:t>MPAC members will be expected to serve on the MPAC for a period of two years (also described as a “term”).</w:t>
      </w:r>
      <w:r w:rsidRPr="00DD5660">
        <w:rPr>
          <w:rFonts w:ascii="Arial" w:hAnsi="Arial" w:cs="Arial"/>
        </w:rPr>
        <w:t>​</w:t>
      </w:r>
    </w:p>
    <w:p w14:paraId="40164268" w14:textId="77777777" w:rsidR="00DD5660" w:rsidRPr="00DD5660" w:rsidRDefault="00DD5660" w:rsidP="006C1671">
      <w:pPr>
        <w:numPr>
          <w:ilvl w:val="0"/>
          <w:numId w:val="5"/>
        </w:numPr>
        <w:spacing w:line="240" w:lineRule="auto"/>
      </w:pPr>
      <w:r w:rsidRPr="00DD5660">
        <w:t xml:space="preserve">Members may not serve for more than one consecutive term (meaning one term following another). </w:t>
      </w:r>
      <w:r w:rsidRPr="00DD5660">
        <w:rPr>
          <w:rFonts w:ascii="Arial" w:hAnsi="Arial" w:cs="Arial"/>
        </w:rPr>
        <w:t>​</w:t>
      </w:r>
    </w:p>
    <w:p w14:paraId="30FE6A4C" w14:textId="77777777" w:rsidR="00DD5660" w:rsidRPr="00DD5660" w:rsidRDefault="00DD5660" w:rsidP="006C1671">
      <w:pPr>
        <w:numPr>
          <w:ilvl w:val="0"/>
          <w:numId w:val="5"/>
        </w:numPr>
        <w:spacing w:line="240" w:lineRule="auto"/>
      </w:pPr>
      <w:r w:rsidRPr="00DD5660">
        <w:t xml:space="preserve">Members may be able to serve additional non-consecutive terms in the future. </w:t>
      </w:r>
      <w:r w:rsidRPr="00DD5660">
        <w:rPr>
          <w:rFonts w:ascii="Arial" w:hAnsi="Arial" w:cs="Arial"/>
        </w:rPr>
        <w:t>​</w:t>
      </w:r>
    </w:p>
    <w:p w14:paraId="21E20C39" w14:textId="2AB42E25" w:rsidR="00DD5660" w:rsidRDefault="00DD5660" w:rsidP="006C1671">
      <w:pPr>
        <w:spacing w:line="240" w:lineRule="auto"/>
        <w:rPr>
          <w:rFonts w:ascii="Arial" w:hAnsi="Arial" w:cs="Arial"/>
        </w:rPr>
      </w:pPr>
      <w:r w:rsidRPr="00DD5660">
        <w:t>MassHealth will be seeking ~12 individuals to join the MPAC through the new selection process. Members that are selected for MassHealth’s new Member Advisory Council (MAC) will not need to apply through the MPAC NOO.</w:t>
      </w:r>
      <w:r w:rsidRPr="00DD5660">
        <w:rPr>
          <w:rFonts w:ascii="Arial" w:hAnsi="Arial" w:cs="Arial"/>
        </w:rPr>
        <w:t>​</w:t>
      </w:r>
    </w:p>
    <w:p w14:paraId="5361566A" w14:textId="77777777" w:rsidR="00A15ADE" w:rsidRDefault="00A15ADE" w:rsidP="006C1671">
      <w:pPr>
        <w:spacing w:line="240" w:lineRule="auto"/>
      </w:pPr>
      <w:r w:rsidRPr="00A15ADE">
        <w:t xml:space="preserve">All current MCAC members will need to go through the new selection process for MPAC membership. Changes in member composition will require a recruitment process to select members. </w:t>
      </w:r>
    </w:p>
    <w:p w14:paraId="0860EB4B" w14:textId="1D3D4A8A" w:rsidR="00DD5660" w:rsidRDefault="00A15ADE" w:rsidP="006C1671">
      <w:pPr>
        <w:spacing w:line="240" w:lineRule="auto"/>
        <w:rPr>
          <w:rStyle w:val="SubtleEmphasis"/>
          <w:rFonts w:ascii="Arial" w:hAnsi="Arial" w:cs="Arial"/>
        </w:rPr>
      </w:pPr>
      <w:r w:rsidRPr="00A15ADE">
        <w:rPr>
          <w:rStyle w:val="SubtleEmphasis"/>
        </w:rPr>
        <w:t>Note: Since PPAB will continue to meet with the new MPAC, we ask that current PPAB members do not apply for MPAC membership</w:t>
      </w:r>
      <w:r w:rsidRPr="00A15ADE">
        <w:rPr>
          <w:rStyle w:val="SubtleEmphasis"/>
          <w:rFonts w:ascii="Arial" w:hAnsi="Arial" w:cs="Arial"/>
        </w:rPr>
        <w:t>​</w:t>
      </w:r>
    </w:p>
    <w:p w14:paraId="4962C28C" w14:textId="5A739C73" w:rsidR="003E27F4" w:rsidRDefault="00F24096" w:rsidP="00926FF7">
      <w:pPr>
        <w:pStyle w:val="Heading2"/>
        <w:rPr>
          <w:rFonts w:hAnsi="Arial"/>
        </w:rPr>
      </w:pPr>
      <w:r w:rsidRPr="00A15ADE">
        <w:t>Questions</w:t>
      </w:r>
      <w:r>
        <w:t>?</w:t>
      </w:r>
    </w:p>
    <w:p w14:paraId="6CCE5E0E" w14:textId="77777777" w:rsidR="003E27F4" w:rsidRDefault="00F24096" w:rsidP="00926FF7">
      <w:pPr>
        <w:pStyle w:val="Heading2"/>
        <w:rPr>
          <w:rFonts w:hAnsi="Arial"/>
        </w:rPr>
      </w:pPr>
      <w:r>
        <w:t>Appendix: MassHealth Member Advisory Committee (MAC)</w:t>
      </w:r>
    </w:p>
    <w:p w14:paraId="69D5994A" w14:textId="010A9860" w:rsidR="00A15ADE" w:rsidRDefault="00A15ADE" w:rsidP="006C1671">
      <w:pPr>
        <w:spacing w:line="240" w:lineRule="auto"/>
      </w:pPr>
      <w:r>
        <w:t xml:space="preserve">The MAC will be a committee made up of about 15 </w:t>
      </w:r>
      <w:r>
        <w:rPr>
          <w:rFonts w:ascii="Arial" w:hAnsi="Arial" w:cs="Arial"/>
        </w:rPr>
        <w:t>​​</w:t>
      </w:r>
      <w:r>
        <w:t xml:space="preserve">current or former MassHealth members. </w:t>
      </w:r>
      <w:r>
        <w:rPr>
          <w:rFonts w:ascii="Arial" w:hAnsi="Arial" w:cs="Arial"/>
        </w:rPr>
        <w:t>​</w:t>
      </w:r>
    </w:p>
    <w:p w14:paraId="0FDAD7A6" w14:textId="42668CC4" w:rsidR="00A15ADE" w:rsidRDefault="00A15ADE" w:rsidP="006C1671">
      <w:pPr>
        <w:spacing w:line="240" w:lineRule="auto"/>
        <w:rPr>
          <w:rFonts w:ascii="Arial" w:hAnsi="Arial" w:cs="Arial"/>
        </w:rPr>
      </w:pPr>
      <w:r>
        <w:t>MAC membership</w:t>
      </w:r>
      <w:r>
        <w:rPr>
          <w:rFonts w:ascii="Arial" w:hAnsi="Arial" w:cs="Arial"/>
        </w:rPr>
        <w:t>​</w:t>
      </w:r>
      <w:r>
        <w:t xml:space="preserve"> will reflect the diversity of the communities MassHealth serves. MAC membership may also include guardians or </w:t>
      </w:r>
      <w:r>
        <w:rPr>
          <w:rFonts w:ascii="Arial" w:hAnsi="Arial" w:cs="Arial"/>
        </w:rPr>
        <w:t>​</w:t>
      </w:r>
      <w:r>
        <w:t>family members, or caregivers of current or former MassHealth members. Accommodations and other supports (including interpreter services) will be available to MAC participants.</w:t>
      </w:r>
      <w:r>
        <w:rPr>
          <w:rFonts w:ascii="Arial" w:hAnsi="Arial" w:cs="Arial"/>
        </w:rPr>
        <w:t>​</w:t>
      </w:r>
    </w:p>
    <w:p w14:paraId="653B2C49" w14:textId="1DACE471" w:rsidR="00A15ADE" w:rsidRPr="00A15ADE" w:rsidRDefault="00A15ADE" w:rsidP="006C1671">
      <w:pPr>
        <w:pStyle w:val="Caption"/>
        <w:spacing w:line="240" w:lineRule="auto"/>
      </w:pPr>
      <w:r>
        <w:t> </w:t>
      </w:r>
      <w:r>
        <w:rPr>
          <w:noProof/>
        </w:rPr>
        <w:drawing>
          <wp:anchor distT="0" distB="0" distL="114300" distR="114300" simplePos="0" relativeHeight="251658240" behindDoc="1" locked="0" layoutInCell="1" allowOverlap="1" wp14:anchorId="52583AAA" wp14:editId="2E00D723">
            <wp:simplePos x="0" y="0"/>
            <wp:positionH relativeFrom="column">
              <wp:posOffset>28575</wp:posOffset>
            </wp:positionH>
            <wp:positionV relativeFrom="paragraph">
              <wp:posOffset>0</wp:posOffset>
            </wp:positionV>
            <wp:extent cx="4800600" cy="1114425"/>
            <wp:effectExtent l="0" t="0" r="0" b="9525"/>
            <wp:wrapTopAndBottom/>
            <wp:docPr id="50" name="Picture 1" descr="QR Code Hyperlink to MassHealth Member Advisory Committee Notice of Opportunity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 descr="QR Code Hyperlink to MassHealth Member Advisory Committee Notice of Opportunity webp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1114425"/>
                    </a:xfrm>
                    <a:prstGeom prst="rect">
                      <a:avLst/>
                    </a:prstGeom>
                    <a:noFill/>
                    <a:ln>
                      <a:noFill/>
                    </a:ln>
                  </pic:spPr>
                </pic:pic>
              </a:graphicData>
            </a:graphic>
          </wp:anchor>
        </w:drawing>
      </w:r>
      <w:r w:rsidRPr="00E544CA">
        <w:t>QR Code Hyperlink to</w:t>
      </w:r>
      <w:r>
        <w:t xml:space="preserve"> MassHealth Member Advisory Committee </w:t>
      </w:r>
      <w:hyperlink r:id="rId8" w:history="1">
        <w:r w:rsidRPr="00A15ADE">
          <w:rPr>
            <w:rStyle w:val="Hyperlink"/>
          </w:rPr>
          <w:t>Notice of Opportunity webpage</w:t>
        </w:r>
      </w:hyperlink>
    </w:p>
    <w:p w14:paraId="14DCFA55" w14:textId="77777777" w:rsidR="00A15ADE" w:rsidRPr="00A15ADE" w:rsidRDefault="00A15ADE" w:rsidP="006C1671">
      <w:pPr>
        <w:spacing w:line="240" w:lineRule="auto"/>
      </w:pPr>
      <w:r w:rsidRPr="00A15ADE">
        <w:t xml:space="preserve">More information about the MAC (BID # BID# BD-25-1039-EHS01-ASHWA-106346), including the Notice of Opportunity, Application, a </w:t>
      </w:r>
      <w:hyperlink r:id="rId9" w:tgtFrame="_blank" w:history="1">
        <w:r w:rsidRPr="00A15ADE">
          <w:rPr>
            <w:rStyle w:val="Hyperlink"/>
          </w:rPr>
          <w:t>Frequently Asked Questions (FAQ</w:t>
        </w:r>
      </w:hyperlink>
      <w:r w:rsidRPr="00A15ADE">
        <w:t xml:space="preserve">) document, and the </w:t>
      </w:r>
      <w:hyperlink r:id="rId10" w:tgtFrame="_blank" w:history="1">
        <w:r w:rsidRPr="00A15ADE">
          <w:rPr>
            <w:rStyle w:val="Hyperlink"/>
          </w:rPr>
          <w:t>Outreach Flyer</w:t>
        </w:r>
      </w:hyperlink>
      <w:r w:rsidRPr="00A15ADE">
        <w:t xml:space="preserve"> can be found on the </w:t>
      </w:r>
      <w:hyperlink r:id="rId11" w:tgtFrame="_blank" w:history="1">
        <w:r w:rsidRPr="00A15ADE">
          <w:rPr>
            <w:rStyle w:val="Hyperlink"/>
          </w:rPr>
          <w:t>MAC website</w:t>
        </w:r>
      </w:hyperlink>
      <w:r w:rsidRPr="00A15ADE">
        <w:t xml:space="preserve"> and on COMMBUYS at this link:  </w:t>
      </w:r>
      <w:hyperlink r:id="rId12" w:tgtFrame="_blank" w:history="1">
        <w:r w:rsidRPr="00A15ADE">
          <w:rPr>
            <w:rStyle w:val="Hyperlink"/>
          </w:rPr>
          <w:t>COMMBUYS - Bid Solicitation</w:t>
        </w:r>
      </w:hyperlink>
      <w:r w:rsidRPr="00A15ADE">
        <w:rPr>
          <w:b/>
          <w:bCs/>
        </w:rPr>
        <w:t>.</w:t>
      </w:r>
      <w:r w:rsidRPr="00A15ADE">
        <w:rPr>
          <w:rFonts w:ascii="Arial" w:hAnsi="Arial" w:cs="Arial"/>
        </w:rPr>
        <w:t>​</w:t>
      </w:r>
    </w:p>
    <w:p w14:paraId="7C7C50F6" w14:textId="77777777" w:rsidR="00A15ADE" w:rsidRPr="00A15ADE" w:rsidRDefault="00A15ADE" w:rsidP="006C1671">
      <w:pPr>
        <w:spacing w:line="240" w:lineRule="auto"/>
      </w:pPr>
      <w:r w:rsidRPr="00A15ADE">
        <w:rPr>
          <w:rFonts w:ascii="Arial" w:hAnsi="Arial" w:cs="Arial"/>
        </w:rPr>
        <w:t>​</w:t>
      </w:r>
    </w:p>
    <w:p w14:paraId="483AF583" w14:textId="77777777" w:rsidR="00A15ADE" w:rsidRPr="00A15ADE" w:rsidRDefault="00A15ADE" w:rsidP="006C1671">
      <w:pPr>
        <w:spacing w:line="240" w:lineRule="auto"/>
      </w:pPr>
      <w:r w:rsidRPr="00A15ADE">
        <w:t xml:space="preserve">All materials are also provided on the website and COMMBUYS in Spanish, Haitian Creole, Portuguese, Simplified Chinese, and Vietnamese.  </w:t>
      </w:r>
    </w:p>
    <w:p w14:paraId="03827299" w14:textId="77777777" w:rsidR="00A15ADE" w:rsidRPr="00DD5660" w:rsidRDefault="00A15ADE" w:rsidP="006C1671">
      <w:pPr>
        <w:spacing w:line="240" w:lineRule="auto"/>
      </w:pPr>
    </w:p>
    <w:sectPr w:rsidR="00A15ADE" w:rsidRPr="00DD566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472F7"/>
    <w:multiLevelType w:val="multilevel"/>
    <w:tmpl w:val="262A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E5EC4"/>
    <w:multiLevelType w:val="multilevel"/>
    <w:tmpl w:val="9F3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D034D"/>
    <w:multiLevelType w:val="multilevel"/>
    <w:tmpl w:val="A862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C376C8"/>
    <w:multiLevelType w:val="multilevel"/>
    <w:tmpl w:val="262A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748BC"/>
    <w:multiLevelType w:val="multilevel"/>
    <w:tmpl w:val="262A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122739">
    <w:abstractNumId w:val="2"/>
  </w:num>
  <w:num w:numId="2" w16cid:durableId="1438599443">
    <w:abstractNumId w:val="1"/>
  </w:num>
  <w:num w:numId="3" w16cid:durableId="560946216">
    <w:abstractNumId w:val="4"/>
  </w:num>
  <w:num w:numId="4" w16cid:durableId="2097631841">
    <w:abstractNumId w:val="0"/>
  </w:num>
  <w:num w:numId="5" w16cid:durableId="495651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0B"/>
    <w:rsid w:val="001225E1"/>
    <w:rsid w:val="002153C6"/>
    <w:rsid w:val="0021570B"/>
    <w:rsid w:val="002935AB"/>
    <w:rsid w:val="003508CA"/>
    <w:rsid w:val="003E27F4"/>
    <w:rsid w:val="00515E09"/>
    <w:rsid w:val="006C1671"/>
    <w:rsid w:val="0073695A"/>
    <w:rsid w:val="00926FF7"/>
    <w:rsid w:val="00A15ADE"/>
    <w:rsid w:val="00A76B66"/>
    <w:rsid w:val="00C010D9"/>
    <w:rsid w:val="00D27594"/>
    <w:rsid w:val="00DD5660"/>
    <w:rsid w:val="00F2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F745F"/>
  <w14:defaultImageDpi w14:val="0"/>
  <w15:docId w15:val="{D24E6982-5166-4722-8201-C7F2D8A7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660"/>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kern w:val="0"/>
      <w:sz w:val="33"/>
      <w:szCs w:val="33"/>
    </w:rPr>
  </w:style>
  <w:style w:type="paragraph" w:styleId="Heading2">
    <w:name w:val="heading 2"/>
    <w:basedOn w:val="Heading1"/>
    <w:next w:val="Normal"/>
    <w:link w:val="Heading2Char"/>
    <w:uiPriority w:val="99"/>
    <w:qFormat/>
    <w:rsid w:val="00926FF7"/>
    <w:pPr>
      <w:outlineLvl w:val="1"/>
    </w:p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1" w:hanging="419"/>
      <w:outlineLvl w:val="2"/>
    </w:pPr>
    <w:rPr>
      <w:rFonts w:ascii="Times New Roman" w:hAnsi="Times New Roman" w:cs="Times New Roman"/>
      <w:color w:val="000000"/>
      <w:kern w:val="0"/>
      <w:sz w:val="33"/>
      <w:szCs w:val="33"/>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3" w:hanging="249"/>
      <w:outlineLvl w:val="3"/>
    </w:pPr>
    <w:rPr>
      <w:rFonts w:ascii="Times New Roman" w:hAnsi="Times New Roman" w:cs="Times New Roman"/>
      <w:color w:val="000000"/>
      <w:kern w:val="0"/>
      <w:sz w:val="33"/>
      <w:szCs w:val="33"/>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199" w:hanging="208"/>
      <w:outlineLvl w:val="4"/>
    </w:pPr>
    <w:rPr>
      <w:rFonts w:ascii="Times New Roman" w:hAnsi="Times New Roman" w:cs="Times New Roman"/>
      <w:color w:val="000000"/>
      <w:kern w:val="0"/>
      <w:sz w:val="33"/>
      <w:szCs w:val="33"/>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199" w:hanging="208"/>
      <w:outlineLvl w:val="5"/>
    </w:pPr>
    <w:rPr>
      <w:rFonts w:ascii="Times New Roman" w:hAnsi="Times New Roman" w:cs="Times New Roman"/>
      <w:color w:val="000000"/>
      <w:kern w:val="0"/>
      <w:sz w:val="33"/>
      <w:szCs w:val="33"/>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199" w:hanging="208"/>
      <w:outlineLvl w:val="6"/>
    </w:pPr>
    <w:rPr>
      <w:rFonts w:ascii="Times New Roman" w:hAnsi="Times New Roman" w:cs="Times New Roman"/>
      <w:color w:val="000000"/>
      <w:kern w:val="0"/>
      <w:sz w:val="33"/>
      <w:szCs w:val="33"/>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199" w:hanging="208"/>
      <w:outlineLvl w:val="7"/>
    </w:pPr>
    <w:rPr>
      <w:rFonts w:ascii="Times New Roman" w:hAnsi="Times New Roman" w:cs="Times New Roman"/>
      <w:color w:val="000000"/>
      <w:kern w:val="0"/>
      <w:sz w:val="33"/>
      <w:szCs w:val="33"/>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199" w:hanging="208"/>
      <w:outlineLvl w:val="8"/>
    </w:pPr>
    <w:rPr>
      <w:rFonts w:ascii="Times New Roman" w:hAnsi="Times New Roman" w:cs="Times New Roman"/>
      <w:color w:val="000000"/>
      <w:kern w:val="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26FF7"/>
    <w:rPr>
      <w:rFonts w:ascii="Times New Roman" w:hAnsi="Times New Roman" w:cs="Times New Roman"/>
      <w:color w:val="000000"/>
      <w:kern w:val="0"/>
      <w:sz w:val="33"/>
      <w:szCs w:val="33"/>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21570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1570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1570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1570B"/>
    <w:rPr>
      <w:rFonts w:asciiTheme="majorHAnsi" w:eastAsiaTheme="majorEastAsia" w:hAnsiTheme="majorHAnsi" w:cstheme="majorBidi"/>
    </w:rPr>
  </w:style>
  <w:style w:type="table" w:styleId="TableGrid">
    <w:name w:val="Table Grid"/>
    <w:basedOn w:val="TableNormal"/>
    <w:uiPriority w:val="39"/>
    <w:rsid w:val="0021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935AB"/>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2935AB"/>
  </w:style>
  <w:style w:type="character" w:customStyle="1" w:styleId="eop">
    <w:name w:val="eop"/>
    <w:basedOn w:val="DefaultParagraphFont"/>
    <w:rsid w:val="002935AB"/>
  </w:style>
  <w:style w:type="paragraph" w:styleId="NoSpacing">
    <w:name w:val="No Spacing"/>
    <w:uiPriority w:val="1"/>
    <w:qFormat/>
    <w:rsid w:val="002935AB"/>
    <w:pPr>
      <w:spacing w:after="0" w:line="240" w:lineRule="auto"/>
    </w:pPr>
  </w:style>
  <w:style w:type="character" w:styleId="Hyperlink">
    <w:name w:val="Hyperlink"/>
    <w:basedOn w:val="DefaultParagraphFont"/>
    <w:uiPriority w:val="99"/>
    <w:unhideWhenUsed/>
    <w:rsid w:val="002935AB"/>
    <w:rPr>
      <w:color w:val="467886" w:themeColor="hyperlink"/>
      <w:u w:val="single"/>
    </w:rPr>
  </w:style>
  <w:style w:type="character" w:styleId="UnresolvedMention">
    <w:name w:val="Unresolved Mention"/>
    <w:basedOn w:val="DefaultParagraphFont"/>
    <w:uiPriority w:val="99"/>
    <w:semiHidden/>
    <w:unhideWhenUsed/>
    <w:rsid w:val="002935AB"/>
    <w:rPr>
      <w:color w:val="605E5C"/>
      <w:shd w:val="clear" w:color="auto" w:fill="E1DFDD"/>
    </w:rPr>
  </w:style>
  <w:style w:type="character" w:styleId="Emphasis">
    <w:name w:val="Emphasis"/>
    <w:basedOn w:val="DefaultParagraphFont"/>
    <w:uiPriority w:val="20"/>
    <w:qFormat/>
    <w:rsid w:val="002935AB"/>
    <w:rPr>
      <w:i/>
      <w:iCs/>
    </w:rPr>
  </w:style>
  <w:style w:type="character" w:styleId="SubtleEmphasis">
    <w:name w:val="Subtle Emphasis"/>
    <w:basedOn w:val="DefaultParagraphFont"/>
    <w:uiPriority w:val="19"/>
    <w:qFormat/>
    <w:rsid w:val="00A15ADE"/>
    <w:rPr>
      <w:i/>
      <w:iCs/>
      <w:color w:val="404040" w:themeColor="text1" w:themeTint="BF"/>
    </w:rPr>
  </w:style>
  <w:style w:type="paragraph" w:styleId="Caption">
    <w:name w:val="caption"/>
    <w:basedOn w:val="Normal"/>
    <w:next w:val="Normal"/>
    <w:uiPriority w:val="35"/>
    <w:unhideWhenUsed/>
    <w:qFormat/>
    <w:rsid w:val="00A15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85920">
      <w:bodyDiv w:val="1"/>
      <w:marLeft w:val="0"/>
      <w:marRight w:val="0"/>
      <w:marTop w:val="0"/>
      <w:marBottom w:val="0"/>
      <w:divBdr>
        <w:top w:val="none" w:sz="0" w:space="0" w:color="auto"/>
        <w:left w:val="none" w:sz="0" w:space="0" w:color="auto"/>
        <w:bottom w:val="none" w:sz="0" w:space="0" w:color="auto"/>
        <w:right w:val="none" w:sz="0" w:space="0" w:color="auto"/>
      </w:divBdr>
      <w:divsChild>
        <w:div w:id="551890487">
          <w:marLeft w:val="0"/>
          <w:marRight w:val="0"/>
          <w:marTop w:val="0"/>
          <w:marBottom w:val="0"/>
          <w:divBdr>
            <w:top w:val="none" w:sz="0" w:space="0" w:color="auto"/>
            <w:left w:val="none" w:sz="0" w:space="0" w:color="auto"/>
            <w:bottom w:val="none" w:sz="0" w:space="0" w:color="auto"/>
            <w:right w:val="none" w:sz="0" w:space="0" w:color="auto"/>
          </w:divBdr>
          <w:divsChild>
            <w:div w:id="1572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24">
      <w:bodyDiv w:val="1"/>
      <w:marLeft w:val="0"/>
      <w:marRight w:val="0"/>
      <w:marTop w:val="0"/>
      <w:marBottom w:val="0"/>
      <w:divBdr>
        <w:top w:val="none" w:sz="0" w:space="0" w:color="auto"/>
        <w:left w:val="none" w:sz="0" w:space="0" w:color="auto"/>
        <w:bottom w:val="none" w:sz="0" w:space="0" w:color="auto"/>
        <w:right w:val="none" w:sz="0" w:space="0" w:color="auto"/>
      </w:divBdr>
      <w:divsChild>
        <w:div w:id="113251326">
          <w:marLeft w:val="0"/>
          <w:marRight w:val="0"/>
          <w:marTop w:val="0"/>
          <w:marBottom w:val="0"/>
          <w:divBdr>
            <w:top w:val="none" w:sz="0" w:space="0" w:color="auto"/>
            <w:left w:val="none" w:sz="0" w:space="0" w:color="auto"/>
            <w:bottom w:val="none" w:sz="0" w:space="0" w:color="auto"/>
            <w:right w:val="none" w:sz="0" w:space="0" w:color="auto"/>
          </w:divBdr>
          <w:divsChild>
            <w:div w:id="178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5208">
      <w:bodyDiv w:val="1"/>
      <w:marLeft w:val="0"/>
      <w:marRight w:val="0"/>
      <w:marTop w:val="0"/>
      <w:marBottom w:val="0"/>
      <w:divBdr>
        <w:top w:val="none" w:sz="0" w:space="0" w:color="auto"/>
        <w:left w:val="none" w:sz="0" w:space="0" w:color="auto"/>
        <w:bottom w:val="none" w:sz="0" w:space="0" w:color="auto"/>
        <w:right w:val="none" w:sz="0" w:space="0" w:color="auto"/>
      </w:divBdr>
      <w:divsChild>
        <w:div w:id="1661078756">
          <w:marLeft w:val="0"/>
          <w:marRight w:val="0"/>
          <w:marTop w:val="0"/>
          <w:marBottom w:val="0"/>
          <w:divBdr>
            <w:top w:val="none" w:sz="0" w:space="0" w:color="auto"/>
            <w:left w:val="none" w:sz="0" w:space="0" w:color="auto"/>
            <w:bottom w:val="none" w:sz="0" w:space="0" w:color="auto"/>
            <w:right w:val="none" w:sz="0" w:space="0" w:color="auto"/>
          </w:divBdr>
          <w:divsChild>
            <w:div w:id="15652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6821">
      <w:bodyDiv w:val="1"/>
      <w:marLeft w:val="0"/>
      <w:marRight w:val="0"/>
      <w:marTop w:val="0"/>
      <w:marBottom w:val="0"/>
      <w:divBdr>
        <w:top w:val="none" w:sz="0" w:space="0" w:color="auto"/>
        <w:left w:val="none" w:sz="0" w:space="0" w:color="auto"/>
        <w:bottom w:val="none" w:sz="0" w:space="0" w:color="auto"/>
        <w:right w:val="none" w:sz="0" w:space="0" w:color="auto"/>
      </w:divBdr>
      <w:divsChild>
        <w:div w:id="941455581">
          <w:marLeft w:val="0"/>
          <w:marRight w:val="0"/>
          <w:marTop w:val="0"/>
          <w:marBottom w:val="0"/>
          <w:divBdr>
            <w:top w:val="none" w:sz="0" w:space="0" w:color="auto"/>
            <w:left w:val="none" w:sz="0" w:space="0" w:color="auto"/>
            <w:bottom w:val="none" w:sz="0" w:space="0" w:color="auto"/>
            <w:right w:val="none" w:sz="0" w:space="0" w:color="auto"/>
          </w:divBdr>
        </w:div>
        <w:div w:id="1040934022">
          <w:marLeft w:val="0"/>
          <w:marRight w:val="0"/>
          <w:marTop w:val="0"/>
          <w:marBottom w:val="0"/>
          <w:divBdr>
            <w:top w:val="none" w:sz="0" w:space="0" w:color="auto"/>
            <w:left w:val="none" w:sz="0" w:space="0" w:color="auto"/>
            <w:bottom w:val="none" w:sz="0" w:space="0" w:color="auto"/>
            <w:right w:val="none" w:sz="0" w:space="0" w:color="auto"/>
          </w:divBdr>
        </w:div>
        <w:div w:id="1344554501">
          <w:marLeft w:val="0"/>
          <w:marRight w:val="0"/>
          <w:marTop w:val="0"/>
          <w:marBottom w:val="0"/>
          <w:divBdr>
            <w:top w:val="none" w:sz="0" w:space="0" w:color="auto"/>
            <w:left w:val="none" w:sz="0" w:space="0" w:color="auto"/>
            <w:bottom w:val="none" w:sz="0" w:space="0" w:color="auto"/>
            <w:right w:val="none" w:sz="0" w:space="0" w:color="auto"/>
          </w:divBdr>
        </w:div>
      </w:divsChild>
    </w:div>
    <w:div w:id="156191586">
      <w:bodyDiv w:val="1"/>
      <w:marLeft w:val="0"/>
      <w:marRight w:val="0"/>
      <w:marTop w:val="0"/>
      <w:marBottom w:val="0"/>
      <w:divBdr>
        <w:top w:val="none" w:sz="0" w:space="0" w:color="auto"/>
        <w:left w:val="none" w:sz="0" w:space="0" w:color="auto"/>
        <w:bottom w:val="none" w:sz="0" w:space="0" w:color="auto"/>
        <w:right w:val="none" w:sz="0" w:space="0" w:color="auto"/>
      </w:divBdr>
      <w:divsChild>
        <w:div w:id="234709176">
          <w:marLeft w:val="0"/>
          <w:marRight w:val="0"/>
          <w:marTop w:val="0"/>
          <w:marBottom w:val="0"/>
          <w:divBdr>
            <w:top w:val="none" w:sz="0" w:space="0" w:color="auto"/>
            <w:left w:val="none" w:sz="0" w:space="0" w:color="auto"/>
            <w:bottom w:val="none" w:sz="0" w:space="0" w:color="auto"/>
            <w:right w:val="none" w:sz="0" w:space="0" w:color="auto"/>
          </w:divBdr>
        </w:div>
        <w:div w:id="695278708">
          <w:marLeft w:val="0"/>
          <w:marRight w:val="0"/>
          <w:marTop w:val="0"/>
          <w:marBottom w:val="0"/>
          <w:divBdr>
            <w:top w:val="none" w:sz="0" w:space="0" w:color="auto"/>
            <w:left w:val="none" w:sz="0" w:space="0" w:color="auto"/>
            <w:bottom w:val="none" w:sz="0" w:space="0" w:color="auto"/>
            <w:right w:val="none" w:sz="0" w:space="0" w:color="auto"/>
          </w:divBdr>
        </w:div>
        <w:div w:id="1943605740">
          <w:marLeft w:val="0"/>
          <w:marRight w:val="0"/>
          <w:marTop w:val="0"/>
          <w:marBottom w:val="0"/>
          <w:divBdr>
            <w:top w:val="none" w:sz="0" w:space="0" w:color="auto"/>
            <w:left w:val="none" w:sz="0" w:space="0" w:color="auto"/>
            <w:bottom w:val="none" w:sz="0" w:space="0" w:color="auto"/>
            <w:right w:val="none" w:sz="0" w:space="0" w:color="auto"/>
          </w:divBdr>
        </w:div>
      </w:divsChild>
    </w:div>
    <w:div w:id="196312298">
      <w:bodyDiv w:val="1"/>
      <w:marLeft w:val="0"/>
      <w:marRight w:val="0"/>
      <w:marTop w:val="0"/>
      <w:marBottom w:val="0"/>
      <w:divBdr>
        <w:top w:val="none" w:sz="0" w:space="0" w:color="auto"/>
        <w:left w:val="none" w:sz="0" w:space="0" w:color="auto"/>
        <w:bottom w:val="none" w:sz="0" w:space="0" w:color="auto"/>
        <w:right w:val="none" w:sz="0" w:space="0" w:color="auto"/>
      </w:divBdr>
      <w:divsChild>
        <w:div w:id="26374317">
          <w:marLeft w:val="0"/>
          <w:marRight w:val="0"/>
          <w:marTop w:val="0"/>
          <w:marBottom w:val="0"/>
          <w:divBdr>
            <w:top w:val="none" w:sz="0" w:space="0" w:color="auto"/>
            <w:left w:val="none" w:sz="0" w:space="0" w:color="auto"/>
            <w:bottom w:val="none" w:sz="0" w:space="0" w:color="auto"/>
            <w:right w:val="none" w:sz="0" w:space="0" w:color="auto"/>
          </w:divBdr>
        </w:div>
        <w:div w:id="942806094">
          <w:marLeft w:val="0"/>
          <w:marRight w:val="0"/>
          <w:marTop w:val="0"/>
          <w:marBottom w:val="0"/>
          <w:divBdr>
            <w:top w:val="none" w:sz="0" w:space="0" w:color="auto"/>
            <w:left w:val="none" w:sz="0" w:space="0" w:color="auto"/>
            <w:bottom w:val="none" w:sz="0" w:space="0" w:color="auto"/>
            <w:right w:val="none" w:sz="0" w:space="0" w:color="auto"/>
          </w:divBdr>
        </w:div>
        <w:div w:id="1049691597">
          <w:marLeft w:val="0"/>
          <w:marRight w:val="0"/>
          <w:marTop w:val="0"/>
          <w:marBottom w:val="0"/>
          <w:divBdr>
            <w:top w:val="none" w:sz="0" w:space="0" w:color="auto"/>
            <w:left w:val="none" w:sz="0" w:space="0" w:color="auto"/>
            <w:bottom w:val="none" w:sz="0" w:space="0" w:color="auto"/>
            <w:right w:val="none" w:sz="0" w:space="0" w:color="auto"/>
          </w:divBdr>
        </w:div>
      </w:divsChild>
    </w:div>
    <w:div w:id="298267466">
      <w:bodyDiv w:val="1"/>
      <w:marLeft w:val="0"/>
      <w:marRight w:val="0"/>
      <w:marTop w:val="0"/>
      <w:marBottom w:val="0"/>
      <w:divBdr>
        <w:top w:val="none" w:sz="0" w:space="0" w:color="auto"/>
        <w:left w:val="none" w:sz="0" w:space="0" w:color="auto"/>
        <w:bottom w:val="none" w:sz="0" w:space="0" w:color="auto"/>
        <w:right w:val="none" w:sz="0" w:space="0" w:color="auto"/>
      </w:divBdr>
      <w:divsChild>
        <w:div w:id="1492409961">
          <w:marLeft w:val="0"/>
          <w:marRight w:val="0"/>
          <w:marTop w:val="0"/>
          <w:marBottom w:val="0"/>
          <w:divBdr>
            <w:top w:val="none" w:sz="0" w:space="0" w:color="auto"/>
            <w:left w:val="none" w:sz="0" w:space="0" w:color="auto"/>
            <w:bottom w:val="none" w:sz="0" w:space="0" w:color="auto"/>
            <w:right w:val="none" w:sz="0" w:space="0" w:color="auto"/>
          </w:divBdr>
        </w:div>
      </w:divsChild>
    </w:div>
    <w:div w:id="301930134">
      <w:bodyDiv w:val="1"/>
      <w:marLeft w:val="0"/>
      <w:marRight w:val="0"/>
      <w:marTop w:val="0"/>
      <w:marBottom w:val="0"/>
      <w:divBdr>
        <w:top w:val="none" w:sz="0" w:space="0" w:color="auto"/>
        <w:left w:val="none" w:sz="0" w:space="0" w:color="auto"/>
        <w:bottom w:val="none" w:sz="0" w:space="0" w:color="auto"/>
        <w:right w:val="none" w:sz="0" w:space="0" w:color="auto"/>
      </w:divBdr>
      <w:divsChild>
        <w:div w:id="1274824993">
          <w:marLeft w:val="0"/>
          <w:marRight w:val="0"/>
          <w:marTop w:val="0"/>
          <w:marBottom w:val="0"/>
          <w:divBdr>
            <w:top w:val="none" w:sz="0" w:space="0" w:color="auto"/>
            <w:left w:val="none" w:sz="0" w:space="0" w:color="auto"/>
            <w:bottom w:val="none" w:sz="0" w:space="0" w:color="auto"/>
            <w:right w:val="none" w:sz="0" w:space="0" w:color="auto"/>
          </w:divBdr>
        </w:div>
      </w:divsChild>
    </w:div>
    <w:div w:id="302781232">
      <w:bodyDiv w:val="1"/>
      <w:marLeft w:val="0"/>
      <w:marRight w:val="0"/>
      <w:marTop w:val="0"/>
      <w:marBottom w:val="0"/>
      <w:divBdr>
        <w:top w:val="none" w:sz="0" w:space="0" w:color="auto"/>
        <w:left w:val="none" w:sz="0" w:space="0" w:color="auto"/>
        <w:bottom w:val="none" w:sz="0" w:space="0" w:color="auto"/>
        <w:right w:val="none" w:sz="0" w:space="0" w:color="auto"/>
      </w:divBdr>
      <w:divsChild>
        <w:div w:id="1020201324">
          <w:marLeft w:val="0"/>
          <w:marRight w:val="0"/>
          <w:marTop w:val="0"/>
          <w:marBottom w:val="0"/>
          <w:divBdr>
            <w:top w:val="none" w:sz="0" w:space="0" w:color="auto"/>
            <w:left w:val="none" w:sz="0" w:space="0" w:color="auto"/>
            <w:bottom w:val="none" w:sz="0" w:space="0" w:color="auto"/>
            <w:right w:val="none" w:sz="0" w:space="0" w:color="auto"/>
          </w:divBdr>
        </w:div>
      </w:divsChild>
    </w:div>
    <w:div w:id="326714159">
      <w:bodyDiv w:val="1"/>
      <w:marLeft w:val="0"/>
      <w:marRight w:val="0"/>
      <w:marTop w:val="0"/>
      <w:marBottom w:val="0"/>
      <w:divBdr>
        <w:top w:val="none" w:sz="0" w:space="0" w:color="auto"/>
        <w:left w:val="none" w:sz="0" w:space="0" w:color="auto"/>
        <w:bottom w:val="none" w:sz="0" w:space="0" w:color="auto"/>
        <w:right w:val="none" w:sz="0" w:space="0" w:color="auto"/>
      </w:divBdr>
      <w:divsChild>
        <w:div w:id="2005861620">
          <w:marLeft w:val="0"/>
          <w:marRight w:val="0"/>
          <w:marTop w:val="0"/>
          <w:marBottom w:val="0"/>
          <w:divBdr>
            <w:top w:val="none" w:sz="0" w:space="0" w:color="auto"/>
            <w:left w:val="none" w:sz="0" w:space="0" w:color="auto"/>
            <w:bottom w:val="none" w:sz="0" w:space="0" w:color="auto"/>
            <w:right w:val="none" w:sz="0" w:space="0" w:color="auto"/>
          </w:divBdr>
        </w:div>
      </w:divsChild>
    </w:div>
    <w:div w:id="390347111">
      <w:bodyDiv w:val="1"/>
      <w:marLeft w:val="0"/>
      <w:marRight w:val="0"/>
      <w:marTop w:val="0"/>
      <w:marBottom w:val="0"/>
      <w:divBdr>
        <w:top w:val="none" w:sz="0" w:space="0" w:color="auto"/>
        <w:left w:val="none" w:sz="0" w:space="0" w:color="auto"/>
        <w:bottom w:val="none" w:sz="0" w:space="0" w:color="auto"/>
        <w:right w:val="none" w:sz="0" w:space="0" w:color="auto"/>
      </w:divBdr>
      <w:divsChild>
        <w:div w:id="611130944">
          <w:marLeft w:val="0"/>
          <w:marRight w:val="0"/>
          <w:marTop w:val="0"/>
          <w:marBottom w:val="0"/>
          <w:divBdr>
            <w:top w:val="none" w:sz="0" w:space="0" w:color="auto"/>
            <w:left w:val="none" w:sz="0" w:space="0" w:color="auto"/>
            <w:bottom w:val="none" w:sz="0" w:space="0" w:color="auto"/>
            <w:right w:val="none" w:sz="0" w:space="0" w:color="auto"/>
          </w:divBdr>
        </w:div>
      </w:divsChild>
    </w:div>
    <w:div w:id="399059383">
      <w:bodyDiv w:val="1"/>
      <w:marLeft w:val="0"/>
      <w:marRight w:val="0"/>
      <w:marTop w:val="0"/>
      <w:marBottom w:val="0"/>
      <w:divBdr>
        <w:top w:val="none" w:sz="0" w:space="0" w:color="auto"/>
        <w:left w:val="none" w:sz="0" w:space="0" w:color="auto"/>
        <w:bottom w:val="none" w:sz="0" w:space="0" w:color="auto"/>
        <w:right w:val="none" w:sz="0" w:space="0" w:color="auto"/>
      </w:divBdr>
      <w:divsChild>
        <w:div w:id="1763144723">
          <w:marLeft w:val="0"/>
          <w:marRight w:val="0"/>
          <w:marTop w:val="0"/>
          <w:marBottom w:val="0"/>
          <w:divBdr>
            <w:top w:val="none" w:sz="0" w:space="0" w:color="auto"/>
            <w:left w:val="none" w:sz="0" w:space="0" w:color="auto"/>
            <w:bottom w:val="none" w:sz="0" w:space="0" w:color="auto"/>
            <w:right w:val="none" w:sz="0" w:space="0" w:color="auto"/>
          </w:divBdr>
        </w:div>
      </w:divsChild>
    </w:div>
    <w:div w:id="440564331">
      <w:bodyDiv w:val="1"/>
      <w:marLeft w:val="0"/>
      <w:marRight w:val="0"/>
      <w:marTop w:val="0"/>
      <w:marBottom w:val="0"/>
      <w:divBdr>
        <w:top w:val="none" w:sz="0" w:space="0" w:color="auto"/>
        <w:left w:val="none" w:sz="0" w:space="0" w:color="auto"/>
        <w:bottom w:val="none" w:sz="0" w:space="0" w:color="auto"/>
        <w:right w:val="none" w:sz="0" w:space="0" w:color="auto"/>
      </w:divBdr>
      <w:divsChild>
        <w:div w:id="984508591">
          <w:marLeft w:val="0"/>
          <w:marRight w:val="0"/>
          <w:marTop w:val="0"/>
          <w:marBottom w:val="0"/>
          <w:divBdr>
            <w:top w:val="none" w:sz="0" w:space="0" w:color="auto"/>
            <w:left w:val="none" w:sz="0" w:space="0" w:color="auto"/>
            <w:bottom w:val="none" w:sz="0" w:space="0" w:color="auto"/>
            <w:right w:val="none" w:sz="0" w:space="0" w:color="auto"/>
          </w:divBdr>
        </w:div>
      </w:divsChild>
    </w:div>
    <w:div w:id="448203906">
      <w:bodyDiv w:val="1"/>
      <w:marLeft w:val="0"/>
      <w:marRight w:val="0"/>
      <w:marTop w:val="0"/>
      <w:marBottom w:val="0"/>
      <w:divBdr>
        <w:top w:val="none" w:sz="0" w:space="0" w:color="auto"/>
        <w:left w:val="none" w:sz="0" w:space="0" w:color="auto"/>
        <w:bottom w:val="none" w:sz="0" w:space="0" w:color="auto"/>
        <w:right w:val="none" w:sz="0" w:space="0" w:color="auto"/>
      </w:divBdr>
      <w:divsChild>
        <w:div w:id="1897206953">
          <w:marLeft w:val="0"/>
          <w:marRight w:val="0"/>
          <w:marTop w:val="0"/>
          <w:marBottom w:val="0"/>
          <w:divBdr>
            <w:top w:val="none" w:sz="0" w:space="0" w:color="auto"/>
            <w:left w:val="none" w:sz="0" w:space="0" w:color="auto"/>
            <w:bottom w:val="none" w:sz="0" w:space="0" w:color="auto"/>
            <w:right w:val="none" w:sz="0" w:space="0" w:color="auto"/>
          </w:divBdr>
          <w:divsChild>
            <w:div w:id="1762023467">
              <w:marLeft w:val="0"/>
              <w:marRight w:val="0"/>
              <w:marTop w:val="0"/>
              <w:marBottom w:val="0"/>
              <w:divBdr>
                <w:top w:val="none" w:sz="0" w:space="0" w:color="auto"/>
                <w:left w:val="none" w:sz="0" w:space="0" w:color="auto"/>
                <w:bottom w:val="none" w:sz="0" w:space="0" w:color="auto"/>
                <w:right w:val="none" w:sz="0" w:space="0" w:color="auto"/>
              </w:divBdr>
            </w:div>
            <w:div w:id="20343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8628">
      <w:bodyDiv w:val="1"/>
      <w:marLeft w:val="0"/>
      <w:marRight w:val="0"/>
      <w:marTop w:val="0"/>
      <w:marBottom w:val="0"/>
      <w:divBdr>
        <w:top w:val="none" w:sz="0" w:space="0" w:color="auto"/>
        <w:left w:val="none" w:sz="0" w:space="0" w:color="auto"/>
        <w:bottom w:val="none" w:sz="0" w:space="0" w:color="auto"/>
        <w:right w:val="none" w:sz="0" w:space="0" w:color="auto"/>
      </w:divBdr>
      <w:divsChild>
        <w:div w:id="1361470071">
          <w:marLeft w:val="0"/>
          <w:marRight w:val="0"/>
          <w:marTop w:val="0"/>
          <w:marBottom w:val="0"/>
          <w:divBdr>
            <w:top w:val="none" w:sz="0" w:space="0" w:color="auto"/>
            <w:left w:val="none" w:sz="0" w:space="0" w:color="auto"/>
            <w:bottom w:val="none" w:sz="0" w:space="0" w:color="auto"/>
            <w:right w:val="none" w:sz="0" w:space="0" w:color="auto"/>
          </w:divBdr>
        </w:div>
      </w:divsChild>
    </w:div>
    <w:div w:id="465003399">
      <w:bodyDiv w:val="1"/>
      <w:marLeft w:val="0"/>
      <w:marRight w:val="0"/>
      <w:marTop w:val="0"/>
      <w:marBottom w:val="0"/>
      <w:divBdr>
        <w:top w:val="none" w:sz="0" w:space="0" w:color="auto"/>
        <w:left w:val="none" w:sz="0" w:space="0" w:color="auto"/>
        <w:bottom w:val="none" w:sz="0" w:space="0" w:color="auto"/>
        <w:right w:val="none" w:sz="0" w:space="0" w:color="auto"/>
      </w:divBdr>
      <w:divsChild>
        <w:div w:id="1305307638">
          <w:marLeft w:val="0"/>
          <w:marRight w:val="0"/>
          <w:marTop w:val="0"/>
          <w:marBottom w:val="0"/>
          <w:divBdr>
            <w:top w:val="none" w:sz="0" w:space="0" w:color="auto"/>
            <w:left w:val="none" w:sz="0" w:space="0" w:color="auto"/>
            <w:bottom w:val="none" w:sz="0" w:space="0" w:color="auto"/>
            <w:right w:val="none" w:sz="0" w:space="0" w:color="auto"/>
          </w:divBdr>
          <w:divsChild>
            <w:div w:id="9862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4154">
      <w:bodyDiv w:val="1"/>
      <w:marLeft w:val="0"/>
      <w:marRight w:val="0"/>
      <w:marTop w:val="0"/>
      <w:marBottom w:val="0"/>
      <w:divBdr>
        <w:top w:val="none" w:sz="0" w:space="0" w:color="auto"/>
        <w:left w:val="none" w:sz="0" w:space="0" w:color="auto"/>
        <w:bottom w:val="none" w:sz="0" w:space="0" w:color="auto"/>
        <w:right w:val="none" w:sz="0" w:space="0" w:color="auto"/>
      </w:divBdr>
      <w:divsChild>
        <w:div w:id="643511261">
          <w:marLeft w:val="0"/>
          <w:marRight w:val="0"/>
          <w:marTop w:val="0"/>
          <w:marBottom w:val="0"/>
          <w:divBdr>
            <w:top w:val="none" w:sz="0" w:space="0" w:color="auto"/>
            <w:left w:val="none" w:sz="0" w:space="0" w:color="auto"/>
            <w:bottom w:val="none" w:sz="0" w:space="0" w:color="auto"/>
            <w:right w:val="none" w:sz="0" w:space="0" w:color="auto"/>
          </w:divBdr>
        </w:div>
        <w:div w:id="1221554088">
          <w:marLeft w:val="0"/>
          <w:marRight w:val="0"/>
          <w:marTop w:val="0"/>
          <w:marBottom w:val="0"/>
          <w:divBdr>
            <w:top w:val="none" w:sz="0" w:space="0" w:color="auto"/>
            <w:left w:val="none" w:sz="0" w:space="0" w:color="auto"/>
            <w:bottom w:val="none" w:sz="0" w:space="0" w:color="auto"/>
            <w:right w:val="none" w:sz="0" w:space="0" w:color="auto"/>
          </w:divBdr>
        </w:div>
        <w:div w:id="1653365991">
          <w:marLeft w:val="0"/>
          <w:marRight w:val="0"/>
          <w:marTop w:val="0"/>
          <w:marBottom w:val="0"/>
          <w:divBdr>
            <w:top w:val="none" w:sz="0" w:space="0" w:color="auto"/>
            <w:left w:val="none" w:sz="0" w:space="0" w:color="auto"/>
            <w:bottom w:val="none" w:sz="0" w:space="0" w:color="auto"/>
            <w:right w:val="none" w:sz="0" w:space="0" w:color="auto"/>
          </w:divBdr>
        </w:div>
        <w:div w:id="1681469663">
          <w:marLeft w:val="0"/>
          <w:marRight w:val="0"/>
          <w:marTop w:val="0"/>
          <w:marBottom w:val="0"/>
          <w:divBdr>
            <w:top w:val="none" w:sz="0" w:space="0" w:color="auto"/>
            <w:left w:val="none" w:sz="0" w:space="0" w:color="auto"/>
            <w:bottom w:val="none" w:sz="0" w:space="0" w:color="auto"/>
            <w:right w:val="none" w:sz="0" w:space="0" w:color="auto"/>
          </w:divBdr>
        </w:div>
      </w:divsChild>
    </w:div>
    <w:div w:id="510409503">
      <w:bodyDiv w:val="1"/>
      <w:marLeft w:val="0"/>
      <w:marRight w:val="0"/>
      <w:marTop w:val="0"/>
      <w:marBottom w:val="0"/>
      <w:divBdr>
        <w:top w:val="none" w:sz="0" w:space="0" w:color="auto"/>
        <w:left w:val="none" w:sz="0" w:space="0" w:color="auto"/>
        <w:bottom w:val="none" w:sz="0" w:space="0" w:color="auto"/>
        <w:right w:val="none" w:sz="0" w:space="0" w:color="auto"/>
      </w:divBdr>
      <w:divsChild>
        <w:div w:id="1560045844">
          <w:marLeft w:val="0"/>
          <w:marRight w:val="0"/>
          <w:marTop w:val="0"/>
          <w:marBottom w:val="0"/>
          <w:divBdr>
            <w:top w:val="none" w:sz="0" w:space="0" w:color="auto"/>
            <w:left w:val="none" w:sz="0" w:space="0" w:color="auto"/>
            <w:bottom w:val="none" w:sz="0" w:space="0" w:color="auto"/>
            <w:right w:val="none" w:sz="0" w:space="0" w:color="auto"/>
          </w:divBdr>
        </w:div>
        <w:div w:id="1571841961">
          <w:marLeft w:val="0"/>
          <w:marRight w:val="0"/>
          <w:marTop w:val="0"/>
          <w:marBottom w:val="0"/>
          <w:divBdr>
            <w:top w:val="none" w:sz="0" w:space="0" w:color="auto"/>
            <w:left w:val="none" w:sz="0" w:space="0" w:color="auto"/>
            <w:bottom w:val="none" w:sz="0" w:space="0" w:color="auto"/>
            <w:right w:val="none" w:sz="0" w:space="0" w:color="auto"/>
          </w:divBdr>
        </w:div>
        <w:div w:id="1593508521">
          <w:marLeft w:val="0"/>
          <w:marRight w:val="0"/>
          <w:marTop w:val="0"/>
          <w:marBottom w:val="0"/>
          <w:divBdr>
            <w:top w:val="none" w:sz="0" w:space="0" w:color="auto"/>
            <w:left w:val="none" w:sz="0" w:space="0" w:color="auto"/>
            <w:bottom w:val="none" w:sz="0" w:space="0" w:color="auto"/>
            <w:right w:val="none" w:sz="0" w:space="0" w:color="auto"/>
          </w:divBdr>
        </w:div>
      </w:divsChild>
    </w:div>
    <w:div w:id="556547648">
      <w:bodyDiv w:val="1"/>
      <w:marLeft w:val="0"/>
      <w:marRight w:val="0"/>
      <w:marTop w:val="0"/>
      <w:marBottom w:val="0"/>
      <w:divBdr>
        <w:top w:val="none" w:sz="0" w:space="0" w:color="auto"/>
        <w:left w:val="none" w:sz="0" w:space="0" w:color="auto"/>
        <w:bottom w:val="none" w:sz="0" w:space="0" w:color="auto"/>
        <w:right w:val="none" w:sz="0" w:space="0" w:color="auto"/>
      </w:divBdr>
      <w:divsChild>
        <w:div w:id="904098228">
          <w:marLeft w:val="0"/>
          <w:marRight w:val="0"/>
          <w:marTop w:val="0"/>
          <w:marBottom w:val="0"/>
          <w:divBdr>
            <w:top w:val="none" w:sz="0" w:space="0" w:color="auto"/>
            <w:left w:val="none" w:sz="0" w:space="0" w:color="auto"/>
            <w:bottom w:val="none" w:sz="0" w:space="0" w:color="auto"/>
            <w:right w:val="none" w:sz="0" w:space="0" w:color="auto"/>
          </w:divBdr>
          <w:divsChild>
            <w:div w:id="1806460583">
              <w:marLeft w:val="0"/>
              <w:marRight w:val="0"/>
              <w:marTop w:val="0"/>
              <w:marBottom w:val="0"/>
              <w:divBdr>
                <w:top w:val="none" w:sz="0" w:space="0" w:color="auto"/>
                <w:left w:val="none" w:sz="0" w:space="0" w:color="auto"/>
                <w:bottom w:val="none" w:sz="0" w:space="0" w:color="auto"/>
                <w:right w:val="none" w:sz="0" w:space="0" w:color="auto"/>
              </w:divBdr>
              <w:divsChild>
                <w:div w:id="26299254">
                  <w:marLeft w:val="0"/>
                  <w:marRight w:val="0"/>
                  <w:marTop w:val="0"/>
                  <w:marBottom w:val="0"/>
                  <w:divBdr>
                    <w:top w:val="none" w:sz="0" w:space="0" w:color="auto"/>
                    <w:left w:val="none" w:sz="0" w:space="0" w:color="auto"/>
                    <w:bottom w:val="none" w:sz="0" w:space="0" w:color="auto"/>
                    <w:right w:val="none" w:sz="0" w:space="0" w:color="auto"/>
                  </w:divBdr>
                  <w:divsChild>
                    <w:div w:id="1694262876">
                      <w:marLeft w:val="0"/>
                      <w:marRight w:val="0"/>
                      <w:marTop w:val="0"/>
                      <w:marBottom w:val="0"/>
                      <w:divBdr>
                        <w:top w:val="none" w:sz="0" w:space="0" w:color="auto"/>
                        <w:left w:val="none" w:sz="0" w:space="0" w:color="auto"/>
                        <w:bottom w:val="none" w:sz="0" w:space="0" w:color="auto"/>
                        <w:right w:val="none" w:sz="0" w:space="0" w:color="auto"/>
                      </w:divBdr>
                    </w:div>
                  </w:divsChild>
                </w:div>
                <w:div w:id="296878824">
                  <w:marLeft w:val="0"/>
                  <w:marRight w:val="0"/>
                  <w:marTop w:val="0"/>
                  <w:marBottom w:val="0"/>
                  <w:divBdr>
                    <w:top w:val="none" w:sz="0" w:space="0" w:color="auto"/>
                    <w:left w:val="none" w:sz="0" w:space="0" w:color="auto"/>
                    <w:bottom w:val="none" w:sz="0" w:space="0" w:color="auto"/>
                    <w:right w:val="none" w:sz="0" w:space="0" w:color="auto"/>
                  </w:divBdr>
                  <w:divsChild>
                    <w:div w:id="1712991626">
                      <w:marLeft w:val="0"/>
                      <w:marRight w:val="0"/>
                      <w:marTop w:val="0"/>
                      <w:marBottom w:val="0"/>
                      <w:divBdr>
                        <w:top w:val="none" w:sz="0" w:space="0" w:color="auto"/>
                        <w:left w:val="none" w:sz="0" w:space="0" w:color="auto"/>
                        <w:bottom w:val="none" w:sz="0" w:space="0" w:color="auto"/>
                        <w:right w:val="none" w:sz="0" w:space="0" w:color="auto"/>
                      </w:divBdr>
                    </w:div>
                  </w:divsChild>
                </w:div>
                <w:div w:id="334655807">
                  <w:marLeft w:val="0"/>
                  <w:marRight w:val="0"/>
                  <w:marTop w:val="0"/>
                  <w:marBottom w:val="0"/>
                  <w:divBdr>
                    <w:top w:val="none" w:sz="0" w:space="0" w:color="auto"/>
                    <w:left w:val="none" w:sz="0" w:space="0" w:color="auto"/>
                    <w:bottom w:val="none" w:sz="0" w:space="0" w:color="auto"/>
                    <w:right w:val="none" w:sz="0" w:space="0" w:color="auto"/>
                  </w:divBdr>
                  <w:divsChild>
                    <w:div w:id="433863364">
                      <w:marLeft w:val="0"/>
                      <w:marRight w:val="0"/>
                      <w:marTop w:val="0"/>
                      <w:marBottom w:val="0"/>
                      <w:divBdr>
                        <w:top w:val="none" w:sz="0" w:space="0" w:color="auto"/>
                        <w:left w:val="none" w:sz="0" w:space="0" w:color="auto"/>
                        <w:bottom w:val="none" w:sz="0" w:space="0" w:color="auto"/>
                        <w:right w:val="none" w:sz="0" w:space="0" w:color="auto"/>
                      </w:divBdr>
                    </w:div>
                  </w:divsChild>
                </w:div>
                <w:div w:id="418646025">
                  <w:marLeft w:val="0"/>
                  <w:marRight w:val="0"/>
                  <w:marTop w:val="0"/>
                  <w:marBottom w:val="0"/>
                  <w:divBdr>
                    <w:top w:val="none" w:sz="0" w:space="0" w:color="auto"/>
                    <w:left w:val="none" w:sz="0" w:space="0" w:color="auto"/>
                    <w:bottom w:val="none" w:sz="0" w:space="0" w:color="auto"/>
                    <w:right w:val="none" w:sz="0" w:space="0" w:color="auto"/>
                  </w:divBdr>
                  <w:divsChild>
                    <w:div w:id="119761448">
                      <w:marLeft w:val="0"/>
                      <w:marRight w:val="0"/>
                      <w:marTop w:val="0"/>
                      <w:marBottom w:val="0"/>
                      <w:divBdr>
                        <w:top w:val="none" w:sz="0" w:space="0" w:color="auto"/>
                        <w:left w:val="none" w:sz="0" w:space="0" w:color="auto"/>
                        <w:bottom w:val="none" w:sz="0" w:space="0" w:color="auto"/>
                        <w:right w:val="none" w:sz="0" w:space="0" w:color="auto"/>
                      </w:divBdr>
                    </w:div>
                  </w:divsChild>
                </w:div>
                <w:div w:id="781414654">
                  <w:marLeft w:val="0"/>
                  <w:marRight w:val="0"/>
                  <w:marTop w:val="0"/>
                  <w:marBottom w:val="0"/>
                  <w:divBdr>
                    <w:top w:val="none" w:sz="0" w:space="0" w:color="auto"/>
                    <w:left w:val="none" w:sz="0" w:space="0" w:color="auto"/>
                    <w:bottom w:val="none" w:sz="0" w:space="0" w:color="auto"/>
                    <w:right w:val="none" w:sz="0" w:space="0" w:color="auto"/>
                  </w:divBdr>
                  <w:divsChild>
                    <w:div w:id="373820571">
                      <w:marLeft w:val="0"/>
                      <w:marRight w:val="0"/>
                      <w:marTop w:val="0"/>
                      <w:marBottom w:val="0"/>
                      <w:divBdr>
                        <w:top w:val="none" w:sz="0" w:space="0" w:color="auto"/>
                        <w:left w:val="none" w:sz="0" w:space="0" w:color="auto"/>
                        <w:bottom w:val="none" w:sz="0" w:space="0" w:color="auto"/>
                        <w:right w:val="none" w:sz="0" w:space="0" w:color="auto"/>
                      </w:divBdr>
                    </w:div>
                  </w:divsChild>
                </w:div>
                <w:div w:id="966818952">
                  <w:marLeft w:val="0"/>
                  <w:marRight w:val="0"/>
                  <w:marTop w:val="0"/>
                  <w:marBottom w:val="0"/>
                  <w:divBdr>
                    <w:top w:val="none" w:sz="0" w:space="0" w:color="auto"/>
                    <w:left w:val="none" w:sz="0" w:space="0" w:color="auto"/>
                    <w:bottom w:val="none" w:sz="0" w:space="0" w:color="auto"/>
                    <w:right w:val="none" w:sz="0" w:space="0" w:color="auto"/>
                  </w:divBdr>
                  <w:divsChild>
                    <w:div w:id="1520385700">
                      <w:marLeft w:val="0"/>
                      <w:marRight w:val="0"/>
                      <w:marTop w:val="0"/>
                      <w:marBottom w:val="0"/>
                      <w:divBdr>
                        <w:top w:val="none" w:sz="0" w:space="0" w:color="auto"/>
                        <w:left w:val="none" w:sz="0" w:space="0" w:color="auto"/>
                        <w:bottom w:val="none" w:sz="0" w:space="0" w:color="auto"/>
                        <w:right w:val="none" w:sz="0" w:space="0" w:color="auto"/>
                      </w:divBdr>
                    </w:div>
                  </w:divsChild>
                </w:div>
                <w:div w:id="1050152956">
                  <w:marLeft w:val="0"/>
                  <w:marRight w:val="0"/>
                  <w:marTop w:val="0"/>
                  <w:marBottom w:val="0"/>
                  <w:divBdr>
                    <w:top w:val="none" w:sz="0" w:space="0" w:color="auto"/>
                    <w:left w:val="none" w:sz="0" w:space="0" w:color="auto"/>
                    <w:bottom w:val="none" w:sz="0" w:space="0" w:color="auto"/>
                    <w:right w:val="none" w:sz="0" w:space="0" w:color="auto"/>
                  </w:divBdr>
                  <w:divsChild>
                    <w:div w:id="2026666071">
                      <w:marLeft w:val="0"/>
                      <w:marRight w:val="0"/>
                      <w:marTop w:val="0"/>
                      <w:marBottom w:val="0"/>
                      <w:divBdr>
                        <w:top w:val="none" w:sz="0" w:space="0" w:color="auto"/>
                        <w:left w:val="none" w:sz="0" w:space="0" w:color="auto"/>
                        <w:bottom w:val="none" w:sz="0" w:space="0" w:color="auto"/>
                        <w:right w:val="none" w:sz="0" w:space="0" w:color="auto"/>
                      </w:divBdr>
                    </w:div>
                  </w:divsChild>
                </w:div>
                <w:div w:id="1081680941">
                  <w:marLeft w:val="0"/>
                  <w:marRight w:val="0"/>
                  <w:marTop w:val="0"/>
                  <w:marBottom w:val="0"/>
                  <w:divBdr>
                    <w:top w:val="none" w:sz="0" w:space="0" w:color="auto"/>
                    <w:left w:val="none" w:sz="0" w:space="0" w:color="auto"/>
                    <w:bottom w:val="none" w:sz="0" w:space="0" w:color="auto"/>
                    <w:right w:val="none" w:sz="0" w:space="0" w:color="auto"/>
                  </w:divBdr>
                  <w:divsChild>
                    <w:div w:id="993290859">
                      <w:marLeft w:val="0"/>
                      <w:marRight w:val="0"/>
                      <w:marTop w:val="0"/>
                      <w:marBottom w:val="0"/>
                      <w:divBdr>
                        <w:top w:val="none" w:sz="0" w:space="0" w:color="auto"/>
                        <w:left w:val="none" w:sz="0" w:space="0" w:color="auto"/>
                        <w:bottom w:val="none" w:sz="0" w:space="0" w:color="auto"/>
                        <w:right w:val="none" w:sz="0" w:space="0" w:color="auto"/>
                      </w:divBdr>
                    </w:div>
                  </w:divsChild>
                </w:div>
                <w:div w:id="1115828895">
                  <w:marLeft w:val="0"/>
                  <w:marRight w:val="0"/>
                  <w:marTop w:val="0"/>
                  <w:marBottom w:val="0"/>
                  <w:divBdr>
                    <w:top w:val="none" w:sz="0" w:space="0" w:color="auto"/>
                    <w:left w:val="none" w:sz="0" w:space="0" w:color="auto"/>
                    <w:bottom w:val="none" w:sz="0" w:space="0" w:color="auto"/>
                    <w:right w:val="none" w:sz="0" w:space="0" w:color="auto"/>
                  </w:divBdr>
                  <w:divsChild>
                    <w:div w:id="1203326813">
                      <w:marLeft w:val="0"/>
                      <w:marRight w:val="0"/>
                      <w:marTop w:val="0"/>
                      <w:marBottom w:val="0"/>
                      <w:divBdr>
                        <w:top w:val="none" w:sz="0" w:space="0" w:color="auto"/>
                        <w:left w:val="none" w:sz="0" w:space="0" w:color="auto"/>
                        <w:bottom w:val="none" w:sz="0" w:space="0" w:color="auto"/>
                        <w:right w:val="none" w:sz="0" w:space="0" w:color="auto"/>
                      </w:divBdr>
                    </w:div>
                  </w:divsChild>
                </w:div>
                <w:div w:id="1730375026">
                  <w:marLeft w:val="0"/>
                  <w:marRight w:val="0"/>
                  <w:marTop w:val="0"/>
                  <w:marBottom w:val="0"/>
                  <w:divBdr>
                    <w:top w:val="none" w:sz="0" w:space="0" w:color="auto"/>
                    <w:left w:val="none" w:sz="0" w:space="0" w:color="auto"/>
                    <w:bottom w:val="none" w:sz="0" w:space="0" w:color="auto"/>
                    <w:right w:val="none" w:sz="0" w:space="0" w:color="auto"/>
                  </w:divBdr>
                  <w:divsChild>
                    <w:div w:id="313146722">
                      <w:marLeft w:val="0"/>
                      <w:marRight w:val="0"/>
                      <w:marTop w:val="0"/>
                      <w:marBottom w:val="0"/>
                      <w:divBdr>
                        <w:top w:val="none" w:sz="0" w:space="0" w:color="auto"/>
                        <w:left w:val="none" w:sz="0" w:space="0" w:color="auto"/>
                        <w:bottom w:val="none" w:sz="0" w:space="0" w:color="auto"/>
                        <w:right w:val="none" w:sz="0" w:space="0" w:color="auto"/>
                      </w:divBdr>
                    </w:div>
                  </w:divsChild>
                </w:div>
                <w:div w:id="1736513161">
                  <w:marLeft w:val="0"/>
                  <w:marRight w:val="0"/>
                  <w:marTop w:val="0"/>
                  <w:marBottom w:val="0"/>
                  <w:divBdr>
                    <w:top w:val="none" w:sz="0" w:space="0" w:color="auto"/>
                    <w:left w:val="none" w:sz="0" w:space="0" w:color="auto"/>
                    <w:bottom w:val="none" w:sz="0" w:space="0" w:color="auto"/>
                    <w:right w:val="none" w:sz="0" w:space="0" w:color="auto"/>
                  </w:divBdr>
                  <w:divsChild>
                    <w:div w:id="643579858">
                      <w:marLeft w:val="0"/>
                      <w:marRight w:val="0"/>
                      <w:marTop w:val="0"/>
                      <w:marBottom w:val="0"/>
                      <w:divBdr>
                        <w:top w:val="none" w:sz="0" w:space="0" w:color="auto"/>
                        <w:left w:val="none" w:sz="0" w:space="0" w:color="auto"/>
                        <w:bottom w:val="none" w:sz="0" w:space="0" w:color="auto"/>
                        <w:right w:val="none" w:sz="0" w:space="0" w:color="auto"/>
                      </w:divBdr>
                    </w:div>
                  </w:divsChild>
                </w:div>
                <w:div w:id="1972586399">
                  <w:marLeft w:val="0"/>
                  <w:marRight w:val="0"/>
                  <w:marTop w:val="0"/>
                  <w:marBottom w:val="0"/>
                  <w:divBdr>
                    <w:top w:val="none" w:sz="0" w:space="0" w:color="auto"/>
                    <w:left w:val="none" w:sz="0" w:space="0" w:color="auto"/>
                    <w:bottom w:val="none" w:sz="0" w:space="0" w:color="auto"/>
                    <w:right w:val="none" w:sz="0" w:space="0" w:color="auto"/>
                  </w:divBdr>
                  <w:divsChild>
                    <w:div w:id="744257020">
                      <w:marLeft w:val="0"/>
                      <w:marRight w:val="0"/>
                      <w:marTop w:val="0"/>
                      <w:marBottom w:val="0"/>
                      <w:divBdr>
                        <w:top w:val="none" w:sz="0" w:space="0" w:color="auto"/>
                        <w:left w:val="none" w:sz="0" w:space="0" w:color="auto"/>
                        <w:bottom w:val="none" w:sz="0" w:space="0" w:color="auto"/>
                        <w:right w:val="none" w:sz="0" w:space="0" w:color="auto"/>
                      </w:divBdr>
                    </w:div>
                  </w:divsChild>
                </w:div>
                <w:div w:id="2026592233">
                  <w:marLeft w:val="0"/>
                  <w:marRight w:val="0"/>
                  <w:marTop w:val="0"/>
                  <w:marBottom w:val="0"/>
                  <w:divBdr>
                    <w:top w:val="none" w:sz="0" w:space="0" w:color="auto"/>
                    <w:left w:val="none" w:sz="0" w:space="0" w:color="auto"/>
                    <w:bottom w:val="none" w:sz="0" w:space="0" w:color="auto"/>
                    <w:right w:val="none" w:sz="0" w:space="0" w:color="auto"/>
                  </w:divBdr>
                  <w:divsChild>
                    <w:div w:id="477037565">
                      <w:marLeft w:val="0"/>
                      <w:marRight w:val="0"/>
                      <w:marTop w:val="0"/>
                      <w:marBottom w:val="0"/>
                      <w:divBdr>
                        <w:top w:val="none" w:sz="0" w:space="0" w:color="auto"/>
                        <w:left w:val="none" w:sz="0" w:space="0" w:color="auto"/>
                        <w:bottom w:val="none" w:sz="0" w:space="0" w:color="auto"/>
                        <w:right w:val="none" w:sz="0" w:space="0" w:color="auto"/>
                      </w:divBdr>
                    </w:div>
                  </w:divsChild>
                </w:div>
                <w:div w:id="2093548724">
                  <w:marLeft w:val="0"/>
                  <w:marRight w:val="0"/>
                  <w:marTop w:val="0"/>
                  <w:marBottom w:val="0"/>
                  <w:divBdr>
                    <w:top w:val="none" w:sz="0" w:space="0" w:color="auto"/>
                    <w:left w:val="none" w:sz="0" w:space="0" w:color="auto"/>
                    <w:bottom w:val="none" w:sz="0" w:space="0" w:color="auto"/>
                    <w:right w:val="none" w:sz="0" w:space="0" w:color="auto"/>
                  </w:divBdr>
                  <w:divsChild>
                    <w:div w:id="4954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8919">
      <w:bodyDiv w:val="1"/>
      <w:marLeft w:val="0"/>
      <w:marRight w:val="0"/>
      <w:marTop w:val="0"/>
      <w:marBottom w:val="0"/>
      <w:divBdr>
        <w:top w:val="none" w:sz="0" w:space="0" w:color="auto"/>
        <w:left w:val="none" w:sz="0" w:space="0" w:color="auto"/>
        <w:bottom w:val="none" w:sz="0" w:space="0" w:color="auto"/>
        <w:right w:val="none" w:sz="0" w:space="0" w:color="auto"/>
      </w:divBdr>
      <w:divsChild>
        <w:div w:id="268515336">
          <w:marLeft w:val="0"/>
          <w:marRight w:val="0"/>
          <w:marTop w:val="0"/>
          <w:marBottom w:val="0"/>
          <w:divBdr>
            <w:top w:val="none" w:sz="0" w:space="0" w:color="auto"/>
            <w:left w:val="none" w:sz="0" w:space="0" w:color="auto"/>
            <w:bottom w:val="none" w:sz="0" w:space="0" w:color="auto"/>
            <w:right w:val="none" w:sz="0" w:space="0" w:color="auto"/>
          </w:divBdr>
        </w:div>
      </w:divsChild>
    </w:div>
    <w:div w:id="778335607">
      <w:bodyDiv w:val="1"/>
      <w:marLeft w:val="0"/>
      <w:marRight w:val="0"/>
      <w:marTop w:val="0"/>
      <w:marBottom w:val="0"/>
      <w:divBdr>
        <w:top w:val="none" w:sz="0" w:space="0" w:color="auto"/>
        <w:left w:val="none" w:sz="0" w:space="0" w:color="auto"/>
        <w:bottom w:val="none" w:sz="0" w:space="0" w:color="auto"/>
        <w:right w:val="none" w:sz="0" w:space="0" w:color="auto"/>
      </w:divBdr>
      <w:divsChild>
        <w:div w:id="1056513704">
          <w:marLeft w:val="0"/>
          <w:marRight w:val="0"/>
          <w:marTop w:val="0"/>
          <w:marBottom w:val="0"/>
          <w:divBdr>
            <w:top w:val="none" w:sz="0" w:space="0" w:color="auto"/>
            <w:left w:val="none" w:sz="0" w:space="0" w:color="auto"/>
            <w:bottom w:val="none" w:sz="0" w:space="0" w:color="auto"/>
            <w:right w:val="none" w:sz="0" w:space="0" w:color="auto"/>
          </w:divBdr>
        </w:div>
      </w:divsChild>
    </w:div>
    <w:div w:id="819494668">
      <w:bodyDiv w:val="1"/>
      <w:marLeft w:val="0"/>
      <w:marRight w:val="0"/>
      <w:marTop w:val="0"/>
      <w:marBottom w:val="0"/>
      <w:divBdr>
        <w:top w:val="none" w:sz="0" w:space="0" w:color="auto"/>
        <w:left w:val="none" w:sz="0" w:space="0" w:color="auto"/>
        <w:bottom w:val="none" w:sz="0" w:space="0" w:color="auto"/>
        <w:right w:val="none" w:sz="0" w:space="0" w:color="auto"/>
      </w:divBdr>
      <w:divsChild>
        <w:div w:id="784230525">
          <w:marLeft w:val="0"/>
          <w:marRight w:val="0"/>
          <w:marTop w:val="0"/>
          <w:marBottom w:val="0"/>
          <w:divBdr>
            <w:top w:val="none" w:sz="0" w:space="0" w:color="auto"/>
            <w:left w:val="none" w:sz="0" w:space="0" w:color="auto"/>
            <w:bottom w:val="none" w:sz="0" w:space="0" w:color="auto"/>
            <w:right w:val="none" w:sz="0" w:space="0" w:color="auto"/>
          </w:divBdr>
          <w:divsChild>
            <w:div w:id="21088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4935">
      <w:bodyDiv w:val="1"/>
      <w:marLeft w:val="0"/>
      <w:marRight w:val="0"/>
      <w:marTop w:val="0"/>
      <w:marBottom w:val="0"/>
      <w:divBdr>
        <w:top w:val="none" w:sz="0" w:space="0" w:color="auto"/>
        <w:left w:val="none" w:sz="0" w:space="0" w:color="auto"/>
        <w:bottom w:val="none" w:sz="0" w:space="0" w:color="auto"/>
        <w:right w:val="none" w:sz="0" w:space="0" w:color="auto"/>
      </w:divBdr>
      <w:divsChild>
        <w:div w:id="96676158">
          <w:marLeft w:val="0"/>
          <w:marRight w:val="0"/>
          <w:marTop w:val="0"/>
          <w:marBottom w:val="0"/>
          <w:divBdr>
            <w:top w:val="none" w:sz="0" w:space="0" w:color="auto"/>
            <w:left w:val="none" w:sz="0" w:space="0" w:color="auto"/>
            <w:bottom w:val="none" w:sz="0" w:space="0" w:color="auto"/>
            <w:right w:val="none" w:sz="0" w:space="0" w:color="auto"/>
          </w:divBdr>
        </w:div>
      </w:divsChild>
    </w:div>
    <w:div w:id="894782503">
      <w:bodyDiv w:val="1"/>
      <w:marLeft w:val="0"/>
      <w:marRight w:val="0"/>
      <w:marTop w:val="0"/>
      <w:marBottom w:val="0"/>
      <w:divBdr>
        <w:top w:val="none" w:sz="0" w:space="0" w:color="auto"/>
        <w:left w:val="none" w:sz="0" w:space="0" w:color="auto"/>
        <w:bottom w:val="none" w:sz="0" w:space="0" w:color="auto"/>
        <w:right w:val="none" w:sz="0" w:space="0" w:color="auto"/>
      </w:divBdr>
      <w:divsChild>
        <w:div w:id="1956860201">
          <w:marLeft w:val="0"/>
          <w:marRight w:val="0"/>
          <w:marTop w:val="0"/>
          <w:marBottom w:val="0"/>
          <w:divBdr>
            <w:top w:val="none" w:sz="0" w:space="0" w:color="auto"/>
            <w:left w:val="none" w:sz="0" w:space="0" w:color="auto"/>
            <w:bottom w:val="none" w:sz="0" w:space="0" w:color="auto"/>
            <w:right w:val="none" w:sz="0" w:space="0" w:color="auto"/>
          </w:divBdr>
        </w:div>
      </w:divsChild>
    </w:div>
    <w:div w:id="920869435">
      <w:bodyDiv w:val="1"/>
      <w:marLeft w:val="0"/>
      <w:marRight w:val="0"/>
      <w:marTop w:val="0"/>
      <w:marBottom w:val="0"/>
      <w:divBdr>
        <w:top w:val="none" w:sz="0" w:space="0" w:color="auto"/>
        <w:left w:val="none" w:sz="0" w:space="0" w:color="auto"/>
        <w:bottom w:val="none" w:sz="0" w:space="0" w:color="auto"/>
        <w:right w:val="none" w:sz="0" w:space="0" w:color="auto"/>
      </w:divBdr>
      <w:divsChild>
        <w:div w:id="2064214592">
          <w:marLeft w:val="0"/>
          <w:marRight w:val="0"/>
          <w:marTop w:val="0"/>
          <w:marBottom w:val="0"/>
          <w:divBdr>
            <w:top w:val="none" w:sz="0" w:space="0" w:color="auto"/>
            <w:left w:val="none" w:sz="0" w:space="0" w:color="auto"/>
            <w:bottom w:val="none" w:sz="0" w:space="0" w:color="auto"/>
            <w:right w:val="none" w:sz="0" w:space="0" w:color="auto"/>
          </w:divBdr>
        </w:div>
      </w:divsChild>
    </w:div>
    <w:div w:id="1059594823">
      <w:bodyDiv w:val="1"/>
      <w:marLeft w:val="0"/>
      <w:marRight w:val="0"/>
      <w:marTop w:val="0"/>
      <w:marBottom w:val="0"/>
      <w:divBdr>
        <w:top w:val="none" w:sz="0" w:space="0" w:color="auto"/>
        <w:left w:val="none" w:sz="0" w:space="0" w:color="auto"/>
        <w:bottom w:val="none" w:sz="0" w:space="0" w:color="auto"/>
        <w:right w:val="none" w:sz="0" w:space="0" w:color="auto"/>
      </w:divBdr>
      <w:divsChild>
        <w:div w:id="931548761">
          <w:marLeft w:val="0"/>
          <w:marRight w:val="0"/>
          <w:marTop w:val="0"/>
          <w:marBottom w:val="0"/>
          <w:divBdr>
            <w:top w:val="none" w:sz="0" w:space="0" w:color="auto"/>
            <w:left w:val="none" w:sz="0" w:space="0" w:color="auto"/>
            <w:bottom w:val="none" w:sz="0" w:space="0" w:color="auto"/>
            <w:right w:val="none" w:sz="0" w:space="0" w:color="auto"/>
          </w:divBdr>
          <w:divsChild>
            <w:div w:id="215823445">
              <w:marLeft w:val="0"/>
              <w:marRight w:val="0"/>
              <w:marTop w:val="0"/>
              <w:marBottom w:val="0"/>
              <w:divBdr>
                <w:top w:val="none" w:sz="0" w:space="0" w:color="auto"/>
                <w:left w:val="none" w:sz="0" w:space="0" w:color="auto"/>
                <w:bottom w:val="none" w:sz="0" w:space="0" w:color="auto"/>
                <w:right w:val="none" w:sz="0" w:space="0" w:color="auto"/>
              </w:divBdr>
            </w:div>
            <w:div w:id="11896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7303">
      <w:bodyDiv w:val="1"/>
      <w:marLeft w:val="0"/>
      <w:marRight w:val="0"/>
      <w:marTop w:val="0"/>
      <w:marBottom w:val="0"/>
      <w:divBdr>
        <w:top w:val="none" w:sz="0" w:space="0" w:color="auto"/>
        <w:left w:val="none" w:sz="0" w:space="0" w:color="auto"/>
        <w:bottom w:val="none" w:sz="0" w:space="0" w:color="auto"/>
        <w:right w:val="none" w:sz="0" w:space="0" w:color="auto"/>
      </w:divBdr>
      <w:divsChild>
        <w:div w:id="94180374">
          <w:marLeft w:val="0"/>
          <w:marRight w:val="0"/>
          <w:marTop w:val="0"/>
          <w:marBottom w:val="0"/>
          <w:divBdr>
            <w:top w:val="none" w:sz="0" w:space="0" w:color="auto"/>
            <w:left w:val="none" w:sz="0" w:space="0" w:color="auto"/>
            <w:bottom w:val="none" w:sz="0" w:space="0" w:color="auto"/>
            <w:right w:val="none" w:sz="0" w:space="0" w:color="auto"/>
          </w:divBdr>
        </w:div>
        <w:div w:id="142233614">
          <w:marLeft w:val="0"/>
          <w:marRight w:val="0"/>
          <w:marTop w:val="0"/>
          <w:marBottom w:val="0"/>
          <w:divBdr>
            <w:top w:val="none" w:sz="0" w:space="0" w:color="auto"/>
            <w:left w:val="none" w:sz="0" w:space="0" w:color="auto"/>
            <w:bottom w:val="none" w:sz="0" w:space="0" w:color="auto"/>
            <w:right w:val="none" w:sz="0" w:space="0" w:color="auto"/>
          </w:divBdr>
        </w:div>
        <w:div w:id="315380671">
          <w:marLeft w:val="0"/>
          <w:marRight w:val="0"/>
          <w:marTop w:val="0"/>
          <w:marBottom w:val="0"/>
          <w:divBdr>
            <w:top w:val="none" w:sz="0" w:space="0" w:color="auto"/>
            <w:left w:val="none" w:sz="0" w:space="0" w:color="auto"/>
            <w:bottom w:val="none" w:sz="0" w:space="0" w:color="auto"/>
            <w:right w:val="none" w:sz="0" w:space="0" w:color="auto"/>
          </w:divBdr>
        </w:div>
        <w:div w:id="335235838">
          <w:marLeft w:val="0"/>
          <w:marRight w:val="0"/>
          <w:marTop w:val="0"/>
          <w:marBottom w:val="0"/>
          <w:divBdr>
            <w:top w:val="none" w:sz="0" w:space="0" w:color="auto"/>
            <w:left w:val="none" w:sz="0" w:space="0" w:color="auto"/>
            <w:bottom w:val="none" w:sz="0" w:space="0" w:color="auto"/>
            <w:right w:val="none" w:sz="0" w:space="0" w:color="auto"/>
          </w:divBdr>
        </w:div>
        <w:div w:id="337738851">
          <w:marLeft w:val="0"/>
          <w:marRight w:val="0"/>
          <w:marTop w:val="0"/>
          <w:marBottom w:val="0"/>
          <w:divBdr>
            <w:top w:val="none" w:sz="0" w:space="0" w:color="auto"/>
            <w:left w:val="none" w:sz="0" w:space="0" w:color="auto"/>
            <w:bottom w:val="none" w:sz="0" w:space="0" w:color="auto"/>
            <w:right w:val="none" w:sz="0" w:space="0" w:color="auto"/>
          </w:divBdr>
        </w:div>
        <w:div w:id="410930668">
          <w:marLeft w:val="0"/>
          <w:marRight w:val="0"/>
          <w:marTop w:val="0"/>
          <w:marBottom w:val="0"/>
          <w:divBdr>
            <w:top w:val="none" w:sz="0" w:space="0" w:color="auto"/>
            <w:left w:val="none" w:sz="0" w:space="0" w:color="auto"/>
            <w:bottom w:val="none" w:sz="0" w:space="0" w:color="auto"/>
            <w:right w:val="none" w:sz="0" w:space="0" w:color="auto"/>
          </w:divBdr>
        </w:div>
        <w:div w:id="1189025395">
          <w:marLeft w:val="0"/>
          <w:marRight w:val="0"/>
          <w:marTop w:val="0"/>
          <w:marBottom w:val="0"/>
          <w:divBdr>
            <w:top w:val="none" w:sz="0" w:space="0" w:color="auto"/>
            <w:left w:val="none" w:sz="0" w:space="0" w:color="auto"/>
            <w:bottom w:val="none" w:sz="0" w:space="0" w:color="auto"/>
            <w:right w:val="none" w:sz="0" w:space="0" w:color="auto"/>
          </w:divBdr>
        </w:div>
        <w:div w:id="1191992403">
          <w:marLeft w:val="0"/>
          <w:marRight w:val="0"/>
          <w:marTop w:val="0"/>
          <w:marBottom w:val="0"/>
          <w:divBdr>
            <w:top w:val="none" w:sz="0" w:space="0" w:color="auto"/>
            <w:left w:val="none" w:sz="0" w:space="0" w:color="auto"/>
            <w:bottom w:val="none" w:sz="0" w:space="0" w:color="auto"/>
            <w:right w:val="none" w:sz="0" w:space="0" w:color="auto"/>
          </w:divBdr>
        </w:div>
        <w:div w:id="1338851611">
          <w:marLeft w:val="0"/>
          <w:marRight w:val="0"/>
          <w:marTop w:val="0"/>
          <w:marBottom w:val="0"/>
          <w:divBdr>
            <w:top w:val="none" w:sz="0" w:space="0" w:color="auto"/>
            <w:left w:val="none" w:sz="0" w:space="0" w:color="auto"/>
            <w:bottom w:val="none" w:sz="0" w:space="0" w:color="auto"/>
            <w:right w:val="none" w:sz="0" w:space="0" w:color="auto"/>
          </w:divBdr>
        </w:div>
        <w:div w:id="1447231575">
          <w:marLeft w:val="0"/>
          <w:marRight w:val="0"/>
          <w:marTop w:val="0"/>
          <w:marBottom w:val="0"/>
          <w:divBdr>
            <w:top w:val="none" w:sz="0" w:space="0" w:color="auto"/>
            <w:left w:val="none" w:sz="0" w:space="0" w:color="auto"/>
            <w:bottom w:val="none" w:sz="0" w:space="0" w:color="auto"/>
            <w:right w:val="none" w:sz="0" w:space="0" w:color="auto"/>
          </w:divBdr>
        </w:div>
        <w:div w:id="1492796450">
          <w:marLeft w:val="0"/>
          <w:marRight w:val="0"/>
          <w:marTop w:val="0"/>
          <w:marBottom w:val="0"/>
          <w:divBdr>
            <w:top w:val="none" w:sz="0" w:space="0" w:color="auto"/>
            <w:left w:val="none" w:sz="0" w:space="0" w:color="auto"/>
            <w:bottom w:val="none" w:sz="0" w:space="0" w:color="auto"/>
            <w:right w:val="none" w:sz="0" w:space="0" w:color="auto"/>
          </w:divBdr>
        </w:div>
        <w:div w:id="1731726844">
          <w:marLeft w:val="0"/>
          <w:marRight w:val="0"/>
          <w:marTop w:val="0"/>
          <w:marBottom w:val="0"/>
          <w:divBdr>
            <w:top w:val="none" w:sz="0" w:space="0" w:color="auto"/>
            <w:left w:val="none" w:sz="0" w:space="0" w:color="auto"/>
            <w:bottom w:val="none" w:sz="0" w:space="0" w:color="auto"/>
            <w:right w:val="none" w:sz="0" w:space="0" w:color="auto"/>
          </w:divBdr>
        </w:div>
        <w:div w:id="1880775616">
          <w:marLeft w:val="0"/>
          <w:marRight w:val="0"/>
          <w:marTop w:val="0"/>
          <w:marBottom w:val="0"/>
          <w:divBdr>
            <w:top w:val="none" w:sz="0" w:space="0" w:color="auto"/>
            <w:left w:val="none" w:sz="0" w:space="0" w:color="auto"/>
            <w:bottom w:val="none" w:sz="0" w:space="0" w:color="auto"/>
            <w:right w:val="none" w:sz="0" w:space="0" w:color="auto"/>
          </w:divBdr>
        </w:div>
        <w:div w:id="1896548259">
          <w:marLeft w:val="0"/>
          <w:marRight w:val="0"/>
          <w:marTop w:val="0"/>
          <w:marBottom w:val="0"/>
          <w:divBdr>
            <w:top w:val="none" w:sz="0" w:space="0" w:color="auto"/>
            <w:left w:val="none" w:sz="0" w:space="0" w:color="auto"/>
            <w:bottom w:val="none" w:sz="0" w:space="0" w:color="auto"/>
            <w:right w:val="none" w:sz="0" w:space="0" w:color="auto"/>
          </w:divBdr>
        </w:div>
        <w:div w:id="1927298196">
          <w:marLeft w:val="0"/>
          <w:marRight w:val="0"/>
          <w:marTop w:val="0"/>
          <w:marBottom w:val="0"/>
          <w:divBdr>
            <w:top w:val="none" w:sz="0" w:space="0" w:color="auto"/>
            <w:left w:val="none" w:sz="0" w:space="0" w:color="auto"/>
            <w:bottom w:val="none" w:sz="0" w:space="0" w:color="auto"/>
            <w:right w:val="none" w:sz="0" w:space="0" w:color="auto"/>
          </w:divBdr>
        </w:div>
        <w:div w:id="1959020084">
          <w:marLeft w:val="0"/>
          <w:marRight w:val="0"/>
          <w:marTop w:val="0"/>
          <w:marBottom w:val="0"/>
          <w:divBdr>
            <w:top w:val="none" w:sz="0" w:space="0" w:color="auto"/>
            <w:left w:val="none" w:sz="0" w:space="0" w:color="auto"/>
            <w:bottom w:val="none" w:sz="0" w:space="0" w:color="auto"/>
            <w:right w:val="none" w:sz="0" w:space="0" w:color="auto"/>
          </w:divBdr>
        </w:div>
        <w:div w:id="2123763244">
          <w:marLeft w:val="0"/>
          <w:marRight w:val="0"/>
          <w:marTop w:val="0"/>
          <w:marBottom w:val="0"/>
          <w:divBdr>
            <w:top w:val="none" w:sz="0" w:space="0" w:color="auto"/>
            <w:left w:val="none" w:sz="0" w:space="0" w:color="auto"/>
            <w:bottom w:val="none" w:sz="0" w:space="0" w:color="auto"/>
            <w:right w:val="none" w:sz="0" w:space="0" w:color="auto"/>
          </w:divBdr>
        </w:div>
      </w:divsChild>
    </w:div>
    <w:div w:id="1186361002">
      <w:bodyDiv w:val="1"/>
      <w:marLeft w:val="0"/>
      <w:marRight w:val="0"/>
      <w:marTop w:val="0"/>
      <w:marBottom w:val="0"/>
      <w:divBdr>
        <w:top w:val="none" w:sz="0" w:space="0" w:color="auto"/>
        <w:left w:val="none" w:sz="0" w:space="0" w:color="auto"/>
        <w:bottom w:val="none" w:sz="0" w:space="0" w:color="auto"/>
        <w:right w:val="none" w:sz="0" w:space="0" w:color="auto"/>
      </w:divBdr>
      <w:divsChild>
        <w:div w:id="2067489170">
          <w:marLeft w:val="0"/>
          <w:marRight w:val="0"/>
          <w:marTop w:val="0"/>
          <w:marBottom w:val="0"/>
          <w:divBdr>
            <w:top w:val="none" w:sz="0" w:space="0" w:color="auto"/>
            <w:left w:val="none" w:sz="0" w:space="0" w:color="auto"/>
            <w:bottom w:val="none" w:sz="0" w:space="0" w:color="auto"/>
            <w:right w:val="none" w:sz="0" w:space="0" w:color="auto"/>
          </w:divBdr>
          <w:divsChild>
            <w:div w:id="1236890652">
              <w:marLeft w:val="0"/>
              <w:marRight w:val="0"/>
              <w:marTop w:val="0"/>
              <w:marBottom w:val="0"/>
              <w:divBdr>
                <w:top w:val="none" w:sz="0" w:space="0" w:color="auto"/>
                <w:left w:val="none" w:sz="0" w:space="0" w:color="auto"/>
                <w:bottom w:val="none" w:sz="0" w:space="0" w:color="auto"/>
                <w:right w:val="none" w:sz="0" w:space="0" w:color="auto"/>
              </w:divBdr>
              <w:divsChild>
                <w:div w:id="101725622">
                  <w:marLeft w:val="0"/>
                  <w:marRight w:val="0"/>
                  <w:marTop w:val="0"/>
                  <w:marBottom w:val="0"/>
                  <w:divBdr>
                    <w:top w:val="none" w:sz="0" w:space="0" w:color="auto"/>
                    <w:left w:val="none" w:sz="0" w:space="0" w:color="auto"/>
                    <w:bottom w:val="none" w:sz="0" w:space="0" w:color="auto"/>
                    <w:right w:val="none" w:sz="0" w:space="0" w:color="auto"/>
                  </w:divBdr>
                  <w:divsChild>
                    <w:div w:id="1077897050">
                      <w:marLeft w:val="0"/>
                      <w:marRight w:val="0"/>
                      <w:marTop w:val="0"/>
                      <w:marBottom w:val="0"/>
                      <w:divBdr>
                        <w:top w:val="none" w:sz="0" w:space="0" w:color="auto"/>
                        <w:left w:val="none" w:sz="0" w:space="0" w:color="auto"/>
                        <w:bottom w:val="none" w:sz="0" w:space="0" w:color="auto"/>
                        <w:right w:val="none" w:sz="0" w:space="0" w:color="auto"/>
                      </w:divBdr>
                    </w:div>
                  </w:divsChild>
                </w:div>
                <w:div w:id="260189673">
                  <w:marLeft w:val="0"/>
                  <w:marRight w:val="0"/>
                  <w:marTop w:val="0"/>
                  <w:marBottom w:val="0"/>
                  <w:divBdr>
                    <w:top w:val="none" w:sz="0" w:space="0" w:color="auto"/>
                    <w:left w:val="none" w:sz="0" w:space="0" w:color="auto"/>
                    <w:bottom w:val="none" w:sz="0" w:space="0" w:color="auto"/>
                    <w:right w:val="none" w:sz="0" w:space="0" w:color="auto"/>
                  </w:divBdr>
                  <w:divsChild>
                    <w:div w:id="1160536995">
                      <w:marLeft w:val="0"/>
                      <w:marRight w:val="0"/>
                      <w:marTop w:val="0"/>
                      <w:marBottom w:val="0"/>
                      <w:divBdr>
                        <w:top w:val="none" w:sz="0" w:space="0" w:color="auto"/>
                        <w:left w:val="none" w:sz="0" w:space="0" w:color="auto"/>
                        <w:bottom w:val="none" w:sz="0" w:space="0" w:color="auto"/>
                        <w:right w:val="none" w:sz="0" w:space="0" w:color="auto"/>
                      </w:divBdr>
                    </w:div>
                  </w:divsChild>
                </w:div>
                <w:div w:id="481459481">
                  <w:marLeft w:val="0"/>
                  <w:marRight w:val="0"/>
                  <w:marTop w:val="0"/>
                  <w:marBottom w:val="0"/>
                  <w:divBdr>
                    <w:top w:val="none" w:sz="0" w:space="0" w:color="auto"/>
                    <w:left w:val="none" w:sz="0" w:space="0" w:color="auto"/>
                    <w:bottom w:val="none" w:sz="0" w:space="0" w:color="auto"/>
                    <w:right w:val="none" w:sz="0" w:space="0" w:color="auto"/>
                  </w:divBdr>
                  <w:divsChild>
                    <w:div w:id="252861284">
                      <w:marLeft w:val="0"/>
                      <w:marRight w:val="0"/>
                      <w:marTop w:val="0"/>
                      <w:marBottom w:val="0"/>
                      <w:divBdr>
                        <w:top w:val="none" w:sz="0" w:space="0" w:color="auto"/>
                        <w:left w:val="none" w:sz="0" w:space="0" w:color="auto"/>
                        <w:bottom w:val="none" w:sz="0" w:space="0" w:color="auto"/>
                        <w:right w:val="none" w:sz="0" w:space="0" w:color="auto"/>
                      </w:divBdr>
                    </w:div>
                  </w:divsChild>
                </w:div>
                <w:div w:id="605581870">
                  <w:marLeft w:val="0"/>
                  <w:marRight w:val="0"/>
                  <w:marTop w:val="0"/>
                  <w:marBottom w:val="0"/>
                  <w:divBdr>
                    <w:top w:val="none" w:sz="0" w:space="0" w:color="auto"/>
                    <w:left w:val="none" w:sz="0" w:space="0" w:color="auto"/>
                    <w:bottom w:val="none" w:sz="0" w:space="0" w:color="auto"/>
                    <w:right w:val="none" w:sz="0" w:space="0" w:color="auto"/>
                  </w:divBdr>
                  <w:divsChild>
                    <w:div w:id="11955525">
                      <w:marLeft w:val="0"/>
                      <w:marRight w:val="0"/>
                      <w:marTop w:val="0"/>
                      <w:marBottom w:val="0"/>
                      <w:divBdr>
                        <w:top w:val="none" w:sz="0" w:space="0" w:color="auto"/>
                        <w:left w:val="none" w:sz="0" w:space="0" w:color="auto"/>
                        <w:bottom w:val="none" w:sz="0" w:space="0" w:color="auto"/>
                        <w:right w:val="none" w:sz="0" w:space="0" w:color="auto"/>
                      </w:divBdr>
                    </w:div>
                  </w:divsChild>
                </w:div>
                <w:div w:id="821460369">
                  <w:marLeft w:val="0"/>
                  <w:marRight w:val="0"/>
                  <w:marTop w:val="0"/>
                  <w:marBottom w:val="0"/>
                  <w:divBdr>
                    <w:top w:val="none" w:sz="0" w:space="0" w:color="auto"/>
                    <w:left w:val="none" w:sz="0" w:space="0" w:color="auto"/>
                    <w:bottom w:val="none" w:sz="0" w:space="0" w:color="auto"/>
                    <w:right w:val="none" w:sz="0" w:space="0" w:color="auto"/>
                  </w:divBdr>
                  <w:divsChild>
                    <w:div w:id="1166700326">
                      <w:marLeft w:val="0"/>
                      <w:marRight w:val="0"/>
                      <w:marTop w:val="0"/>
                      <w:marBottom w:val="0"/>
                      <w:divBdr>
                        <w:top w:val="none" w:sz="0" w:space="0" w:color="auto"/>
                        <w:left w:val="none" w:sz="0" w:space="0" w:color="auto"/>
                        <w:bottom w:val="none" w:sz="0" w:space="0" w:color="auto"/>
                        <w:right w:val="none" w:sz="0" w:space="0" w:color="auto"/>
                      </w:divBdr>
                    </w:div>
                  </w:divsChild>
                </w:div>
                <w:div w:id="857741494">
                  <w:marLeft w:val="0"/>
                  <w:marRight w:val="0"/>
                  <w:marTop w:val="0"/>
                  <w:marBottom w:val="0"/>
                  <w:divBdr>
                    <w:top w:val="none" w:sz="0" w:space="0" w:color="auto"/>
                    <w:left w:val="none" w:sz="0" w:space="0" w:color="auto"/>
                    <w:bottom w:val="none" w:sz="0" w:space="0" w:color="auto"/>
                    <w:right w:val="none" w:sz="0" w:space="0" w:color="auto"/>
                  </w:divBdr>
                  <w:divsChild>
                    <w:div w:id="1444685725">
                      <w:marLeft w:val="0"/>
                      <w:marRight w:val="0"/>
                      <w:marTop w:val="0"/>
                      <w:marBottom w:val="0"/>
                      <w:divBdr>
                        <w:top w:val="none" w:sz="0" w:space="0" w:color="auto"/>
                        <w:left w:val="none" w:sz="0" w:space="0" w:color="auto"/>
                        <w:bottom w:val="none" w:sz="0" w:space="0" w:color="auto"/>
                        <w:right w:val="none" w:sz="0" w:space="0" w:color="auto"/>
                      </w:divBdr>
                    </w:div>
                  </w:divsChild>
                </w:div>
                <w:div w:id="1215265954">
                  <w:marLeft w:val="0"/>
                  <w:marRight w:val="0"/>
                  <w:marTop w:val="0"/>
                  <w:marBottom w:val="0"/>
                  <w:divBdr>
                    <w:top w:val="none" w:sz="0" w:space="0" w:color="auto"/>
                    <w:left w:val="none" w:sz="0" w:space="0" w:color="auto"/>
                    <w:bottom w:val="none" w:sz="0" w:space="0" w:color="auto"/>
                    <w:right w:val="none" w:sz="0" w:space="0" w:color="auto"/>
                  </w:divBdr>
                  <w:divsChild>
                    <w:div w:id="1416781138">
                      <w:marLeft w:val="0"/>
                      <w:marRight w:val="0"/>
                      <w:marTop w:val="0"/>
                      <w:marBottom w:val="0"/>
                      <w:divBdr>
                        <w:top w:val="none" w:sz="0" w:space="0" w:color="auto"/>
                        <w:left w:val="none" w:sz="0" w:space="0" w:color="auto"/>
                        <w:bottom w:val="none" w:sz="0" w:space="0" w:color="auto"/>
                        <w:right w:val="none" w:sz="0" w:space="0" w:color="auto"/>
                      </w:divBdr>
                    </w:div>
                  </w:divsChild>
                </w:div>
                <w:div w:id="1347749613">
                  <w:marLeft w:val="0"/>
                  <w:marRight w:val="0"/>
                  <w:marTop w:val="0"/>
                  <w:marBottom w:val="0"/>
                  <w:divBdr>
                    <w:top w:val="none" w:sz="0" w:space="0" w:color="auto"/>
                    <w:left w:val="none" w:sz="0" w:space="0" w:color="auto"/>
                    <w:bottom w:val="none" w:sz="0" w:space="0" w:color="auto"/>
                    <w:right w:val="none" w:sz="0" w:space="0" w:color="auto"/>
                  </w:divBdr>
                  <w:divsChild>
                    <w:div w:id="2029869428">
                      <w:marLeft w:val="0"/>
                      <w:marRight w:val="0"/>
                      <w:marTop w:val="0"/>
                      <w:marBottom w:val="0"/>
                      <w:divBdr>
                        <w:top w:val="none" w:sz="0" w:space="0" w:color="auto"/>
                        <w:left w:val="none" w:sz="0" w:space="0" w:color="auto"/>
                        <w:bottom w:val="none" w:sz="0" w:space="0" w:color="auto"/>
                        <w:right w:val="none" w:sz="0" w:space="0" w:color="auto"/>
                      </w:divBdr>
                    </w:div>
                  </w:divsChild>
                </w:div>
                <w:div w:id="1473794494">
                  <w:marLeft w:val="0"/>
                  <w:marRight w:val="0"/>
                  <w:marTop w:val="0"/>
                  <w:marBottom w:val="0"/>
                  <w:divBdr>
                    <w:top w:val="none" w:sz="0" w:space="0" w:color="auto"/>
                    <w:left w:val="none" w:sz="0" w:space="0" w:color="auto"/>
                    <w:bottom w:val="none" w:sz="0" w:space="0" w:color="auto"/>
                    <w:right w:val="none" w:sz="0" w:space="0" w:color="auto"/>
                  </w:divBdr>
                  <w:divsChild>
                    <w:div w:id="1845631200">
                      <w:marLeft w:val="0"/>
                      <w:marRight w:val="0"/>
                      <w:marTop w:val="0"/>
                      <w:marBottom w:val="0"/>
                      <w:divBdr>
                        <w:top w:val="none" w:sz="0" w:space="0" w:color="auto"/>
                        <w:left w:val="none" w:sz="0" w:space="0" w:color="auto"/>
                        <w:bottom w:val="none" w:sz="0" w:space="0" w:color="auto"/>
                        <w:right w:val="none" w:sz="0" w:space="0" w:color="auto"/>
                      </w:divBdr>
                    </w:div>
                  </w:divsChild>
                </w:div>
                <w:div w:id="1537153363">
                  <w:marLeft w:val="0"/>
                  <w:marRight w:val="0"/>
                  <w:marTop w:val="0"/>
                  <w:marBottom w:val="0"/>
                  <w:divBdr>
                    <w:top w:val="none" w:sz="0" w:space="0" w:color="auto"/>
                    <w:left w:val="none" w:sz="0" w:space="0" w:color="auto"/>
                    <w:bottom w:val="none" w:sz="0" w:space="0" w:color="auto"/>
                    <w:right w:val="none" w:sz="0" w:space="0" w:color="auto"/>
                  </w:divBdr>
                  <w:divsChild>
                    <w:div w:id="679546163">
                      <w:marLeft w:val="0"/>
                      <w:marRight w:val="0"/>
                      <w:marTop w:val="0"/>
                      <w:marBottom w:val="0"/>
                      <w:divBdr>
                        <w:top w:val="none" w:sz="0" w:space="0" w:color="auto"/>
                        <w:left w:val="none" w:sz="0" w:space="0" w:color="auto"/>
                        <w:bottom w:val="none" w:sz="0" w:space="0" w:color="auto"/>
                        <w:right w:val="none" w:sz="0" w:space="0" w:color="auto"/>
                      </w:divBdr>
                    </w:div>
                  </w:divsChild>
                </w:div>
                <w:div w:id="1543863155">
                  <w:marLeft w:val="0"/>
                  <w:marRight w:val="0"/>
                  <w:marTop w:val="0"/>
                  <w:marBottom w:val="0"/>
                  <w:divBdr>
                    <w:top w:val="none" w:sz="0" w:space="0" w:color="auto"/>
                    <w:left w:val="none" w:sz="0" w:space="0" w:color="auto"/>
                    <w:bottom w:val="none" w:sz="0" w:space="0" w:color="auto"/>
                    <w:right w:val="none" w:sz="0" w:space="0" w:color="auto"/>
                  </w:divBdr>
                  <w:divsChild>
                    <w:div w:id="191576227">
                      <w:marLeft w:val="0"/>
                      <w:marRight w:val="0"/>
                      <w:marTop w:val="0"/>
                      <w:marBottom w:val="0"/>
                      <w:divBdr>
                        <w:top w:val="none" w:sz="0" w:space="0" w:color="auto"/>
                        <w:left w:val="none" w:sz="0" w:space="0" w:color="auto"/>
                        <w:bottom w:val="none" w:sz="0" w:space="0" w:color="auto"/>
                        <w:right w:val="none" w:sz="0" w:space="0" w:color="auto"/>
                      </w:divBdr>
                    </w:div>
                  </w:divsChild>
                </w:div>
                <w:div w:id="1771509831">
                  <w:marLeft w:val="0"/>
                  <w:marRight w:val="0"/>
                  <w:marTop w:val="0"/>
                  <w:marBottom w:val="0"/>
                  <w:divBdr>
                    <w:top w:val="none" w:sz="0" w:space="0" w:color="auto"/>
                    <w:left w:val="none" w:sz="0" w:space="0" w:color="auto"/>
                    <w:bottom w:val="none" w:sz="0" w:space="0" w:color="auto"/>
                    <w:right w:val="none" w:sz="0" w:space="0" w:color="auto"/>
                  </w:divBdr>
                  <w:divsChild>
                    <w:div w:id="1646278022">
                      <w:marLeft w:val="0"/>
                      <w:marRight w:val="0"/>
                      <w:marTop w:val="0"/>
                      <w:marBottom w:val="0"/>
                      <w:divBdr>
                        <w:top w:val="none" w:sz="0" w:space="0" w:color="auto"/>
                        <w:left w:val="none" w:sz="0" w:space="0" w:color="auto"/>
                        <w:bottom w:val="none" w:sz="0" w:space="0" w:color="auto"/>
                        <w:right w:val="none" w:sz="0" w:space="0" w:color="auto"/>
                      </w:divBdr>
                    </w:div>
                  </w:divsChild>
                </w:div>
                <w:div w:id="1808206577">
                  <w:marLeft w:val="0"/>
                  <w:marRight w:val="0"/>
                  <w:marTop w:val="0"/>
                  <w:marBottom w:val="0"/>
                  <w:divBdr>
                    <w:top w:val="none" w:sz="0" w:space="0" w:color="auto"/>
                    <w:left w:val="none" w:sz="0" w:space="0" w:color="auto"/>
                    <w:bottom w:val="none" w:sz="0" w:space="0" w:color="auto"/>
                    <w:right w:val="none" w:sz="0" w:space="0" w:color="auto"/>
                  </w:divBdr>
                  <w:divsChild>
                    <w:div w:id="1553080555">
                      <w:marLeft w:val="0"/>
                      <w:marRight w:val="0"/>
                      <w:marTop w:val="0"/>
                      <w:marBottom w:val="0"/>
                      <w:divBdr>
                        <w:top w:val="none" w:sz="0" w:space="0" w:color="auto"/>
                        <w:left w:val="none" w:sz="0" w:space="0" w:color="auto"/>
                        <w:bottom w:val="none" w:sz="0" w:space="0" w:color="auto"/>
                        <w:right w:val="none" w:sz="0" w:space="0" w:color="auto"/>
                      </w:divBdr>
                    </w:div>
                  </w:divsChild>
                </w:div>
                <w:div w:id="1970016452">
                  <w:marLeft w:val="0"/>
                  <w:marRight w:val="0"/>
                  <w:marTop w:val="0"/>
                  <w:marBottom w:val="0"/>
                  <w:divBdr>
                    <w:top w:val="none" w:sz="0" w:space="0" w:color="auto"/>
                    <w:left w:val="none" w:sz="0" w:space="0" w:color="auto"/>
                    <w:bottom w:val="none" w:sz="0" w:space="0" w:color="auto"/>
                    <w:right w:val="none" w:sz="0" w:space="0" w:color="auto"/>
                  </w:divBdr>
                  <w:divsChild>
                    <w:div w:id="7725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5715">
      <w:bodyDiv w:val="1"/>
      <w:marLeft w:val="0"/>
      <w:marRight w:val="0"/>
      <w:marTop w:val="0"/>
      <w:marBottom w:val="0"/>
      <w:divBdr>
        <w:top w:val="none" w:sz="0" w:space="0" w:color="auto"/>
        <w:left w:val="none" w:sz="0" w:space="0" w:color="auto"/>
        <w:bottom w:val="none" w:sz="0" w:space="0" w:color="auto"/>
        <w:right w:val="none" w:sz="0" w:space="0" w:color="auto"/>
      </w:divBdr>
      <w:divsChild>
        <w:div w:id="2117869185">
          <w:marLeft w:val="0"/>
          <w:marRight w:val="0"/>
          <w:marTop w:val="0"/>
          <w:marBottom w:val="0"/>
          <w:divBdr>
            <w:top w:val="none" w:sz="0" w:space="0" w:color="auto"/>
            <w:left w:val="none" w:sz="0" w:space="0" w:color="auto"/>
            <w:bottom w:val="none" w:sz="0" w:space="0" w:color="auto"/>
            <w:right w:val="none" w:sz="0" w:space="0" w:color="auto"/>
          </w:divBdr>
        </w:div>
      </w:divsChild>
    </w:div>
    <w:div w:id="1306155630">
      <w:bodyDiv w:val="1"/>
      <w:marLeft w:val="0"/>
      <w:marRight w:val="0"/>
      <w:marTop w:val="0"/>
      <w:marBottom w:val="0"/>
      <w:divBdr>
        <w:top w:val="none" w:sz="0" w:space="0" w:color="auto"/>
        <w:left w:val="none" w:sz="0" w:space="0" w:color="auto"/>
        <w:bottom w:val="none" w:sz="0" w:space="0" w:color="auto"/>
        <w:right w:val="none" w:sz="0" w:space="0" w:color="auto"/>
      </w:divBdr>
      <w:divsChild>
        <w:div w:id="1756169975">
          <w:marLeft w:val="0"/>
          <w:marRight w:val="0"/>
          <w:marTop w:val="0"/>
          <w:marBottom w:val="0"/>
          <w:divBdr>
            <w:top w:val="none" w:sz="0" w:space="0" w:color="auto"/>
            <w:left w:val="none" w:sz="0" w:space="0" w:color="auto"/>
            <w:bottom w:val="none" w:sz="0" w:space="0" w:color="auto"/>
            <w:right w:val="none" w:sz="0" w:space="0" w:color="auto"/>
          </w:divBdr>
        </w:div>
      </w:divsChild>
    </w:div>
    <w:div w:id="1338771458">
      <w:bodyDiv w:val="1"/>
      <w:marLeft w:val="0"/>
      <w:marRight w:val="0"/>
      <w:marTop w:val="0"/>
      <w:marBottom w:val="0"/>
      <w:divBdr>
        <w:top w:val="none" w:sz="0" w:space="0" w:color="auto"/>
        <w:left w:val="none" w:sz="0" w:space="0" w:color="auto"/>
        <w:bottom w:val="none" w:sz="0" w:space="0" w:color="auto"/>
        <w:right w:val="none" w:sz="0" w:space="0" w:color="auto"/>
      </w:divBdr>
      <w:divsChild>
        <w:div w:id="816413880">
          <w:marLeft w:val="0"/>
          <w:marRight w:val="0"/>
          <w:marTop w:val="0"/>
          <w:marBottom w:val="0"/>
          <w:divBdr>
            <w:top w:val="none" w:sz="0" w:space="0" w:color="auto"/>
            <w:left w:val="none" w:sz="0" w:space="0" w:color="auto"/>
            <w:bottom w:val="none" w:sz="0" w:space="0" w:color="auto"/>
            <w:right w:val="none" w:sz="0" w:space="0" w:color="auto"/>
          </w:divBdr>
        </w:div>
      </w:divsChild>
    </w:div>
    <w:div w:id="1385719699">
      <w:bodyDiv w:val="1"/>
      <w:marLeft w:val="0"/>
      <w:marRight w:val="0"/>
      <w:marTop w:val="0"/>
      <w:marBottom w:val="0"/>
      <w:divBdr>
        <w:top w:val="none" w:sz="0" w:space="0" w:color="auto"/>
        <w:left w:val="none" w:sz="0" w:space="0" w:color="auto"/>
        <w:bottom w:val="none" w:sz="0" w:space="0" w:color="auto"/>
        <w:right w:val="none" w:sz="0" w:space="0" w:color="auto"/>
      </w:divBdr>
      <w:divsChild>
        <w:div w:id="137382652">
          <w:marLeft w:val="0"/>
          <w:marRight w:val="0"/>
          <w:marTop w:val="0"/>
          <w:marBottom w:val="0"/>
          <w:divBdr>
            <w:top w:val="none" w:sz="0" w:space="0" w:color="auto"/>
            <w:left w:val="none" w:sz="0" w:space="0" w:color="auto"/>
            <w:bottom w:val="none" w:sz="0" w:space="0" w:color="auto"/>
            <w:right w:val="none" w:sz="0" w:space="0" w:color="auto"/>
          </w:divBdr>
        </w:div>
      </w:divsChild>
    </w:div>
    <w:div w:id="1386174520">
      <w:bodyDiv w:val="1"/>
      <w:marLeft w:val="0"/>
      <w:marRight w:val="0"/>
      <w:marTop w:val="0"/>
      <w:marBottom w:val="0"/>
      <w:divBdr>
        <w:top w:val="none" w:sz="0" w:space="0" w:color="auto"/>
        <w:left w:val="none" w:sz="0" w:space="0" w:color="auto"/>
        <w:bottom w:val="none" w:sz="0" w:space="0" w:color="auto"/>
        <w:right w:val="none" w:sz="0" w:space="0" w:color="auto"/>
      </w:divBdr>
      <w:divsChild>
        <w:div w:id="2090955449">
          <w:marLeft w:val="0"/>
          <w:marRight w:val="0"/>
          <w:marTop w:val="0"/>
          <w:marBottom w:val="0"/>
          <w:divBdr>
            <w:top w:val="none" w:sz="0" w:space="0" w:color="auto"/>
            <w:left w:val="none" w:sz="0" w:space="0" w:color="auto"/>
            <w:bottom w:val="none" w:sz="0" w:space="0" w:color="auto"/>
            <w:right w:val="none" w:sz="0" w:space="0" w:color="auto"/>
          </w:divBdr>
        </w:div>
      </w:divsChild>
    </w:div>
    <w:div w:id="1438870370">
      <w:bodyDiv w:val="1"/>
      <w:marLeft w:val="0"/>
      <w:marRight w:val="0"/>
      <w:marTop w:val="0"/>
      <w:marBottom w:val="0"/>
      <w:divBdr>
        <w:top w:val="none" w:sz="0" w:space="0" w:color="auto"/>
        <w:left w:val="none" w:sz="0" w:space="0" w:color="auto"/>
        <w:bottom w:val="none" w:sz="0" w:space="0" w:color="auto"/>
        <w:right w:val="none" w:sz="0" w:space="0" w:color="auto"/>
      </w:divBdr>
      <w:divsChild>
        <w:div w:id="729959735">
          <w:marLeft w:val="0"/>
          <w:marRight w:val="0"/>
          <w:marTop w:val="0"/>
          <w:marBottom w:val="0"/>
          <w:divBdr>
            <w:top w:val="none" w:sz="0" w:space="0" w:color="auto"/>
            <w:left w:val="none" w:sz="0" w:space="0" w:color="auto"/>
            <w:bottom w:val="none" w:sz="0" w:space="0" w:color="auto"/>
            <w:right w:val="none" w:sz="0" w:space="0" w:color="auto"/>
          </w:divBdr>
          <w:divsChild>
            <w:div w:id="15814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732">
      <w:bodyDiv w:val="1"/>
      <w:marLeft w:val="0"/>
      <w:marRight w:val="0"/>
      <w:marTop w:val="0"/>
      <w:marBottom w:val="0"/>
      <w:divBdr>
        <w:top w:val="none" w:sz="0" w:space="0" w:color="auto"/>
        <w:left w:val="none" w:sz="0" w:space="0" w:color="auto"/>
        <w:bottom w:val="none" w:sz="0" w:space="0" w:color="auto"/>
        <w:right w:val="none" w:sz="0" w:space="0" w:color="auto"/>
      </w:divBdr>
      <w:divsChild>
        <w:div w:id="1738504827">
          <w:marLeft w:val="0"/>
          <w:marRight w:val="0"/>
          <w:marTop w:val="0"/>
          <w:marBottom w:val="0"/>
          <w:divBdr>
            <w:top w:val="none" w:sz="0" w:space="0" w:color="auto"/>
            <w:left w:val="none" w:sz="0" w:space="0" w:color="auto"/>
            <w:bottom w:val="none" w:sz="0" w:space="0" w:color="auto"/>
            <w:right w:val="none" w:sz="0" w:space="0" w:color="auto"/>
          </w:divBdr>
        </w:div>
      </w:divsChild>
    </w:div>
    <w:div w:id="1642617858">
      <w:bodyDiv w:val="1"/>
      <w:marLeft w:val="0"/>
      <w:marRight w:val="0"/>
      <w:marTop w:val="0"/>
      <w:marBottom w:val="0"/>
      <w:divBdr>
        <w:top w:val="none" w:sz="0" w:space="0" w:color="auto"/>
        <w:left w:val="none" w:sz="0" w:space="0" w:color="auto"/>
        <w:bottom w:val="none" w:sz="0" w:space="0" w:color="auto"/>
        <w:right w:val="none" w:sz="0" w:space="0" w:color="auto"/>
      </w:divBdr>
      <w:divsChild>
        <w:div w:id="1836189595">
          <w:marLeft w:val="0"/>
          <w:marRight w:val="0"/>
          <w:marTop w:val="0"/>
          <w:marBottom w:val="0"/>
          <w:divBdr>
            <w:top w:val="none" w:sz="0" w:space="0" w:color="auto"/>
            <w:left w:val="none" w:sz="0" w:space="0" w:color="auto"/>
            <w:bottom w:val="none" w:sz="0" w:space="0" w:color="auto"/>
            <w:right w:val="none" w:sz="0" w:space="0" w:color="auto"/>
          </w:divBdr>
          <w:divsChild>
            <w:div w:id="1303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4428">
      <w:bodyDiv w:val="1"/>
      <w:marLeft w:val="0"/>
      <w:marRight w:val="0"/>
      <w:marTop w:val="0"/>
      <w:marBottom w:val="0"/>
      <w:divBdr>
        <w:top w:val="none" w:sz="0" w:space="0" w:color="auto"/>
        <w:left w:val="none" w:sz="0" w:space="0" w:color="auto"/>
        <w:bottom w:val="none" w:sz="0" w:space="0" w:color="auto"/>
        <w:right w:val="none" w:sz="0" w:space="0" w:color="auto"/>
      </w:divBdr>
      <w:divsChild>
        <w:div w:id="1027557780">
          <w:marLeft w:val="0"/>
          <w:marRight w:val="0"/>
          <w:marTop w:val="0"/>
          <w:marBottom w:val="0"/>
          <w:divBdr>
            <w:top w:val="none" w:sz="0" w:space="0" w:color="auto"/>
            <w:left w:val="none" w:sz="0" w:space="0" w:color="auto"/>
            <w:bottom w:val="none" w:sz="0" w:space="0" w:color="auto"/>
            <w:right w:val="none" w:sz="0" w:space="0" w:color="auto"/>
          </w:divBdr>
          <w:divsChild>
            <w:div w:id="4036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668">
      <w:bodyDiv w:val="1"/>
      <w:marLeft w:val="0"/>
      <w:marRight w:val="0"/>
      <w:marTop w:val="0"/>
      <w:marBottom w:val="0"/>
      <w:divBdr>
        <w:top w:val="none" w:sz="0" w:space="0" w:color="auto"/>
        <w:left w:val="none" w:sz="0" w:space="0" w:color="auto"/>
        <w:bottom w:val="none" w:sz="0" w:space="0" w:color="auto"/>
        <w:right w:val="none" w:sz="0" w:space="0" w:color="auto"/>
      </w:divBdr>
      <w:divsChild>
        <w:div w:id="197864355">
          <w:marLeft w:val="0"/>
          <w:marRight w:val="0"/>
          <w:marTop w:val="0"/>
          <w:marBottom w:val="0"/>
          <w:divBdr>
            <w:top w:val="none" w:sz="0" w:space="0" w:color="auto"/>
            <w:left w:val="none" w:sz="0" w:space="0" w:color="auto"/>
            <w:bottom w:val="none" w:sz="0" w:space="0" w:color="auto"/>
            <w:right w:val="none" w:sz="0" w:space="0" w:color="auto"/>
          </w:divBdr>
        </w:div>
        <w:div w:id="643513825">
          <w:marLeft w:val="0"/>
          <w:marRight w:val="0"/>
          <w:marTop w:val="0"/>
          <w:marBottom w:val="0"/>
          <w:divBdr>
            <w:top w:val="none" w:sz="0" w:space="0" w:color="auto"/>
            <w:left w:val="none" w:sz="0" w:space="0" w:color="auto"/>
            <w:bottom w:val="none" w:sz="0" w:space="0" w:color="auto"/>
            <w:right w:val="none" w:sz="0" w:space="0" w:color="auto"/>
          </w:divBdr>
        </w:div>
        <w:div w:id="744104898">
          <w:marLeft w:val="0"/>
          <w:marRight w:val="0"/>
          <w:marTop w:val="0"/>
          <w:marBottom w:val="0"/>
          <w:divBdr>
            <w:top w:val="none" w:sz="0" w:space="0" w:color="auto"/>
            <w:left w:val="none" w:sz="0" w:space="0" w:color="auto"/>
            <w:bottom w:val="none" w:sz="0" w:space="0" w:color="auto"/>
            <w:right w:val="none" w:sz="0" w:space="0" w:color="auto"/>
          </w:divBdr>
        </w:div>
        <w:div w:id="1005015333">
          <w:marLeft w:val="0"/>
          <w:marRight w:val="0"/>
          <w:marTop w:val="0"/>
          <w:marBottom w:val="0"/>
          <w:divBdr>
            <w:top w:val="none" w:sz="0" w:space="0" w:color="auto"/>
            <w:left w:val="none" w:sz="0" w:space="0" w:color="auto"/>
            <w:bottom w:val="none" w:sz="0" w:space="0" w:color="auto"/>
            <w:right w:val="none" w:sz="0" w:space="0" w:color="auto"/>
          </w:divBdr>
        </w:div>
      </w:divsChild>
    </w:div>
    <w:div w:id="1715690744">
      <w:bodyDiv w:val="1"/>
      <w:marLeft w:val="0"/>
      <w:marRight w:val="0"/>
      <w:marTop w:val="0"/>
      <w:marBottom w:val="0"/>
      <w:divBdr>
        <w:top w:val="none" w:sz="0" w:space="0" w:color="auto"/>
        <w:left w:val="none" w:sz="0" w:space="0" w:color="auto"/>
        <w:bottom w:val="none" w:sz="0" w:space="0" w:color="auto"/>
        <w:right w:val="none" w:sz="0" w:space="0" w:color="auto"/>
      </w:divBdr>
      <w:divsChild>
        <w:div w:id="1159886018">
          <w:marLeft w:val="0"/>
          <w:marRight w:val="0"/>
          <w:marTop w:val="0"/>
          <w:marBottom w:val="0"/>
          <w:divBdr>
            <w:top w:val="none" w:sz="0" w:space="0" w:color="auto"/>
            <w:left w:val="none" w:sz="0" w:space="0" w:color="auto"/>
            <w:bottom w:val="none" w:sz="0" w:space="0" w:color="auto"/>
            <w:right w:val="none" w:sz="0" w:space="0" w:color="auto"/>
          </w:divBdr>
          <w:divsChild>
            <w:div w:id="16901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7230">
      <w:bodyDiv w:val="1"/>
      <w:marLeft w:val="0"/>
      <w:marRight w:val="0"/>
      <w:marTop w:val="0"/>
      <w:marBottom w:val="0"/>
      <w:divBdr>
        <w:top w:val="none" w:sz="0" w:space="0" w:color="auto"/>
        <w:left w:val="none" w:sz="0" w:space="0" w:color="auto"/>
        <w:bottom w:val="none" w:sz="0" w:space="0" w:color="auto"/>
        <w:right w:val="none" w:sz="0" w:space="0" w:color="auto"/>
      </w:divBdr>
      <w:divsChild>
        <w:div w:id="1017193920">
          <w:marLeft w:val="0"/>
          <w:marRight w:val="0"/>
          <w:marTop w:val="0"/>
          <w:marBottom w:val="0"/>
          <w:divBdr>
            <w:top w:val="none" w:sz="0" w:space="0" w:color="auto"/>
            <w:left w:val="none" w:sz="0" w:space="0" w:color="auto"/>
            <w:bottom w:val="none" w:sz="0" w:space="0" w:color="auto"/>
            <w:right w:val="none" w:sz="0" w:space="0" w:color="auto"/>
          </w:divBdr>
        </w:div>
        <w:div w:id="1315404311">
          <w:marLeft w:val="0"/>
          <w:marRight w:val="0"/>
          <w:marTop w:val="0"/>
          <w:marBottom w:val="0"/>
          <w:divBdr>
            <w:top w:val="none" w:sz="0" w:space="0" w:color="auto"/>
            <w:left w:val="none" w:sz="0" w:space="0" w:color="auto"/>
            <w:bottom w:val="none" w:sz="0" w:space="0" w:color="auto"/>
            <w:right w:val="none" w:sz="0" w:space="0" w:color="auto"/>
          </w:divBdr>
        </w:div>
        <w:div w:id="1327977503">
          <w:marLeft w:val="0"/>
          <w:marRight w:val="0"/>
          <w:marTop w:val="0"/>
          <w:marBottom w:val="0"/>
          <w:divBdr>
            <w:top w:val="none" w:sz="0" w:space="0" w:color="auto"/>
            <w:left w:val="none" w:sz="0" w:space="0" w:color="auto"/>
            <w:bottom w:val="none" w:sz="0" w:space="0" w:color="auto"/>
            <w:right w:val="none" w:sz="0" w:space="0" w:color="auto"/>
          </w:divBdr>
        </w:div>
      </w:divsChild>
    </w:div>
    <w:div w:id="1931888709">
      <w:bodyDiv w:val="1"/>
      <w:marLeft w:val="0"/>
      <w:marRight w:val="0"/>
      <w:marTop w:val="0"/>
      <w:marBottom w:val="0"/>
      <w:divBdr>
        <w:top w:val="none" w:sz="0" w:space="0" w:color="auto"/>
        <w:left w:val="none" w:sz="0" w:space="0" w:color="auto"/>
        <w:bottom w:val="none" w:sz="0" w:space="0" w:color="auto"/>
        <w:right w:val="none" w:sz="0" w:space="0" w:color="auto"/>
      </w:divBdr>
      <w:divsChild>
        <w:div w:id="528186286">
          <w:marLeft w:val="0"/>
          <w:marRight w:val="0"/>
          <w:marTop w:val="0"/>
          <w:marBottom w:val="0"/>
          <w:divBdr>
            <w:top w:val="none" w:sz="0" w:space="0" w:color="auto"/>
            <w:left w:val="none" w:sz="0" w:space="0" w:color="auto"/>
            <w:bottom w:val="none" w:sz="0" w:space="0" w:color="auto"/>
            <w:right w:val="none" w:sz="0" w:space="0" w:color="auto"/>
          </w:divBdr>
        </w:div>
      </w:divsChild>
    </w:div>
    <w:div w:id="1963144566">
      <w:bodyDiv w:val="1"/>
      <w:marLeft w:val="0"/>
      <w:marRight w:val="0"/>
      <w:marTop w:val="0"/>
      <w:marBottom w:val="0"/>
      <w:divBdr>
        <w:top w:val="none" w:sz="0" w:space="0" w:color="auto"/>
        <w:left w:val="none" w:sz="0" w:space="0" w:color="auto"/>
        <w:bottom w:val="none" w:sz="0" w:space="0" w:color="auto"/>
        <w:right w:val="none" w:sz="0" w:space="0" w:color="auto"/>
      </w:divBdr>
      <w:divsChild>
        <w:div w:id="356079255">
          <w:marLeft w:val="0"/>
          <w:marRight w:val="0"/>
          <w:marTop w:val="0"/>
          <w:marBottom w:val="0"/>
          <w:divBdr>
            <w:top w:val="none" w:sz="0" w:space="0" w:color="auto"/>
            <w:left w:val="none" w:sz="0" w:space="0" w:color="auto"/>
            <w:bottom w:val="none" w:sz="0" w:space="0" w:color="auto"/>
            <w:right w:val="none" w:sz="0" w:space="0" w:color="auto"/>
          </w:divBdr>
          <w:divsChild>
            <w:div w:id="1604143144">
              <w:marLeft w:val="0"/>
              <w:marRight w:val="0"/>
              <w:marTop w:val="0"/>
              <w:marBottom w:val="0"/>
              <w:divBdr>
                <w:top w:val="none" w:sz="0" w:space="0" w:color="auto"/>
                <w:left w:val="none" w:sz="0" w:space="0" w:color="auto"/>
                <w:bottom w:val="none" w:sz="0" w:space="0" w:color="auto"/>
                <w:right w:val="none" w:sz="0" w:space="0" w:color="auto"/>
              </w:divBdr>
            </w:div>
            <w:div w:id="17987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550">
      <w:bodyDiv w:val="1"/>
      <w:marLeft w:val="0"/>
      <w:marRight w:val="0"/>
      <w:marTop w:val="0"/>
      <w:marBottom w:val="0"/>
      <w:divBdr>
        <w:top w:val="none" w:sz="0" w:space="0" w:color="auto"/>
        <w:left w:val="none" w:sz="0" w:space="0" w:color="auto"/>
        <w:bottom w:val="none" w:sz="0" w:space="0" w:color="auto"/>
        <w:right w:val="none" w:sz="0" w:space="0" w:color="auto"/>
      </w:divBdr>
      <w:divsChild>
        <w:div w:id="1601642471">
          <w:marLeft w:val="0"/>
          <w:marRight w:val="0"/>
          <w:marTop w:val="0"/>
          <w:marBottom w:val="0"/>
          <w:divBdr>
            <w:top w:val="none" w:sz="0" w:space="0" w:color="auto"/>
            <w:left w:val="none" w:sz="0" w:space="0" w:color="auto"/>
            <w:bottom w:val="none" w:sz="0" w:space="0" w:color="auto"/>
            <w:right w:val="none" w:sz="0" w:space="0" w:color="auto"/>
          </w:divBdr>
          <w:divsChild>
            <w:div w:id="13846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2753">
      <w:bodyDiv w:val="1"/>
      <w:marLeft w:val="0"/>
      <w:marRight w:val="0"/>
      <w:marTop w:val="0"/>
      <w:marBottom w:val="0"/>
      <w:divBdr>
        <w:top w:val="none" w:sz="0" w:space="0" w:color="auto"/>
        <w:left w:val="none" w:sz="0" w:space="0" w:color="auto"/>
        <w:bottom w:val="none" w:sz="0" w:space="0" w:color="auto"/>
        <w:right w:val="none" w:sz="0" w:space="0" w:color="auto"/>
      </w:divBdr>
      <w:divsChild>
        <w:div w:id="1453742423">
          <w:marLeft w:val="0"/>
          <w:marRight w:val="0"/>
          <w:marTop w:val="0"/>
          <w:marBottom w:val="0"/>
          <w:divBdr>
            <w:top w:val="none" w:sz="0" w:space="0" w:color="auto"/>
            <w:left w:val="none" w:sz="0" w:space="0" w:color="auto"/>
            <w:bottom w:val="none" w:sz="0" w:space="0" w:color="auto"/>
            <w:right w:val="none" w:sz="0" w:space="0" w:color="auto"/>
          </w:divBdr>
        </w:div>
      </w:divsChild>
    </w:div>
    <w:div w:id="2146505670">
      <w:bodyDiv w:val="1"/>
      <w:marLeft w:val="0"/>
      <w:marRight w:val="0"/>
      <w:marTop w:val="0"/>
      <w:marBottom w:val="0"/>
      <w:divBdr>
        <w:top w:val="none" w:sz="0" w:space="0" w:color="auto"/>
        <w:left w:val="none" w:sz="0" w:space="0" w:color="auto"/>
        <w:bottom w:val="none" w:sz="0" w:space="0" w:color="auto"/>
        <w:right w:val="none" w:sz="0" w:space="0" w:color="auto"/>
      </w:divBdr>
      <w:divsChild>
        <w:div w:id="165105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health-member-advisory-committee-mac-notice-of-opportunity-no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mmbuys.com/bso/external/bidDetail.sdo?docId=BD-25-1039-EHS01-ASHWA-106346&amp;external=true&amp;parentUrl=cl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lists/medical-care-advisory-committee-mcac-reports-to-the-legislature" TargetMode="External"/><Relationship Id="rId11" Type="http://schemas.openxmlformats.org/officeDocument/2006/relationships/hyperlink" Target="https://www.mass.gov/masshealth-member-advisory-committee" TargetMode="External"/><Relationship Id="rId5" Type="http://schemas.openxmlformats.org/officeDocument/2006/relationships/hyperlink" Target="https://www.mass.gov/lists/medical-care-advisory-committee-mcac-reports-to-the-legislature" TargetMode="External"/><Relationship Id="rId10" Type="http://schemas.openxmlformats.org/officeDocument/2006/relationships/hyperlink" Target="https://www.mass.gov/doc/mac-flyer-0/download" TargetMode="External"/><Relationship Id="rId4" Type="http://schemas.openxmlformats.org/officeDocument/2006/relationships/webSettings" Target="webSettings.xml"/><Relationship Id="rId9" Type="http://schemas.openxmlformats.org/officeDocument/2006/relationships/hyperlink" Target="https://www.mass.gov/info-details/masshealth-member-advisory-committee-mac-frequently-asked-questions-faq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1044</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Links>
    <vt:vector size="42" baseType="variant">
      <vt:variant>
        <vt:i4>786436</vt:i4>
      </vt:variant>
      <vt:variant>
        <vt:i4>18</vt:i4>
      </vt:variant>
      <vt:variant>
        <vt:i4>0</vt:i4>
      </vt:variant>
      <vt:variant>
        <vt:i4>5</vt:i4>
      </vt:variant>
      <vt:variant>
        <vt:lpwstr>https://www.commbuys.com/bso/external/bidDetail.sdo?docId=BD-25-1039-EHS01-ASHWA-106346&amp;external=true&amp;parentUrl=close</vt:lpwstr>
      </vt:variant>
      <vt:variant>
        <vt:lpwstr/>
      </vt:variant>
      <vt:variant>
        <vt:i4>5767171</vt:i4>
      </vt:variant>
      <vt:variant>
        <vt:i4>15</vt:i4>
      </vt:variant>
      <vt:variant>
        <vt:i4>0</vt:i4>
      </vt:variant>
      <vt:variant>
        <vt:i4>5</vt:i4>
      </vt:variant>
      <vt:variant>
        <vt:lpwstr>https://www.mass.gov/masshealth-member-advisory-committee</vt:lpwstr>
      </vt:variant>
      <vt:variant>
        <vt:lpwstr/>
      </vt:variant>
      <vt:variant>
        <vt:i4>65625</vt:i4>
      </vt:variant>
      <vt:variant>
        <vt:i4>12</vt:i4>
      </vt:variant>
      <vt:variant>
        <vt:i4>0</vt:i4>
      </vt:variant>
      <vt:variant>
        <vt:i4>5</vt:i4>
      </vt:variant>
      <vt:variant>
        <vt:lpwstr>https://www.mass.gov/doc/mac-flyer-0/download</vt:lpwstr>
      </vt:variant>
      <vt:variant>
        <vt:lpwstr/>
      </vt:variant>
      <vt:variant>
        <vt:i4>2752551</vt:i4>
      </vt:variant>
      <vt:variant>
        <vt:i4>9</vt:i4>
      </vt:variant>
      <vt:variant>
        <vt:i4>0</vt:i4>
      </vt:variant>
      <vt:variant>
        <vt:i4>5</vt:i4>
      </vt:variant>
      <vt:variant>
        <vt:lpwstr>https://www.mass.gov/info-details/masshealth-member-advisory-committee-mac-frequently-asked-questions-faqs</vt:lpwstr>
      </vt:variant>
      <vt:variant>
        <vt:lpwstr/>
      </vt:variant>
      <vt:variant>
        <vt:i4>5046363</vt:i4>
      </vt:variant>
      <vt:variant>
        <vt:i4>6</vt:i4>
      </vt:variant>
      <vt:variant>
        <vt:i4>0</vt:i4>
      </vt:variant>
      <vt:variant>
        <vt:i4>5</vt:i4>
      </vt:variant>
      <vt:variant>
        <vt:lpwstr>https://www.mass.gov/info-details/masshealth-member-advisory-committee-mac-notice-of-opportunity-noo</vt:lpwstr>
      </vt:variant>
      <vt:variant>
        <vt:lpwstr/>
      </vt:variant>
      <vt:variant>
        <vt:i4>7667770</vt:i4>
      </vt:variant>
      <vt:variant>
        <vt:i4>3</vt:i4>
      </vt:variant>
      <vt:variant>
        <vt:i4>0</vt:i4>
      </vt:variant>
      <vt:variant>
        <vt:i4>5</vt:i4>
      </vt:variant>
      <vt:variant>
        <vt:lpwstr>https://www.mass.gov/lists/medical-care-advisory-committee-mcac-reports-to-the-legislature</vt:lpwstr>
      </vt:variant>
      <vt:variant>
        <vt:lpwstr/>
      </vt:variant>
      <vt:variant>
        <vt:i4>7667770</vt:i4>
      </vt:variant>
      <vt:variant>
        <vt:i4>0</vt:i4>
      </vt:variant>
      <vt:variant>
        <vt:i4>0</vt:i4>
      </vt:variant>
      <vt:variant>
        <vt:i4>5</vt:i4>
      </vt:variant>
      <vt:variant>
        <vt:lpwstr>https://www.mass.gov/lists/medical-care-advisory-committee-mcac-reports-to-the-legislature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Camille (EHS)</dc:creator>
  <cp:keywords/>
  <dc:description/>
  <cp:lastModifiedBy>Pearson, Camille (EHS)</cp:lastModifiedBy>
  <cp:revision>6</cp:revision>
  <dcterms:created xsi:type="dcterms:W3CDTF">2024-10-30T20:08:00Z</dcterms:created>
  <dcterms:modified xsi:type="dcterms:W3CDTF">2024-10-31T14:51:00Z</dcterms:modified>
</cp:coreProperties>
</file>