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F58" w:rsidRDefault="001E6AED" w:rsidP="00FC1F58">
      <w:pPr>
        <w:ind w:left="-110" w:hanging="220"/>
        <w:rPr>
          <w:rFonts w:ascii="Bookman" w:hAnsi="Bookman"/>
          <w:b/>
          <w:color w:val="333399"/>
          <w:sz w:val="16"/>
          <w:szCs w:val="16"/>
        </w:rPr>
      </w:pPr>
      <w:r>
        <w:rPr>
          <w:rFonts w:ascii="Bookman" w:hAnsi="Bookman"/>
          <w:b/>
          <w:noProof/>
          <w:color w:val="333399"/>
          <w:sz w:val="16"/>
          <w:szCs w:val="16"/>
        </w:rPr>
        <w:drawing>
          <wp:inline distT="0" distB="0" distL="0" distR="0">
            <wp:extent cx="6937131" cy="2333625"/>
            <wp:effectExtent l="0" t="0" r="0" b="0"/>
            <wp:docPr id="5" name="Picture 5" descr="The Commonwealth of Massachusetts Executive Office of Health and Human Services Office of Medicaid, One Ashburton Place, Room 1109, Boston, Massachusetts 02108. Charles D. Baker, Governor, Karyn E. Polito, Lieutenant Governor, Marylou Sudders, Secretary, Daniel Tsai, Assistant Secretary for MassHealth. Tel: (617) 573-1600, Fax: (617) 573-1891, www.mass.gov/eohhs." title="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 banner with phone numbers.jpg"/>
                    <pic:cNvPicPr/>
                  </pic:nvPicPr>
                  <pic:blipFill rotWithShape="1">
                    <a:blip r:embed="rId9" cstate="print">
                      <a:extLst>
                        <a:ext uri="{28A0092B-C50C-407E-A947-70E740481C1C}">
                          <a14:useLocalDpi xmlns:a14="http://schemas.microsoft.com/office/drawing/2010/main" val="0"/>
                        </a:ext>
                      </a:extLst>
                    </a:blip>
                    <a:srcRect t="6845"/>
                    <a:stretch/>
                  </pic:blipFill>
                  <pic:spPr bwMode="auto">
                    <a:xfrm>
                      <a:off x="0" y="0"/>
                      <a:ext cx="6949440" cy="2337766"/>
                    </a:xfrm>
                    <a:prstGeom prst="rect">
                      <a:avLst/>
                    </a:prstGeom>
                    <a:ln>
                      <a:noFill/>
                    </a:ln>
                    <a:extLst>
                      <a:ext uri="{53640926-AAD7-44D8-BBD7-CCE9431645EC}">
                        <a14:shadowObscured xmlns:a14="http://schemas.microsoft.com/office/drawing/2010/main"/>
                      </a:ext>
                    </a:extLst>
                  </pic:spPr>
                </pic:pic>
              </a:graphicData>
            </a:graphic>
          </wp:inline>
        </w:drawing>
      </w:r>
    </w:p>
    <w:p w:rsidR="00AE0DA5" w:rsidRDefault="00AE0DA5" w:rsidP="00962923">
      <w:pPr>
        <w:tabs>
          <w:tab w:val="left" w:pos="1440"/>
          <w:tab w:val="center" w:pos="4925"/>
        </w:tabs>
        <w:rPr>
          <w:rFonts w:ascii="Times New Roman" w:hAnsi="Times New Roman" w:cs="Times New Roman"/>
          <w:sz w:val="24"/>
          <w:szCs w:val="24"/>
        </w:rPr>
      </w:pPr>
    </w:p>
    <w:p w:rsidR="00B66910" w:rsidRPr="00BD0774" w:rsidRDefault="004C71B7" w:rsidP="001E6AED">
      <w:bookmarkStart w:id="0" w:name="_GoBack"/>
      <w:bookmarkEnd w:id="0"/>
      <w:r>
        <w:t>March</w:t>
      </w:r>
      <w:r w:rsidR="00B733E4">
        <w:t xml:space="preserve"> </w:t>
      </w:r>
      <w:r w:rsidR="005867A6">
        <w:t>9</w:t>
      </w:r>
      <w:r w:rsidR="00B733E4">
        <w:t>, 2018</w:t>
      </w:r>
    </w:p>
    <w:p w:rsidR="00B66910" w:rsidRPr="00867FD5" w:rsidRDefault="00B66910" w:rsidP="001E6AED"/>
    <w:p w:rsidR="00BA56E3" w:rsidRDefault="00BA56E3" w:rsidP="001E6AED">
      <w:pPr>
        <w:rPr>
          <w:szCs w:val="24"/>
        </w:rPr>
        <w:sectPr w:rsidR="00BA56E3"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pPr>
    </w:p>
    <w:p w:rsidR="00B66910" w:rsidRPr="00C06D61" w:rsidRDefault="00B66910" w:rsidP="001E6AED">
      <w:pPr>
        <w:rPr>
          <w:szCs w:val="24"/>
        </w:rPr>
      </w:pPr>
      <w:r w:rsidRPr="00C06D61">
        <w:rPr>
          <w:szCs w:val="24"/>
        </w:rPr>
        <w:lastRenderedPageBreak/>
        <w:fldChar w:fldCharType="begin"/>
      </w:r>
      <w:r w:rsidRPr="00C06D61">
        <w:rPr>
          <w:szCs w:val="24"/>
        </w:rPr>
        <w:instrText xml:space="preserve"> MERGEFIELD JobTitle </w:instrText>
      </w:r>
      <w:r w:rsidRPr="00C06D61">
        <w:rPr>
          <w:szCs w:val="24"/>
        </w:rPr>
        <w:fldChar w:fldCharType="separate"/>
      </w:r>
      <w:r w:rsidRPr="00C06D61">
        <w:rPr>
          <w:szCs w:val="24"/>
        </w:rPr>
        <w:t>Chair</w:t>
      </w:r>
      <w:r w:rsidR="00587BE1">
        <w:rPr>
          <w:szCs w:val="24"/>
        </w:rPr>
        <w:t>wo</w:t>
      </w:r>
      <w:r w:rsidRPr="00C06D61">
        <w:rPr>
          <w:szCs w:val="24"/>
        </w:rPr>
        <w:t>man</w:t>
      </w:r>
      <w:r w:rsidRPr="00C06D61">
        <w:rPr>
          <w:szCs w:val="24"/>
        </w:rPr>
        <w:fldChar w:fldCharType="end"/>
      </w:r>
      <w:r w:rsidRPr="00C06D61">
        <w:rPr>
          <w:szCs w:val="24"/>
        </w:rPr>
        <w:t xml:space="preserve"> </w:t>
      </w:r>
      <w:r w:rsidR="005965F1">
        <w:rPr>
          <w:szCs w:val="24"/>
        </w:rPr>
        <w:t>Karen</w:t>
      </w:r>
      <w:r w:rsidR="00587BE1">
        <w:rPr>
          <w:szCs w:val="24"/>
        </w:rPr>
        <w:t xml:space="preserve"> Spilka</w:t>
      </w:r>
    </w:p>
    <w:p w:rsidR="00B66910" w:rsidRPr="00C06D61" w:rsidRDefault="00B66910" w:rsidP="001E6AED">
      <w:pPr>
        <w:rPr>
          <w:szCs w:val="24"/>
        </w:rPr>
      </w:pPr>
      <w:r w:rsidRPr="00C06D61">
        <w:rPr>
          <w:szCs w:val="24"/>
        </w:rPr>
        <w:fldChar w:fldCharType="begin"/>
      </w:r>
      <w:r w:rsidRPr="00C06D61">
        <w:rPr>
          <w:szCs w:val="24"/>
        </w:rPr>
        <w:instrText xml:space="preserve"> MERGEFIELD Company </w:instrText>
      </w:r>
      <w:r w:rsidRPr="00C06D61">
        <w:rPr>
          <w:szCs w:val="24"/>
        </w:rPr>
        <w:fldChar w:fldCharType="separate"/>
      </w:r>
      <w:r w:rsidRPr="00C06D61">
        <w:rPr>
          <w:szCs w:val="24"/>
        </w:rPr>
        <w:t>Senate Committee on Ways and Means</w:t>
      </w:r>
      <w:r w:rsidRPr="00C06D61">
        <w:rPr>
          <w:szCs w:val="24"/>
        </w:rPr>
        <w:fldChar w:fldCharType="end"/>
      </w:r>
    </w:p>
    <w:p w:rsidR="00B66910" w:rsidRPr="00C06D61" w:rsidRDefault="00B66910" w:rsidP="001E6AED">
      <w:pPr>
        <w:rPr>
          <w:szCs w:val="24"/>
        </w:rPr>
      </w:pPr>
      <w:r w:rsidRPr="00C06D61">
        <w:rPr>
          <w:szCs w:val="24"/>
        </w:rPr>
        <w:fldChar w:fldCharType="begin"/>
      </w:r>
      <w:r w:rsidRPr="00C06D61">
        <w:rPr>
          <w:szCs w:val="24"/>
        </w:rPr>
        <w:instrText xml:space="preserve"> MERGEFIELD Address1 </w:instrText>
      </w:r>
      <w:r w:rsidRPr="00C06D61">
        <w:rPr>
          <w:szCs w:val="24"/>
        </w:rPr>
        <w:fldChar w:fldCharType="separate"/>
      </w:r>
      <w:r w:rsidRPr="00C06D61">
        <w:rPr>
          <w:szCs w:val="24"/>
        </w:rPr>
        <w:t>State House</w:t>
      </w:r>
      <w:r w:rsidRPr="00C06D61">
        <w:rPr>
          <w:szCs w:val="24"/>
        </w:rPr>
        <w:fldChar w:fldCharType="end"/>
      </w:r>
      <w:r w:rsidRPr="00C06D61">
        <w:rPr>
          <w:szCs w:val="24"/>
        </w:rPr>
        <w:t xml:space="preserve">, </w:t>
      </w:r>
      <w:r w:rsidRPr="00C06D61">
        <w:rPr>
          <w:szCs w:val="24"/>
        </w:rPr>
        <w:fldChar w:fldCharType="begin"/>
      </w:r>
      <w:r w:rsidRPr="00C06D61">
        <w:rPr>
          <w:szCs w:val="24"/>
        </w:rPr>
        <w:instrText xml:space="preserve"> MERGEFIELD Address2 </w:instrText>
      </w:r>
      <w:r w:rsidRPr="00C06D61">
        <w:rPr>
          <w:szCs w:val="24"/>
        </w:rPr>
        <w:fldChar w:fldCharType="separate"/>
      </w:r>
      <w:r w:rsidRPr="00C06D61">
        <w:rPr>
          <w:szCs w:val="24"/>
        </w:rPr>
        <w:t>Room 21</w:t>
      </w:r>
      <w:r w:rsidRPr="00C06D61">
        <w:rPr>
          <w:szCs w:val="24"/>
        </w:rPr>
        <w:fldChar w:fldCharType="end"/>
      </w:r>
      <w:r w:rsidRPr="00C06D61">
        <w:rPr>
          <w:szCs w:val="24"/>
        </w:rPr>
        <w:t>2</w:t>
      </w:r>
    </w:p>
    <w:p w:rsidR="00B66910" w:rsidRDefault="00B66910" w:rsidP="001E6AED">
      <w:r>
        <w:fldChar w:fldCharType="begin"/>
      </w:r>
      <w:r>
        <w:instrText xml:space="preserve"> MERGEFIELD City </w:instrText>
      </w:r>
      <w:r>
        <w:fldChar w:fldCharType="separate"/>
      </w:r>
      <w:r>
        <w:t>Boston</w:t>
      </w:r>
      <w:r>
        <w:fldChar w:fldCharType="end"/>
      </w:r>
      <w:r>
        <w:t xml:space="preserve">, </w:t>
      </w:r>
      <w:r>
        <w:fldChar w:fldCharType="begin"/>
      </w:r>
      <w:r>
        <w:instrText xml:space="preserve"> MERGEFIELD State </w:instrText>
      </w:r>
      <w:r>
        <w:fldChar w:fldCharType="separate"/>
      </w:r>
      <w:r>
        <w:t>MA</w:t>
      </w:r>
      <w:r>
        <w:fldChar w:fldCharType="end"/>
      </w:r>
      <w:r>
        <w:t xml:space="preserve"> </w:t>
      </w:r>
      <w:r>
        <w:fldChar w:fldCharType="begin"/>
      </w:r>
      <w:r>
        <w:instrText xml:space="preserve"> MERGEFIELD PostalCode </w:instrText>
      </w:r>
      <w:r>
        <w:fldChar w:fldCharType="separate"/>
      </w:r>
      <w:r>
        <w:t>02133</w:t>
      </w:r>
      <w:r>
        <w:fldChar w:fldCharType="end"/>
      </w:r>
    </w:p>
    <w:p w:rsidR="00B66910" w:rsidRDefault="00B66910" w:rsidP="00BA56E3">
      <w:pPr>
        <w:pStyle w:val="BodyText"/>
        <w:ind w:left="-144"/>
      </w:pPr>
    </w:p>
    <w:p w:rsidR="00B66910" w:rsidRPr="00C06D61" w:rsidRDefault="00B733E4" w:rsidP="001E6AED">
      <w:r>
        <w:t>Chairman</w:t>
      </w:r>
      <w:r w:rsidRPr="00C06D61">
        <w:t xml:space="preserve"> </w:t>
      </w:r>
      <w:r w:rsidR="00B66910">
        <w:t>James</w:t>
      </w:r>
      <w:r w:rsidR="00B66910" w:rsidRPr="00C06D61">
        <w:t xml:space="preserve"> </w:t>
      </w:r>
      <w:r w:rsidR="00B66910">
        <w:t>Welch</w:t>
      </w:r>
    </w:p>
    <w:p w:rsidR="00B66910" w:rsidRPr="00C06D61" w:rsidRDefault="00B66910" w:rsidP="001E6AED">
      <w:r w:rsidRPr="00C06D61">
        <w:t>Senate Chair, Joint Committee on Health Care Financing</w:t>
      </w:r>
    </w:p>
    <w:p w:rsidR="00B66910" w:rsidRPr="00C06D61" w:rsidRDefault="005965F1" w:rsidP="001E6AED">
      <w:r>
        <w:t>State House, Room 413B</w:t>
      </w:r>
    </w:p>
    <w:p w:rsidR="00B66910" w:rsidRPr="00642FF0" w:rsidRDefault="00B66910" w:rsidP="001E6AED">
      <w:r w:rsidRPr="00C06D61">
        <w:t>Boston, MA  02133</w:t>
      </w:r>
    </w:p>
    <w:p w:rsidR="00B66910" w:rsidRPr="00C06D61" w:rsidRDefault="00B66910" w:rsidP="001E6AED">
      <w:r w:rsidRPr="00C06D61">
        <w:lastRenderedPageBreak/>
        <w:t xml:space="preserve">Chairman </w:t>
      </w:r>
      <w:r w:rsidR="00B733E4">
        <w:t>Jeffrey Sanchez</w:t>
      </w:r>
    </w:p>
    <w:p w:rsidR="00B66910" w:rsidRPr="00C06D61" w:rsidRDefault="00B66910" w:rsidP="001E6AED">
      <w:r w:rsidRPr="00C06D61">
        <w:t>House Committee on Ways and Means</w:t>
      </w:r>
    </w:p>
    <w:p w:rsidR="00B66910" w:rsidRPr="00C06D61" w:rsidRDefault="00B66910" w:rsidP="001E6AED">
      <w:r w:rsidRPr="00C06D61">
        <w:t>State House, Room 243</w:t>
      </w:r>
    </w:p>
    <w:p w:rsidR="00B66910" w:rsidRDefault="00B66910" w:rsidP="001E6AED">
      <w:r w:rsidRPr="00C06D61">
        <w:t>Boston, MA 02133</w:t>
      </w:r>
    </w:p>
    <w:p w:rsidR="00B66910" w:rsidRDefault="00B66910" w:rsidP="001E6AED"/>
    <w:p w:rsidR="00B66910" w:rsidRPr="00C06D61" w:rsidRDefault="005965F1" w:rsidP="001E6AED">
      <w:r>
        <w:t>Vice Chair Jeffrey Roy</w:t>
      </w:r>
    </w:p>
    <w:p w:rsidR="00B66910" w:rsidRPr="00C06D61" w:rsidRDefault="00B66910" w:rsidP="001E6AED">
      <w:r w:rsidRPr="00C06D61">
        <w:t>House Chair, Joint Committee on Health Care Financing</w:t>
      </w:r>
    </w:p>
    <w:p w:rsidR="00B66910" w:rsidRDefault="00B66910" w:rsidP="001E6AED">
      <w:r w:rsidRPr="00C06D61">
        <w:t>State House, Room 236</w:t>
      </w:r>
    </w:p>
    <w:p w:rsidR="002B363E" w:rsidRDefault="00AD4F4B" w:rsidP="001E6AED">
      <w:r>
        <w:t>Boston, MA 0213</w:t>
      </w:r>
      <w:r w:rsidR="00BA56E3">
        <w:t>3</w:t>
      </w:r>
    </w:p>
    <w:p w:rsidR="00BA56E3" w:rsidRDefault="00BA56E3" w:rsidP="001E6AED">
      <w:pPr>
        <w:rPr>
          <w:szCs w:val="22"/>
        </w:rPr>
        <w:sectPr w:rsidR="00BA56E3" w:rsidSect="00BA56E3">
          <w:type w:val="continuous"/>
          <w:pgSz w:w="12240" w:h="15840" w:code="1"/>
          <w:pgMar w:top="720" w:right="1080" w:bottom="1080" w:left="1080" w:header="720" w:footer="490" w:gutter="0"/>
          <w:pgNumType w:start="1"/>
          <w:cols w:num="2" w:space="1872"/>
          <w:titlePg/>
          <w:docGrid w:linePitch="360"/>
        </w:sectPr>
      </w:pPr>
    </w:p>
    <w:p w:rsidR="00BA56E3" w:rsidRDefault="00BA56E3" w:rsidP="001E6AED">
      <w:pPr>
        <w:rPr>
          <w:szCs w:val="22"/>
        </w:rPr>
      </w:pPr>
    </w:p>
    <w:p w:rsidR="001E6AED" w:rsidRDefault="001E6AED" w:rsidP="001E6AED"/>
    <w:p w:rsidR="00B66910" w:rsidRDefault="00B66910" w:rsidP="001E6AED">
      <w:r w:rsidRPr="00BA56E3">
        <w:t xml:space="preserve">Dear </w:t>
      </w:r>
      <w:r w:rsidRPr="00BA56E3">
        <w:fldChar w:fldCharType="begin"/>
      </w:r>
      <w:r w:rsidRPr="00BA56E3">
        <w:instrText xml:space="preserve"> MERGEFIELD JobTitle </w:instrText>
      </w:r>
      <w:r w:rsidRPr="00BA56E3">
        <w:fldChar w:fldCharType="separate"/>
      </w:r>
      <w:r w:rsidRPr="00BA56E3">
        <w:t>Chair</w:t>
      </w:r>
      <w:r w:rsidR="00587BE1">
        <w:t>wo</w:t>
      </w:r>
      <w:r w:rsidRPr="00BA56E3">
        <w:t>man</w:t>
      </w:r>
      <w:r w:rsidRPr="00BA56E3">
        <w:fldChar w:fldCharType="end"/>
      </w:r>
      <w:r w:rsidRPr="00BA56E3">
        <w:t xml:space="preserve"> </w:t>
      </w:r>
      <w:proofErr w:type="spellStart"/>
      <w:r w:rsidR="00587BE1">
        <w:t>Spilka</w:t>
      </w:r>
      <w:proofErr w:type="spellEnd"/>
      <w:r w:rsidRPr="00BA56E3">
        <w:t xml:space="preserve">, Chairman </w:t>
      </w:r>
      <w:r w:rsidR="005965F1">
        <w:t xml:space="preserve">Sanchez, </w:t>
      </w:r>
      <w:r w:rsidRPr="00BA56E3">
        <w:t xml:space="preserve">Chairman </w:t>
      </w:r>
      <w:r w:rsidR="005965F1">
        <w:t>Welch, and Vice Chair</w:t>
      </w:r>
      <w:r w:rsidR="00642FF0">
        <w:t>man</w:t>
      </w:r>
      <w:r w:rsidR="005965F1">
        <w:t xml:space="preserve"> Roy,</w:t>
      </w:r>
    </w:p>
    <w:p w:rsidR="001E6AED" w:rsidRPr="005965F1" w:rsidRDefault="001E6AED" w:rsidP="001E6AED"/>
    <w:p w:rsidR="00C3293C" w:rsidRDefault="00B733E4" w:rsidP="001E6AED">
      <w:r>
        <w:t>Section 6 of Chapter 118E</w:t>
      </w:r>
      <w:r w:rsidR="00B66910" w:rsidRPr="00097C7F">
        <w:t xml:space="preserve"> requires that the Office of Medicaid report on the previous state fiscal year activities of the Medical Ca</w:t>
      </w:r>
      <w:r w:rsidR="00C3293C">
        <w:t xml:space="preserve">re </w:t>
      </w:r>
      <w:r w:rsidR="001E6AED">
        <w:t>Advisory Committee (MCAC). </w:t>
      </w:r>
    </w:p>
    <w:p w:rsidR="001E6AED" w:rsidRDefault="001E6AED" w:rsidP="001E6AED"/>
    <w:p w:rsidR="00B66910" w:rsidRDefault="00B66910" w:rsidP="001E6AED">
      <w:r w:rsidRPr="00097C7F">
        <w:t xml:space="preserve">The attached report </w:t>
      </w:r>
      <w:r w:rsidR="00FA7150">
        <w:t>includes the</w:t>
      </w:r>
      <w:r w:rsidRPr="00097C7F">
        <w:t xml:space="preserve"> agendas</w:t>
      </w:r>
      <w:r w:rsidR="00984512">
        <w:t xml:space="preserve"> </w:t>
      </w:r>
      <w:r w:rsidRPr="00097C7F">
        <w:t xml:space="preserve">and </w:t>
      </w:r>
      <w:r w:rsidR="00B733E4">
        <w:t>materials</w:t>
      </w:r>
      <w:r w:rsidRPr="00097C7F">
        <w:t xml:space="preserve"> </w:t>
      </w:r>
      <w:r w:rsidR="00FA7150">
        <w:t>for MCAC meetings in</w:t>
      </w:r>
      <w:r>
        <w:t xml:space="preserve"> </w:t>
      </w:r>
      <w:r w:rsidR="00E34A73">
        <w:t>Fiscal Year 201</w:t>
      </w:r>
      <w:r w:rsidR="00B733E4">
        <w:t xml:space="preserve">7. </w:t>
      </w:r>
      <w:r w:rsidRPr="00097C7F">
        <w:t xml:space="preserve">Please note that, </w:t>
      </w:r>
      <w:r>
        <w:t>s</w:t>
      </w:r>
      <w:r w:rsidRPr="00097C7F">
        <w:t>in</w:t>
      </w:r>
      <w:r>
        <w:t>ce</w:t>
      </w:r>
      <w:r w:rsidRPr="00097C7F">
        <w:t xml:space="preserve"> August 2010, these meetings have been held jointly with the MassHealth Payment Policy Advisory Board.</w:t>
      </w:r>
    </w:p>
    <w:p w:rsidR="001E6AED" w:rsidRPr="00097C7F" w:rsidRDefault="001E6AED" w:rsidP="001E6AED"/>
    <w:p w:rsidR="00B66910" w:rsidRPr="00097C7F" w:rsidRDefault="00B66910" w:rsidP="001E6AED">
      <w:r w:rsidRPr="00097C7F">
        <w:t>I hope you find the attached mat</w:t>
      </w:r>
      <w:r w:rsidR="00F0516D">
        <w:t xml:space="preserve">erials useful and informative. </w:t>
      </w:r>
      <w:r w:rsidRPr="00097C7F">
        <w:t xml:space="preserve">Please feel free to contact </w:t>
      </w:r>
      <w:r w:rsidR="00FA7150">
        <w:t>Monica Sawhney</w:t>
      </w:r>
      <w:r w:rsidR="00B733E4">
        <w:t xml:space="preserve"> </w:t>
      </w:r>
      <w:r w:rsidRPr="00097C7F">
        <w:t>at</w:t>
      </w:r>
      <w:r w:rsidR="00B733E4">
        <w:t xml:space="preserve"> (617)</w:t>
      </w:r>
      <w:r w:rsidR="00FA7150">
        <w:t xml:space="preserve"> 573-1649 </w:t>
      </w:r>
      <w:r w:rsidR="00984512">
        <w:t>if you have any questions.</w:t>
      </w:r>
    </w:p>
    <w:p w:rsidR="00B66910" w:rsidRPr="00D57239" w:rsidRDefault="00B66910" w:rsidP="001E6AED"/>
    <w:p w:rsidR="00B66910" w:rsidRPr="00D57239" w:rsidRDefault="00B66910" w:rsidP="001E6AED">
      <w:r w:rsidRPr="00D57239">
        <w:t>Sincerely,</w:t>
      </w:r>
    </w:p>
    <w:p w:rsidR="00B66910" w:rsidRDefault="00B66910" w:rsidP="001E6AED"/>
    <w:p w:rsidR="001E6AED" w:rsidRDefault="001E6AED" w:rsidP="001E6AED"/>
    <w:p w:rsidR="00B66910" w:rsidRPr="00D57239" w:rsidRDefault="00B66910" w:rsidP="001E6AED">
      <w:r>
        <w:t>Daniel Tsai</w:t>
      </w:r>
    </w:p>
    <w:p w:rsidR="00B66910" w:rsidRPr="00D57239" w:rsidRDefault="00B66910" w:rsidP="001E6AED">
      <w:r>
        <w:t>Assistant Secretary for MassHealth</w:t>
      </w:r>
      <w:r w:rsidR="005965F1">
        <w:t xml:space="preserve"> and Medicaid Director</w:t>
      </w:r>
    </w:p>
    <w:p w:rsidR="00B66910" w:rsidRPr="00D57239" w:rsidRDefault="00B66910" w:rsidP="001E6AED"/>
    <w:p w:rsidR="00760514" w:rsidRDefault="00B66910" w:rsidP="001E6AED">
      <w:r w:rsidRPr="00D57239">
        <w:t xml:space="preserve">cc:  </w:t>
      </w:r>
      <w:r>
        <w:t>Marylou Sudders, Secretary</w:t>
      </w:r>
    </w:p>
    <w:p w:rsidR="00B733E4" w:rsidRDefault="00B733E4" w:rsidP="001E6AED"/>
    <w:p w:rsidR="005965F1" w:rsidRDefault="005965F1" w:rsidP="001E6AED">
      <w:r>
        <w:t xml:space="preserve">Attachments: </w:t>
      </w:r>
    </w:p>
    <w:p w:rsidR="005965F1" w:rsidRDefault="005965F1" w:rsidP="001E6AED">
      <w:r>
        <w:t xml:space="preserve">November 17, 2016 </w:t>
      </w:r>
      <w:r w:rsidRPr="00F0516D">
        <w:t xml:space="preserve">Payment Policy Advisory Board and </w:t>
      </w:r>
      <w:r>
        <w:t xml:space="preserve">Medical Care Advisory Committee </w:t>
      </w:r>
      <w:r w:rsidRPr="00F0516D">
        <w:t>Agenda</w:t>
      </w:r>
    </w:p>
    <w:p w:rsidR="005965F1" w:rsidRDefault="00642FF0" w:rsidP="001E6AED">
      <w:r>
        <w:t>November 17, 2016</w:t>
      </w:r>
      <w:r w:rsidR="005965F1">
        <w:t xml:space="preserve"> Meeting Presentation </w:t>
      </w:r>
    </w:p>
    <w:p w:rsidR="005965F1" w:rsidRDefault="005965F1" w:rsidP="001E6AED">
      <w:r>
        <w:t xml:space="preserve">December 11, 2017 </w:t>
      </w:r>
      <w:r w:rsidRPr="00F0516D">
        <w:t>Payment Policy Advisory Board and Medical Care Advisory Committee</w:t>
      </w:r>
      <w:r>
        <w:t xml:space="preserve"> </w:t>
      </w:r>
      <w:r w:rsidRPr="00F0516D">
        <w:t xml:space="preserve">Agenda </w:t>
      </w:r>
    </w:p>
    <w:p w:rsidR="00C3293C" w:rsidRPr="005965F1" w:rsidRDefault="005965F1" w:rsidP="001E6AED">
      <w:r>
        <w:t>December 11, 2017 Meeting Present</w:t>
      </w:r>
      <w:r w:rsidR="00642FF0">
        <w:t>ation</w:t>
      </w:r>
    </w:p>
    <w:sectPr w:rsidR="00C3293C" w:rsidRPr="005965F1" w:rsidSect="00BA56E3">
      <w:type w:val="continuous"/>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AD" w:rsidRDefault="000152AD">
      <w:r>
        <w:separator/>
      </w:r>
    </w:p>
  </w:endnote>
  <w:endnote w:type="continuationSeparator" w:id="0">
    <w:p w:rsidR="000152AD" w:rsidRDefault="0001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7294D">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966E32">
    <w:pPr>
      <w:pStyle w:val="Footer"/>
    </w:pPr>
    <w:r>
      <w:rPr>
        <w:noProof/>
      </w:rPr>
      <w:drawing>
        <wp:inline distT="0" distB="0" distL="0" distR="0" wp14:anchorId="68CD2F76" wp14:editId="22A2B2B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AD" w:rsidRDefault="000152AD">
      <w:r>
        <w:separator/>
      </w:r>
    </w:p>
  </w:footnote>
  <w:footnote w:type="continuationSeparator" w:id="0">
    <w:p w:rsidR="000152AD" w:rsidRDefault="00015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2AD"/>
    <w:rsid w:val="000218F6"/>
    <w:rsid w:val="0003631E"/>
    <w:rsid w:val="00064F04"/>
    <w:rsid w:val="000D1437"/>
    <w:rsid w:val="000E02D6"/>
    <w:rsid w:val="000F2FB3"/>
    <w:rsid w:val="001066DC"/>
    <w:rsid w:val="001145CC"/>
    <w:rsid w:val="0014797B"/>
    <w:rsid w:val="00151378"/>
    <w:rsid w:val="00170C17"/>
    <w:rsid w:val="00186186"/>
    <w:rsid w:val="001A4FFD"/>
    <w:rsid w:val="001B3F94"/>
    <w:rsid w:val="001C3CAB"/>
    <w:rsid w:val="001D4134"/>
    <w:rsid w:val="001E6AED"/>
    <w:rsid w:val="001E7C3D"/>
    <w:rsid w:val="00206158"/>
    <w:rsid w:val="0020717F"/>
    <w:rsid w:val="00215CAD"/>
    <w:rsid w:val="00223B9F"/>
    <w:rsid w:val="00230E81"/>
    <w:rsid w:val="002520D5"/>
    <w:rsid w:val="002555B1"/>
    <w:rsid w:val="002630E2"/>
    <w:rsid w:val="00266394"/>
    <w:rsid w:val="00266A2F"/>
    <w:rsid w:val="00266AB2"/>
    <w:rsid w:val="0027294D"/>
    <w:rsid w:val="002A53A2"/>
    <w:rsid w:val="002B363E"/>
    <w:rsid w:val="002D360A"/>
    <w:rsid w:val="002D784B"/>
    <w:rsid w:val="002F28A5"/>
    <w:rsid w:val="00306619"/>
    <w:rsid w:val="003104C5"/>
    <w:rsid w:val="00311FEC"/>
    <w:rsid w:val="00321E6E"/>
    <w:rsid w:val="00353A41"/>
    <w:rsid w:val="00386BCD"/>
    <w:rsid w:val="00395400"/>
    <w:rsid w:val="003C2E3A"/>
    <w:rsid w:val="003C770E"/>
    <w:rsid w:val="003D6EEC"/>
    <w:rsid w:val="004016AD"/>
    <w:rsid w:val="00414409"/>
    <w:rsid w:val="00466B35"/>
    <w:rsid w:val="00483ED8"/>
    <w:rsid w:val="004B2B19"/>
    <w:rsid w:val="004B6AAF"/>
    <w:rsid w:val="004C71B7"/>
    <w:rsid w:val="005049C6"/>
    <w:rsid w:val="00535125"/>
    <w:rsid w:val="0054227E"/>
    <w:rsid w:val="0054689D"/>
    <w:rsid w:val="00556A92"/>
    <w:rsid w:val="005579F1"/>
    <w:rsid w:val="00561E84"/>
    <w:rsid w:val="00564F8A"/>
    <w:rsid w:val="00565008"/>
    <w:rsid w:val="005867A6"/>
    <w:rsid w:val="00587BE1"/>
    <w:rsid w:val="005965F1"/>
    <w:rsid w:val="005A0778"/>
    <w:rsid w:val="005F2412"/>
    <w:rsid w:val="00605AAA"/>
    <w:rsid w:val="00613AFF"/>
    <w:rsid w:val="00627028"/>
    <w:rsid w:val="00642FF0"/>
    <w:rsid w:val="0067127C"/>
    <w:rsid w:val="006742E9"/>
    <w:rsid w:val="006950AA"/>
    <w:rsid w:val="006B535E"/>
    <w:rsid w:val="006C043F"/>
    <w:rsid w:val="006C2607"/>
    <w:rsid w:val="006F7489"/>
    <w:rsid w:val="007302B1"/>
    <w:rsid w:val="00735358"/>
    <w:rsid w:val="00751EAB"/>
    <w:rsid w:val="00760514"/>
    <w:rsid w:val="00773BF3"/>
    <w:rsid w:val="007802E3"/>
    <w:rsid w:val="00790DDE"/>
    <w:rsid w:val="007A097E"/>
    <w:rsid w:val="007A44F0"/>
    <w:rsid w:val="007C7A34"/>
    <w:rsid w:val="007D5150"/>
    <w:rsid w:val="007E3366"/>
    <w:rsid w:val="007F34FB"/>
    <w:rsid w:val="007F4C57"/>
    <w:rsid w:val="007F7071"/>
    <w:rsid w:val="008065C3"/>
    <w:rsid w:val="008138ED"/>
    <w:rsid w:val="0082262F"/>
    <w:rsid w:val="00846EFD"/>
    <w:rsid w:val="008747C6"/>
    <w:rsid w:val="00882DB4"/>
    <w:rsid w:val="009271D7"/>
    <w:rsid w:val="0093212C"/>
    <w:rsid w:val="0093489F"/>
    <w:rsid w:val="00947481"/>
    <w:rsid w:val="00951C89"/>
    <w:rsid w:val="00960FD3"/>
    <w:rsid w:val="00961654"/>
    <w:rsid w:val="00962923"/>
    <w:rsid w:val="00966E32"/>
    <w:rsid w:val="00983941"/>
    <w:rsid w:val="00984512"/>
    <w:rsid w:val="0099568A"/>
    <w:rsid w:val="0099721B"/>
    <w:rsid w:val="00997297"/>
    <w:rsid w:val="009B5726"/>
    <w:rsid w:val="009E5F63"/>
    <w:rsid w:val="009E7BED"/>
    <w:rsid w:val="009F243C"/>
    <w:rsid w:val="009F77FD"/>
    <w:rsid w:val="00A152D4"/>
    <w:rsid w:val="00A32FEA"/>
    <w:rsid w:val="00A42891"/>
    <w:rsid w:val="00A52D97"/>
    <w:rsid w:val="00A77971"/>
    <w:rsid w:val="00A934F9"/>
    <w:rsid w:val="00AA115F"/>
    <w:rsid w:val="00AB0061"/>
    <w:rsid w:val="00AB687F"/>
    <w:rsid w:val="00AD4F4B"/>
    <w:rsid w:val="00AD6895"/>
    <w:rsid w:val="00AE0DA5"/>
    <w:rsid w:val="00AE3401"/>
    <w:rsid w:val="00B308F1"/>
    <w:rsid w:val="00B43A86"/>
    <w:rsid w:val="00B66910"/>
    <w:rsid w:val="00B67BA9"/>
    <w:rsid w:val="00B733E4"/>
    <w:rsid w:val="00B95039"/>
    <w:rsid w:val="00BA56E3"/>
    <w:rsid w:val="00BA585A"/>
    <w:rsid w:val="00BB6F19"/>
    <w:rsid w:val="00BD0774"/>
    <w:rsid w:val="00C31BCC"/>
    <w:rsid w:val="00C3293C"/>
    <w:rsid w:val="00C46D18"/>
    <w:rsid w:val="00C54AED"/>
    <w:rsid w:val="00C62306"/>
    <w:rsid w:val="00C91491"/>
    <w:rsid w:val="00C95BD9"/>
    <w:rsid w:val="00CB2C18"/>
    <w:rsid w:val="00CC1031"/>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05D06"/>
    <w:rsid w:val="00E20B5A"/>
    <w:rsid w:val="00E236AA"/>
    <w:rsid w:val="00E3082D"/>
    <w:rsid w:val="00E34A73"/>
    <w:rsid w:val="00E8458C"/>
    <w:rsid w:val="00E93963"/>
    <w:rsid w:val="00EA042C"/>
    <w:rsid w:val="00EB008B"/>
    <w:rsid w:val="00EB47C8"/>
    <w:rsid w:val="00F0516D"/>
    <w:rsid w:val="00F0626C"/>
    <w:rsid w:val="00F23F8B"/>
    <w:rsid w:val="00F243E6"/>
    <w:rsid w:val="00F32956"/>
    <w:rsid w:val="00F34242"/>
    <w:rsid w:val="00F577D6"/>
    <w:rsid w:val="00F6379D"/>
    <w:rsid w:val="00F65CA3"/>
    <w:rsid w:val="00F8017E"/>
    <w:rsid w:val="00F87454"/>
    <w:rsid w:val="00FA7150"/>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B66910"/>
    <w:rPr>
      <w:rFonts w:ascii="Times New Roman" w:hAnsi="Times New Roman" w:cs="Times New Roman"/>
      <w:szCs w:val="24"/>
    </w:rPr>
  </w:style>
  <w:style w:type="character" w:customStyle="1" w:styleId="BodyTextChar">
    <w:name w:val="Body Text Char"/>
    <w:link w:val="BodyText"/>
    <w:rsid w:val="00B66910"/>
    <w:rPr>
      <w:sz w:val="22"/>
      <w:szCs w:val="24"/>
    </w:rPr>
  </w:style>
  <w:style w:type="paragraph" w:styleId="BalloonText">
    <w:name w:val="Balloon Text"/>
    <w:basedOn w:val="Normal"/>
    <w:link w:val="BalloonTextChar"/>
    <w:rsid w:val="001E6AED"/>
    <w:rPr>
      <w:rFonts w:ascii="Tahoma" w:hAnsi="Tahoma" w:cs="Tahoma"/>
      <w:sz w:val="16"/>
      <w:szCs w:val="16"/>
    </w:rPr>
  </w:style>
  <w:style w:type="character" w:customStyle="1" w:styleId="BalloonTextChar">
    <w:name w:val="Balloon Text Char"/>
    <w:basedOn w:val="DefaultParagraphFont"/>
    <w:link w:val="BalloonText"/>
    <w:rsid w:val="001E6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B66910"/>
    <w:rPr>
      <w:rFonts w:ascii="Times New Roman" w:hAnsi="Times New Roman" w:cs="Times New Roman"/>
      <w:szCs w:val="24"/>
    </w:rPr>
  </w:style>
  <w:style w:type="character" w:customStyle="1" w:styleId="BodyTextChar">
    <w:name w:val="Body Text Char"/>
    <w:link w:val="BodyText"/>
    <w:rsid w:val="00B66910"/>
    <w:rPr>
      <w:sz w:val="22"/>
      <w:szCs w:val="24"/>
    </w:rPr>
  </w:style>
  <w:style w:type="paragraph" w:styleId="BalloonText">
    <w:name w:val="Balloon Text"/>
    <w:basedOn w:val="Normal"/>
    <w:link w:val="BalloonTextChar"/>
    <w:rsid w:val="001E6AED"/>
    <w:rPr>
      <w:rFonts w:ascii="Tahoma" w:hAnsi="Tahoma" w:cs="Tahoma"/>
      <w:sz w:val="16"/>
      <w:szCs w:val="16"/>
    </w:rPr>
  </w:style>
  <w:style w:type="character" w:customStyle="1" w:styleId="BalloonTextChar">
    <w:name w:val="Balloon Text Char"/>
    <w:basedOn w:val="DefaultParagraphFont"/>
    <w:link w:val="BalloonText"/>
    <w:rsid w:val="001E6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0B76A-B9A6-4450-9CBD-2C50889A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1425</Characters>
  <Application>Microsoft Office Word</Application>
  <DocSecurity>0</DocSecurity>
  <Lines>237</Lines>
  <Paragraphs>56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4</cp:revision>
  <cp:lastPrinted>2018-03-09T15:06:00Z</cp:lastPrinted>
  <dcterms:created xsi:type="dcterms:W3CDTF">2019-04-04T13:49:00Z</dcterms:created>
  <dcterms:modified xsi:type="dcterms:W3CDTF">2019-04-04T13:53:00Z</dcterms:modified>
</cp:coreProperties>
</file>