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4957" w14:textId="77777777" w:rsidR="002D5F57" w:rsidRDefault="00181A06" w:rsidP="00260EC8">
      <w:pPr>
        <w:pStyle w:val="Heading1"/>
        <w:rPr>
          <w:sz w:val="26"/>
          <w:szCs w:val="26"/>
        </w:rPr>
      </w:pPr>
      <w:r w:rsidRPr="00291DDE">
        <w:rPr>
          <w:noProof/>
          <w:sz w:val="26"/>
          <w:szCs w:val="26"/>
        </w:rPr>
        <w:drawing>
          <wp:inline distT="0" distB="0" distL="0" distR="0" wp14:anchorId="363149D7" wp14:editId="484725D5">
            <wp:extent cx="1673352" cy="841248"/>
            <wp:effectExtent l="0" t="0" r="3175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01C1" w14:textId="6C833731" w:rsidR="00181A06" w:rsidRPr="00291DDE" w:rsidRDefault="00181A06" w:rsidP="00260EC8">
      <w:pPr>
        <w:pStyle w:val="Heading1"/>
        <w:rPr>
          <w:sz w:val="26"/>
          <w:szCs w:val="26"/>
        </w:rPr>
      </w:pPr>
      <w:r w:rsidRPr="00291DDE">
        <w:rPr>
          <w:sz w:val="26"/>
          <w:szCs w:val="26"/>
        </w:rPr>
        <w:t xml:space="preserve">Job Aid: </w:t>
      </w:r>
      <w:r w:rsidR="00BE29B2" w:rsidRPr="00291DDE">
        <w:rPr>
          <w:sz w:val="26"/>
          <w:szCs w:val="26"/>
        </w:rPr>
        <w:t xml:space="preserve">Enroll </w:t>
      </w:r>
      <w:r w:rsidR="00233F1A" w:rsidRPr="00291DDE">
        <w:rPr>
          <w:sz w:val="26"/>
          <w:szCs w:val="26"/>
        </w:rPr>
        <w:t xml:space="preserve">a Member </w:t>
      </w:r>
      <w:r w:rsidR="00BE29B2" w:rsidRPr="00291DDE">
        <w:rPr>
          <w:sz w:val="26"/>
          <w:szCs w:val="26"/>
        </w:rPr>
        <w:t>in PACE</w:t>
      </w:r>
    </w:p>
    <w:p w14:paraId="27D361BA" w14:textId="6A7C3E5C" w:rsidR="001E51FF" w:rsidRDefault="00BE29B2" w:rsidP="00291DDE">
      <w:pPr>
        <w:spacing w:before="240" w:after="240" w:line="240" w:lineRule="auto"/>
        <w:ind w:left="0" w:firstLine="0"/>
        <w:rPr>
          <w:sz w:val="22"/>
        </w:rPr>
      </w:pPr>
      <w:r w:rsidRPr="00BE29B2">
        <w:rPr>
          <w:sz w:val="22"/>
        </w:rPr>
        <w:t>The Program of All-inclusive Care for the Elderly</w:t>
      </w:r>
      <w:r>
        <w:rPr>
          <w:sz w:val="22"/>
        </w:rPr>
        <w:t xml:space="preserve"> (</w:t>
      </w:r>
      <w:r w:rsidRPr="00BE29B2">
        <w:rPr>
          <w:sz w:val="22"/>
        </w:rPr>
        <w:t>PACE</w:t>
      </w:r>
      <w:r>
        <w:rPr>
          <w:sz w:val="22"/>
        </w:rPr>
        <w:t>)</w:t>
      </w:r>
      <w:r w:rsidRPr="00BE29B2">
        <w:rPr>
          <w:sz w:val="22"/>
        </w:rPr>
        <w:t xml:space="preserve"> is a comprehensive health program designed to keep frail, older individuals living in the community. PACE serves individuals who are 55 </w:t>
      </w:r>
      <w:r>
        <w:rPr>
          <w:sz w:val="22"/>
        </w:rPr>
        <w:t>and</w:t>
      </w:r>
      <w:r w:rsidRPr="00BE29B2">
        <w:rPr>
          <w:sz w:val="22"/>
        </w:rPr>
        <w:t xml:space="preserve"> older, certified to need nursing home care, and able to live safely in the community at the time</w:t>
      </w:r>
      <w:r w:rsidR="00C0581D">
        <w:rPr>
          <w:sz w:val="22"/>
        </w:rPr>
        <w:t>.</w:t>
      </w:r>
    </w:p>
    <w:p w14:paraId="32B1EE63" w14:textId="678573DB" w:rsidR="00B15826" w:rsidRDefault="004170EA" w:rsidP="00291DDE">
      <w:pPr>
        <w:spacing w:after="24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A77284">
        <w:rPr>
          <w:sz w:val="22"/>
        </w:rPr>
        <w:t xml:space="preserve"> do the following.</w:t>
      </w:r>
    </w:p>
    <w:p w14:paraId="6F131578" w14:textId="05BA99AA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09C7CDD0" w14:textId="62A5C0F5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Confirm the rate cell</w:t>
      </w:r>
    </w:p>
    <w:p w14:paraId="49B5CC32" w14:textId="0BE86BAC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Certify that the individual completed the MassHealth application</w:t>
      </w:r>
    </w:p>
    <w:p w14:paraId="3C85C107" w14:textId="6E7751D7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enrollment</w:t>
      </w:r>
    </w:p>
    <w:p w14:paraId="34FA7E58" w14:textId="5E2AC576" w:rsidR="00000CD3" w:rsidRDefault="007B6C5D" w:rsidP="00000CD3">
      <w:pPr>
        <w:pStyle w:val="Heading2"/>
      </w:pPr>
      <w:bookmarkStart w:id="0" w:name="_Hlk130549751"/>
      <w:r>
        <w:t xml:space="preserve">Access </w:t>
      </w:r>
      <w:r w:rsidR="00BE29B2">
        <w:t>Enroll/Disenroll PAC</w:t>
      </w:r>
      <w:r w:rsidR="00000CD3">
        <w:t>E Members</w:t>
      </w:r>
      <w:bookmarkEnd w:id="0"/>
    </w:p>
    <w:p w14:paraId="01822575" w14:textId="0D05DCF6" w:rsidR="00B15826" w:rsidRPr="00166898" w:rsidRDefault="004170EA" w:rsidP="00166898">
      <w:pPr>
        <w:rPr>
          <w:sz w:val="22"/>
        </w:rPr>
      </w:pPr>
      <w:r w:rsidRPr="00166898">
        <w:rPr>
          <w:sz w:val="22"/>
        </w:rPr>
        <w:t xml:space="preserve">From the </w:t>
      </w:r>
      <w:r w:rsidR="007269C1" w:rsidRPr="00166898">
        <w:rPr>
          <w:b/>
          <w:bCs/>
          <w:sz w:val="22"/>
        </w:rPr>
        <w:t>POSC</w:t>
      </w:r>
      <w:r w:rsidRPr="00166898">
        <w:rPr>
          <w:b/>
          <w:bCs/>
          <w:sz w:val="22"/>
        </w:rPr>
        <w:t xml:space="preserve"> </w:t>
      </w:r>
      <w:r w:rsidRPr="00166898">
        <w:rPr>
          <w:sz w:val="22"/>
        </w:rPr>
        <w:t xml:space="preserve">home page: </w:t>
      </w:r>
    </w:p>
    <w:p w14:paraId="78E39C6B" w14:textId="3467694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0A16AC19" w14:textId="6CBB30FD" w:rsidR="00BE29B2" w:rsidRDefault="001E51FF" w:rsidP="00291DDE">
      <w:pPr>
        <w:numPr>
          <w:ilvl w:val="0"/>
          <w:numId w:val="1"/>
        </w:numPr>
        <w:spacing w:after="240" w:line="259" w:lineRule="auto"/>
        <w:ind w:left="446"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>Enroll/Disenroll PACE 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0112E8CC" w14:textId="121F6EB8" w:rsidR="00AD5E3D" w:rsidRPr="00266FE5" w:rsidRDefault="00FB595D" w:rsidP="00745F11">
      <w:pPr>
        <w:spacing w:after="240" w:line="259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60BF6D98" wp14:editId="72541D63">
            <wp:extent cx="3796665" cy="2609850"/>
            <wp:effectExtent l="0" t="0" r="0" b="0"/>
            <wp:docPr id="735881972" name="Picture 1" descr="Enroll/Disenroll PACE Members is indicated in the left column of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81972" name="Picture 1" descr="Enroll/Disenroll PACE Members is indicated in the left column of the POSC home page."/>
                    <pic:cNvPicPr/>
                  </pic:nvPicPr>
                  <pic:blipFill rotWithShape="1">
                    <a:blip r:embed="rId12"/>
                    <a:srcRect b="26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70" cy="2617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F2043" w14:textId="21F64DC9" w:rsidR="00897671" w:rsidRPr="00260EC8" w:rsidRDefault="00BE29B2" w:rsidP="00260EC8">
      <w:pPr>
        <w:pStyle w:val="Heading2"/>
      </w:pPr>
      <w:r w:rsidRPr="00260EC8"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728B9352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lastRenderedPageBreak/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007A57">
        <w:rPr>
          <w:sz w:val="22"/>
        </w:rPr>
        <w:t xml:space="preserve"> (</w:t>
      </w:r>
      <w:r w:rsidR="00A77284">
        <w:rPr>
          <w:sz w:val="22"/>
        </w:rPr>
        <w:t xml:space="preserve">The last name must </w:t>
      </w:r>
      <w:r w:rsidR="00007A57">
        <w:rPr>
          <w:sz w:val="22"/>
        </w:rPr>
        <w:t>be spelled exactly as it appears on the MassHealth member’s ID card</w:t>
      </w:r>
      <w:r w:rsidR="00A77284">
        <w:rPr>
          <w:sz w:val="22"/>
        </w:rPr>
        <w:t>.</w:t>
      </w:r>
      <w:r w:rsidR="00007A57">
        <w:rPr>
          <w:sz w:val="22"/>
        </w:rPr>
        <w:t>)</w:t>
      </w:r>
    </w:p>
    <w:p w14:paraId="131B625E" w14:textId="4772560D" w:rsidR="000E09C1" w:rsidRPr="000E09C1" w:rsidRDefault="000E09C1" w:rsidP="000E09C1">
      <w:pPr>
        <w:tabs>
          <w:tab w:val="left" w:pos="730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3EED8F7B" w14:textId="6F9FB87B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007A57">
        <w:rPr>
          <w:sz w:val="22"/>
        </w:rPr>
        <w:t xml:space="preserve"> (</w:t>
      </w:r>
      <w:r w:rsidR="00A77284">
        <w:rPr>
          <w:sz w:val="22"/>
        </w:rPr>
        <w:t xml:space="preserve">The first name must </w:t>
      </w:r>
      <w:r w:rsidR="00007A57">
        <w:rPr>
          <w:sz w:val="22"/>
        </w:rPr>
        <w:t>be spelled exactly as it appears on the MassHealth member’s ID card</w:t>
      </w:r>
      <w:r w:rsidR="00A77284">
        <w:rPr>
          <w:sz w:val="22"/>
        </w:rPr>
        <w:t>.</w:t>
      </w:r>
      <w:r w:rsidR="00007A57">
        <w:rPr>
          <w:sz w:val="22"/>
        </w:rPr>
        <w:t>)</w:t>
      </w:r>
    </w:p>
    <w:p w14:paraId="62F2B88A" w14:textId="64533C5D" w:rsidR="00BE29B2" w:rsidRPr="00F47ADA" w:rsidRDefault="00BE29B2" w:rsidP="00530963">
      <w:pPr>
        <w:numPr>
          <w:ilvl w:val="0"/>
          <w:numId w:val="1"/>
        </w:numPr>
        <w:spacing w:after="240" w:line="259" w:lineRule="auto"/>
        <w:ind w:left="446"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475DC7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 w:rsidRPr="00F47ADA">
        <w:rPr>
          <w:sz w:val="22"/>
        </w:rPr>
        <w:t xml:space="preserve"> </w:t>
      </w:r>
    </w:p>
    <w:p w14:paraId="31318360" w14:textId="368E5202" w:rsidR="00FB595D" w:rsidRPr="00FB595D" w:rsidRDefault="00FB595D" w:rsidP="00745F11">
      <w:pPr>
        <w:spacing w:after="101" w:line="259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10ECCA41" wp14:editId="753041A0">
            <wp:extent cx="3962604" cy="2508379"/>
            <wp:effectExtent l="0" t="0" r="0" b="6350"/>
            <wp:docPr id="1688099753" name="Picture 1" descr="Provider ID, Member ID, Last Name, and First Name are indicated as required fields on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99753" name="Picture 1" descr="Provider ID, Member ID, Last Name, and First Name are indicated as required fields on the Member Search pane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250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0E29" w14:textId="4AFFD128" w:rsidR="00953E7F" w:rsidRPr="00887F1C" w:rsidRDefault="00BE29B2" w:rsidP="00260EC8">
      <w:pPr>
        <w:pStyle w:val="Heading2"/>
      </w:pPr>
      <w:r>
        <w:t>Verify Rate Cell</w:t>
      </w:r>
    </w:p>
    <w:p w14:paraId="1A9104B4" w14:textId="064BFF84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BE29B2">
        <w:rPr>
          <w:b/>
          <w:sz w:val="22"/>
        </w:rPr>
        <w:t>Verification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26EFB8C3" w14:textId="31F12EFC" w:rsidR="00F47ADA" w:rsidRPr="00F47ADA" w:rsidRDefault="00F47ADA" w:rsidP="00953E7F">
      <w:pPr>
        <w:numPr>
          <w:ilvl w:val="0"/>
          <w:numId w:val="1"/>
        </w:numPr>
        <w:spacing w:after="109"/>
        <w:ind w:hanging="360"/>
        <w:rPr>
          <w:sz w:val="22"/>
          <w:szCs w:val="24"/>
        </w:rPr>
      </w:pPr>
      <w:r w:rsidRPr="00F47ADA">
        <w:rPr>
          <w:sz w:val="22"/>
          <w:szCs w:val="24"/>
        </w:rPr>
        <w:t>Verify the member information.</w:t>
      </w:r>
    </w:p>
    <w:p w14:paraId="6C5D31F2" w14:textId="60265ABB" w:rsidR="00233F1A" w:rsidRPr="00233F1A" w:rsidRDefault="00233F1A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Verify </w:t>
      </w:r>
      <w:r w:rsidR="00902868">
        <w:rPr>
          <w:sz w:val="22"/>
        </w:rPr>
        <w:t xml:space="preserve">that </w:t>
      </w:r>
      <w:r>
        <w:rPr>
          <w:sz w:val="22"/>
        </w:rPr>
        <w:t>the rate cell is correct for the member</w:t>
      </w:r>
      <w:r w:rsidR="00953E7F">
        <w:rPr>
          <w:sz w:val="22"/>
        </w:rPr>
        <w:t>.</w:t>
      </w:r>
    </w:p>
    <w:p w14:paraId="19B72188" w14:textId="6E443FCA" w:rsidR="0048005F" w:rsidRPr="00F47ADA" w:rsidRDefault="00233F1A" w:rsidP="00530963">
      <w:pPr>
        <w:numPr>
          <w:ilvl w:val="0"/>
          <w:numId w:val="1"/>
        </w:numPr>
        <w:spacing w:after="240" w:line="250" w:lineRule="auto"/>
        <w:ind w:left="446" w:hanging="360"/>
      </w:pPr>
      <w:r>
        <w:rPr>
          <w:sz w:val="22"/>
        </w:rPr>
        <w:t xml:space="preserve">Click </w:t>
      </w:r>
      <w:r w:rsidRPr="00475DC7">
        <w:rPr>
          <w:b/>
          <w:bCs/>
          <w:sz w:val="22"/>
        </w:rPr>
        <w:t>Confirm</w:t>
      </w:r>
      <w:r>
        <w:rPr>
          <w:sz w:val="22"/>
        </w:rPr>
        <w:t xml:space="preserve"> to enroll the member in the rate cell.</w:t>
      </w:r>
      <w:r w:rsidR="00953E7F">
        <w:rPr>
          <w:sz w:val="22"/>
        </w:rPr>
        <w:t xml:space="preserve"> </w:t>
      </w:r>
    </w:p>
    <w:p w14:paraId="157381E9" w14:textId="65693FE8" w:rsidR="00F47ADA" w:rsidRPr="00233F1A" w:rsidRDefault="00FB595D" w:rsidP="00745F11">
      <w:pPr>
        <w:spacing w:after="240" w:line="250" w:lineRule="auto"/>
        <w:ind w:left="446" w:firstLine="0"/>
      </w:pPr>
      <w:r>
        <w:rPr>
          <w:noProof/>
        </w:rPr>
        <w:drawing>
          <wp:inline distT="0" distB="0" distL="0" distR="0" wp14:anchorId="11C59E45" wp14:editId="0D1DFE49">
            <wp:extent cx="3934460" cy="2362200"/>
            <wp:effectExtent l="0" t="0" r="8890" b="0"/>
            <wp:docPr id="1569460013" name="Picture 1" descr="The Confirm button is indicated in the bottom right corner of the Verific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60013" name="Picture 1" descr="The Confirm button is indicated in the bottom right corner of the Verification panel."/>
                    <pic:cNvPicPr/>
                  </pic:nvPicPr>
                  <pic:blipFill rotWithShape="1">
                    <a:blip r:embed="rId14"/>
                    <a:srcRect t="11332" b="14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47" cy="2409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7CA03" w14:textId="77777777" w:rsidR="00745F11" w:rsidRDefault="00745F11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18367301" w14:textId="65CE3082" w:rsidR="0061487E" w:rsidRPr="0061487E" w:rsidRDefault="00233F1A" w:rsidP="00260EC8">
      <w:pPr>
        <w:pStyle w:val="Heading2"/>
      </w:pPr>
      <w:r>
        <w:lastRenderedPageBreak/>
        <w:t>Certify Member</w:t>
      </w:r>
    </w:p>
    <w:p w14:paraId="6E504365" w14:textId="1295E043" w:rsidR="0061487E" w:rsidRDefault="0061487E" w:rsidP="0061487E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Certification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0D64EC7F" w14:textId="01BA076E" w:rsidR="000D7491" w:rsidRPr="00E9647B" w:rsidRDefault="00233F1A" w:rsidP="000D7491">
      <w:pPr>
        <w:numPr>
          <w:ilvl w:val="0"/>
          <w:numId w:val="1"/>
        </w:numPr>
        <w:spacing w:after="109"/>
        <w:ind w:hanging="360"/>
        <w:rPr>
          <w:color w:val="auto"/>
          <w:sz w:val="22"/>
        </w:rPr>
      </w:pPr>
      <w:r>
        <w:rPr>
          <w:sz w:val="22"/>
        </w:rPr>
        <w:t xml:space="preserve">Select the </w:t>
      </w:r>
      <w:r w:rsidRPr="00902868">
        <w:rPr>
          <w:b/>
          <w:bCs/>
          <w:sz w:val="22"/>
        </w:rPr>
        <w:t>Certification</w:t>
      </w:r>
      <w:r>
        <w:rPr>
          <w:sz w:val="22"/>
        </w:rPr>
        <w:t xml:space="preserve"> checkbox to certify that the member has a MassHealth </w:t>
      </w:r>
      <w:r w:rsidR="00902868">
        <w:rPr>
          <w:sz w:val="22"/>
        </w:rPr>
        <w:t>e</w:t>
      </w:r>
      <w:r>
        <w:rPr>
          <w:sz w:val="22"/>
        </w:rPr>
        <w:t>nrollment package on file</w:t>
      </w:r>
      <w:r w:rsidR="000D7491" w:rsidRPr="00E9647B">
        <w:rPr>
          <w:color w:val="auto"/>
          <w:sz w:val="22"/>
        </w:rPr>
        <w:t>.</w:t>
      </w:r>
    </w:p>
    <w:p w14:paraId="39CA56AC" w14:textId="24C897C9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233F1A">
        <w:rPr>
          <w:b/>
          <w:bCs/>
          <w:color w:val="auto"/>
          <w:sz w:val="22"/>
        </w:rPr>
        <w:t>Submit</w:t>
      </w:r>
      <w:r>
        <w:rPr>
          <w:color w:val="auto"/>
          <w:sz w:val="22"/>
        </w:rPr>
        <w:t xml:space="preserve"> to submit the enrollment</w:t>
      </w:r>
      <w:r w:rsidR="000D7491">
        <w:rPr>
          <w:sz w:val="22"/>
        </w:rPr>
        <w:t>.</w:t>
      </w:r>
    </w:p>
    <w:p w14:paraId="398F6FB9" w14:textId="0C46D76E" w:rsidR="00A77284" w:rsidRPr="00A77284" w:rsidRDefault="000D7491" w:rsidP="00166898">
      <w:pPr>
        <w:spacing w:after="109"/>
        <w:ind w:left="450" w:firstLine="0"/>
        <w:rPr>
          <w:sz w:val="22"/>
        </w:rPr>
      </w:pPr>
      <w:bookmarkStart w:id="1" w:name="_Hlk146287606"/>
      <w:r w:rsidRPr="00680E1E">
        <w:rPr>
          <w:b/>
          <w:bCs/>
          <w:sz w:val="22"/>
        </w:rPr>
        <w:t>Note:</w:t>
      </w:r>
      <w:r w:rsidRPr="00680E1E">
        <w:rPr>
          <w:sz w:val="22"/>
        </w:rPr>
        <w:t xml:space="preserve"> </w:t>
      </w:r>
      <w:r w:rsidR="00233F1A" w:rsidRPr="00680E1E">
        <w:rPr>
          <w:sz w:val="22"/>
        </w:rPr>
        <w:t>This certifies that the member has completed a PACE Enrollment Agreement</w:t>
      </w:r>
      <w:r w:rsidRPr="00680E1E">
        <w:rPr>
          <w:sz w:val="22"/>
        </w:rPr>
        <w:t>.</w:t>
      </w:r>
    </w:p>
    <w:bookmarkEnd w:id="1"/>
    <w:p w14:paraId="2BACC570" w14:textId="31AF68E4" w:rsidR="009270BD" w:rsidRPr="009270BD" w:rsidRDefault="00FB595D" w:rsidP="00745F11">
      <w:pPr>
        <w:spacing w:after="109"/>
        <w:ind w:left="460"/>
        <w:rPr>
          <w:sz w:val="22"/>
        </w:rPr>
      </w:pPr>
      <w:r>
        <w:rPr>
          <w:noProof/>
        </w:rPr>
        <w:drawing>
          <wp:inline distT="0" distB="0" distL="0" distR="0" wp14:anchorId="327B9C04" wp14:editId="4AA2B305">
            <wp:extent cx="3962604" cy="2419474"/>
            <wp:effectExtent l="0" t="0" r="0" b="0"/>
            <wp:docPr id="1912588946" name="Picture 1" descr="The Submit button is indicated in the bottom right corner of the Certific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88946" name="Picture 1" descr="The Submit button is indicated in the bottom right corner of the Certification pan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241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0BD">
        <w:rPr>
          <w:sz w:val="22"/>
        </w:rPr>
        <w:tab/>
      </w:r>
    </w:p>
    <w:p w14:paraId="3B669BF1" w14:textId="5AFDC5DF" w:rsidR="0060699A" w:rsidRPr="0061487E" w:rsidRDefault="00233F1A" w:rsidP="00260EC8">
      <w:pPr>
        <w:pStyle w:val="Heading2"/>
      </w:pPr>
      <w:r>
        <w:t>Confirmation</w:t>
      </w:r>
    </w:p>
    <w:p w14:paraId="2483FB0E" w14:textId="14B2FD58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0366BA27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Verify that the enrollment has been validated by MMIS</w:t>
      </w:r>
      <w:r w:rsidR="000D7491">
        <w:rPr>
          <w:sz w:val="22"/>
        </w:rPr>
        <w:t>.</w:t>
      </w:r>
    </w:p>
    <w:p w14:paraId="2F71F18B" w14:textId="42772275" w:rsidR="00233F1A" w:rsidRDefault="00233F1A" w:rsidP="00745F11">
      <w:pPr>
        <w:spacing w:after="240" w:line="250" w:lineRule="auto"/>
        <w:ind w:left="446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The member is enrolled as of the first calendar day of the following month. The provider will receive </w:t>
      </w:r>
      <w:proofErr w:type="gramStart"/>
      <w:r>
        <w:rPr>
          <w:sz w:val="22"/>
        </w:rPr>
        <w:t>a confirmation</w:t>
      </w:r>
      <w:proofErr w:type="gramEnd"/>
      <w:r>
        <w:rPr>
          <w:sz w:val="22"/>
        </w:rPr>
        <w:t xml:space="preserve"> via the </w:t>
      </w:r>
      <w:proofErr w:type="gramStart"/>
      <w:r>
        <w:rPr>
          <w:sz w:val="22"/>
        </w:rPr>
        <w:t>834 bat</w:t>
      </w:r>
      <w:r w:rsidR="00000CD3">
        <w:rPr>
          <w:sz w:val="22"/>
        </w:rPr>
        <w:t>c</w:t>
      </w:r>
      <w:r>
        <w:rPr>
          <w:sz w:val="22"/>
        </w:rPr>
        <w:t>h</w:t>
      </w:r>
      <w:proofErr w:type="gramEnd"/>
      <w:r>
        <w:rPr>
          <w:sz w:val="22"/>
        </w:rPr>
        <w:t xml:space="preserve"> file transaction.</w:t>
      </w:r>
    </w:p>
    <w:p w14:paraId="207DCE72" w14:textId="75990A50" w:rsidR="00745F11" w:rsidRDefault="00AB4D81" w:rsidP="00233F1A">
      <w:pPr>
        <w:spacing w:after="109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18017D86" wp14:editId="76737DEC">
            <wp:extent cx="3956049" cy="1174750"/>
            <wp:effectExtent l="0" t="0" r="6985" b="6350"/>
            <wp:docPr id="1100763336" name="Picture 1" descr="The Confirmation panel is indica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63336" name="Picture 1" descr="The Confirmation panel is indicated."/>
                    <pic:cNvPicPr/>
                  </pic:nvPicPr>
                  <pic:blipFill rotWithShape="1">
                    <a:blip r:embed="rId16"/>
                    <a:srcRect b="40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53" cy="117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D8EEF" w14:textId="77777777" w:rsidR="00745F11" w:rsidRDefault="00745F11">
      <w:pPr>
        <w:spacing w:after="160" w:line="259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68ACF1DE" w14:textId="26FB51C5" w:rsidR="003E0777" w:rsidRPr="00141E02" w:rsidRDefault="00233F1A" w:rsidP="00745F11">
      <w:pPr>
        <w:numPr>
          <w:ilvl w:val="0"/>
          <w:numId w:val="1"/>
        </w:numPr>
        <w:spacing w:after="240" w:line="250" w:lineRule="auto"/>
        <w:ind w:left="446" w:hanging="360"/>
        <w:rPr>
          <w:sz w:val="22"/>
        </w:rPr>
      </w:pPr>
      <w:r>
        <w:rPr>
          <w:sz w:val="22"/>
        </w:rPr>
        <w:lastRenderedPageBreak/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or click </w:t>
      </w:r>
      <w:r w:rsidR="00141E02" w:rsidRPr="0055137F">
        <w:rPr>
          <w:b/>
          <w:bCs/>
          <w:sz w:val="22"/>
        </w:rPr>
        <w:t>Home</w:t>
      </w:r>
      <w:r w:rsidR="00A03F7C">
        <w:rPr>
          <w:b/>
          <w:bCs/>
          <w:sz w:val="22"/>
        </w:rPr>
        <w:t xml:space="preserve"> Services</w:t>
      </w:r>
      <w:r w:rsidR="00141E02" w:rsidRPr="0055137F">
        <w:rPr>
          <w:sz w:val="22"/>
        </w:rPr>
        <w:t xml:space="preserve"> on the left menu</w:t>
      </w:r>
      <w:r w:rsidRPr="00141E02">
        <w:rPr>
          <w:sz w:val="22"/>
        </w:rPr>
        <w:t xml:space="preserve"> to end the process.</w:t>
      </w:r>
    </w:p>
    <w:p w14:paraId="3A77A524" w14:textId="633F919B" w:rsidR="00F47ADA" w:rsidRDefault="00094F86" w:rsidP="00094F86">
      <w:pPr>
        <w:spacing w:after="109"/>
        <w:ind w:left="90" w:firstLine="0"/>
        <w:rPr>
          <w:sz w:val="22"/>
        </w:rPr>
      </w:pPr>
      <w:r>
        <w:rPr>
          <w:sz w:val="22"/>
        </w:rPr>
        <w:t xml:space="preserve">     </w:t>
      </w:r>
      <w:r w:rsidR="00266FE5">
        <w:rPr>
          <w:sz w:val="22"/>
        </w:rPr>
        <w:t xml:space="preserve"> </w:t>
      </w:r>
      <w:r>
        <w:rPr>
          <w:noProof/>
        </w:rPr>
        <w:drawing>
          <wp:inline distT="0" distB="0" distL="0" distR="0" wp14:anchorId="5DD6698A" wp14:editId="53E0DEF3">
            <wp:extent cx="3956253" cy="1327218"/>
            <wp:effectExtent l="0" t="0" r="6350" b="6350"/>
            <wp:docPr id="992451287" name="Picture 1" descr="The Enroll/Disenroll Another Member button is in the bottom right corner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51287" name="Picture 1" descr="The Enroll/Disenroll Another Member button is in the bottom right corner of the Confirmation panel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56253" cy="132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D137" w14:textId="11334F71" w:rsidR="00000CD3" w:rsidRPr="00A97AD9" w:rsidRDefault="00000CD3" w:rsidP="00166898">
      <w:pPr>
        <w:spacing w:after="109"/>
        <w:ind w:left="0" w:firstLine="0"/>
        <w:rPr>
          <w:sz w:val="8"/>
          <w:szCs w:val="8"/>
        </w:rPr>
      </w:pPr>
    </w:p>
    <w:p w14:paraId="5BCE862A" w14:textId="73519FBA" w:rsidR="00000CD3" w:rsidRDefault="00000CD3" w:rsidP="00141E02">
      <w:pPr>
        <w:spacing w:after="109"/>
        <w:rPr>
          <w:sz w:val="22"/>
        </w:rPr>
      </w:pPr>
      <w:r w:rsidRPr="00141E02">
        <w:rPr>
          <w:sz w:val="22"/>
        </w:rPr>
        <w:t>If you experience any issues with enrolling or disenrolling participants</w:t>
      </w:r>
      <w:r w:rsidR="00166898">
        <w:rPr>
          <w:sz w:val="22"/>
        </w:rPr>
        <w:t>,</w:t>
      </w:r>
      <w:r w:rsidRPr="00141E02">
        <w:rPr>
          <w:sz w:val="22"/>
        </w:rPr>
        <w:t xml:space="preserve"> please contact the Integrated Care Team at enrollmentoperations@mass.gov</w:t>
      </w:r>
      <w:r w:rsidR="00105EA5">
        <w:rPr>
          <w:sz w:val="22"/>
        </w:rPr>
        <w:t>.</w:t>
      </w:r>
    </w:p>
    <w:sectPr w:rsidR="00000CD3" w:rsidSect="00CD4B0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370E" w14:textId="77777777" w:rsidR="00C96001" w:rsidRDefault="00C96001" w:rsidP="001953D4">
      <w:pPr>
        <w:spacing w:after="0" w:line="240" w:lineRule="auto"/>
      </w:pPr>
      <w:r>
        <w:separator/>
      </w:r>
    </w:p>
    <w:p w14:paraId="2A36C910" w14:textId="77777777" w:rsidR="00C96001" w:rsidRDefault="00C96001"/>
  </w:endnote>
  <w:endnote w:type="continuationSeparator" w:id="0">
    <w:p w14:paraId="3E1CD2C0" w14:textId="77777777" w:rsidR="00C96001" w:rsidRDefault="00C96001" w:rsidP="001953D4">
      <w:pPr>
        <w:spacing w:after="0" w:line="240" w:lineRule="auto"/>
      </w:pPr>
      <w:r>
        <w:continuationSeparator/>
      </w:r>
    </w:p>
    <w:p w14:paraId="72CDE577" w14:textId="77777777" w:rsidR="00C96001" w:rsidRDefault="00C96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1DC2" w14:textId="77777777" w:rsidR="000E09C1" w:rsidRDefault="000E0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BD90" w14:textId="77777777" w:rsidR="00291DDE" w:rsidRPr="00291DDE" w:rsidRDefault="001953D4" w:rsidP="00291DDE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291DDE" w:rsidRPr="00291DDE">
      <w:t>JA-Enroll PACE_2026-02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565E" w14:textId="77777777" w:rsidR="000E09C1" w:rsidRDefault="000E0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385E7" w14:textId="77777777" w:rsidR="00C96001" w:rsidRDefault="00C96001" w:rsidP="001953D4">
      <w:pPr>
        <w:spacing w:after="0" w:line="240" w:lineRule="auto"/>
      </w:pPr>
      <w:r>
        <w:separator/>
      </w:r>
    </w:p>
    <w:p w14:paraId="5674CB9A" w14:textId="77777777" w:rsidR="00C96001" w:rsidRDefault="00C96001"/>
  </w:footnote>
  <w:footnote w:type="continuationSeparator" w:id="0">
    <w:p w14:paraId="60EF1F0A" w14:textId="77777777" w:rsidR="00C96001" w:rsidRDefault="00C96001" w:rsidP="001953D4">
      <w:pPr>
        <w:spacing w:after="0" w:line="240" w:lineRule="auto"/>
      </w:pPr>
      <w:r>
        <w:continuationSeparator/>
      </w:r>
    </w:p>
    <w:p w14:paraId="50869F18" w14:textId="77777777" w:rsidR="00C96001" w:rsidRDefault="00C96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93E2" w14:textId="77777777" w:rsidR="000E09C1" w:rsidRDefault="000E0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  <w:p w14:paraId="78623AB2" w14:textId="77777777" w:rsidR="00CB515D" w:rsidRDefault="00CB51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70EC" w14:textId="77777777" w:rsidR="000E09C1" w:rsidRDefault="000E0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zMDSyMDYzNjI0NzRT0lEKTi0uzszPAykwqQUAjkgbgywAAAA="/>
  </w:docVars>
  <w:rsids>
    <w:rsidRoot w:val="00B15826"/>
    <w:rsid w:val="00000CD3"/>
    <w:rsid w:val="00006983"/>
    <w:rsid w:val="00007A57"/>
    <w:rsid w:val="00014ADD"/>
    <w:rsid w:val="00017143"/>
    <w:rsid w:val="000357C3"/>
    <w:rsid w:val="00035ACD"/>
    <w:rsid w:val="00037616"/>
    <w:rsid w:val="00043C2C"/>
    <w:rsid w:val="00053082"/>
    <w:rsid w:val="000607BF"/>
    <w:rsid w:val="00063F83"/>
    <w:rsid w:val="00085577"/>
    <w:rsid w:val="00086C6F"/>
    <w:rsid w:val="00093E46"/>
    <w:rsid w:val="00094F86"/>
    <w:rsid w:val="000A1442"/>
    <w:rsid w:val="000A42D0"/>
    <w:rsid w:val="000B52FB"/>
    <w:rsid w:val="000C0216"/>
    <w:rsid w:val="000C1A13"/>
    <w:rsid w:val="000C44B4"/>
    <w:rsid w:val="000D17DA"/>
    <w:rsid w:val="000D7491"/>
    <w:rsid w:val="000E09C1"/>
    <w:rsid w:val="000E1ECD"/>
    <w:rsid w:val="000E5558"/>
    <w:rsid w:val="000E5C0A"/>
    <w:rsid w:val="000F2D05"/>
    <w:rsid w:val="000F7185"/>
    <w:rsid w:val="00105EA5"/>
    <w:rsid w:val="00115D06"/>
    <w:rsid w:val="00116BB7"/>
    <w:rsid w:val="00124BA4"/>
    <w:rsid w:val="00141E02"/>
    <w:rsid w:val="00152530"/>
    <w:rsid w:val="001533DE"/>
    <w:rsid w:val="00155BD6"/>
    <w:rsid w:val="00162D9A"/>
    <w:rsid w:val="00166898"/>
    <w:rsid w:val="00173185"/>
    <w:rsid w:val="00175924"/>
    <w:rsid w:val="00181A06"/>
    <w:rsid w:val="0018243A"/>
    <w:rsid w:val="00182DD3"/>
    <w:rsid w:val="001953D4"/>
    <w:rsid w:val="001B2F2C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5CE0"/>
    <w:rsid w:val="002073BF"/>
    <w:rsid w:val="0022298A"/>
    <w:rsid w:val="00226FD4"/>
    <w:rsid w:val="00233208"/>
    <w:rsid w:val="00233F1A"/>
    <w:rsid w:val="00244C66"/>
    <w:rsid w:val="00244F31"/>
    <w:rsid w:val="00247553"/>
    <w:rsid w:val="00260EC8"/>
    <w:rsid w:val="002651CB"/>
    <w:rsid w:val="00266FE5"/>
    <w:rsid w:val="00291DDE"/>
    <w:rsid w:val="002A1C7A"/>
    <w:rsid w:val="002A286C"/>
    <w:rsid w:val="002B382C"/>
    <w:rsid w:val="002B74CA"/>
    <w:rsid w:val="002C140C"/>
    <w:rsid w:val="002D4614"/>
    <w:rsid w:val="002D5F57"/>
    <w:rsid w:val="002E14A0"/>
    <w:rsid w:val="002E2BDC"/>
    <w:rsid w:val="002E3C89"/>
    <w:rsid w:val="002F4871"/>
    <w:rsid w:val="00300CCB"/>
    <w:rsid w:val="003037BF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6F6"/>
    <w:rsid w:val="00395589"/>
    <w:rsid w:val="003B09BE"/>
    <w:rsid w:val="003B4500"/>
    <w:rsid w:val="003C08D6"/>
    <w:rsid w:val="003D2719"/>
    <w:rsid w:val="003E0777"/>
    <w:rsid w:val="003F6E86"/>
    <w:rsid w:val="003F7A8D"/>
    <w:rsid w:val="00406CF4"/>
    <w:rsid w:val="0041501D"/>
    <w:rsid w:val="0041611A"/>
    <w:rsid w:val="004170EA"/>
    <w:rsid w:val="0043030B"/>
    <w:rsid w:val="00442E7D"/>
    <w:rsid w:val="00450EF1"/>
    <w:rsid w:val="00456C1B"/>
    <w:rsid w:val="00461C8F"/>
    <w:rsid w:val="0046519D"/>
    <w:rsid w:val="004730A8"/>
    <w:rsid w:val="00475DC7"/>
    <w:rsid w:val="0048005F"/>
    <w:rsid w:val="004923DB"/>
    <w:rsid w:val="004A12A4"/>
    <w:rsid w:val="004A4756"/>
    <w:rsid w:val="004A5DBB"/>
    <w:rsid w:val="004B5A4A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0963"/>
    <w:rsid w:val="00534E46"/>
    <w:rsid w:val="00541F63"/>
    <w:rsid w:val="00543F0A"/>
    <w:rsid w:val="00561954"/>
    <w:rsid w:val="00570B36"/>
    <w:rsid w:val="00572129"/>
    <w:rsid w:val="00575FC1"/>
    <w:rsid w:val="005771DE"/>
    <w:rsid w:val="00581458"/>
    <w:rsid w:val="00585216"/>
    <w:rsid w:val="005872DC"/>
    <w:rsid w:val="005A0D9A"/>
    <w:rsid w:val="005C360B"/>
    <w:rsid w:val="005D2DDD"/>
    <w:rsid w:val="005D6BAE"/>
    <w:rsid w:val="005E02E5"/>
    <w:rsid w:val="005E1D77"/>
    <w:rsid w:val="00602161"/>
    <w:rsid w:val="0060699A"/>
    <w:rsid w:val="006137F9"/>
    <w:rsid w:val="0061487E"/>
    <w:rsid w:val="00632B90"/>
    <w:rsid w:val="006331C1"/>
    <w:rsid w:val="00634DE9"/>
    <w:rsid w:val="006411DE"/>
    <w:rsid w:val="00642D61"/>
    <w:rsid w:val="0065281B"/>
    <w:rsid w:val="00653ACE"/>
    <w:rsid w:val="00661A3B"/>
    <w:rsid w:val="00673CB5"/>
    <w:rsid w:val="00680E1E"/>
    <w:rsid w:val="00690BFF"/>
    <w:rsid w:val="006A7190"/>
    <w:rsid w:val="006B4089"/>
    <w:rsid w:val="006C012F"/>
    <w:rsid w:val="006D2543"/>
    <w:rsid w:val="006D266B"/>
    <w:rsid w:val="006E145D"/>
    <w:rsid w:val="00701C30"/>
    <w:rsid w:val="00712026"/>
    <w:rsid w:val="007131E9"/>
    <w:rsid w:val="00716E36"/>
    <w:rsid w:val="007269C1"/>
    <w:rsid w:val="00732A5F"/>
    <w:rsid w:val="007371A9"/>
    <w:rsid w:val="007374A0"/>
    <w:rsid w:val="0074241A"/>
    <w:rsid w:val="00745F11"/>
    <w:rsid w:val="00753F77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4D55"/>
    <w:rsid w:val="0083065A"/>
    <w:rsid w:val="00850FE5"/>
    <w:rsid w:val="00851744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E7D82"/>
    <w:rsid w:val="008F5C6A"/>
    <w:rsid w:val="00900F71"/>
    <w:rsid w:val="00902868"/>
    <w:rsid w:val="00906F6A"/>
    <w:rsid w:val="009257F6"/>
    <w:rsid w:val="009270BD"/>
    <w:rsid w:val="009314DE"/>
    <w:rsid w:val="00953E7F"/>
    <w:rsid w:val="00956155"/>
    <w:rsid w:val="00957F25"/>
    <w:rsid w:val="00964494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3F7C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77284"/>
    <w:rsid w:val="00A8632D"/>
    <w:rsid w:val="00A92897"/>
    <w:rsid w:val="00A97AD9"/>
    <w:rsid w:val="00AA282C"/>
    <w:rsid w:val="00AA4ED0"/>
    <w:rsid w:val="00AB3659"/>
    <w:rsid w:val="00AB371C"/>
    <w:rsid w:val="00AB4D81"/>
    <w:rsid w:val="00AC09B9"/>
    <w:rsid w:val="00AC763C"/>
    <w:rsid w:val="00AD5E3D"/>
    <w:rsid w:val="00AD7C12"/>
    <w:rsid w:val="00AE000B"/>
    <w:rsid w:val="00AE7D27"/>
    <w:rsid w:val="00AF199A"/>
    <w:rsid w:val="00B02176"/>
    <w:rsid w:val="00B15826"/>
    <w:rsid w:val="00B1725D"/>
    <w:rsid w:val="00B27532"/>
    <w:rsid w:val="00B31DB9"/>
    <w:rsid w:val="00B44D26"/>
    <w:rsid w:val="00B473EB"/>
    <w:rsid w:val="00B54282"/>
    <w:rsid w:val="00B55452"/>
    <w:rsid w:val="00B55E57"/>
    <w:rsid w:val="00B64656"/>
    <w:rsid w:val="00B701A5"/>
    <w:rsid w:val="00BA3768"/>
    <w:rsid w:val="00BA7CEA"/>
    <w:rsid w:val="00BB224D"/>
    <w:rsid w:val="00BB6F2B"/>
    <w:rsid w:val="00BC1E36"/>
    <w:rsid w:val="00BE1EF7"/>
    <w:rsid w:val="00BE29B2"/>
    <w:rsid w:val="00BF2E2E"/>
    <w:rsid w:val="00BF37B0"/>
    <w:rsid w:val="00C0037C"/>
    <w:rsid w:val="00C0581D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77563"/>
    <w:rsid w:val="00C77FDD"/>
    <w:rsid w:val="00C840E4"/>
    <w:rsid w:val="00C901DC"/>
    <w:rsid w:val="00C90AA3"/>
    <w:rsid w:val="00C9269A"/>
    <w:rsid w:val="00C92CA4"/>
    <w:rsid w:val="00C935B0"/>
    <w:rsid w:val="00C96001"/>
    <w:rsid w:val="00CA210C"/>
    <w:rsid w:val="00CA5951"/>
    <w:rsid w:val="00CB1021"/>
    <w:rsid w:val="00CB515D"/>
    <w:rsid w:val="00CC7BC8"/>
    <w:rsid w:val="00CD4B03"/>
    <w:rsid w:val="00CE7F5C"/>
    <w:rsid w:val="00CF1FA1"/>
    <w:rsid w:val="00D02978"/>
    <w:rsid w:val="00D07B02"/>
    <w:rsid w:val="00D15ADC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D7651"/>
    <w:rsid w:val="00DF19C5"/>
    <w:rsid w:val="00DF1A63"/>
    <w:rsid w:val="00E00058"/>
    <w:rsid w:val="00E00218"/>
    <w:rsid w:val="00E037FA"/>
    <w:rsid w:val="00E04313"/>
    <w:rsid w:val="00E0431B"/>
    <w:rsid w:val="00E062BB"/>
    <w:rsid w:val="00E075CF"/>
    <w:rsid w:val="00E10CDC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8661B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10382"/>
    <w:rsid w:val="00F12516"/>
    <w:rsid w:val="00F154FC"/>
    <w:rsid w:val="00F21197"/>
    <w:rsid w:val="00F363DC"/>
    <w:rsid w:val="00F45182"/>
    <w:rsid w:val="00F47ADA"/>
    <w:rsid w:val="00F55D7D"/>
    <w:rsid w:val="00F5636F"/>
    <w:rsid w:val="00F6371F"/>
    <w:rsid w:val="00F7031B"/>
    <w:rsid w:val="00F838C6"/>
    <w:rsid w:val="00F85682"/>
    <w:rsid w:val="00F96FD0"/>
    <w:rsid w:val="00FA66BE"/>
    <w:rsid w:val="00FB595D"/>
    <w:rsid w:val="00FC0813"/>
    <w:rsid w:val="00FC2626"/>
    <w:rsid w:val="00FD0404"/>
    <w:rsid w:val="00FD183B"/>
    <w:rsid w:val="00FE20FA"/>
    <w:rsid w:val="00FE49C0"/>
    <w:rsid w:val="00FE4AF1"/>
    <w:rsid w:val="00FE5219"/>
    <w:rsid w:val="00FF0146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000C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F0252-C158-4EBF-A23F-5681FDF24FDA}">
  <ds:schemaRefs>
    <ds:schemaRef ds:uri="http://schemas.microsoft.com/office/2006/metadata/properties"/>
    <ds:schemaRef ds:uri="http://schemas.microsoft.com/office/infopath/2007/PartnerControls"/>
    <ds:schemaRef ds:uri="591810b0-a6f7-4310-bd0d-d56b138bcd83"/>
  </ds:schemaRefs>
</ds:datastoreItem>
</file>

<file path=customXml/itemProps4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 in PACE Job Aid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 in PACE Job Aid</dc:title>
  <dc:creator>NewMMIS Training Team</dc:creator>
  <cp:lastModifiedBy>Finn, Jonathan F. (EHS)</cp:lastModifiedBy>
  <cp:revision>2</cp:revision>
  <cp:lastPrinted>2025-01-07T19:32:00Z</cp:lastPrinted>
  <dcterms:created xsi:type="dcterms:W3CDTF">2026-02-17T21:20:00Z</dcterms:created>
  <dcterms:modified xsi:type="dcterms:W3CDTF">2026-02-17T21:20:00Z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cda9f1c378761cfaf0c4bf442a48848dbd012f95f6e9f34098900ae84ad7af15</vt:lpwstr>
  </property>
</Properties>
</file>