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6CCBDA1E" w:rsidR="00181A06" w:rsidRPr="00B02176" w:rsidRDefault="00181A06" w:rsidP="00260EC8">
      <w:pPr>
        <w:pStyle w:val="Heading1"/>
      </w:pPr>
      <w:bookmarkStart w:id="0" w:name="_Hlk155955933"/>
      <w:bookmarkEnd w:id="0"/>
      <w:r w:rsidRPr="00B02176">
        <w:rPr>
          <w:noProof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t xml:space="preserve">Job Aid: </w:t>
      </w:r>
      <w:r w:rsidR="00BE29B2">
        <w:t xml:space="preserve">Enroll </w:t>
      </w:r>
      <w:r w:rsidR="00233F1A">
        <w:t xml:space="preserve">a Member </w:t>
      </w:r>
      <w:r w:rsidR="00BE29B2">
        <w:t xml:space="preserve">in </w:t>
      </w:r>
      <w:r w:rsidR="00B45E7A">
        <w:t>Senior Care Options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27D361BA" w14:textId="734CAD35" w:rsidR="001E51FF" w:rsidRDefault="00974198" w:rsidP="00974198">
      <w:pPr>
        <w:spacing w:after="0" w:line="240" w:lineRule="auto"/>
        <w:ind w:left="0" w:firstLine="0"/>
        <w:rPr>
          <w:sz w:val="22"/>
        </w:rPr>
      </w:pPr>
      <w:r w:rsidRPr="00974198">
        <w:rPr>
          <w:sz w:val="22"/>
        </w:rPr>
        <w:t>Senior Care Options (SCO) is a comprehensive health plan that covers all of the services reimbursable under Medicare and MassHealth through a senior care organization and its network of providers</w:t>
      </w:r>
      <w:r w:rsidR="001E51FF" w:rsidRPr="001E51FF">
        <w:rPr>
          <w:sz w:val="22"/>
        </w:rPr>
        <w:t>.</w:t>
      </w:r>
    </w:p>
    <w:p w14:paraId="4B64C2EB" w14:textId="77777777" w:rsidR="00C90AA3" w:rsidRPr="001E51FF" w:rsidRDefault="00C90AA3" w:rsidP="001E51FF">
      <w:pPr>
        <w:spacing w:after="0" w:line="240" w:lineRule="auto"/>
        <w:ind w:left="0" w:firstLine="0"/>
        <w:rPr>
          <w:sz w:val="22"/>
        </w:rPr>
      </w:pPr>
    </w:p>
    <w:p w14:paraId="32B1EE63" w14:textId="087E8C52" w:rsidR="00B15826" w:rsidRDefault="004170EA" w:rsidP="001E51FF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495F09">
        <w:rPr>
          <w:sz w:val="22"/>
        </w:rPr>
        <w:t xml:space="preserve"> do the following.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79D9CF12" w:rsidR="00B15826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Search for a member record</w:t>
      </w:r>
    </w:p>
    <w:p w14:paraId="09C7CDD0" w14:textId="33E9E8F7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Confirm the rate cell</w:t>
      </w:r>
    </w:p>
    <w:p w14:paraId="49B5CC32" w14:textId="2F9B1649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Certify that the individual completed the MassHealth application</w:t>
      </w:r>
    </w:p>
    <w:p w14:paraId="3C85C107" w14:textId="6BB2BE17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Submit the enrollment</w:t>
      </w:r>
    </w:p>
    <w:p w14:paraId="4ACD0BFD" w14:textId="77777777" w:rsidR="00AE11DC" w:rsidRDefault="00AE11DC" w:rsidP="00AE11DC">
      <w:pPr>
        <w:rPr>
          <w:b/>
          <w:bCs/>
          <w:sz w:val="24"/>
          <w:szCs w:val="28"/>
        </w:rPr>
      </w:pPr>
      <w:bookmarkStart w:id="1" w:name="_Hlk130549751"/>
    </w:p>
    <w:p w14:paraId="07947A36" w14:textId="6963D411" w:rsidR="007B6C5D" w:rsidRPr="00AE11DC" w:rsidRDefault="007B6C5D" w:rsidP="00AE11DC">
      <w:pPr>
        <w:rPr>
          <w:b/>
          <w:bCs/>
          <w:sz w:val="24"/>
          <w:szCs w:val="28"/>
        </w:rPr>
      </w:pPr>
      <w:r w:rsidRPr="00AE11DC">
        <w:rPr>
          <w:b/>
          <w:bCs/>
          <w:sz w:val="24"/>
          <w:szCs w:val="28"/>
        </w:rPr>
        <w:t xml:space="preserve">Access </w:t>
      </w:r>
      <w:r w:rsidR="00BE29B2" w:rsidRPr="00AE11DC">
        <w:rPr>
          <w:b/>
          <w:bCs/>
          <w:sz w:val="24"/>
          <w:szCs w:val="28"/>
        </w:rPr>
        <w:t xml:space="preserve">Enroll/Disenroll </w:t>
      </w:r>
      <w:r w:rsidR="000573E7">
        <w:rPr>
          <w:b/>
          <w:bCs/>
          <w:sz w:val="24"/>
          <w:szCs w:val="28"/>
        </w:rPr>
        <w:t>SCO</w:t>
      </w:r>
      <w:r w:rsidR="00BE29B2" w:rsidRPr="00AE11DC">
        <w:rPr>
          <w:b/>
          <w:bCs/>
          <w:sz w:val="24"/>
          <w:szCs w:val="28"/>
        </w:rPr>
        <w:t xml:space="preserve"> Members</w:t>
      </w:r>
    </w:p>
    <w:bookmarkEnd w:id="1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3467694B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 xml:space="preserve">Manage </w:t>
      </w:r>
      <w:r w:rsidR="00BE29B2">
        <w:rPr>
          <w:b/>
          <w:sz w:val="22"/>
        </w:rPr>
        <w:t>Members</w:t>
      </w:r>
      <w:r w:rsidRPr="00985021">
        <w:rPr>
          <w:sz w:val="22"/>
        </w:rPr>
        <w:t xml:space="preserve">. </w:t>
      </w:r>
    </w:p>
    <w:p w14:paraId="4EF4A770" w14:textId="6B6710D4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E29B2">
        <w:rPr>
          <w:b/>
          <w:sz w:val="22"/>
        </w:rPr>
        <w:t>Enrollment</w:t>
      </w:r>
      <w:r w:rsidRPr="00985021">
        <w:rPr>
          <w:sz w:val="22"/>
        </w:rPr>
        <w:t xml:space="preserve">. </w:t>
      </w:r>
    </w:p>
    <w:p w14:paraId="0A16AC19" w14:textId="0659B5A7" w:rsidR="00BE29B2" w:rsidRPr="00233F1A" w:rsidRDefault="001E51FF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="00BE29B2">
        <w:rPr>
          <w:b/>
          <w:bCs/>
          <w:sz w:val="22"/>
        </w:rPr>
        <w:t xml:space="preserve">Enroll/Disenroll </w:t>
      </w:r>
      <w:r w:rsidR="00974198">
        <w:rPr>
          <w:b/>
          <w:bCs/>
          <w:sz w:val="22"/>
        </w:rPr>
        <w:t>SCO</w:t>
      </w:r>
      <w:r w:rsidR="00BE29B2">
        <w:rPr>
          <w:b/>
          <w:bCs/>
          <w:sz w:val="22"/>
        </w:rPr>
        <w:t xml:space="preserve"> Members</w:t>
      </w:r>
      <w:r>
        <w:rPr>
          <w:sz w:val="22"/>
        </w:rPr>
        <w:t>.</w:t>
      </w:r>
      <w:r w:rsidR="00BE29B2">
        <w:rPr>
          <w:sz w:val="22"/>
        </w:rPr>
        <w:t xml:space="preserve"> The </w:t>
      </w:r>
      <w:r w:rsidR="00BE29B2" w:rsidRPr="00BE29B2">
        <w:rPr>
          <w:b/>
          <w:bCs/>
          <w:sz w:val="22"/>
        </w:rPr>
        <w:t>Member Search</w:t>
      </w:r>
      <w:r w:rsidR="00BE29B2">
        <w:rPr>
          <w:sz w:val="22"/>
        </w:rPr>
        <w:t xml:space="preserve"> panel displays.</w:t>
      </w:r>
    </w:p>
    <w:p w14:paraId="139998D2" w14:textId="7D922349" w:rsidR="00AE11DC" w:rsidRDefault="00AE11DC" w:rsidP="005F6906">
      <w:pPr>
        <w:jc w:val="center"/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6A60A014" wp14:editId="795A8976">
            <wp:extent cx="5306256" cy="2133600"/>
            <wp:effectExtent l="0" t="0" r="8890" b="0"/>
            <wp:docPr id="362116430" name="Picture 1" descr="Enroll/Disenroll SCO Members is indicated in the left column of the Member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16430" name="Picture 1" descr="Enroll/Disenroll SCO Members is indicated in the left column of the Member Search panel."/>
                    <pic:cNvPicPr/>
                  </pic:nvPicPr>
                  <pic:blipFill rotWithShape="1">
                    <a:blip r:embed="rId12"/>
                    <a:srcRect t="7068" b="4949"/>
                    <a:stretch/>
                  </pic:blipFill>
                  <pic:spPr bwMode="auto">
                    <a:xfrm>
                      <a:off x="0" y="0"/>
                      <a:ext cx="5310353" cy="2135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F2043" w14:textId="6EB43D1E" w:rsidR="00897671" w:rsidRPr="00AE11DC" w:rsidRDefault="00BE29B2" w:rsidP="00AE11DC">
      <w:pPr>
        <w:rPr>
          <w:b/>
          <w:bCs/>
          <w:sz w:val="24"/>
          <w:szCs w:val="28"/>
        </w:rPr>
      </w:pPr>
      <w:r w:rsidRPr="00AE11DC">
        <w:rPr>
          <w:b/>
          <w:bCs/>
          <w:sz w:val="24"/>
          <w:szCs w:val="28"/>
        </w:rPr>
        <w:t>Search for Member Record</w:t>
      </w:r>
    </w:p>
    <w:p w14:paraId="74458FF1" w14:textId="2E6F8BBA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BE29B2">
        <w:rPr>
          <w:b/>
          <w:sz w:val="22"/>
        </w:rPr>
        <w:t>Member Search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897671" w:rsidRPr="00985021">
        <w:rPr>
          <w:sz w:val="22"/>
        </w:rPr>
        <w:t xml:space="preserve">: </w:t>
      </w:r>
    </w:p>
    <w:p w14:paraId="7376E74C" w14:textId="66074C7C" w:rsidR="00E037FA" w:rsidRPr="00E9647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color w:val="auto"/>
          <w:sz w:val="22"/>
        </w:rPr>
      </w:pPr>
      <w:r>
        <w:rPr>
          <w:sz w:val="22"/>
        </w:rPr>
        <w:t xml:space="preserve">Verify </w:t>
      </w:r>
      <w:r w:rsidR="00974198">
        <w:rPr>
          <w:sz w:val="22"/>
        </w:rPr>
        <w:t xml:space="preserve">that </w:t>
      </w:r>
      <w:r>
        <w:rPr>
          <w:sz w:val="22"/>
        </w:rPr>
        <w:t xml:space="preserve">your health plan’s provider ID defaults in the </w:t>
      </w:r>
      <w:r w:rsidRPr="00BE29B2">
        <w:rPr>
          <w:b/>
          <w:bCs/>
          <w:sz w:val="22"/>
        </w:rPr>
        <w:t>Provider ID</w:t>
      </w:r>
      <w:r>
        <w:rPr>
          <w:sz w:val="22"/>
        </w:rPr>
        <w:t xml:space="preserve"> field</w:t>
      </w:r>
      <w:r w:rsidR="00897671" w:rsidRPr="00E9647B">
        <w:rPr>
          <w:color w:val="auto"/>
          <w:sz w:val="22"/>
        </w:rPr>
        <w:t xml:space="preserve">. </w:t>
      </w:r>
    </w:p>
    <w:p w14:paraId="26731EC4" w14:textId="6D318D8B" w:rsidR="0043030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BE29B2">
        <w:rPr>
          <w:b/>
          <w:bCs/>
          <w:color w:val="auto"/>
          <w:sz w:val="22"/>
        </w:rPr>
        <w:t>Member ID</w:t>
      </w:r>
      <w:r w:rsidR="0043030B">
        <w:rPr>
          <w:sz w:val="22"/>
        </w:rPr>
        <w:t>.</w:t>
      </w:r>
    </w:p>
    <w:p w14:paraId="7DF91438" w14:textId="67F8F9E2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Last Name</w:t>
      </w:r>
      <w:r w:rsidRPr="00BE29B2">
        <w:rPr>
          <w:sz w:val="22"/>
        </w:rPr>
        <w:t>.</w:t>
      </w:r>
      <w:r w:rsidR="00495F09">
        <w:rPr>
          <w:sz w:val="22"/>
        </w:rPr>
        <w:t xml:space="preserve"> (The last name must be spelled exactly as it appears on the MassHealth member’s ID card.)</w:t>
      </w:r>
    </w:p>
    <w:p w14:paraId="3EED8F7B" w14:textId="282BE06C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First Name</w:t>
      </w:r>
      <w:r w:rsidRPr="00BE29B2">
        <w:rPr>
          <w:sz w:val="22"/>
        </w:rPr>
        <w:t>.</w:t>
      </w:r>
      <w:r w:rsidR="00495F09">
        <w:rPr>
          <w:sz w:val="22"/>
        </w:rPr>
        <w:t xml:space="preserve"> (The first name must be spelled exactly as it appears on the MassHealth member’s ID card.)</w:t>
      </w:r>
    </w:p>
    <w:p w14:paraId="62F2B88A" w14:textId="410E1719" w:rsidR="00BE29B2" w:rsidRDefault="00BE29B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>Click Search to locate the member’s information</w:t>
      </w:r>
      <w:r w:rsidRPr="00BE29B2">
        <w:rPr>
          <w:sz w:val="22"/>
        </w:rPr>
        <w:t>.</w:t>
      </w:r>
      <w:r>
        <w:rPr>
          <w:sz w:val="22"/>
        </w:rPr>
        <w:t xml:space="preserve"> </w:t>
      </w:r>
    </w:p>
    <w:p w14:paraId="0D171C49" w14:textId="2625C953" w:rsidR="00974198" w:rsidRPr="00233F1A" w:rsidRDefault="00974198" w:rsidP="00974198">
      <w:pPr>
        <w:spacing w:after="101" w:line="259" w:lineRule="auto"/>
        <w:ind w:left="450" w:firstLine="0"/>
        <w:rPr>
          <w:sz w:val="22"/>
        </w:rPr>
      </w:pPr>
      <w:r w:rsidRPr="00974198">
        <w:rPr>
          <w:b/>
          <w:bCs/>
          <w:color w:val="auto"/>
          <w:sz w:val="22"/>
        </w:rPr>
        <w:t>Note</w:t>
      </w:r>
      <w:r w:rsidRPr="00974198">
        <w:rPr>
          <w:b/>
          <w:bCs/>
          <w:sz w:val="22"/>
        </w:rPr>
        <w:t>:</w:t>
      </w:r>
      <w:r>
        <w:rPr>
          <w:sz w:val="22"/>
        </w:rPr>
        <w:t xml:space="preserve"> The search authenticates the user and validates eligibility. If the member is eligible to enroll in SCO, the user is navigated to the </w:t>
      </w:r>
      <w:r w:rsidRPr="00974198">
        <w:rPr>
          <w:b/>
          <w:bCs/>
          <w:sz w:val="22"/>
        </w:rPr>
        <w:t>Verification</w:t>
      </w:r>
      <w:r>
        <w:rPr>
          <w:sz w:val="22"/>
        </w:rPr>
        <w:t xml:space="preserve"> panel.</w:t>
      </w:r>
    </w:p>
    <w:p w14:paraId="32A90E29" w14:textId="6D93F669" w:rsidR="00953E7F" w:rsidRPr="00AE11DC" w:rsidRDefault="00BE29B2" w:rsidP="00AE11DC">
      <w:pPr>
        <w:rPr>
          <w:b/>
          <w:bCs/>
          <w:sz w:val="24"/>
          <w:szCs w:val="28"/>
        </w:rPr>
      </w:pPr>
      <w:r w:rsidRPr="00AE11DC">
        <w:rPr>
          <w:b/>
          <w:bCs/>
          <w:sz w:val="24"/>
          <w:szCs w:val="28"/>
        </w:rPr>
        <w:lastRenderedPageBreak/>
        <w:t>Verify Rate Cell</w:t>
      </w:r>
    </w:p>
    <w:p w14:paraId="1A9104B4" w14:textId="064BFF84" w:rsidR="00953E7F" w:rsidRPr="00985021" w:rsidRDefault="00B55452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953E7F" w:rsidRPr="00985021">
        <w:rPr>
          <w:sz w:val="22"/>
        </w:rPr>
        <w:t xml:space="preserve"> the </w:t>
      </w:r>
      <w:r w:rsidR="00BE29B2">
        <w:rPr>
          <w:b/>
          <w:sz w:val="22"/>
        </w:rPr>
        <w:t>Verification</w:t>
      </w:r>
      <w:r w:rsidR="00953E7F">
        <w:rPr>
          <w:b/>
          <w:sz w:val="22"/>
        </w:rPr>
        <w:t xml:space="preserve"> </w:t>
      </w:r>
      <w:r w:rsidR="00953E7F" w:rsidRPr="00985021">
        <w:rPr>
          <w:sz w:val="22"/>
        </w:rPr>
        <w:t xml:space="preserve">panel: </w:t>
      </w:r>
    </w:p>
    <w:p w14:paraId="6C5D31F2" w14:textId="77777777" w:rsidR="00233F1A" w:rsidRPr="00233F1A" w:rsidRDefault="00233F1A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>Verify the rate cell is correct for the member</w:t>
      </w:r>
      <w:r w:rsidR="00953E7F">
        <w:rPr>
          <w:sz w:val="22"/>
        </w:rPr>
        <w:t>.</w:t>
      </w:r>
    </w:p>
    <w:p w14:paraId="19B72188" w14:textId="7B2E4E6E" w:rsidR="0048005F" w:rsidRPr="00233F1A" w:rsidRDefault="00233F1A" w:rsidP="00233F1A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Click </w:t>
      </w:r>
      <w:r w:rsidRPr="00974198">
        <w:rPr>
          <w:b/>
          <w:bCs/>
          <w:sz w:val="22"/>
        </w:rPr>
        <w:t>Confirm</w:t>
      </w:r>
      <w:r>
        <w:rPr>
          <w:sz w:val="22"/>
        </w:rPr>
        <w:t xml:space="preserve"> to enroll the member in the rate cell. The </w:t>
      </w:r>
      <w:r w:rsidRPr="00233F1A">
        <w:rPr>
          <w:b/>
          <w:bCs/>
          <w:sz w:val="22"/>
        </w:rPr>
        <w:t>Certification</w:t>
      </w:r>
      <w:r>
        <w:rPr>
          <w:sz w:val="22"/>
        </w:rPr>
        <w:t xml:space="preserve"> panel displays.</w:t>
      </w:r>
      <w:r w:rsidR="00953E7F">
        <w:rPr>
          <w:sz w:val="22"/>
        </w:rPr>
        <w:t xml:space="preserve"> </w:t>
      </w:r>
    </w:p>
    <w:p w14:paraId="29C2B5BE" w14:textId="2D40D0B5" w:rsidR="008A2BEA" w:rsidRDefault="001E4020" w:rsidP="005F6906">
      <w:pPr>
        <w:jc w:val="center"/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15684883" wp14:editId="0BEE5648">
            <wp:extent cx="5639090" cy="3403775"/>
            <wp:effectExtent l="0" t="0" r="0" b="6350"/>
            <wp:docPr id="1291782214" name="Picture 1" descr="The Confirm button is indicated in the bottom right corner of the Verific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782214" name="Picture 1" descr="The Confirm button is indicated in the bottom right corner of the Verification pane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9090" cy="34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95671" w14:textId="77777777" w:rsidR="008A2BEA" w:rsidRDefault="008A2BEA" w:rsidP="008A2BEA">
      <w:pPr>
        <w:rPr>
          <w:b/>
          <w:bCs/>
          <w:sz w:val="24"/>
          <w:szCs w:val="28"/>
        </w:rPr>
      </w:pPr>
    </w:p>
    <w:p w14:paraId="18367301" w14:textId="2DC3142A" w:rsidR="0061487E" w:rsidRPr="008A2BEA" w:rsidRDefault="00233F1A" w:rsidP="008A2BEA">
      <w:pPr>
        <w:rPr>
          <w:b/>
          <w:bCs/>
          <w:sz w:val="24"/>
          <w:szCs w:val="28"/>
        </w:rPr>
      </w:pPr>
      <w:r w:rsidRPr="008A2BEA">
        <w:rPr>
          <w:b/>
          <w:bCs/>
          <w:sz w:val="24"/>
          <w:szCs w:val="28"/>
        </w:rPr>
        <w:t>Certify Member</w:t>
      </w:r>
    </w:p>
    <w:p w14:paraId="6E504365" w14:textId="1295E043" w:rsidR="0061487E" w:rsidRDefault="0061487E" w:rsidP="0061487E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233F1A">
        <w:rPr>
          <w:b/>
          <w:sz w:val="22"/>
        </w:rPr>
        <w:t>Certification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0D64EC7F" w14:textId="571190BE" w:rsidR="000D7491" w:rsidRPr="00E9647B" w:rsidRDefault="00233F1A" w:rsidP="000D7491">
      <w:pPr>
        <w:numPr>
          <w:ilvl w:val="0"/>
          <w:numId w:val="1"/>
        </w:numPr>
        <w:spacing w:after="109"/>
        <w:ind w:hanging="360"/>
        <w:rPr>
          <w:color w:val="auto"/>
          <w:sz w:val="22"/>
        </w:rPr>
      </w:pPr>
      <w:r>
        <w:rPr>
          <w:sz w:val="22"/>
        </w:rPr>
        <w:t>Select the Certification checkbox to certify that the member has a MassHealth Enrollment package on file</w:t>
      </w:r>
      <w:r w:rsidR="000D7491" w:rsidRPr="00E9647B">
        <w:rPr>
          <w:color w:val="auto"/>
          <w:sz w:val="22"/>
        </w:rPr>
        <w:t>.</w:t>
      </w:r>
    </w:p>
    <w:p w14:paraId="39CA56AC" w14:textId="215268A2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233F1A">
        <w:rPr>
          <w:b/>
          <w:bCs/>
          <w:color w:val="auto"/>
          <w:sz w:val="22"/>
        </w:rPr>
        <w:t>Submit</w:t>
      </w:r>
      <w:r>
        <w:rPr>
          <w:color w:val="auto"/>
          <w:sz w:val="22"/>
        </w:rPr>
        <w:t xml:space="preserve"> to submit the enrollment</w:t>
      </w:r>
      <w:r w:rsidR="000D7491">
        <w:rPr>
          <w:sz w:val="22"/>
        </w:rPr>
        <w:t>.</w:t>
      </w:r>
      <w:r w:rsidR="00974198">
        <w:rPr>
          <w:sz w:val="22"/>
        </w:rPr>
        <w:t xml:space="preserve"> The </w:t>
      </w:r>
      <w:r w:rsidR="00974198" w:rsidRPr="00974198">
        <w:rPr>
          <w:b/>
          <w:bCs/>
          <w:sz w:val="22"/>
        </w:rPr>
        <w:t>Confirmation</w:t>
      </w:r>
      <w:r w:rsidR="00974198">
        <w:rPr>
          <w:sz w:val="22"/>
        </w:rPr>
        <w:t xml:space="preserve"> panel displays.</w:t>
      </w:r>
    </w:p>
    <w:p w14:paraId="305776AF" w14:textId="5C611C42" w:rsidR="000D7491" w:rsidRDefault="000D7491" w:rsidP="000D7491">
      <w:pPr>
        <w:spacing w:after="109"/>
        <w:ind w:left="450" w:firstLine="0"/>
        <w:rPr>
          <w:sz w:val="22"/>
        </w:rPr>
      </w:pPr>
      <w:bookmarkStart w:id="2" w:name="_Hlk146287606"/>
      <w:r w:rsidRPr="000D7491">
        <w:rPr>
          <w:b/>
          <w:bCs/>
          <w:sz w:val="22"/>
        </w:rPr>
        <w:t>Note:</w:t>
      </w:r>
      <w:r>
        <w:rPr>
          <w:sz w:val="22"/>
        </w:rPr>
        <w:t xml:space="preserve"> </w:t>
      </w:r>
      <w:r w:rsidR="00233F1A">
        <w:rPr>
          <w:sz w:val="22"/>
        </w:rPr>
        <w:t xml:space="preserve">This certifies that the member has completed </w:t>
      </w:r>
      <w:r w:rsidR="00974198">
        <w:rPr>
          <w:sz w:val="22"/>
        </w:rPr>
        <w:t>the requirements for an SCO applicant and submits the certification</w:t>
      </w:r>
      <w:r>
        <w:rPr>
          <w:sz w:val="22"/>
        </w:rPr>
        <w:t>.</w:t>
      </w:r>
    </w:p>
    <w:bookmarkEnd w:id="2"/>
    <w:p w14:paraId="08BAA0E4" w14:textId="5E7B9C49" w:rsidR="00897754" w:rsidRPr="0060699A" w:rsidRDefault="008A2BEA" w:rsidP="005F6906">
      <w:pPr>
        <w:spacing w:after="109"/>
        <w:jc w:val="center"/>
        <w:rPr>
          <w:sz w:val="22"/>
        </w:rPr>
      </w:pPr>
      <w:r>
        <w:rPr>
          <w:noProof/>
        </w:rPr>
        <w:drawing>
          <wp:inline distT="0" distB="0" distL="0" distR="0" wp14:anchorId="47277948" wp14:editId="66C6A9EA">
            <wp:extent cx="4985070" cy="1473200"/>
            <wp:effectExtent l="0" t="0" r="6350" b="0"/>
            <wp:docPr id="1756387651" name="Picture 1" descr="The checkbox is indicated in the top right of the Certification panel. The Submit button is indicated in the bottom right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87651" name="Picture 1" descr="The checkbox is indicated in the top right of the Certification panel. The Submit button is indicated in the bottom right corner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7661" cy="147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682C8" w14:textId="77777777" w:rsidR="005F6906" w:rsidRDefault="005F6906">
      <w:pPr>
        <w:spacing w:after="160" w:line="259" w:lineRule="auto"/>
        <w:ind w:left="0" w:firstLine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3B669BF1" w14:textId="6E7153BE" w:rsidR="0060699A" w:rsidRPr="00F5222E" w:rsidRDefault="00233F1A" w:rsidP="00876023">
      <w:pPr>
        <w:rPr>
          <w:szCs w:val="28"/>
        </w:rPr>
      </w:pPr>
      <w:r w:rsidRPr="00876023">
        <w:rPr>
          <w:b/>
          <w:bCs/>
          <w:sz w:val="24"/>
          <w:szCs w:val="28"/>
        </w:rPr>
        <w:lastRenderedPageBreak/>
        <w:t>Confirmation</w:t>
      </w:r>
    </w:p>
    <w:p w14:paraId="2483FB0E" w14:textId="14B2FD58" w:rsidR="0060699A" w:rsidRPr="00300CCB" w:rsidRDefault="0060699A" w:rsidP="0060699A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233F1A">
        <w:rPr>
          <w:b/>
          <w:sz w:val="22"/>
        </w:rPr>
        <w:t>Confirmation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72E42017" w14:textId="0366BA27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>Verify that the enrollment has been validated by MMIS</w:t>
      </w:r>
      <w:r w:rsidR="000D7491">
        <w:rPr>
          <w:sz w:val="22"/>
        </w:rPr>
        <w:t>.</w:t>
      </w:r>
    </w:p>
    <w:p w14:paraId="2F71F18B" w14:textId="41F13B4B" w:rsidR="00233F1A" w:rsidRDefault="00233F1A" w:rsidP="00233F1A">
      <w:pPr>
        <w:spacing w:after="109"/>
        <w:ind w:left="450" w:firstLine="0"/>
        <w:rPr>
          <w:sz w:val="22"/>
        </w:rPr>
      </w:pPr>
      <w:r w:rsidRPr="00233F1A">
        <w:rPr>
          <w:b/>
          <w:bCs/>
          <w:sz w:val="22"/>
        </w:rPr>
        <w:t>Note:</w:t>
      </w:r>
      <w:r>
        <w:rPr>
          <w:sz w:val="22"/>
        </w:rPr>
        <w:t xml:space="preserve"> The member is enrolled as of the first calendar day of the following month. The provider will receive </w:t>
      </w:r>
      <w:proofErr w:type="gramStart"/>
      <w:r>
        <w:rPr>
          <w:sz w:val="22"/>
        </w:rPr>
        <w:t>a confirmation</w:t>
      </w:r>
      <w:proofErr w:type="gramEnd"/>
      <w:r>
        <w:rPr>
          <w:sz w:val="22"/>
        </w:rPr>
        <w:t xml:space="preserve"> via the </w:t>
      </w:r>
      <w:proofErr w:type="gramStart"/>
      <w:r>
        <w:rPr>
          <w:sz w:val="22"/>
        </w:rPr>
        <w:t>834 bat</w:t>
      </w:r>
      <w:r w:rsidR="000573E7">
        <w:rPr>
          <w:sz w:val="22"/>
        </w:rPr>
        <w:t>c</w:t>
      </w:r>
      <w:r>
        <w:rPr>
          <w:sz w:val="22"/>
        </w:rPr>
        <w:t>h</w:t>
      </w:r>
      <w:proofErr w:type="gramEnd"/>
      <w:r>
        <w:rPr>
          <w:sz w:val="22"/>
        </w:rPr>
        <w:t xml:space="preserve"> file transaction.</w:t>
      </w:r>
    </w:p>
    <w:p w14:paraId="3F3CB7C8" w14:textId="01E94C09" w:rsidR="001E4020" w:rsidRDefault="001E4020" w:rsidP="005F6906">
      <w:pPr>
        <w:spacing w:after="109"/>
        <w:ind w:left="9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6E16AA04" wp14:editId="7D8F4246">
            <wp:extent cx="5676900" cy="1320800"/>
            <wp:effectExtent l="0" t="0" r="0" b="0"/>
            <wp:docPr id="1496046176" name="Picture 1" descr="The Enroll/Disenroll Another Member button is in the bottom right corner of the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46176" name="Picture 1" descr="The Enroll/Disenroll Another Member button is in the bottom right corner of the Confirmation panel."/>
                    <pic:cNvPicPr/>
                  </pic:nvPicPr>
                  <pic:blipFill rotWithShape="1">
                    <a:blip r:embed="rId15"/>
                    <a:srcRect b="3704"/>
                    <a:stretch/>
                  </pic:blipFill>
                  <pic:spPr bwMode="auto">
                    <a:xfrm>
                      <a:off x="0" y="0"/>
                      <a:ext cx="5677192" cy="1320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CCBA5B" w14:textId="4F5EDBCE" w:rsidR="000573E7" w:rsidRDefault="00233F1A" w:rsidP="000573E7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233F1A">
        <w:rPr>
          <w:b/>
          <w:bCs/>
          <w:sz w:val="22"/>
        </w:rPr>
        <w:t>Enroll/Disenroll Another Member</w:t>
      </w:r>
      <w:r>
        <w:rPr>
          <w:sz w:val="22"/>
        </w:rPr>
        <w:t xml:space="preserve"> if you have additional enrollments or click </w:t>
      </w:r>
      <w:r w:rsidR="008A2BEA">
        <w:rPr>
          <w:b/>
          <w:bCs/>
          <w:sz w:val="22"/>
        </w:rPr>
        <w:t xml:space="preserve">Home </w:t>
      </w:r>
      <w:r w:rsidR="008A2BEA" w:rsidRPr="00876023">
        <w:rPr>
          <w:sz w:val="22"/>
        </w:rPr>
        <w:t>on the left menu</w:t>
      </w:r>
      <w:r w:rsidR="008A2BEA">
        <w:rPr>
          <w:sz w:val="22"/>
        </w:rPr>
        <w:t xml:space="preserve"> </w:t>
      </w:r>
      <w:r>
        <w:rPr>
          <w:sz w:val="22"/>
        </w:rPr>
        <w:t>to end the process.</w:t>
      </w:r>
    </w:p>
    <w:p w14:paraId="6101A80F" w14:textId="77777777" w:rsidR="000573E7" w:rsidRDefault="000573E7" w:rsidP="000573E7">
      <w:pPr>
        <w:spacing w:after="109"/>
        <w:rPr>
          <w:sz w:val="22"/>
        </w:rPr>
      </w:pPr>
    </w:p>
    <w:p w14:paraId="0D2E5F8D" w14:textId="655C9EB1" w:rsidR="000573E7" w:rsidRPr="000573E7" w:rsidRDefault="000573E7" w:rsidP="00D13516">
      <w:pPr>
        <w:spacing w:after="109"/>
        <w:ind w:left="90" w:firstLine="0"/>
        <w:rPr>
          <w:sz w:val="22"/>
        </w:rPr>
      </w:pPr>
      <w:r w:rsidRPr="00D13516">
        <w:rPr>
          <w:sz w:val="22"/>
        </w:rPr>
        <w:t>If you experience any issues with enrolling or disenrolling participants</w:t>
      </w:r>
      <w:r w:rsidR="005F6906">
        <w:rPr>
          <w:sz w:val="22"/>
        </w:rPr>
        <w:t>,</w:t>
      </w:r>
      <w:r w:rsidRPr="00D13516">
        <w:rPr>
          <w:sz w:val="22"/>
        </w:rPr>
        <w:t xml:space="preserve"> please contact the Integrated Care Team at enrollmentoperations@mass.gov</w:t>
      </w:r>
      <w:r w:rsidR="00423C37">
        <w:rPr>
          <w:sz w:val="22"/>
        </w:rPr>
        <w:t>.</w:t>
      </w:r>
    </w:p>
    <w:sectPr w:rsidR="000573E7" w:rsidRPr="000573E7" w:rsidSect="00E255B1">
      <w:headerReference w:type="default" r:id="rId16"/>
      <w:footerReference w:type="default" r:id="rId17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8BC2" w14:textId="77777777" w:rsidR="00EE45D6" w:rsidRDefault="00EE45D6" w:rsidP="001953D4">
      <w:pPr>
        <w:spacing w:after="0" w:line="240" w:lineRule="auto"/>
      </w:pPr>
      <w:r>
        <w:separator/>
      </w:r>
    </w:p>
  </w:endnote>
  <w:endnote w:type="continuationSeparator" w:id="0">
    <w:p w14:paraId="4B2FA041" w14:textId="77777777" w:rsidR="00EE45D6" w:rsidRDefault="00EE45D6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03D6E004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6A7190">
      <w:t>POSC-JA_</w:t>
    </w:r>
    <w:r w:rsidR="004D68F7">
      <w:t>ESCO</w:t>
    </w:r>
    <w:r w:rsidRPr="00897671">
      <w:t xml:space="preserve"> </w:t>
    </w:r>
    <w:r w:rsidR="005F6906">
      <w:t>(</w:t>
    </w:r>
    <w:r w:rsidR="00D13516">
      <w:t>Rev.</w:t>
    </w:r>
    <w:r w:rsidR="005F6906">
      <w:t xml:space="preserve"> 01/25)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85CD" w14:textId="77777777" w:rsidR="00EE45D6" w:rsidRDefault="00EE45D6" w:rsidP="001953D4">
      <w:pPr>
        <w:spacing w:after="0" w:line="240" w:lineRule="auto"/>
      </w:pPr>
      <w:r>
        <w:separator/>
      </w:r>
    </w:p>
  </w:footnote>
  <w:footnote w:type="continuationSeparator" w:id="0">
    <w:p w14:paraId="2A6685FF" w14:textId="77777777" w:rsidR="00EE45D6" w:rsidRDefault="00EE45D6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2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3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0"/>
  </w:num>
  <w:num w:numId="9" w16cid:durableId="509180259">
    <w:abstractNumId w:val="2"/>
  </w:num>
  <w:num w:numId="10" w16cid:durableId="78405020">
    <w:abstractNumId w:val="12"/>
  </w:num>
  <w:num w:numId="11" w16cid:durableId="1518303084">
    <w:abstractNumId w:val="1"/>
  </w:num>
  <w:num w:numId="12" w16cid:durableId="641038530">
    <w:abstractNumId w:val="15"/>
  </w:num>
  <w:num w:numId="13" w16cid:durableId="2142913868">
    <w:abstractNumId w:val="14"/>
  </w:num>
  <w:num w:numId="14" w16cid:durableId="480661515">
    <w:abstractNumId w:val="17"/>
  </w:num>
  <w:num w:numId="15" w16cid:durableId="44792679">
    <w:abstractNumId w:val="6"/>
  </w:num>
  <w:num w:numId="16" w16cid:durableId="1335570818">
    <w:abstractNumId w:val="21"/>
  </w:num>
  <w:num w:numId="17" w16cid:durableId="552069">
    <w:abstractNumId w:val="11"/>
  </w:num>
  <w:num w:numId="18" w16cid:durableId="326439100">
    <w:abstractNumId w:val="10"/>
  </w:num>
  <w:num w:numId="19" w16cid:durableId="778573612">
    <w:abstractNumId w:val="4"/>
  </w:num>
  <w:num w:numId="20" w16cid:durableId="953829236">
    <w:abstractNumId w:val="19"/>
  </w:num>
  <w:num w:numId="21" w16cid:durableId="344744673">
    <w:abstractNumId w:val="16"/>
  </w:num>
  <w:num w:numId="22" w16cid:durableId="252010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14ADD"/>
    <w:rsid w:val="00017143"/>
    <w:rsid w:val="000357C3"/>
    <w:rsid w:val="00035ACD"/>
    <w:rsid w:val="00043C2C"/>
    <w:rsid w:val="000520ED"/>
    <w:rsid w:val="00053082"/>
    <w:rsid w:val="000573E7"/>
    <w:rsid w:val="000607BF"/>
    <w:rsid w:val="00085577"/>
    <w:rsid w:val="00086C6F"/>
    <w:rsid w:val="00093E46"/>
    <w:rsid w:val="000A1442"/>
    <w:rsid w:val="000A42D0"/>
    <w:rsid w:val="000B0C46"/>
    <w:rsid w:val="000C1A13"/>
    <w:rsid w:val="000C44B4"/>
    <w:rsid w:val="000C6721"/>
    <w:rsid w:val="000D17DA"/>
    <w:rsid w:val="000D7491"/>
    <w:rsid w:val="000E1ECD"/>
    <w:rsid w:val="000E5558"/>
    <w:rsid w:val="000E5C0A"/>
    <w:rsid w:val="000F2D05"/>
    <w:rsid w:val="000F7185"/>
    <w:rsid w:val="00115D06"/>
    <w:rsid w:val="00116BB7"/>
    <w:rsid w:val="00124BA4"/>
    <w:rsid w:val="00152530"/>
    <w:rsid w:val="001533DE"/>
    <w:rsid w:val="00155BD6"/>
    <w:rsid w:val="00162D9A"/>
    <w:rsid w:val="00173185"/>
    <w:rsid w:val="00175924"/>
    <w:rsid w:val="00181A06"/>
    <w:rsid w:val="0018243A"/>
    <w:rsid w:val="00182DD3"/>
    <w:rsid w:val="001953D4"/>
    <w:rsid w:val="001B2F2C"/>
    <w:rsid w:val="001C7FD5"/>
    <w:rsid w:val="001D5661"/>
    <w:rsid w:val="001E4020"/>
    <w:rsid w:val="001E51FF"/>
    <w:rsid w:val="001E6F83"/>
    <w:rsid w:val="001F10D2"/>
    <w:rsid w:val="001F4426"/>
    <w:rsid w:val="001F52F4"/>
    <w:rsid w:val="001F5EED"/>
    <w:rsid w:val="00205A44"/>
    <w:rsid w:val="002073BF"/>
    <w:rsid w:val="0022298A"/>
    <w:rsid w:val="00226FD4"/>
    <w:rsid w:val="00233208"/>
    <w:rsid w:val="00233F1A"/>
    <w:rsid w:val="00244C66"/>
    <w:rsid w:val="00244F31"/>
    <w:rsid w:val="00260EC8"/>
    <w:rsid w:val="002651CB"/>
    <w:rsid w:val="002700C5"/>
    <w:rsid w:val="002913F3"/>
    <w:rsid w:val="002A1C7A"/>
    <w:rsid w:val="002A286C"/>
    <w:rsid w:val="002B382C"/>
    <w:rsid w:val="002B74CA"/>
    <w:rsid w:val="002C140C"/>
    <w:rsid w:val="002D4614"/>
    <w:rsid w:val="002E14A0"/>
    <w:rsid w:val="002E2BDC"/>
    <w:rsid w:val="002E3C89"/>
    <w:rsid w:val="002F4871"/>
    <w:rsid w:val="00300CCB"/>
    <w:rsid w:val="00307FBE"/>
    <w:rsid w:val="00310C9D"/>
    <w:rsid w:val="003158FC"/>
    <w:rsid w:val="00320D0B"/>
    <w:rsid w:val="00332C8D"/>
    <w:rsid w:val="0033651C"/>
    <w:rsid w:val="00344B50"/>
    <w:rsid w:val="00346E72"/>
    <w:rsid w:val="00352B55"/>
    <w:rsid w:val="00364DC5"/>
    <w:rsid w:val="00365A8F"/>
    <w:rsid w:val="00377364"/>
    <w:rsid w:val="003836F6"/>
    <w:rsid w:val="00395589"/>
    <w:rsid w:val="003B09BE"/>
    <w:rsid w:val="003B4500"/>
    <w:rsid w:val="003C08D6"/>
    <w:rsid w:val="003D2719"/>
    <w:rsid w:val="003E0777"/>
    <w:rsid w:val="003F6E86"/>
    <w:rsid w:val="003F7A8D"/>
    <w:rsid w:val="00406CF4"/>
    <w:rsid w:val="0041501D"/>
    <w:rsid w:val="0041611A"/>
    <w:rsid w:val="004170EA"/>
    <w:rsid w:val="00423C37"/>
    <w:rsid w:val="0043030B"/>
    <w:rsid w:val="00442E7D"/>
    <w:rsid w:val="00450EF1"/>
    <w:rsid w:val="00456C1B"/>
    <w:rsid w:val="00461C8F"/>
    <w:rsid w:val="0046519D"/>
    <w:rsid w:val="004730A8"/>
    <w:rsid w:val="0048005F"/>
    <w:rsid w:val="00495F09"/>
    <w:rsid w:val="004A12A4"/>
    <w:rsid w:val="004A4756"/>
    <w:rsid w:val="004A5DBB"/>
    <w:rsid w:val="004C7A91"/>
    <w:rsid w:val="004D68F7"/>
    <w:rsid w:val="004D6F4E"/>
    <w:rsid w:val="004D7201"/>
    <w:rsid w:val="004E4C69"/>
    <w:rsid w:val="004E5804"/>
    <w:rsid w:val="004F3DB3"/>
    <w:rsid w:val="00502F49"/>
    <w:rsid w:val="00520E9D"/>
    <w:rsid w:val="00526285"/>
    <w:rsid w:val="005301A3"/>
    <w:rsid w:val="00534E46"/>
    <w:rsid w:val="00541F63"/>
    <w:rsid w:val="00543F0A"/>
    <w:rsid w:val="00561954"/>
    <w:rsid w:val="00570B36"/>
    <w:rsid w:val="00572129"/>
    <w:rsid w:val="00575FC1"/>
    <w:rsid w:val="005771DE"/>
    <w:rsid w:val="00581458"/>
    <w:rsid w:val="00584AA0"/>
    <w:rsid w:val="00585216"/>
    <w:rsid w:val="005872DC"/>
    <w:rsid w:val="00592949"/>
    <w:rsid w:val="005C360B"/>
    <w:rsid w:val="005D2DDD"/>
    <w:rsid w:val="005D6BAE"/>
    <w:rsid w:val="005E02E5"/>
    <w:rsid w:val="005E1D77"/>
    <w:rsid w:val="005F6906"/>
    <w:rsid w:val="00602161"/>
    <w:rsid w:val="00604E56"/>
    <w:rsid w:val="0060699A"/>
    <w:rsid w:val="006137F9"/>
    <w:rsid w:val="0061487E"/>
    <w:rsid w:val="00632B90"/>
    <w:rsid w:val="006331C1"/>
    <w:rsid w:val="006411DE"/>
    <w:rsid w:val="00642D61"/>
    <w:rsid w:val="0065281B"/>
    <w:rsid w:val="00653ACE"/>
    <w:rsid w:val="00661A3B"/>
    <w:rsid w:val="00673CB5"/>
    <w:rsid w:val="00690BFF"/>
    <w:rsid w:val="006A7190"/>
    <w:rsid w:val="006B4089"/>
    <w:rsid w:val="006B40C7"/>
    <w:rsid w:val="006C012F"/>
    <w:rsid w:val="006D2543"/>
    <w:rsid w:val="006D266B"/>
    <w:rsid w:val="006E145D"/>
    <w:rsid w:val="00712026"/>
    <w:rsid w:val="007131E9"/>
    <w:rsid w:val="00716E36"/>
    <w:rsid w:val="007269C1"/>
    <w:rsid w:val="00732A5F"/>
    <w:rsid w:val="007371A9"/>
    <w:rsid w:val="007374A0"/>
    <w:rsid w:val="0074241A"/>
    <w:rsid w:val="00761878"/>
    <w:rsid w:val="0076298F"/>
    <w:rsid w:val="007A07A2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3CA1"/>
    <w:rsid w:val="00812EB9"/>
    <w:rsid w:val="00824D55"/>
    <w:rsid w:val="0083065A"/>
    <w:rsid w:val="00851744"/>
    <w:rsid w:val="00854525"/>
    <w:rsid w:val="00867580"/>
    <w:rsid w:val="008704C8"/>
    <w:rsid w:val="008726C6"/>
    <w:rsid w:val="00876023"/>
    <w:rsid w:val="00876DCD"/>
    <w:rsid w:val="00881777"/>
    <w:rsid w:val="0088368D"/>
    <w:rsid w:val="00887F1C"/>
    <w:rsid w:val="00897036"/>
    <w:rsid w:val="00897671"/>
    <w:rsid w:val="00897754"/>
    <w:rsid w:val="008A2BEA"/>
    <w:rsid w:val="008C0D71"/>
    <w:rsid w:val="008C7664"/>
    <w:rsid w:val="008D366E"/>
    <w:rsid w:val="008D60B5"/>
    <w:rsid w:val="008E7D82"/>
    <w:rsid w:val="00900F71"/>
    <w:rsid w:val="00906F6A"/>
    <w:rsid w:val="009257F6"/>
    <w:rsid w:val="009314DE"/>
    <w:rsid w:val="00953E7F"/>
    <w:rsid w:val="00956155"/>
    <w:rsid w:val="00957F25"/>
    <w:rsid w:val="00964494"/>
    <w:rsid w:val="00974198"/>
    <w:rsid w:val="00985021"/>
    <w:rsid w:val="0099263D"/>
    <w:rsid w:val="00997B4F"/>
    <w:rsid w:val="009C2D64"/>
    <w:rsid w:val="009C49E0"/>
    <w:rsid w:val="009D22B3"/>
    <w:rsid w:val="009E3A8B"/>
    <w:rsid w:val="009F2267"/>
    <w:rsid w:val="009F72A5"/>
    <w:rsid w:val="009F799A"/>
    <w:rsid w:val="00A04F81"/>
    <w:rsid w:val="00A064CB"/>
    <w:rsid w:val="00A11D7D"/>
    <w:rsid w:val="00A3159D"/>
    <w:rsid w:val="00A41257"/>
    <w:rsid w:val="00A41640"/>
    <w:rsid w:val="00A42123"/>
    <w:rsid w:val="00A4674F"/>
    <w:rsid w:val="00A5130A"/>
    <w:rsid w:val="00A713F0"/>
    <w:rsid w:val="00A74C2E"/>
    <w:rsid w:val="00A92897"/>
    <w:rsid w:val="00A953A2"/>
    <w:rsid w:val="00AA4ED0"/>
    <w:rsid w:val="00AB3659"/>
    <w:rsid w:val="00AB371C"/>
    <w:rsid w:val="00AC09B9"/>
    <w:rsid w:val="00AC763C"/>
    <w:rsid w:val="00AD34D3"/>
    <w:rsid w:val="00AD7C12"/>
    <w:rsid w:val="00AE000B"/>
    <w:rsid w:val="00AE11DC"/>
    <w:rsid w:val="00AE7D27"/>
    <w:rsid w:val="00AF199A"/>
    <w:rsid w:val="00B02176"/>
    <w:rsid w:val="00B15826"/>
    <w:rsid w:val="00B1725D"/>
    <w:rsid w:val="00B242A3"/>
    <w:rsid w:val="00B27532"/>
    <w:rsid w:val="00B31DB9"/>
    <w:rsid w:val="00B44D26"/>
    <w:rsid w:val="00B45E7A"/>
    <w:rsid w:val="00B473EB"/>
    <w:rsid w:val="00B54282"/>
    <w:rsid w:val="00B55452"/>
    <w:rsid w:val="00B64656"/>
    <w:rsid w:val="00B701A5"/>
    <w:rsid w:val="00BA3768"/>
    <w:rsid w:val="00BA6523"/>
    <w:rsid w:val="00BA7CEA"/>
    <w:rsid w:val="00BB224D"/>
    <w:rsid w:val="00BB6F2B"/>
    <w:rsid w:val="00BC1E36"/>
    <w:rsid w:val="00BE1EF7"/>
    <w:rsid w:val="00BE29B2"/>
    <w:rsid w:val="00BF37B0"/>
    <w:rsid w:val="00C0037C"/>
    <w:rsid w:val="00C06E23"/>
    <w:rsid w:val="00C13D64"/>
    <w:rsid w:val="00C20776"/>
    <w:rsid w:val="00C3032C"/>
    <w:rsid w:val="00C46CA3"/>
    <w:rsid w:val="00C529F3"/>
    <w:rsid w:val="00C54C25"/>
    <w:rsid w:val="00C669EE"/>
    <w:rsid w:val="00C7048E"/>
    <w:rsid w:val="00C7323D"/>
    <w:rsid w:val="00C840E4"/>
    <w:rsid w:val="00C90AA3"/>
    <w:rsid w:val="00C9269A"/>
    <w:rsid w:val="00C92CA4"/>
    <w:rsid w:val="00C935B0"/>
    <w:rsid w:val="00CA210C"/>
    <w:rsid w:val="00CB1021"/>
    <w:rsid w:val="00CE7F5C"/>
    <w:rsid w:val="00CF1FA1"/>
    <w:rsid w:val="00D02978"/>
    <w:rsid w:val="00D07B02"/>
    <w:rsid w:val="00D13516"/>
    <w:rsid w:val="00D15ADC"/>
    <w:rsid w:val="00D24CC8"/>
    <w:rsid w:val="00D403DE"/>
    <w:rsid w:val="00D46D5D"/>
    <w:rsid w:val="00D51711"/>
    <w:rsid w:val="00D6107D"/>
    <w:rsid w:val="00D76358"/>
    <w:rsid w:val="00D957D6"/>
    <w:rsid w:val="00DB3918"/>
    <w:rsid w:val="00DD06FC"/>
    <w:rsid w:val="00DD58BB"/>
    <w:rsid w:val="00DD5EB3"/>
    <w:rsid w:val="00DF19C5"/>
    <w:rsid w:val="00DF1A63"/>
    <w:rsid w:val="00E00058"/>
    <w:rsid w:val="00E00218"/>
    <w:rsid w:val="00E037FA"/>
    <w:rsid w:val="00E04313"/>
    <w:rsid w:val="00E0431B"/>
    <w:rsid w:val="00E062BB"/>
    <w:rsid w:val="00E075CF"/>
    <w:rsid w:val="00E10CDC"/>
    <w:rsid w:val="00E22362"/>
    <w:rsid w:val="00E22511"/>
    <w:rsid w:val="00E255B1"/>
    <w:rsid w:val="00E353B6"/>
    <w:rsid w:val="00E35F13"/>
    <w:rsid w:val="00E37C55"/>
    <w:rsid w:val="00E54941"/>
    <w:rsid w:val="00E57EB5"/>
    <w:rsid w:val="00E64B7B"/>
    <w:rsid w:val="00E6637B"/>
    <w:rsid w:val="00E66ED1"/>
    <w:rsid w:val="00E710E3"/>
    <w:rsid w:val="00E72F06"/>
    <w:rsid w:val="00E814FC"/>
    <w:rsid w:val="00E90CFC"/>
    <w:rsid w:val="00E9647B"/>
    <w:rsid w:val="00EA7791"/>
    <w:rsid w:val="00EB18D0"/>
    <w:rsid w:val="00EB2956"/>
    <w:rsid w:val="00EB4F01"/>
    <w:rsid w:val="00EB5696"/>
    <w:rsid w:val="00EC318A"/>
    <w:rsid w:val="00ED3BE8"/>
    <w:rsid w:val="00ED7A31"/>
    <w:rsid w:val="00EE45D6"/>
    <w:rsid w:val="00EF1883"/>
    <w:rsid w:val="00EF22F1"/>
    <w:rsid w:val="00EF4417"/>
    <w:rsid w:val="00F10382"/>
    <w:rsid w:val="00F12516"/>
    <w:rsid w:val="00F154FC"/>
    <w:rsid w:val="00F21197"/>
    <w:rsid w:val="00F363DC"/>
    <w:rsid w:val="00F5222E"/>
    <w:rsid w:val="00F55D7D"/>
    <w:rsid w:val="00F5636F"/>
    <w:rsid w:val="00F6371F"/>
    <w:rsid w:val="00F838C6"/>
    <w:rsid w:val="00F85682"/>
    <w:rsid w:val="00F96FD0"/>
    <w:rsid w:val="00FA66BE"/>
    <w:rsid w:val="00FC0813"/>
    <w:rsid w:val="00FC2626"/>
    <w:rsid w:val="00FD0404"/>
    <w:rsid w:val="00FE20FA"/>
    <w:rsid w:val="00FE49C0"/>
    <w:rsid w:val="00FE4AF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C8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0EC8"/>
    <w:rPr>
      <w:rFonts w:ascii="Arial" w:eastAsia="Times New Roman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  <w:style w:type="character" w:customStyle="1" w:styleId="cf01">
    <w:name w:val="cf01"/>
    <w:basedOn w:val="DefaultParagraphFont"/>
    <w:rsid w:val="000573E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af461b5a8fc0ce0a9e5625c25ac3c585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83556590d04eb290bb40e2981383df5d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Props1.xml><?xml version="1.0" encoding="utf-8"?>
<ds:datastoreItem xmlns:ds="http://schemas.openxmlformats.org/officeDocument/2006/customXml" ds:itemID="{3A2926E4-CB9D-4E24-8A0A-48267FE4A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66CA3-D9A5-49D7-B137-F7B68C7D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F0252-C158-4EBF-A23F-5681FDF24FDA}">
  <ds:schemaRefs>
    <ds:schemaRef ds:uri="591810b0-a6f7-4310-bd0d-d56b138bcd83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9a71072e-13b5-44a2-b931-c0496042d744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1932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 in SCO Job Aid</dc:title>
  <dc:creator>NewMMIS Training Team</dc:creator>
  <cp:lastModifiedBy>Kovach, Karen E (EHS)</cp:lastModifiedBy>
  <cp:revision>4</cp:revision>
  <cp:lastPrinted>2025-01-07T19:36:00Z</cp:lastPrinted>
  <dcterms:created xsi:type="dcterms:W3CDTF">2025-01-07T19:34:00Z</dcterms:created>
  <dcterms:modified xsi:type="dcterms:W3CDTF">2025-01-07T19:36:00Z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  <property fmtid="{D5CDD505-2E9C-101B-9397-08002B2CF9AE}" pid="3" name="GrammarlyDocumentId">
    <vt:lpwstr>4905476d6e81f9b9fb111af9aea0429b4c99657d48af145a57f7be2bfb5bfb35</vt:lpwstr>
  </property>
</Properties>
</file>