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501C1" w14:textId="7E80ACEA" w:rsidR="00181A06" w:rsidRPr="00B02176" w:rsidRDefault="00181A06" w:rsidP="00181A06">
      <w:pPr>
        <w:tabs>
          <w:tab w:val="center" w:pos="4320"/>
          <w:tab w:val="right" w:pos="8640"/>
        </w:tabs>
        <w:spacing w:before="360" w:after="360" w:line="240" w:lineRule="auto"/>
        <w:ind w:left="0" w:firstLine="10"/>
        <w:outlineLvl w:val="0"/>
        <w:rPr>
          <w:rFonts w:eastAsia="Times New Roman"/>
          <w:b/>
          <w:color w:val="auto"/>
          <w:sz w:val="28"/>
          <w:szCs w:val="28"/>
        </w:rPr>
      </w:pPr>
      <w:bookmarkStart w:id="0" w:name="_Hlk155955933"/>
      <w:bookmarkEnd w:id="0"/>
      <w:r w:rsidRPr="00B02176">
        <w:rPr>
          <w:rFonts w:eastAsia="Times New Roman"/>
          <w:b/>
          <w:noProof/>
          <w:color w:val="auto"/>
          <w:sz w:val="28"/>
          <w:szCs w:val="28"/>
        </w:rPr>
        <w:drawing>
          <wp:anchor distT="365760" distB="0" distL="114300" distR="114300" simplePos="0" relativeHeight="251662848" behindDoc="0" locked="0" layoutInCell="1" allowOverlap="1" wp14:anchorId="363149D7" wp14:editId="1F304F32">
            <wp:simplePos x="0" y="0"/>
            <wp:positionH relativeFrom="column">
              <wp:posOffset>7937</wp:posOffset>
            </wp:positionH>
            <wp:positionV relativeFrom="paragraph">
              <wp:posOffset>0</wp:posOffset>
            </wp:positionV>
            <wp:extent cx="1673352" cy="841248"/>
            <wp:effectExtent l="0" t="0" r="3175"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3352" cy="841248"/>
                    </a:xfrm>
                    <a:prstGeom prst="rect">
                      <a:avLst/>
                    </a:prstGeom>
                  </pic:spPr>
                </pic:pic>
              </a:graphicData>
            </a:graphic>
            <wp14:sizeRelH relativeFrom="margin">
              <wp14:pctWidth>0</wp14:pctWidth>
            </wp14:sizeRelH>
            <wp14:sizeRelV relativeFrom="margin">
              <wp14:pctHeight>0</wp14:pctHeight>
            </wp14:sizeRelV>
          </wp:anchor>
        </w:drawing>
      </w:r>
      <w:r w:rsidRPr="00B02176">
        <w:rPr>
          <w:rFonts w:eastAsia="Times New Roman"/>
          <w:b/>
          <w:color w:val="auto"/>
          <w:sz w:val="28"/>
          <w:szCs w:val="28"/>
        </w:rPr>
        <w:t xml:space="preserve">Job Aid: </w:t>
      </w:r>
      <w:r w:rsidR="001E51FF">
        <w:rPr>
          <w:rFonts w:eastAsia="Times New Roman"/>
          <w:b/>
          <w:color w:val="auto"/>
          <w:sz w:val="28"/>
          <w:szCs w:val="28"/>
        </w:rPr>
        <w:t>Institutional Claims Submission</w:t>
      </w:r>
    </w:p>
    <w:p w14:paraId="2C4D9BAB" w14:textId="77777777" w:rsidR="00B02176" w:rsidRPr="00B02176" w:rsidRDefault="00B02176" w:rsidP="00B02176">
      <w:pPr>
        <w:tabs>
          <w:tab w:val="left" w:pos="540"/>
          <w:tab w:val="center" w:pos="810"/>
          <w:tab w:val="right" w:pos="9360"/>
        </w:tabs>
        <w:spacing w:after="0" w:line="240" w:lineRule="auto"/>
        <w:ind w:left="0" w:firstLine="0"/>
        <w:rPr>
          <w:rFonts w:eastAsia="Calibri"/>
          <w:color w:val="auto"/>
          <w:sz w:val="22"/>
        </w:rPr>
      </w:pPr>
    </w:p>
    <w:p w14:paraId="568E3952" w14:textId="77777777" w:rsidR="00897671" w:rsidRDefault="00897671" w:rsidP="00EC318A">
      <w:pPr>
        <w:spacing w:after="0" w:line="240" w:lineRule="auto"/>
        <w:ind w:left="0" w:firstLine="0"/>
        <w:rPr>
          <w:sz w:val="22"/>
        </w:rPr>
      </w:pPr>
    </w:p>
    <w:p w14:paraId="27D361BA" w14:textId="7F37989B" w:rsidR="001E51FF" w:rsidRDefault="001E51FF" w:rsidP="001E51FF">
      <w:pPr>
        <w:spacing w:after="0" w:line="240" w:lineRule="auto"/>
        <w:ind w:left="0" w:firstLine="0"/>
        <w:rPr>
          <w:sz w:val="22"/>
        </w:rPr>
      </w:pPr>
      <w:r w:rsidRPr="001E51FF">
        <w:rPr>
          <w:sz w:val="22"/>
        </w:rPr>
        <w:t>This job aid reviews the process of submitting an electronic institutional claim in the Provider Online Service Center (POSC). For specific billing information</w:t>
      </w:r>
      <w:r w:rsidR="0022298A" w:rsidRPr="001E51FF">
        <w:rPr>
          <w:sz w:val="22"/>
        </w:rPr>
        <w:t>,</w:t>
      </w:r>
      <w:r w:rsidR="0022298A">
        <w:rPr>
          <w:sz w:val="22"/>
        </w:rPr>
        <w:t xml:space="preserve"> refer to </w:t>
      </w:r>
      <w:r w:rsidR="002E3C89">
        <w:rPr>
          <w:sz w:val="22"/>
        </w:rPr>
        <w:t xml:space="preserve">the </w:t>
      </w:r>
      <w:hyperlink r:id="rId12" w:history="1">
        <w:r w:rsidR="002E3C89" w:rsidRPr="002E3C89">
          <w:rPr>
            <w:rStyle w:val="Hyperlink"/>
            <w:sz w:val="22"/>
          </w:rPr>
          <w:t>National Uniform Billing Committee (</w:t>
        </w:r>
        <w:r w:rsidR="0022298A" w:rsidRPr="002E3C89">
          <w:rPr>
            <w:rStyle w:val="Hyperlink"/>
            <w:sz w:val="22"/>
          </w:rPr>
          <w:t>NU</w:t>
        </w:r>
        <w:r w:rsidR="00CA210C" w:rsidRPr="002E3C89">
          <w:rPr>
            <w:rStyle w:val="Hyperlink"/>
            <w:sz w:val="22"/>
          </w:rPr>
          <w:t>BC</w:t>
        </w:r>
        <w:r w:rsidR="002E3C89" w:rsidRPr="002E3C89">
          <w:rPr>
            <w:rStyle w:val="Hyperlink"/>
            <w:sz w:val="22"/>
          </w:rPr>
          <w:t>)</w:t>
        </w:r>
      </w:hyperlink>
      <w:r w:rsidR="00CA210C">
        <w:rPr>
          <w:sz w:val="22"/>
        </w:rPr>
        <w:t xml:space="preserve"> </w:t>
      </w:r>
      <w:r w:rsidR="00ED7A31">
        <w:t xml:space="preserve">or </w:t>
      </w:r>
      <w:r w:rsidRPr="001E51FF">
        <w:rPr>
          <w:sz w:val="22"/>
        </w:rPr>
        <w:t xml:space="preserve">the relevant Billing Guides available at </w:t>
      </w:r>
      <w:hyperlink r:id="rId13" w:history="1">
        <w:r w:rsidRPr="007B3E1D">
          <w:rPr>
            <w:rStyle w:val="Hyperlink"/>
            <w:sz w:val="22"/>
          </w:rPr>
          <w:t>www.mass.gov/</w:t>
        </w:r>
        <w:r w:rsidRPr="007B3E1D">
          <w:rPr>
            <w:rStyle w:val="Hyperlink"/>
            <w:sz w:val="22"/>
          </w:rPr>
          <w:t>h</w:t>
        </w:r>
        <w:r w:rsidRPr="007B3E1D">
          <w:rPr>
            <w:rStyle w:val="Hyperlink"/>
            <w:sz w:val="22"/>
          </w:rPr>
          <w:t>ow-to/masshealth-billing-guides-for-paper-claim-submitters</w:t>
        </w:r>
      </w:hyperlink>
      <w:r w:rsidR="002E3C89">
        <w:rPr>
          <w:sz w:val="22"/>
        </w:rPr>
        <w:t>. C</w:t>
      </w:r>
      <w:r w:rsidRPr="001E51FF">
        <w:rPr>
          <w:sz w:val="22"/>
        </w:rPr>
        <w:t>lick on the appropriate document to access a specific guide.</w:t>
      </w:r>
    </w:p>
    <w:p w14:paraId="4B64C2EB" w14:textId="77777777" w:rsidR="00C90AA3" w:rsidRPr="001E51FF" w:rsidRDefault="00C90AA3" w:rsidP="001E51FF">
      <w:pPr>
        <w:spacing w:after="0" w:line="240" w:lineRule="auto"/>
        <w:ind w:left="0" w:firstLine="0"/>
        <w:rPr>
          <w:sz w:val="22"/>
        </w:rPr>
      </w:pPr>
    </w:p>
    <w:p w14:paraId="32B1EE63" w14:textId="3612AE90" w:rsidR="00B15826" w:rsidRDefault="004170EA" w:rsidP="001E51FF">
      <w:pPr>
        <w:spacing w:after="0" w:line="240" w:lineRule="auto"/>
        <w:ind w:left="0" w:firstLine="0"/>
        <w:rPr>
          <w:sz w:val="22"/>
        </w:rPr>
      </w:pPr>
      <w:r w:rsidRPr="00985021">
        <w:rPr>
          <w:sz w:val="22"/>
        </w:rPr>
        <w:t>This job aid describes how to</w:t>
      </w:r>
      <w:r w:rsidR="00985021">
        <w:rPr>
          <w:sz w:val="22"/>
        </w:rPr>
        <w:t>:</w:t>
      </w:r>
    </w:p>
    <w:p w14:paraId="4F1E240C" w14:textId="5259BA33" w:rsidR="00985021" w:rsidRDefault="00985021" w:rsidP="00985021">
      <w:pPr>
        <w:spacing w:after="0" w:line="240" w:lineRule="auto"/>
        <w:rPr>
          <w:sz w:val="22"/>
        </w:rPr>
      </w:pPr>
    </w:p>
    <w:p w14:paraId="6F131578" w14:textId="2E5F165B" w:rsidR="00B15826" w:rsidRDefault="00226FD4" w:rsidP="00E54941">
      <w:pPr>
        <w:pStyle w:val="ListParagraph"/>
        <w:numPr>
          <w:ilvl w:val="0"/>
          <w:numId w:val="12"/>
        </w:numPr>
        <w:spacing w:after="0" w:line="240" w:lineRule="auto"/>
        <w:rPr>
          <w:sz w:val="22"/>
        </w:rPr>
      </w:pPr>
      <w:r>
        <w:rPr>
          <w:sz w:val="22"/>
        </w:rPr>
        <w:t xml:space="preserve">Enter and </w:t>
      </w:r>
      <w:r w:rsidR="002E3C89">
        <w:rPr>
          <w:sz w:val="22"/>
        </w:rPr>
        <w:t>s</w:t>
      </w:r>
      <w:r w:rsidR="002E3C89" w:rsidRPr="001E51FF">
        <w:rPr>
          <w:sz w:val="22"/>
        </w:rPr>
        <w:t xml:space="preserve">ubmit </w:t>
      </w:r>
      <w:r w:rsidR="001E51FF" w:rsidRPr="001E51FF">
        <w:rPr>
          <w:sz w:val="22"/>
        </w:rPr>
        <w:t>a single institutional claim for a member who has MassHealth coverage</w:t>
      </w:r>
      <w:r w:rsidR="00EC318A" w:rsidRPr="00EC318A">
        <w:rPr>
          <w:sz w:val="22"/>
        </w:rPr>
        <w:t>.</w:t>
      </w:r>
    </w:p>
    <w:p w14:paraId="299952DC" w14:textId="77777777" w:rsidR="00406CF4" w:rsidRDefault="00406CF4" w:rsidP="00406CF4">
      <w:pPr>
        <w:spacing w:after="0" w:line="240" w:lineRule="auto"/>
        <w:rPr>
          <w:sz w:val="22"/>
        </w:rPr>
      </w:pPr>
    </w:p>
    <w:p w14:paraId="2561FA0A" w14:textId="4E5E5585" w:rsidR="00406CF4" w:rsidRPr="00E9647B" w:rsidRDefault="00406CF4" w:rsidP="00E9647B">
      <w:pPr>
        <w:spacing w:after="101" w:line="259" w:lineRule="auto"/>
        <w:rPr>
          <w:sz w:val="22"/>
        </w:rPr>
      </w:pPr>
      <w:r w:rsidRPr="002142B9">
        <w:rPr>
          <w:b/>
          <w:bCs/>
          <w:sz w:val="22"/>
        </w:rPr>
        <w:t>Note:</w:t>
      </w:r>
      <w:r>
        <w:rPr>
          <w:sz w:val="22"/>
        </w:rPr>
        <w:t xml:space="preserve"> </w:t>
      </w:r>
      <w:r w:rsidRPr="002E3C89">
        <w:rPr>
          <w:sz w:val="22"/>
        </w:rPr>
        <w:t xml:space="preserve">Fields with </w:t>
      </w:r>
      <w:r>
        <w:rPr>
          <w:sz w:val="22"/>
        </w:rPr>
        <w:t>an</w:t>
      </w:r>
      <w:r w:rsidRPr="002E3C89">
        <w:rPr>
          <w:sz w:val="22"/>
        </w:rPr>
        <w:t xml:space="preserve"> asterisk are required fields and must be completed to proceed to the next panel.  </w:t>
      </w:r>
    </w:p>
    <w:p w14:paraId="07947A36" w14:textId="66893DA3" w:rsidR="007B6C5D" w:rsidRPr="00887F1C" w:rsidRDefault="007B6C5D" w:rsidP="007B6C5D">
      <w:pPr>
        <w:keepNext/>
        <w:spacing w:before="240" w:after="60" w:line="240" w:lineRule="auto"/>
        <w:ind w:left="0" w:firstLine="0"/>
        <w:outlineLvl w:val="2"/>
        <w:rPr>
          <w:rFonts w:eastAsia="Times New Roman"/>
          <w:b/>
          <w:bCs/>
          <w:color w:val="auto"/>
          <w:sz w:val="24"/>
          <w:szCs w:val="26"/>
        </w:rPr>
      </w:pPr>
      <w:bookmarkStart w:id="1" w:name="_Hlk130549751"/>
      <w:r>
        <w:rPr>
          <w:rFonts w:eastAsia="Times New Roman"/>
          <w:b/>
          <w:bCs/>
          <w:color w:val="auto"/>
          <w:sz w:val="24"/>
          <w:szCs w:val="26"/>
        </w:rPr>
        <w:t xml:space="preserve">Access </w:t>
      </w:r>
      <w:r w:rsidR="001E51FF">
        <w:rPr>
          <w:rFonts w:eastAsia="Times New Roman"/>
          <w:b/>
          <w:bCs/>
          <w:color w:val="auto"/>
          <w:sz w:val="24"/>
          <w:szCs w:val="26"/>
        </w:rPr>
        <w:t>Enter Single</w:t>
      </w:r>
      <w:r>
        <w:rPr>
          <w:rFonts w:eastAsia="Times New Roman"/>
          <w:b/>
          <w:bCs/>
          <w:color w:val="auto"/>
          <w:sz w:val="24"/>
          <w:szCs w:val="26"/>
        </w:rPr>
        <w:t xml:space="preserve"> Claim</w:t>
      </w:r>
    </w:p>
    <w:bookmarkEnd w:id="1"/>
    <w:p w14:paraId="01822575" w14:textId="2CB87CF8" w:rsidR="00B15826" w:rsidRPr="00985021" w:rsidRDefault="004170EA">
      <w:pPr>
        <w:spacing w:after="101" w:line="259" w:lineRule="auto"/>
        <w:ind w:left="-5"/>
        <w:rPr>
          <w:sz w:val="22"/>
        </w:rPr>
      </w:pPr>
      <w:r w:rsidRPr="00985021">
        <w:rPr>
          <w:sz w:val="22"/>
        </w:rPr>
        <w:t xml:space="preserve">From the </w:t>
      </w:r>
      <w:r w:rsidR="007269C1">
        <w:rPr>
          <w:b/>
          <w:sz w:val="22"/>
        </w:rPr>
        <w:t>POSC</w:t>
      </w:r>
      <w:r w:rsidRPr="00985021">
        <w:rPr>
          <w:sz w:val="22"/>
        </w:rPr>
        <w:t xml:space="preserve"> home page: </w:t>
      </w:r>
    </w:p>
    <w:p w14:paraId="78E39C6B" w14:textId="189E0884" w:rsidR="00B15826" w:rsidRPr="00985021" w:rsidRDefault="004170EA">
      <w:pPr>
        <w:numPr>
          <w:ilvl w:val="0"/>
          <w:numId w:val="1"/>
        </w:numPr>
        <w:spacing w:after="101" w:line="259" w:lineRule="auto"/>
        <w:ind w:hanging="360"/>
        <w:rPr>
          <w:sz w:val="22"/>
        </w:rPr>
      </w:pPr>
      <w:r w:rsidRPr="00985021">
        <w:rPr>
          <w:sz w:val="22"/>
        </w:rPr>
        <w:t xml:space="preserve">Click </w:t>
      </w:r>
      <w:r w:rsidR="00897671">
        <w:rPr>
          <w:b/>
          <w:sz w:val="22"/>
        </w:rPr>
        <w:t>Manage Claims and Payments</w:t>
      </w:r>
      <w:r w:rsidRPr="00985021">
        <w:rPr>
          <w:sz w:val="22"/>
        </w:rPr>
        <w:t xml:space="preserve">. </w:t>
      </w:r>
    </w:p>
    <w:p w14:paraId="4EF4A770" w14:textId="05B50B15" w:rsidR="00B15826" w:rsidRDefault="004170EA">
      <w:pPr>
        <w:numPr>
          <w:ilvl w:val="0"/>
          <w:numId w:val="1"/>
        </w:numPr>
        <w:spacing w:after="101" w:line="259" w:lineRule="auto"/>
        <w:ind w:hanging="360"/>
        <w:rPr>
          <w:sz w:val="22"/>
        </w:rPr>
      </w:pPr>
      <w:r w:rsidRPr="00985021">
        <w:rPr>
          <w:sz w:val="22"/>
        </w:rPr>
        <w:t xml:space="preserve">Click </w:t>
      </w:r>
      <w:r w:rsidR="001E51FF">
        <w:rPr>
          <w:b/>
          <w:sz w:val="22"/>
        </w:rPr>
        <w:t>Enter Single Claim</w:t>
      </w:r>
      <w:r w:rsidRPr="00985021">
        <w:rPr>
          <w:sz w:val="22"/>
        </w:rPr>
        <w:t xml:space="preserve">. </w:t>
      </w:r>
      <w:r w:rsidR="00EC318A">
        <w:rPr>
          <w:sz w:val="22"/>
        </w:rPr>
        <w:t xml:space="preserve">The </w:t>
      </w:r>
      <w:r w:rsidR="00EC318A" w:rsidRPr="00EC318A">
        <w:rPr>
          <w:b/>
          <w:bCs/>
          <w:sz w:val="22"/>
        </w:rPr>
        <w:t>Claims</w:t>
      </w:r>
      <w:r w:rsidR="009314DE">
        <w:rPr>
          <w:b/>
          <w:bCs/>
          <w:sz w:val="22"/>
        </w:rPr>
        <w:t xml:space="preserve"> </w:t>
      </w:r>
      <w:r w:rsidR="001E51FF">
        <w:rPr>
          <w:b/>
          <w:bCs/>
          <w:sz w:val="22"/>
        </w:rPr>
        <w:t>Templates</w:t>
      </w:r>
      <w:r w:rsidR="00EC318A">
        <w:rPr>
          <w:sz w:val="22"/>
        </w:rPr>
        <w:t xml:space="preserve"> panel display</w:t>
      </w:r>
      <w:r w:rsidR="001E51FF">
        <w:rPr>
          <w:sz w:val="22"/>
        </w:rPr>
        <w:t>s</w:t>
      </w:r>
      <w:r w:rsidR="00EC318A">
        <w:rPr>
          <w:sz w:val="22"/>
        </w:rPr>
        <w:t>.</w:t>
      </w:r>
    </w:p>
    <w:p w14:paraId="0D76E5AC" w14:textId="34CDE6EB" w:rsidR="001E51FF" w:rsidRDefault="00C7048E" w:rsidP="001E51FF">
      <w:pPr>
        <w:spacing w:after="101" w:line="259" w:lineRule="auto"/>
        <w:rPr>
          <w:sz w:val="22"/>
        </w:rPr>
      </w:pPr>
      <w:r>
        <w:rPr>
          <w:sz w:val="22"/>
        </w:rPr>
        <w:t xml:space="preserve">On the </w:t>
      </w:r>
      <w:r w:rsidRPr="00C7048E">
        <w:rPr>
          <w:b/>
          <w:bCs/>
          <w:sz w:val="22"/>
        </w:rPr>
        <w:t>Claim Templates</w:t>
      </w:r>
      <w:r>
        <w:rPr>
          <w:sz w:val="22"/>
        </w:rPr>
        <w:t xml:space="preserve"> panel:</w:t>
      </w:r>
    </w:p>
    <w:p w14:paraId="7B1632F5" w14:textId="14D1F308" w:rsidR="001E51FF" w:rsidRDefault="001E51FF">
      <w:pPr>
        <w:numPr>
          <w:ilvl w:val="0"/>
          <w:numId w:val="1"/>
        </w:numPr>
        <w:spacing w:after="101" w:line="259" w:lineRule="auto"/>
        <w:ind w:hanging="360"/>
        <w:rPr>
          <w:sz w:val="22"/>
        </w:rPr>
      </w:pPr>
      <w:r>
        <w:rPr>
          <w:sz w:val="22"/>
        </w:rPr>
        <w:t xml:space="preserve">Click </w:t>
      </w:r>
      <w:r w:rsidRPr="001E51FF">
        <w:rPr>
          <w:b/>
          <w:bCs/>
          <w:sz w:val="22"/>
        </w:rPr>
        <w:t>Institutional Claim</w:t>
      </w:r>
      <w:r>
        <w:rPr>
          <w:sz w:val="22"/>
        </w:rPr>
        <w:t xml:space="preserve">. The </w:t>
      </w:r>
      <w:r w:rsidRPr="001E51FF">
        <w:rPr>
          <w:b/>
          <w:bCs/>
          <w:sz w:val="22"/>
        </w:rPr>
        <w:t>Billing Information</w:t>
      </w:r>
      <w:r>
        <w:rPr>
          <w:sz w:val="22"/>
        </w:rPr>
        <w:t xml:space="preserve"> panel displays.</w:t>
      </w:r>
    </w:p>
    <w:p w14:paraId="20DC075F" w14:textId="5F773D9E" w:rsidR="00EB5696" w:rsidRDefault="00EB5696" w:rsidP="00E9647B">
      <w:pPr>
        <w:spacing w:after="101" w:line="259" w:lineRule="auto"/>
        <w:jc w:val="center"/>
        <w:rPr>
          <w:sz w:val="22"/>
        </w:rPr>
      </w:pPr>
      <w:r>
        <w:rPr>
          <w:noProof/>
        </w:rPr>
        <w:drawing>
          <wp:inline distT="0" distB="0" distL="0" distR="0" wp14:anchorId="7C83CDE8" wp14:editId="3CD6CC02">
            <wp:extent cx="5943600" cy="2000250"/>
            <wp:effectExtent l="0" t="0" r="0" b="0"/>
            <wp:docPr id="1100793942" name="Picture 1" descr="This is a screenshot of the Claim Templates panel on the MassHealth Provider Online Service Center. The Institutional Claim link is indicated as the first in the list, above Professional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93942" name="Picture 1" descr="This is a screenshot of the Claim Templates panel on the MassHealth Provider Online Service Center. The Institutional Claim link is indicated as the first in the list, above Professional Claim."/>
                    <pic:cNvPicPr/>
                  </pic:nvPicPr>
                  <pic:blipFill>
                    <a:blip r:embed="rId14"/>
                    <a:stretch>
                      <a:fillRect/>
                    </a:stretch>
                  </pic:blipFill>
                  <pic:spPr>
                    <a:xfrm>
                      <a:off x="0" y="0"/>
                      <a:ext cx="5943600" cy="2000250"/>
                    </a:xfrm>
                    <a:prstGeom prst="rect">
                      <a:avLst/>
                    </a:prstGeom>
                  </pic:spPr>
                </pic:pic>
              </a:graphicData>
            </a:graphic>
          </wp:inline>
        </w:drawing>
      </w:r>
    </w:p>
    <w:p w14:paraId="7AF17900" w14:textId="77777777" w:rsidR="000C1A13" w:rsidRDefault="000C1A13" w:rsidP="00EB5696">
      <w:pPr>
        <w:spacing w:after="101" w:line="259" w:lineRule="auto"/>
        <w:rPr>
          <w:sz w:val="22"/>
        </w:rPr>
      </w:pPr>
    </w:p>
    <w:p w14:paraId="7500F4EC" w14:textId="77777777" w:rsidR="00406CF4" w:rsidRDefault="00406CF4">
      <w:pPr>
        <w:spacing w:after="160" w:line="259" w:lineRule="auto"/>
        <w:ind w:left="0" w:firstLine="0"/>
        <w:rPr>
          <w:rFonts w:eastAsia="Times New Roman"/>
          <w:b/>
          <w:bCs/>
          <w:color w:val="FF0000"/>
          <w:sz w:val="24"/>
          <w:szCs w:val="26"/>
        </w:rPr>
      </w:pPr>
      <w:r>
        <w:rPr>
          <w:rFonts w:eastAsia="Times New Roman"/>
          <w:b/>
          <w:bCs/>
          <w:color w:val="FF0000"/>
          <w:sz w:val="24"/>
          <w:szCs w:val="26"/>
        </w:rPr>
        <w:br w:type="page"/>
      </w:r>
    </w:p>
    <w:p w14:paraId="39BF2043" w14:textId="7D05D70C" w:rsidR="00897671" w:rsidRPr="00887F1C" w:rsidRDefault="00C7048E" w:rsidP="00897671">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Billing and Service</w:t>
      </w:r>
      <w:r w:rsidR="00E075CF">
        <w:rPr>
          <w:rFonts w:eastAsia="Times New Roman"/>
          <w:b/>
          <w:bCs/>
          <w:color w:val="auto"/>
          <w:sz w:val="24"/>
          <w:szCs w:val="26"/>
        </w:rPr>
        <w:t xml:space="preserve"> Tab</w:t>
      </w:r>
      <w:r>
        <w:rPr>
          <w:rFonts w:eastAsia="Times New Roman"/>
          <w:b/>
          <w:bCs/>
          <w:color w:val="auto"/>
          <w:sz w:val="24"/>
          <w:szCs w:val="26"/>
        </w:rPr>
        <w:t>: Enter Billing and Member Information</w:t>
      </w:r>
    </w:p>
    <w:p w14:paraId="74458FF1" w14:textId="4E93FAD5" w:rsidR="00897671" w:rsidRPr="00985021" w:rsidRDefault="00C7048E" w:rsidP="00897671">
      <w:pPr>
        <w:spacing w:after="101" w:line="259" w:lineRule="auto"/>
        <w:ind w:left="-5"/>
        <w:rPr>
          <w:sz w:val="22"/>
        </w:rPr>
      </w:pPr>
      <w:r>
        <w:rPr>
          <w:sz w:val="22"/>
        </w:rPr>
        <w:t>On</w:t>
      </w:r>
      <w:r w:rsidR="00897671" w:rsidRPr="00985021">
        <w:rPr>
          <w:sz w:val="22"/>
        </w:rPr>
        <w:t xml:space="preserve"> the </w:t>
      </w:r>
      <w:r>
        <w:rPr>
          <w:b/>
          <w:sz w:val="22"/>
        </w:rPr>
        <w:t>Billing Information</w:t>
      </w:r>
      <w:r w:rsidR="00897671" w:rsidRPr="00985021">
        <w:rPr>
          <w:sz w:val="22"/>
        </w:rPr>
        <w:t xml:space="preserve"> </w:t>
      </w:r>
      <w:r w:rsidR="00897671">
        <w:rPr>
          <w:sz w:val="22"/>
        </w:rPr>
        <w:t>panel</w:t>
      </w:r>
      <w:r w:rsidR="00897671" w:rsidRPr="00985021">
        <w:rPr>
          <w:sz w:val="22"/>
        </w:rPr>
        <w:t xml:space="preserve">: </w:t>
      </w:r>
    </w:p>
    <w:p w14:paraId="7376E74C" w14:textId="0DDE853F" w:rsidR="00E037FA" w:rsidRPr="00E9647B" w:rsidRDefault="0043030B" w:rsidP="00897671">
      <w:pPr>
        <w:numPr>
          <w:ilvl w:val="0"/>
          <w:numId w:val="1"/>
        </w:numPr>
        <w:spacing w:after="101" w:line="259" w:lineRule="auto"/>
        <w:ind w:hanging="360"/>
        <w:rPr>
          <w:color w:val="auto"/>
          <w:sz w:val="22"/>
        </w:rPr>
      </w:pPr>
      <w:r>
        <w:rPr>
          <w:sz w:val="22"/>
        </w:rPr>
        <w:t>Select</w:t>
      </w:r>
      <w:r w:rsidR="00C7048E">
        <w:rPr>
          <w:sz w:val="22"/>
        </w:rPr>
        <w:t xml:space="preserve"> the</w:t>
      </w:r>
      <w:r w:rsidR="00897671" w:rsidRPr="00985021">
        <w:rPr>
          <w:sz w:val="22"/>
        </w:rPr>
        <w:t xml:space="preserve"> </w:t>
      </w:r>
      <w:r w:rsidR="00C7048E">
        <w:rPr>
          <w:b/>
          <w:sz w:val="22"/>
        </w:rPr>
        <w:t xml:space="preserve">Type of </w:t>
      </w:r>
      <w:r w:rsidR="00C7048E" w:rsidRPr="00E9647B">
        <w:rPr>
          <w:b/>
          <w:color w:val="auto"/>
          <w:sz w:val="22"/>
        </w:rPr>
        <w:t>Bill</w:t>
      </w:r>
      <w:r w:rsidR="00377364" w:rsidRPr="00E9647B">
        <w:rPr>
          <w:b/>
          <w:color w:val="auto"/>
          <w:sz w:val="22"/>
        </w:rPr>
        <w:t>*</w:t>
      </w:r>
      <w:r w:rsidRPr="00E9647B">
        <w:rPr>
          <w:bCs/>
          <w:color w:val="auto"/>
          <w:sz w:val="22"/>
        </w:rPr>
        <w:t xml:space="preserve"> from the dropdown list</w:t>
      </w:r>
      <w:r w:rsidR="00897671" w:rsidRPr="00E9647B">
        <w:rPr>
          <w:color w:val="auto"/>
          <w:sz w:val="22"/>
        </w:rPr>
        <w:t xml:space="preserve">. </w:t>
      </w:r>
    </w:p>
    <w:p w14:paraId="26731EC4" w14:textId="2CAA8A32" w:rsidR="0043030B" w:rsidRDefault="00C7048E" w:rsidP="00897671">
      <w:pPr>
        <w:numPr>
          <w:ilvl w:val="0"/>
          <w:numId w:val="1"/>
        </w:numPr>
        <w:spacing w:after="101" w:line="259" w:lineRule="auto"/>
        <w:ind w:hanging="360"/>
        <w:rPr>
          <w:sz w:val="22"/>
        </w:rPr>
      </w:pPr>
      <w:r w:rsidRPr="00E9647B">
        <w:rPr>
          <w:color w:val="auto"/>
          <w:sz w:val="22"/>
        </w:rPr>
        <w:t xml:space="preserve">Select </w:t>
      </w:r>
      <w:r w:rsidR="0043030B" w:rsidRPr="00E9647B">
        <w:rPr>
          <w:color w:val="auto"/>
          <w:sz w:val="22"/>
        </w:rPr>
        <w:t xml:space="preserve">the </w:t>
      </w:r>
      <w:r w:rsidRPr="00E9647B">
        <w:rPr>
          <w:b/>
          <w:bCs/>
          <w:color w:val="auto"/>
          <w:sz w:val="22"/>
        </w:rPr>
        <w:t>Billing Provider ID</w:t>
      </w:r>
      <w:r w:rsidR="00377364" w:rsidRPr="00E9647B">
        <w:rPr>
          <w:b/>
          <w:bCs/>
          <w:color w:val="auto"/>
          <w:sz w:val="22"/>
        </w:rPr>
        <w:t>*</w:t>
      </w:r>
      <w:r w:rsidRPr="00E9647B">
        <w:rPr>
          <w:b/>
          <w:bCs/>
          <w:color w:val="auto"/>
          <w:sz w:val="22"/>
        </w:rPr>
        <w:t xml:space="preserve"> </w:t>
      </w:r>
      <w:r w:rsidRPr="00C7048E">
        <w:rPr>
          <w:sz w:val="22"/>
        </w:rPr>
        <w:t>from the dropdown list</w:t>
      </w:r>
      <w:r w:rsidR="0043030B">
        <w:rPr>
          <w:sz w:val="22"/>
        </w:rPr>
        <w:t>.</w:t>
      </w:r>
    </w:p>
    <w:p w14:paraId="05F2041A" w14:textId="4487B0E1" w:rsidR="00244C66" w:rsidRDefault="00244C66" w:rsidP="00E9647B">
      <w:pPr>
        <w:spacing w:after="101" w:line="259" w:lineRule="auto"/>
        <w:jc w:val="center"/>
        <w:rPr>
          <w:sz w:val="22"/>
        </w:rPr>
      </w:pPr>
      <w:r>
        <w:rPr>
          <w:noProof/>
        </w:rPr>
        <w:drawing>
          <wp:inline distT="0" distB="0" distL="0" distR="0" wp14:anchorId="24998EEB" wp14:editId="4EDEC41F">
            <wp:extent cx="5943600" cy="1620520"/>
            <wp:effectExtent l="0" t="0" r="0" b="0"/>
            <wp:docPr id="1481391665" name="Picture 1" descr="The Billing and Service tab is indicated in the top right corner of the Billing Inform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91665" name="Picture 1" descr="The Billing and Service tab is indicated in the top right corner of the Billing Information panel."/>
                    <pic:cNvPicPr/>
                  </pic:nvPicPr>
                  <pic:blipFill>
                    <a:blip r:embed="rId15"/>
                    <a:stretch>
                      <a:fillRect/>
                    </a:stretch>
                  </pic:blipFill>
                  <pic:spPr>
                    <a:xfrm>
                      <a:off x="0" y="0"/>
                      <a:ext cx="5943600" cy="1620520"/>
                    </a:xfrm>
                    <a:prstGeom prst="rect">
                      <a:avLst/>
                    </a:prstGeom>
                  </pic:spPr>
                </pic:pic>
              </a:graphicData>
            </a:graphic>
          </wp:inline>
        </w:drawing>
      </w:r>
    </w:p>
    <w:p w14:paraId="63FE0EEF" w14:textId="442A64A1" w:rsidR="0043030B" w:rsidRPr="00E9647B" w:rsidRDefault="0043030B" w:rsidP="00897671">
      <w:pPr>
        <w:numPr>
          <w:ilvl w:val="0"/>
          <w:numId w:val="1"/>
        </w:numPr>
        <w:spacing w:after="101" w:line="259" w:lineRule="auto"/>
        <w:ind w:hanging="360"/>
        <w:rPr>
          <w:color w:val="auto"/>
          <w:sz w:val="22"/>
        </w:rPr>
      </w:pPr>
      <w:r>
        <w:rPr>
          <w:sz w:val="22"/>
        </w:rPr>
        <w:t>Enter</w:t>
      </w:r>
      <w:r w:rsidR="00C7048E">
        <w:rPr>
          <w:sz w:val="22"/>
        </w:rPr>
        <w:t xml:space="preserve"> the</w:t>
      </w:r>
      <w:r>
        <w:rPr>
          <w:sz w:val="22"/>
        </w:rPr>
        <w:t xml:space="preserve"> </w:t>
      </w:r>
      <w:r w:rsidR="00C7048E" w:rsidRPr="00E9647B">
        <w:rPr>
          <w:b/>
          <w:bCs/>
          <w:color w:val="auto"/>
          <w:sz w:val="22"/>
        </w:rPr>
        <w:t>Member ID</w:t>
      </w:r>
      <w:r w:rsidR="00FE4AF1" w:rsidRPr="00E9647B">
        <w:rPr>
          <w:b/>
          <w:bCs/>
          <w:color w:val="auto"/>
          <w:sz w:val="22"/>
        </w:rPr>
        <w:t>*</w:t>
      </w:r>
      <w:r w:rsidR="00C7048E" w:rsidRPr="00E9647B">
        <w:rPr>
          <w:b/>
          <w:bCs/>
          <w:color w:val="auto"/>
          <w:sz w:val="22"/>
        </w:rPr>
        <w:t xml:space="preserve"> </w:t>
      </w:r>
      <w:r w:rsidR="00C7048E" w:rsidRPr="00E9647B">
        <w:rPr>
          <w:color w:val="auto"/>
          <w:sz w:val="22"/>
        </w:rPr>
        <w:t>for the claim</w:t>
      </w:r>
      <w:r w:rsidRPr="00E9647B">
        <w:rPr>
          <w:color w:val="auto"/>
          <w:sz w:val="22"/>
        </w:rPr>
        <w:t>.</w:t>
      </w:r>
    </w:p>
    <w:p w14:paraId="2DBB7D96" w14:textId="28554081" w:rsidR="00C7048E" w:rsidRPr="00E9647B" w:rsidRDefault="00C7048E" w:rsidP="00897671">
      <w:pPr>
        <w:numPr>
          <w:ilvl w:val="0"/>
          <w:numId w:val="1"/>
        </w:numPr>
        <w:spacing w:after="101" w:line="259" w:lineRule="auto"/>
        <w:ind w:hanging="360"/>
        <w:rPr>
          <w:color w:val="auto"/>
          <w:sz w:val="22"/>
        </w:rPr>
      </w:pPr>
      <w:r w:rsidRPr="00E9647B">
        <w:rPr>
          <w:color w:val="auto"/>
          <w:sz w:val="22"/>
        </w:rPr>
        <w:t xml:space="preserve">Enter the </w:t>
      </w:r>
      <w:r w:rsidRPr="00E9647B">
        <w:rPr>
          <w:b/>
          <w:bCs/>
          <w:color w:val="auto"/>
          <w:sz w:val="22"/>
        </w:rPr>
        <w:t>Patient Account #</w:t>
      </w:r>
      <w:r w:rsidR="00FE4AF1" w:rsidRPr="00E9647B">
        <w:rPr>
          <w:b/>
          <w:bCs/>
          <w:color w:val="auto"/>
          <w:sz w:val="22"/>
        </w:rPr>
        <w:t>*</w:t>
      </w:r>
      <w:r w:rsidRPr="00E9647B">
        <w:rPr>
          <w:color w:val="auto"/>
          <w:sz w:val="22"/>
        </w:rPr>
        <w:t>.</w:t>
      </w:r>
    </w:p>
    <w:p w14:paraId="74F02D09" w14:textId="17B9429E" w:rsidR="00C7048E" w:rsidRPr="00E9647B" w:rsidRDefault="00C7048E" w:rsidP="00897671">
      <w:pPr>
        <w:numPr>
          <w:ilvl w:val="0"/>
          <w:numId w:val="1"/>
        </w:numPr>
        <w:spacing w:after="101" w:line="259" w:lineRule="auto"/>
        <w:ind w:hanging="360"/>
        <w:rPr>
          <w:color w:val="auto"/>
          <w:sz w:val="22"/>
        </w:rPr>
      </w:pPr>
      <w:r w:rsidRPr="00E9647B">
        <w:rPr>
          <w:color w:val="auto"/>
          <w:sz w:val="22"/>
        </w:rPr>
        <w:t xml:space="preserve">Enter the member’s name in the </w:t>
      </w:r>
      <w:r w:rsidRPr="00E9647B">
        <w:rPr>
          <w:b/>
          <w:bCs/>
          <w:color w:val="auto"/>
          <w:sz w:val="22"/>
        </w:rPr>
        <w:t>Last Name</w:t>
      </w:r>
      <w:r w:rsidR="00FE4AF1" w:rsidRPr="00E9647B">
        <w:rPr>
          <w:b/>
          <w:bCs/>
          <w:color w:val="auto"/>
          <w:sz w:val="22"/>
        </w:rPr>
        <w:t>*</w:t>
      </w:r>
      <w:r w:rsidRPr="00E9647B">
        <w:rPr>
          <w:color w:val="auto"/>
          <w:sz w:val="22"/>
        </w:rPr>
        <w:t xml:space="preserve"> and </w:t>
      </w:r>
      <w:r w:rsidRPr="00E9647B">
        <w:rPr>
          <w:b/>
          <w:bCs/>
          <w:color w:val="auto"/>
          <w:sz w:val="22"/>
        </w:rPr>
        <w:t>First Name</w:t>
      </w:r>
      <w:r w:rsidR="00FE4AF1" w:rsidRPr="00E9647B">
        <w:rPr>
          <w:b/>
          <w:bCs/>
          <w:color w:val="auto"/>
          <w:sz w:val="22"/>
        </w:rPr>
        <w:t>*</w:t>
      </w:r>
      <w:r w:rsidRPr="00E9647B">
        <w:rPr>
          <w:color w:val="auto"/>
          <w:sz w:val="22"/>
        </w:rPr>
        <w:t xml:space="preserve"> fields.</w:t>
      </w:r>
    </w:p>
    <w:p w14:paraId="73F90F38" w14:textId="393D6584" w:rsidR="00C7048E" w:rsidRPr="00E9647B" w:rsidRDefault="00C7048E" w:rsidP="00897671">
      <w:pPr>
        <w:numPr>
          <w:ilvl w:val="0"/>
          <w:numId w:val="1"/>
        </w:numPr>
        <w:spacing w:after="101" w:line="259" w:lineRule="auto"/>
        <w:ind w:hanging="360"/>
        <w:rPr>
          <w:color w:val="auto"/>
          <w:sz w:val="22"/>
        </w:rPr>
      </w:pPr>
      <w:r w:rsidRPr="00E9647B">
        <w:rPr>
          <w:color w:val="auto"/>
          <w:sz w:val="22"/>
        </w:rPr>
        <w:t xml:space="preserve">Enter the member’s date of birth in the </w:t>
      </w:r>
      <w:r w:rsidRPr="00E9647B">
        <w:rPr>
          <w:b/>
          <w:bCs/>
          <w:color w:val="auto"/>
          <w:sz w:val="22"/>
        </w:rPr>
        <w:t>DOB</w:t>
      </w:r>
      <w:r w:rsidR="00FE4AF1" w:rsidRPr="00E9647B">
        <w:rPr>
          <w:b/>
          <w:bCs/>
          <w:color w:val="auto"/>
          <w:sz w:val="22"/>
        </w:rPr>
        <w:t>*</w:t>
      </w:r>
      <w:r w:rsidRPr="00E9647B">
        <w:rPr>
          <w:color w:val="auto"/>
          <w:sz w:val="22"/>
        </w:rPr>
        <w:t xml:space="preserve"> field.</w:t>
      </w:r>
    </w:p>
    <w:p w14:paraId="707C38ED" w14:textId="036C42B0" w:rsidR="00C7048E" w:rsidRPr="00E9647B" w:rsidRDefault="00C7048E" w:rsidP="00897671">
      <w:pPr>
        <w:numPr>
          <w:ilvl w:val="0"/>
          <w:numId w:val="1"/>
        </w:numPr>
        <w:spacing w:after="101" w:line="259" w:lineRule="auto"/>
        <w:ind w:hanging="360"/>
        <w:rPr>
          <w:color w:val="auto"/>
          <w:sz w:val="22"/>
        </w:rPr>
      </w:pPr>
      <w:r w:rsidRPr="00E9647B">
        <w:rPr>
          <w:color w:val="auto"/>
          <w:sz w:val="22"/>
        </w:rPr>
        <w:t xml:space="preserve">Select the member’s </w:t>
      </w:r>
      <w:r w:rsidRPr="00E9647B">
        <w:rPr>
          <w:b/>
          <w:bCs/>
          <w:color w:val="auto"/>
          <w:sz w:val="22"/>
        </w:rPr>
        <w:t>Gender</w:t>
      </w:r>
      <w:r w:rsidR="00FE4AF1" w:rsidRPr="00E9647B">
        <w:rPr>
          <w:b/>
          <w:bCs/>
          <w:color w:val="auto"/>
          <w:sz w:val="22"/>
        </w:rPr>
        <w:t>*</w:t>
      </w:r>
      <w:r w:rsidRPr="00E9647B">
        <w:rPr>
          <w:color w:val="auto"/>
          <w:sz w:val="22"/>
        </w:rPr>
        <w:t xml:space="preserve"> from the dropdown list.</w:t>
      </w:r>
    </w:p>
    <w:p w14:paraId="7131FF28" w14:textId="6B470338" w:rsidR="00C7048E" w:rsidRPr="00E9647B" w:rsidRDefault="00C7048E" w:rsidP="00897671">
      <w:pPr>
        <w:numPr>
          <w:ilvl w:val="0"/>
          <w:numId w:val="1"/>
        </w:numPr>
        <w:spacing w:after="101" w:line="259" w:lineRule="auto"/>
        <w:ind w:hanging="360"/>
        <w:rPr>
          <w:color w:val="auto"/>
          <w:sz w:val="22"/>
        </w:rPr>
      </w:pPr>
      <w:r w:rsidRPr="00E9647B">
        <w:rPr>
          <w:color w:val="auto"/>
          <w:sz w:val="22"/>
        </w:rPr>
        <w:t xml:space="preserve">Enter the member’s street address in the </w:t>
      </w:r>
      <w:r w:rsidRPr="00E9647B">
        <w:rPr>
          <w:b/>
          <w:bCs/>
          <w:color w:val="auto"/>
          <w:sz w:val="22"/>
        </w:rPr>
        <w:t>Member Address 1</w:t>
      </w:r>
      <w:r w:rsidR="00FE4AF1" w:rsidRPr="00E9647B">
        <w:rPr>
          <w:b/>
          <w:bCs/>
          <w:color w:val="auto"/>
          <w:sz w:val="22"/>
        </w:rPr>
        <w:t>*</w:t>
      </w:r>
      <w:r w:rsidRPr="00E9647B">
        <w:rPr>
          <w:color w:val="auto"/>
          <w:sz w:val="22"/>
        </w:rPr>
        <w:t xml:space="preserve"> field.</w:t>
      </w:r>
    </w:p>
    <w:p w14:paraId="78F9BAE9" w14:textId="6E4DCF26" w:rsidR="0043030B" w:rsidRPr="00E9647B" w:rsidRDefault="0043030B" w:rsidP="0043030B">
      <w:pPr>
        <w:spacing w:after="101" w:line="259" w:lineRule="auto"/>
        <w:ind w:left="450" w:firstLine="0"/>
        <w:rPr>
          <w:color w:val="auto"/>
          <w:sz w:val="22"/>
        </w:rPr>
      </w:pPr>
      <w:r w:rsidRPr="00E9647B">
        <w:rPr>
          <w:b/>
          <w:bCs/>
          <w:color w:val="auto"/>
          <w:sz w:val="22"/>
        </w:rPr>
        <w:t>Note:</w:t>
      </w:r>
      <w:r w:rsidRPr="00E9647B">
        <w:rPr>
          <w:color w:val="auto"/>
          <w:sz w:val="22"/>
        </w:rPr>
        <w:t xml:space="preserve"> </w:t>
      </w:r>
      <w:r w:rsidR="00C7048E" w:rsidRPr="00E9647B">
        <w:rPr>
          <w:color w:val="auto"/>
          <w:sz w:val="22"/>
        </w:rPr>
        <w:t xml:space="preserve">Additional address information (for example, apartment numbers) can be entered in the </w:t>
      </w:r>
      <w:r w:rsidR="00C7048E" w:rsidRPr="00E9647B">
        <w:rPr>
          <w:b/>
          <w:bCs/>
          <w:color w:val="auto"/>
          <w:sz w:val="22"/>
        </w:rPr>
        <w:t>Member Address 2</w:t>
      </w:r>
      <w:r w:rsidR="00C7048E" w:rsidRPr="00E9647B">
        <w:rPr>
          <w:color w:val="auto"/>
          <w:sz w:val="22"/>
        </w:rPr>
        <w:t xml:space="preserve"> field</w:t>
      </w:r>
      <w:r w:rsidR="009314DE" w:rsidRPr="00E9647B">
        <w:rPr>
          <w:color w:val="auto"/>
          <w:sz w:val="22"/>
        </w:rPr>
        <w:t>.</w:t>
      </w:r>
    </w:p>
    <w:p w14:paraId="483B480B" w14:textId="36E472D6" w:rsidR="0043030B" w:rsidRDefault="00B27532" w:rsidP="0043030B">
      <w:pPr>
        <w:numPr>
          <w:ilvl w:val="0"/>
          <w:numId w:val="1"/>
        </w:numPr>
        <w:spacing w:after="101" w:line="259" w:lineRule="auto"/>
        <w:ind w:hanging="360"/>
        <w:rPr>
          <w:sz w:val="22"/>
        </w:rPr>
      </w:pPr>
      <w:r w:rsidRPr="00E9647B">
        <w:rPr>
          <w:color w:val="auto"/>
          <w:sz w:val="22"/>
        </w:rPr>
        <w:t>Enter the member’s</w:t>
      </w:r>
      <w:r w:rsidR="0043030B" w:rsidRPr="00E9647B">
        <w:rPr>
          <w:color w:val="auto"/>
          <w:sz w:val="22"/>
        </w:rPr>
        <w:t xml:space="preserve"> </w:t>
      </w:r>
      <w:r w:rsidRPr="00E9647B">
        <w:rPr>
          <w:b/>
          <w:bCs/>
          <w:color w:val="auto"/>
          <w:sz w:val="22"/>
        </w:rPr>
        <w:t>City</w:t>
      </w:r>
      <w:r w:rsidR="00FE4AF1" w:rsidRPr="00E9647B">
        <w:rPr>
          <w:b/>
          <w:bCs/>
          <w:color w:val="auto"/>
          <w:sz w:val="22"/>
        </w:rPr>
        <w:t>*</w:t>
      </w:r>
      <w:r w:rsidRPr="00E9647B">
        <w:rPr>
          <w:color w:val="auto"/>
          <w:sz w:val="22"/>
        </w:rPr>
        <w:t>,</w:t>
      </w:r>
      <w:r w:rsidRPr="00E9647B">
        <w:rPr>
          <w:b/>
          <w:bCs/>
          <w:color w:val="auto"/>
          <w:sz w:val="22"/>
        </w:rPr>
        <w:t xml:space="preserve"> State</w:t>
      </w:r>
      <w:r w:rsidR="00FE4AF1" w:rsidRPr="00E9647B">
        <w:rPr>
          <w:b/>
          <w:bCs/>
          <w:color w:val="auto"/>
          <w:sz w:val="22"/>
        </w:rPr>
        <w:t>*</w:t>
      </w:r>
      <w:r w:rsidRPr="00E9647B">
        <w:rPr>
          <w:color w:val="auto"/>
          <w:sz w:val="22"/>
        </w:rPr>
        <w:t xml:space="preserve">, and </w:t>
      </w:r>
      <w:r w:rsidRPr="00E9647B">
        <w:rPr>
          <w:b/>
          <w:bCs/>
          <w:color w:val="auto"/>
          <w:sz w:val="22"/>
        </w:rPr>
        <w:t>Zip</w:t>
      </w:r>
      <w:r w:rsidR="00FE4AF1" w:rsidRPr="00E9647B">
        <w:rPr>
          <w:b/>
          <w:bCs/>
          <w:color w:val="auto"/>
          <w:sz w:val="22"/>
        </w:rPr>
        <w:t>*</w:t>
      </w:r>
      <w:r w:rsidRPr="00E9647B">
        <w:rPr>
          <w:b/>
          <w:bCs/>
          <w:color w:val="auto"/>
          <w:sz w:val="22"/>
        </w:rPr>
        <w:t xml:space="preserve"> </w:t>
      </w:r>
      <w:r w:rsidRPr="00B27532">
        <w:rPr>
          <w:sz w:val="22"/>
        </w:rPr>
        <w:t>code in their respective fields</w:t>
      </w:r>
      <w:r w:rsidR="0043030B">
        <w:rPr>
          <w:sz w:val="22"/>
        </w:rPr>
        <w:t>.</w:t>
      </w:r>
    </w:p>
    <w:p w14:paraId="3A1A9C8E" w14:textId="1D0C3C43" w:rsidR="003836F6" w:rsidRPr="0043030B" w:rsidRDefault="003836F6" w:rsidP="00E9647B">
      <w:pPr>
        <w:spacing w:after="101" w:line="259" w:lineRule="auto"/>
        <w:jc w:val="center"/>
        <w:rPr>
          <w:sz w:val="22"/>
        </w:rPr>
      </w:pPr>
      <w:r>
        <w:rPr>
          <w:noProof/>
        </w:rPr>
        <w:drawing>
          <wp:inline distT="0" distB="0" distL="0" distR="0" wp14:anchorId="79708518" wp14:editId="2D1BE741">
            <wp:extent cx="5943600" cy="2106295"/>
            <wp:effectExtent l="0" t="0" r="0" b="8255"/>
            <wp:docPr id="1552959698" name="Picture 1" descr="This is a screenshot of the Billing Information panel. Required fields include (from top left) Member ID, Patient Account #, Last Name, First Name, DOB, Member Address 1, Member City, Member State, and Member 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959698" name="Picture 1" descr="This is a screenshot of the Billing Information panel. Required fields include (from top left) Member ID, Patient Account #, Last Name, First Name, DOB, Member Address 1, Member City, Member State, and Member Zip."/>
                    <pic:cNvPicPr/>
                  </pic:nvPicPr>
                  <pic:blipFill>
                    <a:blip r:embed="rId16"/>
                    <a:stretch>
                      <a:fillRect/>
                    </a:stretch>
                  </pic:blipFill>
                  <pic:spPr>
                    <a:xfrm>
                      <a:off x="0" y="0"/>
                      <a:ext cx="5943600" cy="2106295"/>
                    </a:xfrm>
                    <a:prstGeom prst="rect">
                      <a:avLst/>
                    </a:prstGeom>
                  </pic:spPr>
                </pic:pic>
              </a:graphicData>
            </a:graphic>
          </wp:inline>
        </w:drawing>
      </w:r>
    </w:p>
    <w:p w14:paraId="0F574CD6" w14:textId="77777777" w:rsidR="00406CF4" w:rsidRDefault="00406CF4">
      <w:pPr>
        <w:spacing w:after="160" w:line="259" w:lineRule="auto"/>
        <w:ind w:left="0" w:firstLine="0"/>
        <w:rPr>
          <w:rFonts w:eastAsia="Times New Roman"/>
          <w:b/>
          <w:bCs/>
          <w:color w:val="auto"/>
          <w:sz w:val="24"/>
          <w:szCs w:val="26"/>
        </w:rPr>
      </w:pPr>
      <w:r>
        <w:rPr>
          <w:rFonts w:eastAsia="Times New Roman"/>
          <w:b/>
          <w:bCs/>
          <w:color w:val="auto"/>
          <w:sz w:val="24"/>
          <w:szCs w:val="26"/>
        </w:rPr>
        <w:br w:type="page"/>
      </w:r>
    </w:p>
    <w:p w14:paraId="32A90E29" w14:textId="63CECB3A" w:rsidR="00953E7F" w:rsidRPr="00887F1C" w:rsidRDefault="00B27532" w:rsidP="00953E7F">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Billing and Service: Enter Provider and Benefit Information</w:t>
      </w:r>
    </w:p>
    <w:p w14:paraId="1A9104B4" w14:textId="0116FBEC" w:rsidR="00953E7F" w:rsidRPr="00985021" w:rsidRDefault="00B55452" w:rsidP="00953E7F">
      <w:pPr>
        <w:spacing w:after="101" w:line="259" w:lineRule="auto"/>
        <w:ind w:left="-5"/>
        <w:rPr>
          <w:sz w:val="22"/>
        </w:rPr>
      </w:pPr>
      <w:r>
        <w:rPr>
          <w:sz w:val="22"/>
        </w:rPr>
        <w:t>On</w:t>
      </w:r>
      <w:r w:rsidR="00953E7F" w:rsidRPr="00985021">
        <w:rPr>
          <w:sz w:val="22"/>
        </w:rPr>
        <w:t xml:space="preserve"> the </w:t>
      </w:r>
      <w:r>
        <w:rPr>
          <w:b/>
          <w:sz w:val="22"/>
        </w:rPr>
        <w:t>Billing Information</w:t>
      </w:r>
      <w:r w:rsidR="00953E7F">
        <w:rPr>
          <w:b/>
          <w:sz w:val="22"/>
        </w:rPr>
        <w:t xml:space="preserve"> </w:t>
      </w:r>
      <w:r w:rsidR="00953E7F" w:rsidRPr="00985021">
        <w:rPr>
          <w:sz w:val="22"/>
        </w:rPr>
        <w:t xml:space="preserve">panel: </w:t>
      </w:r>
    </w:p>
    <w:p w14:paraId="11143583" w14:textId="7D26E96B" w:rsidR="00953E7F" w:rsidRPr="00953E7F" w:rsidRDefault="00B55452" w:rsidP="00953E7F">
      <w:pPr>
        <w:numPr>
          <w:ilvl w:val="0"/>
          <w:numId w:val="1"/>
        </w:numPr>
        <w:spacing w:after="109"/>
        <w:ind w:hanging="360"/>
      </w:pPr>
      <w:r w:rsidRPr="00B55452">
        <w:rPr>
          <w:sz w:val="22"/>
        </w:rPr>
        <w:t xml:space="preserve">In the </w:t>
      </w:r>
      <w:r w:rsidRPr="00B55452">
        <w:rPr>
          <w:b/>
          <w:sz w:val="22"/>
        </w:rPr>
        <w:t xml:space="preserve">Attending Phys Last Name </w:t>
      </w:r>
      <w:r w:rsidRPr="00B55452">
        <w:rPr>
          <w:sz w:val="22"/>
        </w:rPr>
        <w:t xml:space="preserve">and </w:t>
      </w:r>
      <w:r w:rsidRPr="00B55452">
        <w:rPr>
          <w:b/>
          <w:sz w:val="22"/>
        </w:rPr>
        <w:t xml:space="preserve">Attending Phys First Name </w:t>
      </w:r>
      <w:r w:rsidRPr="00B55452">
        <w:rPr>
          <w:sz w:val="22"/>
        </w:rPr>
        <w:t xml:space="preserve">fields, enter the name of the attending physician associated with the claim. The </w:t>
      </w:r>
      <w:r w:rsidR="00B31DB9">
        <w:rPr>
          <w:sz w:val="22"/>
        </w:rPr>
        <w:t>a</w:t>
      </w:r>
      <w:r w:rsidR="00B31DB9" w:rsidRPr="00B55452">
        <w:rPr>
          <w:sz w:val="22"/>
        </w:rPr>
        <w:t xml:space="preserve">ttending </w:t>
      </w:r>
      <w:r w:rsidR="00B31DB9">
        <w:rPr>
          <w:sz w:val="22"/>
        </w:rPr>
        <w:t>p</w:t>
      </w:r>
      <w:r w:rsidR="00B31DB9" w:rsidRPr="00B55452">
        <w:rPr>
          <w:sz w:val="22"/>
        </w:rPr>
        <w:t xml:space="preserve">hysician </w:t>
      </w:r>
      <w:r w:rsidR="00876DCD">
        <w:rPr>
          <w:sz w:val="22"/>
        </w:rPr>
        <w:t>must</w:t>
      </w:r>
      <w:r w:rsidRPr="00B55452">
        <w:rPr>
          <w:sz w:val="22"/>
        </w:rPr>
        <w:t xml:space="preserve"> be actively participating</w:t>
      </w:r>
      <w:r w:rsidR="00B31DB9">
        <w:rPr>
          <w:sz w:val="22"/>
        </w:rPr>
        <w:t xml:space="preserve"> or </w:t>
      </w:r>
      <w:r w:rsidRPr="00B55452">
        <w:rPr>
          <w:sz w:val="22"/>
        </w:rPr>
        <w:t xml:space="preserve">enrolled in MassHealth as </w:t>
      </w:r>
      <w:r w:rsidR="00B31DB9" w:rsidRPr="00B55452">
        <w:rPr>
          <w:sz w:val="22"/>
        </w:rPr>
        <w:t xml:space="preserve">at least </w:t>
      </w:r>
      <w:r w:rsidRPr="00B55452">
        <w:rPr>
          <w:sz w:val="22"/>
        </w:rPr>
        <w:t>a nonbilling provider</w:t>
      </w:r>
      <w:r w:rsidR="00953E7F">
        <w:rPr>
          <w:sz w:val="22"/>
        </w:rPr>
        <w:t xml:space="preserve">. </w:t>
      </w:r>
    </w:p>
    <w:p w14:paraId="43741BE2" w14:textId="4DADDEAB" w:rsidR="00953E7F" w:rsidRPr="00B55452" w:rsidRDefault="00B55452" w:rsidP="00953E7F">
      <w:pPr>
        <w:numPr>
          <w:ilvl w:val="0"/>
          <w:numId w:val="1"/>
        </w:numPr>
        <w:spacing w:after="109"/>
        <w:ind w:hanging="360"/>
      </w:pPr>
      <w:r>
        <w:rPr>
          <w:sz w:val="22"/>
        </w:rPr>
        <w:t>Enter the</w:t>
      </w:r>
      <w:r w:rsidR="00953E7F">
        <w:rPr>
          <w:sz w:val="22"/>
        </w:rPr>
        <w:t xml:space="preserve"> </w:t>
      </w:r>
      <w:r>
        <w:rPr>
          <w:b/>
          <w:bCs/>
          <w:sz w:val="22"/>
        </w:rPr>
        <w:t>Attending Phys NPI</w:t>
      </w:r>
      <w:r w:rsidR="00953E7F">
        <w:rPr>
          <w:sz w:val="22"/>
        </w:rPr>
        <w:t>.</w:t>
      </w:r>
    </w:p>
    <w:p w14:paraId="22443491" w14:textId="604430FA" w:rsidR="00B55452" w:rsidRPr="00DF1A63" w:rsidRDefault="00352B55" w:rsidP="00953E7F">
      <w:pPr>
        <w:numPr>
          <w:ilvl w:val="0"/>
          <w:numId w:val="1"/>
        </w:numPr>
        <w:spacing w:after="109"/>
        <w:ind w:hanging="360"/>
        <w:rPr>
          <w:sz w:val="22"/>
        </w:rPr>
      </w:pPr>
      <w:r w:rsidRPr="00DF1A63">
        <w:rPr>
          <w:sz w:val="22"/>
        </w:rPr>
        <w:t>I</w:t>
      </w:r>
      <w:r w:rsidR="00C935B0">
        <w:rPr>
          <w:sz w:val="22"/>
        </w:rPr>
        <w:t>f</w:t>
      </w:r>
      <w:r w:rsidR="00C935B0" w:rsidRPr="00DF1A63">
        <w:rPr>
          <w:sz w:val="22"/>
        </w:rPr>
        <w:t xml:space="preserve"> a surgical code is being submitted</w:t>
      </w:r>
      <w:r w:rsidRPr="00DF1A63">
        <w:rPr>
          <w:sz w:val="22"/>
        </w:rPr>
        <w:t xml:space="preserve">, </w:t>
      </w:r>
      <w:r w:rsidR="00B31DB9">
        <w:rPr>
          <w:sz w:val="22"/>
        </w:rPr>
        <w:t xml:space="preserve">you must </w:t>
      </w:r>
      <w:r w:rsidRPr="00DF1A63">
        <w:rPr>
          <w:sz w:val="22"/>
        </w:rPr>
        <w:t>enter the name of the operating physician associated with the claim</w:t>
      </w:r>
      <w:r w:rsidR="00B31DB9">
        <w:rPr>
          <w:sz w:val="22"/>
        </w:rPr>
        <w:t xml:space="preserve"> in </w:t>
      </w:r>
      <w:r w:rsidR="00B31DB9" w:rsidRPr="00DF1A63">
        <w:rPr>
          <w:sz w:val="22"/>
        </w:rPr>
        <w:t xml:space="preserve">the </w:t>
      </w:r>
      <w:r w:rsidR="00B31DB9" w:rsidRPr="00DF1A63">
        <w:rPr>
          <w:b/>
          <w:sz w:val="22"/>
        </w:rPr>
        <w:t xml:space="preserve">Operating Phys Last Name </w:t>
      </w:r>
      <w:r w:rsidR="00B31DB9" w:rsidRPr="00DF1A63">
        <w:rPr>
          <w:sz w:val="22"/>
        </w:rPr>
        <w:t xml:space="preserve">and </w:t>
      </w:r>
      <w:r w:rsidR="00B31DB9" w:rsidRPr="00DF1A63">
        <w:rPr>
          <w:b/>
          <w:sz w:val="22"/>
        </w:rPr>
        <w:t xml:space="preserve">Operating Phys First Name </w:t>
      </w:r>
      <w:r w:rsidR="00B31DB9" w:rsidRPr="00DF1A63">
        <w:rPr>
          <w:sz w:val="22"/>
        </w:rPr>
        <w:t>fields</w:t>
      </w:r>
      <w:r w:rsidRPr="00DF1A63">
        <w:rPr>
          <w:sz w:val="22"/>
        </w:rPr>
        <w:t xml:space="preserve">. </w:t>
      </w:r>
      <w:bookmarkStart w:id="2" w:name="_Hlk64355512"/>
      <w:r w:rsidRPr="00DF1A63">
        <w:rPr>
          <w:sz w:val="22"/>
        </w:rPr>
        <w:t xml:space="preserve">The </w:t>
      </w:r>
      <w:r w:rsidR="00B31DB9">
        <w:rPr>
          <w:sz w:val="22"/>
        </w:rPr>
        <w:t>o</w:t>
      </w:r>
      <w:r w:rsidR="00B31DB9" w:rsidRPr="00DF1A63">
        <w:rPr>
          <w:sz w:val="22"/>
        </w:rPr>
        <w:t xml:space="preserve">perating </w:t>
      </w:r>
      <w:r w:rsidR="00B31DB9">
        <w:rPr>
          <w:sz w:val="22"/>
        </w:rPr>
        <w:t>p</w:t>
      </w:r>
      <w:r w:rsidR="00B31DB9" w:rsidRPr="00DF1A63">
        <w:rPr>
          <w:sz w:val="22"/>
        </w:rPr>
        <w:t xml:space="preserve">hysician </w:t>
      </w:r>
      <w:r w:rsidR="00456C1B">
        <w:rPr>
          <w:sz w:val="22"/>
        </w:rPr>
        <w:t>must</w:t>
      </w:r>
      <w:r w:rsidRPr="00DF1A63">
        <w:rPr>
          <w:sz w:val="22"/>
        </w:rPr>
        <w:t xml:space="preserve"> be actively participating</w:t>
      </w:r>
      <w:r w:rsidR="00B31DB9">
        <w:rPr>
          <w:sz w:val="22"/>
        </w:rPr>
        <w:t xml:space="preserve"> or </w:t>
      </w:r>
      <w:r w:rsidRPr="00DF1A63">
        <w:rPr>
          <w:sz w:val="22"/>
        </w:rPr>
        <w:t>enrolled in MassHealth</w:t>
      </w:r>
      <w:bookmarkEnd w:id="2"/>
      <w:r w:rsidRPr="00DF1A63">
        <w:rPr>
          <w:sz w:val="22"/>
        </w:rPr>
        <w:t xml:space="preserve"> as </w:t>
      </w:r>
      <w:r w:rsidR="00B31DB9" w:rsidRPr="00B55452">
        <w:rPr>
          <w:sz w:val="22"/>
        </w:rPr>
        <w:t xml:space="preserve">at least </w:t>
      </w:r>
      <w:r w:rsidRPr="00DF1A63">
        <w:rPr>
          <w:sz w:val="22"/>
        </w:rPr>
        <w:t>a nonbilling provider.</w:t>
      </w:r>
    </w:p>
    <w:p w14:paraId="206298E6" w14:textId="6196B4A3" w:rsidR="007A07A2" w:rsidRPr="007A07A2" w:rsidRDefault="00E00218" w:rsidP="007A07A2">
      <w:pPr>
        <w:numPr>
          <w:ilvl w:val="0"/>
          <w:numId w:val="1"/>
        </w:numPr>
        <w:spacing w:after="109"/>
        <w:ind w:hanging="360"/>
        <w:rPr>
          <w:sz w:val="22"/>
        </w:rPr>
      </w:pPr>
      <w:r>
        <w:rPr>
          <w:sz w:val="22"/>
        </w:rPr>
        <w:t xml:space="preserve">If an </w:t>
      </w:r>
      <w:r w:rsidR="00B31DB9">
        <w:rPr>
          <w:sz w:val="22"/>
        </w:rPr>
        <w:t xml:space="preserve">operating physician </w:t>
      </w:r>
      <w:r w:rsidR="000D17DA">
        <w:rPr>
          <w:sz w:val="22"/>
        </w:rPr>
        <w:t>was named</w:t>
      </w:r>
      <w:r w:rsidR="00B31DB9">
        <w:rPr>
          <w:sz w:val="22"/>
        </w:rPr>
        <w:t>,</w:t>
      </w:r>
      <w:r w:rsidR="00534E46">
        <w:rPr>
          <w:sz w:val="22"/>
        </w:rPr>
        <w:t xml:space="preserve"> you must e</w:t>
      </w:r>
      <w:r w:rsidR="00352B55" w:rsidRPr="00DF1A63">
        <w:rPr>
          <w:sz w:val="22"/>
        </w:rPr>
        <w:t xml:space="preserve">nter the </w:t>
      </w:r>
      <w:r w:rsidR="00352B55" w:rsidRPr="00DF1A63">
        <w:rPr>
          <w:b/>
          <w:bCs/>
          <w:sz w:val="22"/>
        </w:rPr>
        <w:t>Operating Phys NPI</w:t>
      </w:r>
      <w:r w:rsidR="00352B55" w:rsidRPr="00DF1A63">
        <w:rPr>
          <w:sz w:val="22"/>
        </w:rPr>
        <w:t>.</w:t>
      </w:r>
    </w:p>
    <w:p w14:paraId="511B6B37" w14:textId="5311229D" w:rsidR="00352B55" w:rsidRPr="00DF1A63" w:rsidRDefault="00352B55" w:rsidP="00953E7F">
      <w:pPr>
        <w:numPr>
          <w:ilvl w:val="0"/>
          <w:numId w:val="1"/>
        </w:numPr>
        <w:spacing w:after="109"/>
        <w:ind w:hanging="360"/>
        <w:rPr>
          <w:sz w:val="22"/>
        </w:rPr>
      </w:pPr>
      <w:r w:rsidRPr="00DF1A63">
        <w:rPr>
          <w:sz w:val="22"/>
        </w:rPr>
        <w:t xml:space="preserve">If </w:t>
      </w:r>
      <w:r w:rsidR="007A07A2">
        <w:rPr>
          <w:sz w:val="22"/>
        </w:rPr>
        <w:t>there is</w:t>
      </w:r>
      <w:r w:rsidR="0018243A">
        <w:rPr>
          <w:sz w:val="22"/>
        </w:rPr>
        <w:t xml:space="preserve"> more than one operating physician</w:t>
      </w:r>
      <w:r w:rsidRPr="00DF1A63">
        <w:rPr>
          <w:sz w:val="22"/>
        </w:rPr>
        <w:t xml:space="preserve">, enter the name of the other operating physician in the </w:t>
      </w:r>
      <w:r w:rsidRPr="00DF1A63">
        <w:rPr>
          <w:b/>
          <w:bCs/>
          <w:sz w:val="22"/>
        </w:rPr>
        <w:t xml:space="preserve">Other Operating Phys Last Name </w:t>
      </w:r>
      <w:r w:rsidRPr="00E9647B">
        <w:rPr>
          <w:sz w:val="22"/>
        </w:rPr>
        <w:t>and</w:t>
      </w:r>
      <w:r w:rsidRPr="00DF1A63">
        <w:rPr>
          <w:b/>
          <w:bCs/>
          <w:sz w:val="22"/>
        </w:rPr>
        <w:t xml:space="preserve"> Other Operating Phys First Name </w:t>
      </w:r>
      <w:r w:rsidRPr="00DF1A63">
        <w:rPr>
          <w:sz w:val="22"/>
        </w:rPr>
        <w:t xml:space="preserve">fields. The </w:t>
      </w:r>
      <w:r w:rsidR="00B31DB9">
        <w:rPr>
          <w:sz w:val="22"/>
        </w:rPr>
        <w:t>o</w:t>
      </w:r>
      <w:r w:rsidR="00B31DB9" w:rsidRPr="00DF1A63">
        <w:rPr>
          <w:sz w:val="22"/>
        </w:rPr>
        <w:t xml:space="preserve">ther </w:t>
      </w:r>
      <w:r w:rsidR="00B31DB9">
        <w:rPr>
          <w:sz w:val="22"/>
        </w:rPr>
        <w:t>o</w:t>
      </w:r>
      <w:r w:rsidR="00B31DB9" w:rsidRPr="00DF1A63">
        <w:rPr>
          <w:sz w:val="22"/>
        </w:rPr>
        <w:t xml:space="preserve">perating </w:t>
      </w:r>
      <w:r w:rsidR="00B31DB9">
        <w:rPr>
          <w:sz w:val="22"/>
        </w:rPr>
        <w:t>p</w:t>
      </w:r>
      <w:r w:rsidR="00B31DB9" w:rsidRPr="00DF1A63">
        <w:rPr>
          <w:sz w:val="22"/>
        </w:rPr>
        <w:t xml:space="preserve">hysician </w:t>
      </w:r>
      <w:r w:rsidR="000E1ECD">
        <w:rPr>
          <w:sz w:val="22"/>
        </w:rPr>
        <w:t>must</w:t>
      </w:r>
      <w:r w:rsidRPr="00DF1A63">
        <w:rPr>
          <w:sz w:val="22"/>
        </w:rPr>
        <w:t xml:space="preserve"> </w:t>
      </w:r>
      <w:r w:rsidR="00B31DB9">
        <w:rPr>
          <w:sz w:val="22"/>
        </w:rPr>
        <w:t xml:space="preserve">also </w:t>
      </w:r>
      <w:r w:rsidRPr="00DF1A63">
        <w:rPr>
          <w:sz w:val="22"/>
        </w:rPr>
        <w:t>be actively participating</w:t>
      </w:r>
      <w:r w:rsidR="00B31DB9">
        <w:rPr>
          <w:sz w:val="22"/>
        </w:rPr>
        <w:t xml:space="preserve"> or </w:t>
      </w:r>
      <w:r w:rsidRPr="00DF1A63">
        <w:rPr>
          <w:sz w:val="22"/>
        </w:rPr>
        <w:t xml:space="preserve">enrolled in MassHealth as </w:t>
      </w:r>
      <w:r w:rsidR="00B31DB9">
        <w:rPr>
          <w:sz w:val="22"/>
        </w:rPr>
        <w:t xml:space="preserve">at least </w:t>
      </w:r>
      <w:r w:rsidRPr="00DF1A63">
        <w:rPr>
          <w:sz w:val="22"/>
        </w:rPr>
        <w:t>a nonbilling provider.</w:t>
      </w:r>
    </w:p>
    <w:p w14:paraId="762C5B3F" w14:textId="34EB7BE5" w:rsidR="00E22362" w:rsidRPr="00DF1A63" w:rsidRDefault="00534E46" w:rsidP="00E22362">
      <w:pPr>
        <w:numPr>
          <w:ilvl w:val="0"/>
          <w:numId w:val="1"/>
        </w:numPr>
        <w:spacing w:after="109"/>
        <w:ind w:hanging="360"/>
        <w:rPr>
          <w:sz w:val="22"/>
        </w:rPr>
      </w:pPr>
      <w:r>
        <w:rPr>
          <w:sz w:val="22"/>
        </w:rPr>
        <w:t xml:space="preserve">If </w:t>
      </w:r>
      <w:r w:rsidR="000D17DA">
        <w:rPr>
          <w:sz w:val="22"/>
        </w:rPr>
        <w:t>another</w:t>
      </w:r>
      <w:r>
        <w:rPr>
          <w:sz w:val="22"/>
        </w:rPr>
        <w:t xml:space="preserve"> </w:t>
      </w:r>
      <w:r w:rsidR="000D17DA">
        <w:rPr>
          <w:sz w:val="22"/>
        </w:rPr>
        <w:t>operating physician was named,</w:t>
      </w:r>
      <w:r w:rsidR="00A3159D">
        <w:rPr>
          <w:sz w:val="22"/>
        </w:rPr>
        <w:t xml:space="preserve"> you must ente</w:t>
      </w:r>
      <w:r w:rsidR="004D7201">
        <w:rPr>
          <w:sz w:val="22"/>
        </w:rPr>
        <w:t>r</w:t>
      </w:r>
      <w:r w:rsidR="00E22362" w:rsidRPr="00DF1A63">
        <w:rPr>
          <w:sz w:val="22"/>
        </w:rPr>
        <w:t xml:space="preserve"> the </w:t>
      </w:r>
      <w:r w:rsidR="00E22362" w:rsidRPr="00DF1A63">
        <w:rPr>
          <w:b/>
          <w:bCs/>
          <w:sz w:val="22"/>
        </w:rPr>
        <w:t xml:space="preserve">Other Operating Phys </w:t>
      </w:r>
      <w:proofErr w:type="gramStart"/>
      <w:r w:rsidR="00E22362" w:rsidRPr="00DF1A63">
        <w:rPr>
          <w:b/>
          <w:bCs/>
          <w:sz w:val="22"/>
        </w:rPr>
        <w:t>NPI</w:t>
      </w:r>
      <w:r w:rsidR="006D2543">
        <w:rPr>
          <w:sz w:val="22"/>
        </w:rPr>
        <w:t xml:space="preserve"> </w:t>
      </w:r>
      <w:r w:rsidR="00E22362" w:rsidRPr="00DF1A63">
        <w:rPr>
          <w:sz w:val="22"/>
        </w:rPr>
        <w:t>.</w:t>
      </w:r>
      <w:proofErr w:type="gramEnd"/>
    </w:p>
    <w:p w14:paraId="2C0E4464" w14:textId="56715E16" w:rsidR="00E22362" w:rsidRDefault="00C46CA3" w:rsidP="00E22362">
      <w:pPr>
        <w:numPr>
          <w:ilvl w:val="0"/>
          <w:numId w:val="1"/>
        </w:numPr>
        <w:spacing w:after="109"/>
        <w:ind w:hanging="360"/>
        <w:rPr>
          <w:sz w:val="22"/>
        </w:rPr>
      </w:pPr>
      <w:r>
        <w:rPr>
          <w:sz w:val="22"/>
        </w:rPr>
        <w:t xml:space="preserve">If the service was </w:t>
      </w:r>
      <w:r w:rsidR="006D266B">
        <w:rPr>
          <w:sz w:val="22"/>
        </w:rPr>
        <w:t>referred</w:t>
      </w:r>
      <w:r w:rsidR="00FA66BE">
        <w:rPr>
          <w:sz w:val="22"/>
        </w:rPr>
        <w:t>,</w:t>
      </w:r>
      <w:r w:rsidR="006D266B">
        <w:rPr>
          <w:sz w:val="22"/>
        </w:rPr>
        <w:t xml:space="preserve"> you must enter t</w:t>
      </w:r>
      <w:r w:rsidR="00E22362" w:rsidRPr="00DF1A63">
        <w:rPr>
          <w:sz w:val="22"/>
        </w:rPr>
        <w:t xml:space="preserve">he </w:t>
      </w:r>
      <w:r w:rsidR="00E22362" w:rsidRPr="00DF1A63">
        <w:rPr>
          <w:b/>
          <w:sz w:val="22"/>
        </w:rPr>
        <w:t>Referring Provider Name</w:t>
      </w:r>
      <w:r w:rsidR="00FA66BE" w:rsidRPr="00E9647B">
        <w:rPr>
          <w:bCs/>
          <w:sz w:val="22"/>
        </w:rPr>
        <w:t>.</w:t>
      </w:r>
      <w:r w:rsidR="006D266B">
        <w:rPr>
          <w:b/>
          <w:sz w:val="22"/>
        </w:rPr>
        <w:t xml:space="preserve"> </w:t>
      </w:r>
      <w:r w:rsidR="006D266B" w:rsidRPr="006D266B">
        <w:rPr>
          <w:bCs/>
          <w:sz w:val="22"/>
        </w:rPr>
        <w:t>Cl</w:t>
      </w:r>
      <w:r w:rsidR="00E22362" w:rsidRPr="00DF1A63">
        <w:rPr>
          <w:sz w:val="22"/>
        </w:rPr>
        <w:t xml:space="preserve">ick on the magnifying glass to select a referring provider. Enter the referring provider name. Click on the </w:t>
      </w:r>
      <w:proofErr w:type="gramStart"/>
      <w:r w:rsidR="00E22362" w:rsidRPr="00DF1A63">
        <w:rPr>
          <w:sz w:val="22"/>
        </w:rPr>
        <w:t>provider</w:t>
      </w:r>
      <w:proofErr w:type="gramEnd"/>
      <w:r w:rsidR="00E22362" w:rsidRPr="00DF1A63">
        <w:rPr>
          <w:sz w:val="22"/>
        </w:rPr>
        <w:t xml:space="preserve"> name. The </w:t>
      </w:r>
      <w:r w:rsidR="00FA66BE">
        <w:rPr>
          <w:sz w:val="22"/>
        </w:rPr>
        <w:t>r</w:t>
      </w:r>
      <w:r w:rsidR="00FA66BE" w:rsidRPr="00DF1A63">
        <w:rPr>
          <w:sz w:val="22"/>
        </w:rPr>
        <w:t xml:space="preserve">eferring </w:t>
      </w:r>
      <w:r w:rsidR="00FA66BE">
        <w:rPr>
          <w:sz w:val="22"/>
        </w:rPr>
        <w:t>p</w:t>
      </w:r>
      <w:r w:rsidR="00FA66BE" w:rsidRPr="00DF1A63">
        <w:rPr>
          <w:sz w:val="22"/>
        </w:rPr>
        <w:t xml:space="preserve">rovider </w:t>
      </w:r>
      <w:r w:rsidR="002B382C">
        <w:rPr>
          <w:sz w:val="22"/>
        </w:rPr>
        <w:t>must</w:t>
      </w:r>
      <w:r w:rsidR="00E22362" w:rsidRPr="00DF1A63">
        <w:rPr>
          <w:sz w:val="22"/>
        </w:rPr>
        <w:t xml:space="preserve"> be actively participating</w:t>
      </w:r>
      <w:r w:rsidR="00FA66BE">
        <w:rPr>
          <w:sz w:val="22"/>
        </w:rPr>
        <w:t xml:space="preserve"> or </w:t>
      </w:r>
      <w:r w:rsidR="00E22362" w:rsidRPr="00DF1A63">
        <w:rPr>
          <w:sz w:val="22"/>
        </w:rPr>
        <w:t>enrolled in MassHealth as</w:t>
      </w:r>
      <w:r w:rsidR="00FA66BE">
        <w:rPr>
          <w:sz w:val="22"/>
        </w:rPr>
        <w:t xml:space="preserve"> at least</w:t>
      </w:r>
      <w:r w:rsidR="00E22362" w:rsidRPr="00DF1A63">
        <w:rPr>
          <w:sz w:val="22"/>
        </w:rPr>
        <w:t xml:space="preserve"> a nonbilling provider.</w:t>
      </w:r>
    </w:p>
    <w:p w14:paraId="09083112" w14:textId="1FE024BF" w:rsidR="00761878" w:rsidRPr="00DF1A63" w:rsidRDefault="00761878" w:rsidP="00E9647B">
      <w:pPr>
        <w:spacing w:after="109"/>
        <w:ind w:left="450" w:firstLine="0"/>
        <w:jc w:val="center"/>
        <w:rPr>
          <w:sz w:val="22"/>
        </w:rPr>
      </w:pPr>
      <w:r>
        <w:rPr>
          <w:noProof/>
        </w:rPr>
        <w:drawing>
          <wp:inline distT="0" distB="0" distL="0" distR="0" wp14:anchorId="74EE801D" wp14:editId="69B37C84">
            <wp:extent cx="5943600" cy="2653665"/>
            <wp:effectExtent l="0" t="0" r="0" b="0"/>
            <wp:docPr id="365165662" name="Picture 1" descr="This is a screenshot of the Billing Information panel. Nonrequired fields include (from top left) Attending Phys Last Name, Attending Phys First Name, Attending Phys NPI, Operating Phys Last Name, Operating Phys First Name, Operating Phys NPI, Other Operating Phys Last Name, Other Operating Phys First Name, Other Operating Phys NPI, and Referring Provider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65662" name="Picture 1" descr="This is a screenshot of the Billing Information panel. Nonrequired fields include (from top left) Attending Phys Last Name, Attending Phys First Name, Attending Phys NPI, Operating Phys Last Name, Operating Phys First Name, Operating Phys NPI, Other Operating Phys Last Name, Other Operating Phys First Name, Other Operating Phys NPI, and Referring Provider Name."/>
                    <pic:cNvPicPr/>
                  </pic:nvPicPr>
                  <pic:blipFill>
                    <a:blip r:embed="rId17"/>
                    <a:stretch>
                      <a:fillRect/>
                    </a:stretch>
                  </pic:blipFill>
                  <pic:spPr>
                    <a:xfrm>
                      <a:off x="0" y="0"/>
                      <a:ext cx="5943600" cy="2653665"/>
                    </a:xfrm>
                    <a:prstGeom prst="rect">
                      <a:avLst/>
                    </a:prstGeom>
                  </pic:spPr>
                </pic:pic>
              </a:graphicData>
            </a:graphic>
          </wp:inline>
        </w:drawing>
      </w:r>
    </w:p>
    <w:p w14:paraId="0A87E023" w14:textId="44F0C779" w:rsidR="00602161" w:rsidRDefault="00602161" w:rsidP="00953E7F">
      <w:pPr>
        <w:numPr>
          <w:ilvl w:val="0"/>
          <w:numId w:val="1"/>
        </w:numPr>
        <w:spacing w:after="109"/>
        <w:ind w:hanging="360"/>
        <w:rPr>
          <w:sz w:val="22"/>
        </w:rPr>
      </w:pPr>
      <w:r>
        <w:rPr>
          <w:sz w:val="22"/>
        </w:rPr>
        <w:t xml:space="preserve">Enter a </w:t>
      </w:r>
      <w:r>
        <w:rPr>
          <w:b/>
          <w:bCs/>
          <w:sz w:val="22"/>
        </w:rPr>
        <w:t xml:space="preserve">Referral # </w:t>
      </w:r>
      <w:r>
        <w:rPr>
          <w:sz w:val="22"/>
        </w:rPr>
        <w:t>if applicable</w:t>
      </w:r>
      <w:r w:rsidR="007C574F">
        <w:rPr>
          <w:sz w:val="22"/>
        </w:rPr>
        <w:t>.</w:t>
      </w:r>
    </w:p>
    <w:p w14:paraId="26FC6CD4" w14:textId="17CCF773" w:rsidR="002D4614" w:rsidRPr="002D4614" w:rsidRDefault="002D4614" w:rsidP="002D4614">
      <w:pPr>
        <w:pStyle w:val="ListParagraph"/>
        <w:spacing w:after="109"/>
        <w:ind w:left="450" w:firstLine="0"/>
        <w:rPr>
          <w:sz w:val="22"/>
        </w:rPr>
      </w:pPr>
      <w:r w:rsidRPr="002D4614">
        <w:rPr>
          <w:b/>
          <w:bCs/>
          <w:sz w:val="22"/>
        </w:rPr>
        <w:t xml:space="preserve">Note: </w:t>
      </w:r>
      <w:r w:rsidRPr="002D4614">
        <w:rPr>
          <w:sz w:val="22"/>
        </w:rPr>
        <w:t xml:space="preserve">If no </w:t>
      </w:r>
      <w:r w:rsidRPr="00ED7A31">
        <w:rPr>
          <w:color w:val="auto"/>
          <w:sz w:val="22"/>
        </w:rPr>
        <w:t xml:space="preserve">referral is entered and there is a referral on file, </w:t>
      </w:r>
      <w:r w:rsidR="00155BD6" w:rsidRPr="00ED7A31">
        <w:rPr>
          <w:color w:val="auto"/>
          <w:sz w:val="22"/>
        </w:rPr>
        <w:t>MassHealth</w:t>
      </w:r>
      <w:r w:rsidR="00086C6F" w:rsidRPr="00ED7A31">
        <w:rPr>
          <w:color w:val="auto"/>
          <w:sz w:val="22"/>
        </w:rPr>
        <w:t xml:space="preserve"> will use it to process the claim once the claim is submitted. </w:t>
      </w:r>
    </w:p>
    <w:p w14:paraId="6D6BFD58" w14:textId="56335D5D" w:rsidR="003158FC" w:rsidRDefault="003158FC" w:rsidP="00953E7F">
      <w:pPr>
        <w:numPr>
          <w:ilvl w:val="0"/>
          <w:numId w:val="1"/>
        </w:numPr>
        <w:spacing w:after="109"/>
        <w:ind w:hanging="360"/>
        <w:rPr>
          <w:sz w:val="22"/>
        </w:rPr>
      </w:pPr>
      <w:r>
        <w:rPr>
          <w:sz w:val="22"/>
        </w:rPr>
        <w:t xml:space="preserve">Enter a </w:t>
      </w:r>
      <w:r>
        <w:rPr>
          <w:b/>
          <w:bCs/>
          <w:sz w:val="22"/>
        </w:rPr>
        <w:t>Prior Authorization</w:t>
      </w:r>
      <w:r w:rsidR="0046519D">
        <w:rPr>
          <w:b/>
          <w:bCs/>
          <w:sz w:val="22"/>
        </w:rPr>
        <w:t xml:space="preserve"> </w:t>
      </w:r>
      <w:r w:rsidR="00881777">
        <w:rPr>
          <w:b/>
          <w:bCs/>
          <w:sz w:val="22"/>
        </w:rPr>
        <w:t>(PA)</w:t>
      </w:r>
      <w:r>
        <w:rPr>
          <w:b/>
          <w:bCs/>
          <w:sz w:val="22"/>
        </w:rPr>
        <w:t>/</w:t>
      </w:r>
      <w:r w:rsidR="00162D9A">
        <w:rPr>
          <w:b/>
          <w:bCs/>
          <w:sz w:val="22"/>
        </w:rPr>
        <w:t>Pre-</w:t>
      </w:r>
      <w:r w:rsidR="002D4614">
        <w:rPr>
          <w:b/>
          <w:bCs/>
          <w:sz w:val="22"/>
        </w:rPr>
        <w:t>Admission</w:t>
      </w:r>
      <w:r>
        <w:rPr>
          <w:b/>
          <w:bCs/>
          <w:sz w:val="22"/>
        </w:rPr>
        <w:t xml:space="preserve"> Screening</w:t>
      </w:r>
      <w:r w:rsidR="00881777">
        <w:rPr>
          <w:b/>
          <w:bCs/>
          <w:sz w:val="22"/>
        </w:rPr>
        <w:t xml:space="preserve"> (PAS)</w:t>
      </w:r>
      <w:r>
        <w:rPr>
          <w:b/>
          <w:bCs/>
          <w:sz w:val="22"/>
        </w:rPr>
        <w:t xml:space="preserve"> #</w:t>
      </w:r>
      <w:r w:rsidR="002D4614">
        <w:rPr>
          <w:b/>
          <w:bCs/>
          <w:sz w:val="22"/>
        </w:rPr>
        <w:t xml:space="preserve"> </w:t>
      </w:r>
      <w:r w:rsidR="002D4614">
        <w:rPr>
          <w:sz w:val="22"/>
        </w:rPr>
        <w:t>if applicable.</w:t>
      </w:r>
    </w:p>
    <w:p w14:paraId="1458B0F1" w14:textId="0FDCC717" w:rsidR="00162D9A" w:rsidRDefault="00162D9A" w:rsidP="00E9647B">
      <w:pPr>
        <w:pStyle w:val="ListParagraph"/>
        <w:spacing w:after="109"/>
        <w:ind w:left="450" w:firstLine="0"/>
      </w:pPr>
      <w:r>
        <w:rPr>
          <w:b/>
          <w:bCs/>
          <w:sz w:val="22"/>
        </w:rPr>
        <w:t xml:space="preserve">Note: </w:t>
      </w:r>
      <w:r>
        <w:rPr>
          <w:sz w:val="22"/>
        </w:rPr>
        <w:t xml:space="preserve">If no PA or PAS is entered and there is one on file, MassHealth will use it to process the claim with the approved PA or PAS once the claim is submitted. </w:t>
      </w:r>
    </w:p>
    <w:p w14:paraId="3612D73A" w14:textId="7DA64DDD" w:rsidR="00162D9A" w:rsidRDefault="00162D9A" w:rsidP="00953E7F">
      <w:pPr>
        <w:numPr>
          <w:ilvl w:val="0"/>
          <w:numId w:val="1"/>
        </w:numPr>
        <w:spacing w:after="109"/>
        <w:ind w:hanging="360"/>
        <w:rPr>
          <w:sz w:val="22"/>
        </w:rPr>
      </w:pPr>
      <w:r>
        <w:rPr>
          <w:sz w:val="22"/>
        </w:rPr>
        <w:t xml:space="preserve">In the </w:t>
      </w:r>
      <w:r w:rsidRPr="00162D9A">
        <w:rPr>
          <w:b/>
          <w:sz w:val="22"/>
        </w:rPr>
        <w:t xml:space="preserve">Assignment of Benefits* </w:t>
      </w:r>
      <w:r w:rsidRPr="00162D9A">
        <w:rPr>
          <w:sz w:val="22"/>
        </w:rPr>
        <w:t>dropdown, select whether the member authorizes benefits to be paid to the provider.</w:t>
      </w:r>
    </w:p>
    <w:p w14:paraId="22D3EF04" w14:textId="6390EDA2" w:rsidR="006C012F" w:rsidRPr="00DF1A63" w:rsidRDefault="006C012F" w:rsidP="006C012F">
      <w:pPr>
        <w:spacing w:after="109"/>
        <w:ind w:left="450" w:firstLine="0"/>
        <w:rPr>
          <w:sz w:val="22"/>
        </w:rPr>
      </w:pPr>
      <w:r w:rsidRPr="00DF1A63">
        <w:rPr>
          <w:b/>
          <w:bCs/>
          <w:sz w:val="22"/>
        </w:rPr>
        <w:t>Note:</w:t>
      </w:r>
      <w:r w:rsidRPr="00DF1A63">
        <w:rPr>
          <w:sz w:val="22"/>
        </w:rPr>
        <w:t xml:space="preserve"> When submitting a M</w:t>
      </w:r>
      <w:r w:rsidR="00344B50">
        <w:rPr>
          <w:sz w:val="22"/>
        </w:rPr>
        <w:t>assHealth</w:t>
      </w:r>
      <w:r w:rsidRPr="00DF1A63">
        <w:rPr>
          <w:sz w:val="22"/>
        </w:rPr>
        <w:t xml:space="preserve"> claim, this field should always be </w:t>
      </w:r>
      <w:r w:rsidRPr="00DF1A63">
        <w:rPr>
          <w:b/>
          <w:sz w:val="22"/>
        </w:rPr>
        <w:t>Yes</w:t>
      </w:r>
      <w:r w:rsidRPr="00DF1A63">
        <w:rPr>
          <w:sz w:val="22"/>
        </w:rPr>
        <w:t>.</w:t>
      </w:r>
    </w:p>
    <w:p w14:paraId="7DB55264" w14:textId="07428A14" w:rsidR="006C012F" w:rsidRPr="00E9647B" w:rsidRDefault="006C012F" w:rsidP="006C012F">
      <w:pPr>
        <w:numPr>
          <w:ilvl w:val="0"/>
          <w:numId w:val="1"/>
        </w:numPr>
        <w:spacing w:after="109"/>
        <w:ind w:hanging="360"/>
        <w:rPr>
          <w:color w:val="auto"/>
          <w:sz w:val="22"/>
        </w:rPr>
      </w:pPr>
      <w:r w:rsidRPr="00DF1A63">
        <w:rPr>
          <w:sz w:val="22"/>
        </w:rPr>
        <w:lastRenderedPageBreak/>
        <w:t xml:space="preserve">Select the appropriate value </w:t>
      </w:r>
      <w:r w:rsidRPr="00E9647B">
        <w:rPr>
          <w:color w:val="auto"/>
          <w:sz w:val="22"/>
        </w:rPr>
        <w:t xml:space="preserve">in the </w:t>
      </w:r>
      <w:r w:rsidRPr="00E9647B">
        <w:rPr>
          <w:b/>
          <w:color w:val="auto"/>
          <w:sz w:val="22"/>
        </w:rPr>
        <w:t>Provider Accepts Assignment</w:t>
      </w:r>
      <w:r w:rsidR="005C360B" w:rsidRPr="00E9647B">
        <w:rPr>
          <w:b/>
          <w:color w:val="auto"/>
          <w:sz w:val="22"/>
        </w:rPr>
        <w:t>*</w:t>
      </w:r>
      <w:r w:rsidRPr="00E9647B">
        <w:rPr>
          <w:b/>
          <w:color w:val="auto"/>
          <w:sz w:val="22"/>
        </w:rPr>
        <w:t xml:space="preserve"> </w:t>
      </w:r>
      <w:r w:rsidRPr="00E9647B">
        <w:rPr>
          <w:color w:val="auto"/>
          <w:sz w:val="22"/>
        </w:rPr>
        <w:t>dropdown list.</w:t>
      </w:r>
    </w:p>
    <w:p w14:paraId="43D2ADAF" w14:textId="1EB7C948" w:rsidR="006C012F" w:rsidRPr="00E9647B" w:rsidRDefault="006C012F" w:rsidP="006C012F">
      <w:pPr>
        <w:numPr>
          <w:ilvl w:val="0"/>
          <w:numId w:val="1"/>
        </w:numPr>
        <w:spacing w:after="109"/>
        <w:ind w:hanging="360"/>
        <w:rPr>
          <w:color w:val="auto"/>
          <w:sz w:val="22"/>
        </w:rPr>
      </w:pPr>
      <w:r w:rsidRPr="00E9647B">
        <w:rPr>
          <w:color w:val="auto"/>
          <w:sz w:val="22"/>
        </w:rPr>
        <w:t xml:space="preserve">Select the </w:t>
      </w:r>
      <w:r w:rsidRPr="00E9647B">
        <w:rPr>
          <w:b/>
          <w:color w:val="auto"/>
          <w:sz w:val="22"/>
        </w:rPr>
        <w:t>Claim Filing Indicator</w:t>
      </w:r>
      <w:r w:rsidR="005C360B" w:rsidRPr="00E9647B">
        <w:rPr>
          <w:b/>
          <w:color w:val="auto"/>
          <w:sz w:val="22"/>
        </w:rPr>
        <w:t>*</w:t>
      </w:r>
      <w:r w:rsidRPr="00E9647B">
        <w:rPr>
          <w:b/>
          <w:color w:val="auto"/>
          <w:sz w:val="22"/>
        </w:rPr>
        <w:t xml:space="preserve"> </w:t>
      </w:r>
      <w:r w:rsidRPr="00E9647B">
        <w:rPr>
          <w:color w:val="auto"/>
          <w:sz w:val="22"/>
        </w:rPr>
        <w:t>from the dropdown list.</w:t>
      </w:r>
    </w:p>
    <w:p w14:paraId="58AE0F32" w14:textId="67F0573E" w:rsidR="006C012F" w:rsidRDefault="006C012F" w:rsidP="00953E7F">
      <w:pPr>
        <w:numPr>
          <w:ilvl w:val="0"/>
          <w:numId w:val="1"/>
        </w:numPr>
        <w:spacing w:after="109"/>
        <w:ind w:hanging="360"/>
        <w:rPr>
          <w:sz w:val="22"/>
        </w:rPr>
      </w:pPr>
      <w:r w:rsidRPr="00E9647B">
        <w:rPr>
          <w:color w:val="auto"/>
          <w:sz w:val="22"/>
        </w:rPr>
        <w:t xml:space="preserve">Select the </w:t>
      </w:r>
      <w:r w:rsidRPr="00E9647B">
        <w:rPr>
          <w:b/>
          <w:color w:val="auto"/>
          <w:sz w:val="22"/>
        </w:rPr>
        <w:t>Release of Information</w:t>
      </w:r>
      <w:r w:rsidR="005C360B" w:rsidRPr="00E9647B">
        <w:rPr>
          <w:b/>
          <w:color w:val="auto"/>
          <w:sz w:val="22"/>
        </w:rPr>
        <w:t>*</w:t>
      </w:r>
      <w:r w:rsidRPr="00E9647B">
        <w:rPr>
          <w:b/>
          <w:color w:val="auto"/>
          <w:sz w:val="22"/>
        </w:rPr>
        <w:t xml:space="preserve"> </w:t>
      </w:r>
      <w:r w:rsidRPr="00E9647B">
        <w:rPr>
          <w:color w:val="auto"/>
          <w:sz w:val="22"/>
        </w:rPr>
        <w:t xml:space="preserve">from </w:t>
      </w:r>
      <w:r w:rsidRPr="00DF1A63">
        <w:rPr>
          <w:sz w:val="22"/>
        </w:rPr>
        <w:t>the dropdown list.</w:t>
      </w:r>
    </w:p>
    <w:p w14:paraId="19B72188" w14:textId="0B8F9A56" w:rsidR="0048005F" w:rsidRDefault="0048005F" w:rsidP="0048005F">
      <w:pPr>
        <w:spacing w:after="109"/>
        <w:rPr>
          <w:sz w:val="22"/>
        </w:rPr>
      </w:pPr>
      <w:r>
        <w:rPr>
          <w:noProof/>
        </w:rPr>
        <w:drawing>
          <wp:inline distT="0" distB="0" distL="0" distR="0" wp14:anchorId="1F2093A9" wp14:editId="5D50B9F8">
            <wp:extent cx="5943600" cy="1855470"/>
            <wp:effectExtent l="0" t="0" r="0" b="0"/>
            <wp:docPr id="1900669205" name="Picture 1" descr="This is a screenshot of the Billing Information panel. Nonrequired fields include (from top left) Referral # and Prior Authorization/Pre-Admission Screening #. Required fields include Assignment of Benefits Ind, Provider Accepts Assignment, Claiming Filing Indicator, and Release of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69205" name="Picture 1" descr="This is a screenshot of the Billing Information panel. Nonrequired fields include (from top left) Referral # and Prior Authorization/Pre-Admission Screening #. Required fields include Assignment of Benefits Ind, Provider Accepts Assignment, Claiming Filing Indicator, and Release of Information."/>
                    <pic:cNvPicPr/>
                  </pic:nvPicPr>
                  <pic:blipFill>
                    <a:blip r:embed="rId18"/>
                    <a:stretch>
                      <a:fillRect/>
                    </a:stretch>
                  </pic:blipFill>
                  <pic:spPr>
                    <a:xfrm>
                      <a:off x="0" y="0"/>
                      <a:ext cx="5943600" cy="1855470"/>
                    </a:xfrm>
                    <a:prstGeom prst="rect">
                      <a:avLst/>
                    </a:prstGeom>
                  </pic:spPr>
                </pic:pic>
              </a:graphicData>
            </a:graphic>
          </wp:inline>
        </w:drawing>
      </w:r>
    </w:p>
    <w:p w14:paraId="18367301" w14:textId="4600236F" w:rsidR="0061487E" w:rsidRPr="0061487E" w:rsidRDefault="0061487E" w:rsidP="0061487E">
      <w:pPr>
        <w:keepNext/>
        <w:spacing w:before="240" w:after="60" w:line="240" w:lineRule="auto"/>
        <w:outlineLvl w:val="2"/>
        <w:rPr>
          <w:rFonts w:eastAsia="Times New Roman"/>
          <w:b/>
          <w:bCs/>
          <w:color w:val="auto"/>
          <w:sz w:val="24"/>
          <w:szCs w:val="26"/>
        </w:rPr>
      </w:pPr>
      <w:r w:rsidRPr="0061487E">
        <w:rPr>
          <w:rFonts w:eastAsia="Times New Roman"/>
          <w:b/>
          <w:bCs/>
          <w:color w:val="auto"/>
          <w:sz w:val="24"/>
          <w:szCs w:val="26"/>
        </w:rPr>
        <w:t xml:space="preserve">Billing and Service: Enter </w:t>
      </w:r>
      <w:r>
        <w:rPr>
          <w:rFonts w:eastAsia="Times New Roman"/>
          <w:b/>
          <w:bCs/>
          <w:color w:val="auto"/>
          <w:sz w:val="24"/>
          <w:szCs w:val="26"/>
        </w:rPr>
        <w:t>Service</w:t>
      </w:r>
      <w:r w:rsidRPr="0061487E">
        <w:rPr>
          <w:rFonts w:eastAsia="Times New Roman"/>
          <w:b/>
          <w:bCs/>
          <w:color w:val="auto"/>
          <w:sz w:val="24"/>
          <w:szCs w:val="26"/>
        </w:rPr>
        <w:t xml:space="preserve"> Information</w:t>
      </w:r>
    </w:p>
    <w:p w14:paraId="6E504365" w14:textId="61229C88" w:rsidR="0061487E" w:rsidRDefault="0061487E" w:rsidP="0061487E">
      <w:pPr>
        <w:spacing w:after="101" w:line="259" w:lineRule="auto"/>
        <w:rPr>
          <w:sz w:val="22"/>
        </w:rPr>
      </w:pPr>
      <w:r w:rsidRPr="0061487E">
        <w:rPr>
          <w:sz w:val="22"/>
        </w:rPr>
        <w:t xml:space="preserve">On the </w:t>
      </w:r>
      <w:r>
        <w:rPr>
          <w:b/>
          <w:sz w:val="22"/>
        </w:rPr>
        <w:t>Service</w:t>
      </w:r>
      <w:r w:rsidRPr="0061487E">
        <w:rPr>
          <w:b/>
          <w:sz w:val="22"/>
        </w:rPr>
        <w:t xml:space="preserve"> Information </w:t>
      </w:r>
      <w:r w:rsidRPr="0061487E">
        <w:rPr>
          <w:sz w:val="22"/>
        </w:rPr>
        <w:t xml:space="preserve">panel: </w:t>
      </w:r>
    </w:p>
    <w:p w14:paraId="0D64EC7F" w14:textId="326F7224" w:rsidR="000D7491" w:rsidRPr="00E9647B" w:rsidRDefault="0061487E" w:rsidP="000D7491">
      <w:pPr>
        <w:numPr>
          <w:ilvl w:val="0"/>
          <w:numId w:val="1"/>
        </w:numPr>
        <w:spacing w:after="109"/>
        <w:ind w:hanging="360"/>
        <w:rPr>
          <w:color w:val="auto"/>
          <w:sz w:val="22"/>
        </w:rPr>
      </w:pPr>
      <w:r>
        <w:rPr>
          <w:sz w:val="22"/>
        </w:rPr>
        <w:t>In the</w:t>
      </w:r>
      <w:r w:rsidR="000D7491">
        <w:rPr>
          <w:sz w:val="22"/>
        </w:rPr>
        <w:t xml:space="preserve"> </w:t>
      </w:r>
      <w:r w:rsidR="000D7491" w:rsidRPr="000D7491">
        <w:rPr>
          <w:b/>
          <w:sz w:val="22"/>
        </w:rPr>
        <w:t>From Date</w:t>
      </w:r>
      <w:r w:rsidR="00FE5219" w:rsidRPr="00E9647B">
        <w:rPr>
          <w:b/>
          <w:color w:val="auto"/>
          <w:sz w:val="22"/>
        </w:rPr>
        <w:t>*</w:t>
      </w:r>
      <w:r w:rsidR="000D7491" w:rsidRPr="00E9647B">
        <w:rPr>
          <w:b/>
          <w:color w:val="auto"/>
          <w:sz w:val="22"/>
        </w:rPr>
        <w:t xml:space="preserve"> </w:t>
      </w:r>
      <w:r w:rsidR="000D7491" w:rsidRPr="00E9647B">
        <w:rPr>
          <w:color w:val="auto"/>
          <w:sz w:val="22"/>
        </w:rPr>
        <w:t xml:space="preserve">and </w:t>
      </w:r>
      <w:r w:rsidR="000D7491" w:rsidRPr="00E9647B">
        <w:rPr>
          <w:b/>
          <w:color w:val="auto"/>
          <w:sz w:val="22"/>
        </w:rPr>
        <w:t>Through Date</w:t>
      </w:r>
      <w:r w:rsidR="00FE5219" w:rsidRPr="00E9647B">
        <w:rPr>
          <w:b/>
          <w:color w:val="auto"/>
          <w:sz w:val="22"/>
        </w:rPr>
        <w:t>*</w:t>
      </w:r>
      <w:r w:rsidR="000D7491" w:rsidRPr="00E9647B">
        <w:rPr>
          <w:b/>
          <w:color w:val="auto"/>
          <w:sz w:val="22"/>
        </w:rPr>
        <w:t xml:space="preserve"> </w:t>
      </w:r>
      <w:r w:rsidR="000D7491" w:rsidRPr="00E9647B">
        <w:rPr>
          <w:color w:val="auto"/>
          <w:sz w:val="22"/>
        </w:rPr>
        <w:t>fields, enter the date range for the claim.</w:t>
      </w:r>
    </w:p>
    <w:p w14:paraId="2105EDD9" w14:textId="787AA5FE" w:rsidR="000D7491" w:rsidRPr="00E9647B" w:rsidRDefault="000D7491" w:rsidP="000D7491">
      <w:pPr>
        <w:numPr>
          <w:ilvl w:val="0"/>
          <w:numId w:val="1"/>
        </w:numPr>
        <w:spacing w:after="109"/>
        <w:ind w:hanging="360"/>
        <w:rPr>
          <w:color w:val="auto"/>
          <w:sz w:val="22"/>
        </w:rPr>
      </w:pPr>
      <w:r w:rsidRPr="00E9647B">
        <w:rPr>
          <w:color w:val="auto"/>
          <w:sz w:val="22"/>
        </w:rPr>
        <w:t xml:space="preserve">Select the </w:t>
      </w:r>
      <w:r w:rsidRPr="00E9647B">
        <w:rPr>
          <w:b/>
          <w:color w:val="auto"/>
          <w:sz w:val="22"/>
        </w:rPr>
        <w:t>Patient Status</w:t>
      </w:r>
      <w:r w:rsidR="00FE5219" w:rsidRPr="00E9647B">
        <w:rPr>
          <w:b/>
          <w:color w:val="auto"/>
          <w:sz w:val="22"/>
        </w:rPr>
        <w:t>*</w:t>
      </w:r>
      <w:r w:rsidRPr="00E9647B">
        <w:rPr>
          <w:b/>
          <w:color w:val="auto"/>
          <w:sz w:val="22"/>
        </w:rPr>
        <w:t xml:space="preserve"> </w:t>
      </w:r>
      <w:r w:rsidRPr="00E9647B">
        <w:rPr>
          <w:color w:val="auto"/>
          <w:sz w:val="22"/>
        </w:rPr>
        <w:t>from the dropdown list.</w:t>
      </w:r>
    </w:p>
    <w:p w14:paraId="3C47FCAE" w14:textId="4CBCBA08" w:rsidR="0061487E" w:rsidRPr="00E9647B" w:rsidRDefault="000D7491" w:rsidP="00953E7F">
      <w:pPr>
        <w:numPr>
          <w:ilvl w:val="0"/>
          <w:numId w:val="1"/>
        </w:numPr>
        <w:spacing w:after="109"/>
        <w:ind w:hanging="360"/>
        <w:rPr>
          <w:color w:val="auto"/>
          <w:sz w:val="22"/>
        </w:rPr>
      </w:pPr>
      <w:r w:rsidRPr="00E9647B">
        <w:rPr>
          <w:color w:val="auto"/>
          <w:sz w:val="22"/>
        </w:rPr>
        <w:t xml:space="preserve">Select the </w:t>
      </w:r>
      <w:r w:rsidRPr="00E9647B">
        <w:rPr>
          <w:b/>
          <w:color w:val="auto"/>
          <w:sz w:val="22"/>
        </w:rPr>
        <w:t xml:space="preserve">Admit or Visit Source </w:t>
      </w:r>
      <w:r w:rsidRPr="00E9647B">
        <w:rPr>
          <w:color w:val="auto"/>
          <w:sz w:val="22"/>
        </w:rPr>
        <w:t>from the dropdown list.</w:t>
      </w:r>
    </w:p>
    <w:p w14:paraId="7F399CF2" w14:textId="21F5E032" w:rsidR="000D7491" w:rsidRDefault="000D7491" w:rsidP="00953E7F">
      <w:pPr>
        <w:numPr>
          <w:ilvl w:val="0"/>
          <w:numId w:val="1"/>
        </w:numPr>
        <w:spacing w:after="109"/>
        <w:ind w:hanging="360"/>
        <w:rPr>
          <w:sz w:val="22"/>
        </w:rPr>
      </w:pPr>
      <w:r w:rsidRPr="00E9647B">
        <w:rPr>
          <w:color w:val="auto"/>
          <w:sz w:val="22"/>
        </w:rPr>
        <w:t xml:space="preserve">Select the </w:t>
      </w:r>
      <w:r w:rsidRPr="00E9647B">
        <w:rPr>
          <w:b/>
          <w:color w:val="auto"/>
          <w:sz w:val="22"/>
        </w:rPr>
        <w:t>Admission or Visit Type</w:t>
      </w:r>
      <w:r w:rsidR="009C2D64" w:rsidRPr="00E9647B">
        <w:rPr>
          <w:b/>
          <w:color w:val="auto"/>
          <w:sz w:val="22"/>
        </w:rPr>
        <w:t>*</w:t>
      </w:r>
      <w:r w:rsidRPr="00E9647B">
        <w:rPr>
          <w:b/>
          <w:color w:val="auto"/>
          <w:sz w:val="22"/>
        </w:rPr>
        <w:t xml:space="preserve"> </w:t>
      </w:r>
      <w:r w:rsidRPr="000D7491">
        <w:rPr>
          <w:sz w:val="22"/>
        </w:rPr>
        <w:t>from the dropdown</w:t>
      </w:r>
      <w:r>
        <w:rPr>
          <w:sz w:val="22"/>
        </w:rPr>
        <w:t xml:space="preserve"> list.</w:t>
      </w:r>
    </w:p>
    <w:p w14:paraId="39CA56AC" w14:textId="121A07F5" w:rsidR="000D7491" w:rsidRDefault="000D7491" w:rsidP="00953E7F">
      <w:pPr>
        <w:numPr>
          <w:ilvl w:val="0"/>
          <w:numId w:val="1"/>
        </w:numPr>
        <w:spacing w:after="109"/>
        <w:ind w:hanging="360"/>
        <w:rPr>
          <w:sz w:val="22"/>
        </w:rPr>
      </w:pPr>
      <w:r>
        <w:rPr>
          <w:sz w:val="22"/>
        </w:rPr>
        <w:t xml:space="preserve">Enter the </w:t>
      </w:r>
      <w:r w:rsidRPr="000D7491">
        <w:rPr>
          <w:b/>
          <w:bCs/>
          <w:sz w:val="22"/>
        </w:rPr>
        <w:t>Admission Date</w:t>
      </w:r>
      <w:r>
        <w:rPr>
          <w:sz w:val="22"/>
        </w:rPr>
        <w:t>.</w:t>
      </w:r>
    </w:p>
    <w:p w14:paraId="0BAFEF6A" w14:textId="7E8ADD44" w:rsidR="000D7491" w:rsidRDefault="000D7491" w:rsidP="00953E7F">
      <w:pPr>
        <w:numPr>
          <w:ilvl w:val="0"/>
          <w:numId w:val="1"/>
        </w:numPr>
        <w:spacing w:after="109"/>
        <w:ind w:hanging="360"/>
        <w:rPr>
          <w:sz w:val="22"/>
        </w:rPr>
      </w:pPr>
      <w:r>
        <w:rPr>
          <w:sz w:val="22"/>
        </w:rPr>
        <w:t xml:space="preserve">Select the </w:t>
      </w:r>
      <w:r w:rsidRPr="000D7491">
        <w:rPr>
          <w:b/>
          <w:bCs/>
          <w:sz w:val="22"/>
        </w:rPr>
        <w:t>Admission Hour</w:t>
      </w:r>
      <w:r>
        <w:rPr>
          <w:sz w:val="22"/>
        </w:rPr>
        <w:t xml:space="preserve"> from the dropdown list.</w:t>
      </w:r>
    </w:p>
    <w:p w14:paraId="305776AF" w14:textId="27EE2BEE" w:rsidR="000D7491" w:rsidRDefault="000D7491" w:rsidP="000D7491">
      <w:pPr>
        <w:spacing w:after="109"/>
        <w:ind w:left="450" w:firstLine="0"/>
        <w:rPr>
          <w:sz w:val="22"/>
        </w:rPr>
      </w:pPr>
      <w:bookmarkStart w:id="3" w:name="_Hlk146287606"/>
      <w:r w:rsidRPr="000D7491">
        <w:rPr>
          <w:b/>
          <w:bCs/>
          <w:sz w:val="22"/>
        </w:rPr>
        <w:t>Note:</w:t>
      </w:r>
      <w:r>
        <w:rPr>
          <w:sz w:val="22"/>
        </w:rPr>
        <w:t xml:space="preserve"> The </w:t>
      </w:r>
      <w:r w:rsidRPr="000D7491">
        <w:rPr>
          <w:b/>
          <w:bCs/>
          <w:sz w:val="22"/>
        </w:rPr>
        <w:t>Admission Hour</w:t>
      </w:r>
      <w:r>
        <w:rPr>
          <w:sz w:val="22"/>
        </w:rPr>
        <w:t xml:space="preserve"> field uses the 24-hour clock (military time).</w:t>
      </w:r>
    </w:p>
    <w:bookmarkEnd w:id="3"/>
    <w:p w14:paraId="42363352" w14:textId="03D5C465" w:rsidR="000D7491" w:rsidRDefault="000D7491" w:rsidP="00953E7F">
      <w:pPr>
        <w:numPr>
          <w:ilvl w:val="0"/>
          <w:numId w:val="1"/>
        </w:numPr>
        <w:spacing w:after="109"/>
        <w:ind w:hanging="360"/>
        <w:rPr>
          <w:sz w:val="22"/>
        </w:rPr>
      </w:pPr>
      <w:r>
        <w:rPr>
          <w:sz w:val="22"/>
        </w:rPr>
        <w:t xml:space="preserve">Select the </w:t>
      </w:r>
      <w:r w:rsidRPr="000D7491">
        <w:rPr>
          <w:b/>
          <w:bCs/>
          <w:sz w:val="22"/>
        </w:rPr>
        <w:t>Discharge Hour</w:t>
      </w:r>
      <w:r>
        <w:rPr>
          <w:sz w:val="22"/>
        </w:rPr>
        <w:t xml:space="preserve"> from the dropdown list.</w:t>
      </w:r>
    </w:p>
    <w:p w14:paraId="21F948A1" w14:textId="77777777" w:rsidR="00897036" w:rsidRDefault="00897036" w:rsidP="00897036">
      <w:pPr>
        <w:pStyle w:val="ListParagraph"/>
        <w:spacing w:after="109"/>
        <w:ind w:left="450" w:firstLine="0"/>
        <w:rPr>
          <w:sz w:val="22"/>
        </w:rPr>
      </w:pPr>
      <w:r>
        <w:rPr>
          <w:b/>
          <w:bCs/>
          <w:sz w:val="22"/>
        </w:rPr>
        <w:t xml:space="preserve">Note: </w:t>
      </w:r>
      <w:r w:rsidRPr="006331C1">
        <w:rPr>
          <w:sz w:val="22"/>
        </w:rPr>
        <w:t xml:space="preserve">The </w:t>
      </w:r>
      <w:r w:rsidRPr="006331C1">
        <w:rPr>
          <w:b/>
          <w:bCs/>
          <w:sz w:val="22"/>
        </w:rPr>
        <w:t>Discharge Hour</w:t>
      </w:r>
      <w:r w:rsidRPr="006331C1">
        <w:rPr>
          <w:sz w:val="22"/>
        </w:rPr>
        <w:t xml:space="preserve"> field uses the 24-hour clock (military time).</w:t>
      </w:r>
    </w:p>
    <w:p w14:paraId="4960091A" w14:textId="205037F7" w:rsidR="00897036" w:rsidRDefault="00897036" w:rsidP="00897036">
      <w:pPr>
        <w:numPr>
          <w:ilvl w:val="0"/>
          <w:numId w:val="1"/>
        </w:numPr>
        <w:spacing w:after="109"/>
        <w:ind w:hanging="360"/>
        <w:rPr>
          <w:sz w:val="22"/>
        </w:rPr>
      </w:pPr>
      <w:r>
        <w:rPr>
          <w:sz w:val="22"/>
        </w:rPr>
        <w:t>I</w:t>
      </w:r>
      <w:r w:rsidRPr="00300CCB">
        <w:rPr>
          <w:sz w:val="22"/>
        </w:rPr>
        <w:t xml:space="preserve">f applicable, select the appropriate code from the </w:t>
      </w:r>
      <w:r w:rsidRPr="00300CCB">
        <w:rPr>
          <w:b/>
          <w:sz w:val="22"/>
        </w:rPr>
        <w:t xml:space="preserve">Delay Reason Code </w:t>
      </w:r>
      <w:r w:rsidRPr="00300CCB">
        <w:rPr>
          <w:sz w:val="22"/>
        </w:rPr>
        <w:t>dropdown</w:t>
      </w:r>
      <w:r>
        <w:rPr>
          <w:sz w:val="22"/>
        </w:rPr>
        <w:t xml:space="preserve"> list.</w:t>
      </w:r>
    </w:p>
    <w:p w14:paraId="16C871ED" w14:textId="77777777" w:rsidR="00FE5219" w:rsidRDefault="00FE5219" w:rsidP="00FE5219">
      <w:pPr>
        <w:spacing w:after="109"/>
        <w:ind w:left="450" w:firstLine="0"/>
        <w:rPr>
          <w:sz w:val="22"/>
        </w:rPr>
      </w:pPr>
      <w:r>
        <w:rPr>
          <w:b/>
          <w:bCs/>
          <w:sz w:val="22"/>
          <w:u w:val="single"/>
        </w:rPr>
        <w:t>Delay Reason Codes:</w:t>
      </w:r>
    </w:p>
    <w:p w14:paraId="22C74EC4" w14:textId="77777777" w:rsidR="00FE5219" w:rsidRPr="000357C3" w:rsidRDefault="00FE5219" w:rsidP="000357C3">
      <w:pPr>
        <w:pStyle w:val="ListParagraph"/>
        <w:numPr>
          <w:ilvl w:val="0"/>
          <w:numId w:val="22"/>
        </w:numPr>
        <w:spacing w:after="109"/>
        <w:rPr>
          <w:sz w:val="22"/>
        </w:rPr>
      </w:pPr>
      <w:r w:rsidRPr="000357C3">
        <w:rPr>
          <w:sz w:val="22"/>
        </w:rPr>
        <w:t>When submitting a 90-Day Waiver Request, enter one of the following Delay Reason Codes:</w:t>
      </w:r>
    </w:p>
    <w:p w14:paraId="53257B7C" w14:textId="77777777" w:rsidR="00FE5219" w:rsidRPr="0060699A" w:rsidRDefault="00FE5219" w:rsidP="000357C3">
      <w:pPr>
        <w:spacing w:after="109"/>
        <w:ind w:left="900" w:firstLine="540"/>
        <w:rPr>
          <w:sz w:val="22"/>
        </w:rPr>
      </w:pPr>
      <w:r w:rsidRPr="0060699A">
        <w:rPr>
          <w:sz w:val="22"/>
        </w:rPr>
        <w:t>1-Proof of Eligibility Unknown or Unavailable</w:t>
      </w:r>
    </w:p>
    <w:p w14:paraId="5FFF2C6C" w14:textId="77777777" w:rsidR="00FE5219" w:rsidRPr="0060699A" w:rsidRDefault="00FE5219" w:rsidP="000357C3">
      <w:pPr>
        <w:spacing w:after="109"/>
        <w:ind w:left="1440" w:firstLine="0"/>
        <w:rPr>
          <w:sz w:val="22"/>
        </w:rPr>
      </w:pPr>
      <w:r w:rsidRPr="0060699A">
        <w:rPr>
          <w:sz w:val="22"/>
        </w:rPr>
        <w:t>4-Delay in Certifying Provider</w:t>
      </w:r>
    </w:p>
    <w:p w14:paraId="5B58060C" w14:textId="77777777" w:rsidR="00FE5219" w:rsidRPr="0060699A" w:rsidRDefault="00FE5219" w:rsidP="000357C3">
      <w:pPr>
        <w:spacing w:after="109"/>
        <w:ind w:left="1450" w:firstLine="0"/>
        <w:rPr>
          <w:sz w:val="22"/>
        </w:rPr>
      </w:pPr>
      <w:r>
        <w:rPr>
          <w:sz w:val="22"/>
        </w:rPr>
        <w:t>8-</w:t>
      </w:r>
      <w:r w:rsidRPr="0060699A">
        <w:rPr>
          <w:sz w:val="22"/>
        </w:rPr>
        <w:t>Delay in Eligibility Determination</w:t>
      </w:r>
    </w:p>
    <w:p w14:paraId="5AECD9E4" w14:textId="77777777" w:rsidR="00FE5219" w:rsidRPr="000357C3" w:rsidRDefault="00FE5219" w:rsidP="000357C3">
      <w:pPr>
        <w:pStyle w:val="ListParagraph"/>
        <w:numPr>
          <w:ilvl w:val="0"/>
          <w:numId w:val="22"/>
        </w:numPr>
        <w:spacing w:after="109"/>
        <w:rPr>
          <w:sz w:val="22"/>
        </w:rPr>
      </w:pPr>
      <w:r w:rsidRPr="000357C3">
        <w:rPr>
          <w:sz w:val="22"/>
        </w:rPr>
        <w:t>When submitting a Final Deadline Appeal Request, enter the following Delay Reason Code:</w:t>
      </w:r>
    </w:p>
    <w:p w14:paraId="4B6FF05F" w14:textId="3C604FCB" w:rsidR="00FE5219" w:rsidRPr="0060699A" w:rsidRDefault="00FE5219" w:rsidP="000E5C0A">
      <w:pPr>
        <w:spacing w:after="109"/>
        <w:ind w:left="1440" w:firstLine="0"/>
        <w:rPr>
          <w:sz w:val="22"/>
        </w:rPr>
      </w:pPr>
      <w:r>
        <w:rPr>
          <w:sz w:val="22"/>
        </w:rPr>
        <w:t>9-</w:t>
      </w:r>
      <w:r w:rsidRPr="0060699A">
        <w:rPr>
          <w:sz w:val="22"/>
        </w:rPr>
        <w:t>Original Claim Rejected or Denied Due to a Reason Unrelated to the Billin</w:t>
      </w:r>
      <w:r w:rsidR="000E5C0A">
        <w:rPr>
          <w:sz w:val="22"/>
        </w:rPr>
        <w:t>g</w:t>
      </w:r>
      <w:r w:rsidRPr="0060699A">
        <w:rPr>
          <w:sz w:val="22"/>
        </w:rPr>
        <w:t xml:space="preserve"> Limitation</w:t>
      </w:r>
    </w:p>
    <w:p w14:paraId="20653F9C" w14:textId="180F2DB5" w:rsidR="00FE5219" w:rsidRPr="000E5C0A" w:rsidRDefault="00FE5219" w:rsidP="000E5C0A">
      <w:pPr>
        <w:pStyle w:val="ListParagraph"/>
        <w:numPr>
          <w:ilvl w:val="0"/>
          <w:numId w:val="22"/>
        </w:numPr>
        <w:spacing w:after="109"/>
        <w:rPr>
          <w:sz w:val="22"/>
        </w:rPr>
      </w:pPr>
      <w:r w:rsidRPr="000E5C0A">
        <w:rPr>
          <w:sz w:val="22"/>
        </w:rPr>
        <w:t xml:space="preserve">When submitting a National Correct Coding Initiative/Medically Unlikely Edit (NCCI/MUE) Review Request or a Special Handle </w:t>
      </w:r>
      <w:r w:rsidR="00406CF4">
        <w:rPr>
          <w:sz w:val="22"/>
        </w:rPr>
        <w:t>C</w:t>
      </w:r>
      <w:r w:rsidR="00406CF4" w:rsidRPr="000E5C0A">
        <w:rPr>
          <w:sz w:val="22"/>
        </w:rPr>
        <w:t xml:space="preserve">laim </w:t>
      </w:r>
      <w:r w:rsidRPr="000E5C0A">
        <w:rPr>
          <w:sz w:val="22"/>
        </w:rPr>
        <w:t>Review Request, you must include a detailed letter of why the claim needs to be reviewed</w:t>
      </w:r>
      <w:r w:rsidR="007374A0">
        <w:rPr>
          <w:sz w:val="22"/>
        </w:rPr>
        <w:t>. E</w:t>
      </w:r>
      <w:r w:rsidRPr="000E5C0A">
        <w:rPr>
          <w:sz w:val="22"/>
        </w:rPr>
        <w:t>nter the following Delay Reason Code:</w:t>
      </w:r>
    </w:p>
    <w:p w14:paraId="67460801" w14:textId="7125809E" w:rsidR="00FE5219" w:rsidRPr="005301A3" w:rsidRDefault="00FE5219" w:rsidP="000E5C0A">
      <w:pPr>
        <w:spacing w:after="109"/>
        <w:ind w:left="900" w:firstLine="540"/>
        <w:rPr>
          <w:color w:val="2F5496" w:themeColor="accent1" w:themeShade="BF"/>
          <w:sz w:val="22"/>
        </w:rPr>
      </w:pPr>
      <w:r w:rsidRPr="0060699A">
        <w:rPr>
          <w:sz w:val="22"/>
        </w:rPr>
        <w:t>11-Other</w:t>
      </w:r>
      <w:r w:rsidR="005301A3">
        <w:rPr>
          <w:sz w:val="22"/>
        </w:rPr>
        <w:t xml:space="preserve"> </w:t>
      </w:r>
    </w:p>
    <w:p w14:paraId="04AE0162" w14:textId="0DF6FA1E" w:rsidR="00FE5219" w:rsidRDefault="00406CF4" w:rsidP="00FE5219">
      <w:pPr>
        <w:spacing w:after="109"/>
        <w:ind w:left="450" w:firstLine="0"/>
        <w:rPr>
          <w:sz w:val="22"/>
        </w:rPr>
      </w:pPr>
      <w:r w:rsidRPr="00803EE8">
        <w:rPr>
          <w:b/>
          <w:bCs/>
          <w:sz w:val="22"/>
        </w:rPr>
        <w:lastRenderedPageBreak/>
        <w:t>N</w:t>
      </w:r>
      <w:r>
        <w:rPr>
          <w:b/>
          <w:bCs/>
          <w:sz w:val="22"/>
        </w:rPr>
        <w:t>ote</w:t>
      </w:r>
      <w:r w:rsidR="00FE5219" w:rsidRPr="00803EE8">
        <w:rPr>
          <w:b/>
          <w:bCs/>
          <w:sz w:val="22"/>
        </w:rPr>
        <w:t>:</w:t>
      </w:r>
      <w:r w:rsidR="00FE5219">
        <w:rPr>
          <w:sz w:val="22"/>
        </w:rPr>
        <w:t xml:space="preserve"> Supporting documentation must be uploaded with the claim when using a Delay Reason Code</w:t>
      </w:r>
      <w:r w:rsidR="007374A0">
        <w:rPr>
          <w:sz w:val="22"/>
        </w:rPr>
        <w:t>. The</w:t>
      </w:r>
      <w:r w:rsidR="00FE5219">
        <w:rPr>
          <w:sz w:val="22"/>
        </w:rPr>
        <w:t xml:space="preserve"> claim will not suspend for review if the supporting documentation is not uploaded. </w:t>
      </w:r>
    </w:p>
    <w:p w14:paraId="08BAA0E4" w14:textId="4CC35127" w:rsidR="00897754" w:rsidRPr="0060699A" w:rsidRDefault="0065281B" w:rsidP="00E9647B">
      <w:pPr>
        <w:spacing w:after="109"/>
        <w:jc w:val="center"/>
        <w:rPr>
          <w:sz w:val="22"/>
        </w:rPr>
      </w:pPr>
      <w:r>
        <w:rPr>
          <w:noProof/>
        </w:rPr>
        <w:drawing>
          <wp:inline distT="0" distB="0" distL="0" distR="0" wp14:anchorId="7C0D1257" wp14:editId="7075C91B">
            <wp:extent cx="5943600" cy="1382395"/>
            <wp:effectExtent l="0" t="0" r="0" b="8255"/>
            <wp:docPr id="892759386" name="Picture 1" descr="This is a screenshot of the Service Information panel. Required fields include (from top left) From Date, Through Date, Patient Status, and Admission or Visit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59386" name="Picture 1" descr="This is a screenshot of the Service Information panel. Required fields include (from top left) From Date, Through Date, Patient Status, and Admission or Visit Type."/>
                    <pic:cNvPicPr/>
                  </pic:nvPicPr>
                  <pic:blipFill>
                    <a:blip r:embed="rId19"/>
                    <a:stretch>
                      <a:fillRect/>
                    </a:stretch>
                  </pic:blipFill>
                  <pic:spPr>
                    <a:xfrm>
                      <a:off x="0" y="0"/>
                      <a:ext cx="5943600" cy="1382395"/>
                    </a:xfrm>
                    <a:prstGeom prst="rect">
                      <a:avLst/>
                    </a:prstGeom>
                  </pic:spPr>
                </pic:pic>
              </a:graphicData>
            </a:graphic>
          </wp:inline>
        </w:drawing>
      </w:r>
    </w:p>
    <w:p w14:paraId="3B669BF1" w14:textId="647A2F32" w:rsidR="0060699A" w:rsidRPr="0061487E" w:rsidRDefault="0060699A" w:rsidP="0060699A">
      <w:pPr>
        <w:keepNext/>
        <w:spacing w:before="240" w:after="60" w:line="240" w:lineRule="auto"/>
        <w:outlineLvl w:val="2"/>
        <w:rPr>
          <w:rFonts w:eastAsia="Times New Roman"/>
          <w:b/>
          <w:bCs/>
          <w:color w:val="auto"/>
          <w:sz w:val="24"/>
          <w:szCs w:val="26"/>
        </w:rPr>
      </w:pPr>
      <w:r w:rsidRPr="0061487E">
        <w:rPr>
          <w:rFonts w:eastAsia="Times New Roman"/>
          <w:b/>
          <w:bCs/>
          <w:color w:val="auto"/>
          <w:sz w:val="24"/>
          <w:szCs w:val="26"/>
        </w:rPr>
        <w:t xml:space="preserve">Billing and Service: Enter </w:t>
      </w:r>
      <w:r>
        <w:rPr>
          <w:rFonts w:eastAsia="Times New Roman"/>
          <w:b/>
          <w:bCs/>
          <w:color w:val="auto"/>
          <w:sz w:val="24"/>
          <w:szCs w:val="26"/>
        </w:rPr>
        <w:t>the Claim Charges</w:t>
      </w:r>
    </w:p>
    <w:p w14:paraId="2483FB0E" w14:textId="46CB55AD" w:rsidR="0060699A" w:rsidRPr="00300CCB" w:rsidRDefault="0060699A" w:rsidP="0060699A">
      <w:pPr>
        <w:spacing w:after="101" w:line="259" w:lineRule="auto"/>
        <w:rPr>
          <w:sz w:val="22"/>
        </w:rPr>
      </w:pPr>
      <w:r w:rsidRPr="0061487E">
        <w:rPr>
          <w:sz w:val="22"/>
        </w:rPr>
        <w:t xml:space="preserve">On the </w:t>
      </w:r>
      <w:r w:rsidR="00A713F0">
        <w:rPr>
          <w:b/>
          <w:sz w:val="22"/>
        </w:rPr>
        <w:t>Claims Charges</w:t>
      </w:r>
      <w:r w:rsidRPr="0061487E">
        <w:rPr>
          <w:b/>
          <w:sz w:val="22"/>
        </w:rPr>
        <w:t xml:space="preserve"> </w:t>
      </w:r>
      <w:r w:rsidRPr="0061487E">
        <w:rPr>
          <w:sz w:val="22"/>
        </w:rPr>
        <w:t xml:space="preserve">panel: </w:t>
      </w:r>
    </w:p>
    <w:p w14:paraId="72E42017" w14:textId="6ADC9109" w:rsidR="000D7491" w:rsidRDefault="000D7491" w:rsidP="00953E7F">
      <w:pPr>
        <w:numPr>
          <w:ilvl w:val="0"/>
          <w:numId w:val="1"/>
        </w:numPr>
        <w:spacing w:after="109"/>
        <w:ind w:hanging="360"/>
        <w:rPr>
          <w:sz w:val="22"/>
        </w:rPr>
      </w:pPr>
      <w:r>
        <w:rPr>
          <w:sz w:val="22"/>
        </w:rPr>
        <w:t xml:space="preserve">Enter the </w:t>
      </w:r>
      <w:r w:rsidRPr="00A713F0">
        <w:rPr>
          <w:b/>
          <w:bCs/>
          <w:sz w:val="22"/>
        </w:rPr>
        <w:t>Total Charges</w:t>
      </w:r>
      <w:r w:rsidR="00E6637B" w:rsidRPr="00E9647B">
        <w:rPr>
          <w:b/>
          <w:bCs/>
          <w:color w:val="auto"/>
          <w:sz w:val="22"/>
        </w:rPr>
        <w:t>*</w:t>
      </w:r>
      <w:r>
        <w:rPr>
          <w:sz w:val="22"/>
        </w:rPr>
        <w:t xml:space="preserve"> for the claim.</w:t>
      </w:r>
    </w:p>
    <w:p w14:paraId="0D179C4E" w14:textId="30C6E6C5" w:rsidR="00E6637B" w:rsidRDefault="00E6637B" w:rsidP="00E9647B">
      <w:pPr>
        <w:spacing w:after="109"/>
        <w:ind w:left="90" w:firstLine="0"/>
        <w:jc w:val="center"/>
        <w:rPr>
          <w:sz w:val="22"/>
        </w:rPr>
      </w:pPr>
      <w:r>
        <w:rPr>
          <w:noProof/>
        </w:rPr>
        <w:drawing>
          <wp:inline distT="0" distB="0" distL="0" distR="0" wp14:anchorId="598FD880" wp14:editId="1F858352">
            <wp:extent cx="5943600" cy="657860"/>
            <wp:effectExtent l="0" t="0" r="0" b="8890"/>
            <wp:docPr id="1911291392" name="Picture 1" descr="This is a screenshot of the Claims Charges panel. The Total Charges field (top right) is indicated as a required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91392" name="Picture 1" descr="This is a screenshot of the Claims Charges panel. The Total Charges field (top right) is indicated as a required field."/>
                    <pic:cNvPicPr/>
                  </pic:nvPicPr>
                  <pic:blipFill>
                    <a:blip r:embed="rId20"/>
                    <a:stretch>
                      <a:fillRect/>
                    </a:stretch>
                  </pic:blipFill>
                  <pic:spPr>
                    <a:xfrm>
                      <a:off x="0" y="0"/>
                      <a:ext cx="5943600" cy="657860"/>
                    </a:xfrm>
                    <a:prstGeom prst="rect">
                      <a:avLst/>
                    </a:prstGeom>
                  </pic:spPr>
                </pic:pic>
              </a:graphicData>
            </a:graphic>
          </wp:inline>
        </w:drawing>
      </w:r>
    </w:p>
    <w:p w14:paraId="6022A085" w14:textId="1DB503EC" w:rsidR="007374A0" w:rsidRPr="007374A0" w:rsidRDefault="00C9269A" w:rsidP="007374A0">
      <w:pPr>
        <w:keepNext/>
        <w:spacing w:before="240" w:after="60" w:line="240" w:lineRule="auto"/>
        <w:outlineLvl w:val="2"/>
        <w:rPr>
          <w:rFonts w:eastAsia="Times New Roman"/>
          <w:b/>
          <w:bCs/>
          <w:color w:val="auto"/>
          <w:sz w:val="24"/>
          <w:szCs w:val="26"/>
        </w:rPr>
      </w:pPr>
      <w:r>
        <w:rPr>
          <w:rFonts w:eastAsia="Times New Roman"/>
          <w:b/>
          <w:bCs/>
          <w:color w:val="auto"/>
          <w:sz w:val="24"/>
          <w:szCs w:val="26"/>
        </w:rPr>
        <w:t>Extended</w:t>
      </w:r>
      <w:r w:rsidRPr="00A713F0">
        <w:rPr>
          <w:rFonts w:eastAsia="Times New Roman"/>
          <w:b/>
          <w:bCs/>
          <w:color w:val="auto"/>
          <w:sz w:val="24"/>
          <w:szCs w:val="26"/>
        </w:rPr>
        <w:t xml:space="preserve"> Service: </w:t>
      </w:r>
      <w:r>
        <w:rPr>
          <w:rFonts w:eastAsia="Times New Roman"/>
          <w:b/>
          <w:bCs/>
          <w:color w:val="auto"/>
          <w:sz w:val="24"/>
          <w:szCs w:val="26"/>
        </w:rPr>
        <w:t>Service Facility Provider</w:t>
      </w:r>
      <w:r w:rsidR="007374A0" w:rsidRPr="0061487E">
        <w:rPr>
          <w:sz w:val="22"/>
        </w:rPr>
        <w:t xml:space="preserve"> </w:t>
      </w:r>
    </w:p>
    <w:p w14:paraId="0BE94E88" w14:textId="5070D1FD" w:rsidR="000D7491" w:rsidRDefault="007374A0" w:rsidP="00953E7F">
      <w:pPr>
        <w:numPr>
          <w:ilvl w:val="0"/>
          <w:numId w:val="1"/>
        </w:numPr>
        <w:spacing w:after="109"/>
        <w:ind w:hanging="360"/>
        <w:rPr>
          <w:sz w:val="22"/>
        </w:rPr>
      </w:pPr>
      <w:r>
        <w:rPr>
          <w:sz w:val="22"/>
        </w:rPr>
        <w:t xml:space="preserve">Scroll up to click on the </w:t>
      </w:r>
      <w:r w:rsidRPr="00E9647B">
        <w:rPr>
          <w:b/>
          <w:bCs/>
          <w:sz w:val="22"/>
        </w:rPr>
        <w:t>Extended Services</w:t>
      </w:r>
      <w:r>
        <w:rPr>
          <w:sz w:val="22"/>
        </w:rPr>
        <w:t xml:space="preserve"> tab. </w:t>
      </w:r>
      <w:r w:rsidRPr="0061487E">
        <w:rPr>
          <w:sz w:val="22"/>
        </w:rPr>
        <w:t xml:space="preserve">On the </w:t>
      </w:r>
      <w:r>
        <w:rPr>
          <w:b/>
          <w:sz w:val="22"/>
        </w:rPr>
        <w:t>Service Facility Provider</w:t>
      </w:r>
      <w:r w:rsidRPr="0061487E">
        <w:rPr>
          <w:b/>
          <w:sz w:val="22"/>
        </w:rPr>
        <w:t xml:space="preserve"> </w:t>
      </w:r>
      <w:r w:rsidRPr="0061487E">
        <w:rPr>
          <w:sz w:val="22"/>
        </w:rPr>
        <w:t>panel</w:t>
      </w:r>
      <w:r>
        <w:rPr>
          <w:sz w:val="22"/>
        </w:rPr>
        <w:t>, e</w:t>
      </w:r>
      <w:r w:rsidR="000D7491">
        <w:rPr>
          <w:sz w:val="22"/>
        </w:rPr>
        <w:t xml:space="preserve">nter the </w:t>
      </w:r>
      <w:r w:rsidR="000D7491" w:rsidRPr="000D7491">
        <w:rPr>
          <w:b/>
          <w:bCs/>
          <w:sz w:val="22"/>
        </w:rPr>
        <w:t>Service Facility Provider Name</w:t>
      </w:r>
      <w:r w:rsidR="000D7491" w:rsidRPr="000D7491">
        <w:rPr>
          <w:sz w:val="22"/>
        </w:rPr>
        <w:t xml:space="preserve"> if the location of services is different than that of the billing provider.</w:t>
      </w:r>
    </w:p>
    <w:p w14:paraId="3DF97F78" w14:textId="667372AC" w:rsidR="002C140C" w:rsidRPr="00E9647B" w:rsidRDefault="000D7491" w:rsidP="00E9647B">
      <w:pPr>
        <w:numPr>
          <w:ilvl w:val="0"/>
          <w:numId w:val="1"/>
        </w:numPr>
        <w:spacing w:after="109"/>
        <w:ind w:hanging="360"/>
        <w:rPr>
          <w:sz w:val="22"/>
        </w:rPr>
      </w:pPr>
      <w:r>
        <w:rPr>
          <w:sz w:val="22"/>
        </w:rPr>
        <w:t xml:space="preserve">Enter the </w:t>
      </w:r>
      <w:r w:rsidRPr="000D7491">
        <w:rPr>
          <w:b/>
          <w:sz w:val="22"/>
        </w:rPr>
        <w:t>Service Facility Provider NPI</w:t>
      </w:r>
      <w:r w:rsidRPr="000D7491">
        <w:rPr>
          <w:sz w:val="22"/>
        </w:rPr>
        <w:t>.</w:t>
      </w:r>
    </w:p>
    <w:p w14:paraId="2614CA66" w14:textId="2E725FE6" w:rsidR="00CE7F5C" w:rsidRPr="00CE7F5C" w:rsidRDefault="00CE7F5C" w:rsidP="00E9647B">
      <w:pPr>
        <w:spacing w:after="109"/>
        <w:jc w:val="center"/>
        <w:rPr>
          <w:sz w:val="22"/>
        </w:rPr>
      </w:pPr>
      <w:r>
        <w:rPr>
          <w:noProof/>
        </w:rPr>
        <w:drawing>
          <wp:inline distT="0" distB="0" distL="0" distR="0" wp14:anchorId="74D5BDB0" wp14:editId="488D06AD">
            <wp:extent cx="5438633" cy="2559528"/>
            <wp:effectExtent l="0" t="0" r="0" b="0"/>
            <wp:docPr id="1199534844" name="Picture 1" descr="The Extended Services tab is indicated at the top, between Billing and Service (left) and Coordination of Benefits (right). The Service Facility Provider panel is displayed. Nonrequired fields include Service Facility Provider Name, Service Facility Provider NPI, Service Facility Provider Address 1, Service Facility Provider Address 2, Service Facility City, Service Facility State, and Service Facility 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34844" name="Picture 1" descr="The Extended Services tab is indicated at the top, between Billing and Service (left) and Coordination of Benefits (right). The Service Facility Provider panel is displayed. Nonrequired fields include Service Facility Provider Name, Service Facility Provider NPI, Service Facility Provider Address 1, Service Facility Provider Address 2, Service Facility City, Service Facility State, and Service Facility Zip."/>
                    <pic:cNvPicPr/>
                  </pic:nvPicPr>
                  <pic:blipFill>
                    <a:blip r:embed="rId21"/>
                    <a:stretch>
                      <a:fillRect/>
                    </a:stretch>
                  </pic:blipFill>
                  <pic:spPr>
                    <a:xfrm>
                      <a:off x="0" y="0"/>
                      <a:ext cx="5486734" cy="2582165"/>
                    </a:xfrm>
                    <a:prstGeom prst="rect">
                      <a:avLst/>
                    </a:prstGeom>
                  </pic:spPr>
                </pic:pic>
              </a:graphicData>
            </a:graphic>
          </wp:inline>
        </w:drawing>
      </w:r>
    </w:p>
    <w:p w14:paraId="187524B1" w14:textId="77777777" w:rsidR="00406CF4" w:rsidRDefault="00406CF4">
      <w:pPr>
        <w:spacing w:after="160" w:line="259" w:lineRule="auto"/>
        <w:ind w:left="0" w:firstLine="0"/>
        <w:rPr>
          <w:sz w:val="22"/>
        </w:rPr>
      </w:pPr>
      <w:r>
        <w:rPr>
          <w:sz w:val="22"/>
        </w:rPr>
        <w:br w:type="page"/>
      </w:r>
    </w:p>
    <w:p w14:paraId="0EA2D9C5" w14:textId="5409D675" w:rsidR="002C140C" w:rsidRDefault="007374A0" w:rsidP="00E9647B">
      <w:pPr>
        <w:spacing w:after="109"/>
        <w:rPr>
          <w:sz w:val="22"/>
        </w:rPr>
      </w:pPr>
      <w:r w:rsidRPr="00E9647B">
        <w:rPr>
          <w:sz w:val="22"/>
        </w:rPr>
        <w:lastRenderedPageBreak/>
        <w:t>On the</w:t>
      </w:r>
      <w:r>
        <w:rPr>
          <w:b/>
          <w:bCs/>
          <w:sz w:val="22"/>
        </w:rPr>
        <w:t xml:space="preserve"> </w:t>
      </w:r>
      <w:r w:rsidR="00964494" w:rsidRPr="00964494">
        <w:rPr>
          <w:b/>
          <w:bCs/>
          <w:sz w:val="22"/>
        </w:rPr>
        <w:t>List of Conditions</w:t>
      </w:r>
      <w:r w:rsidR="00964494">
        <w:rPr>
          <w:sz w:val="22"/>
        </w:rPr>
        <w:t xml:space="preserve"> panel</w:t>
      </w:r>
      <w:r>
        <w:rPr>
          <w:sz w:val="22"/>
        </w:rPr>
        <w:t>:</w:t>
      </w:r>
    </w:p>
    <w:p w14:paraId="50496E1F" w14:textId="2039103C" w:rsidR="00964494" w:rsidRPr="00F10382" w:rsidRDefault="00310C9D" w:rsidP="00953E7F">
      <w:pPr>
        <w:numPr>
          <w:ilvl w:val="0"/>
          <w:numId w:val="1"/>
        </w:numPr>
        <w:spacing w:after="109"/>
        <w:ind w:hanging="360"/>
        <w:rPr>
          <w:sz w:val="22"/>
        </w:rPr>
      </w:pPr>
      <w:r>
        <w:rPr>
          <w:sz w:val="22"/>
        </w:rPr>
        <w:t xml:space="preserve">To add a </w:t>
      </w:r>
      <w:r w:rsidR="00152530">
        <w:rPr>
          <w:sz w:val="22"/>
        </w:rPr>
        <w:t xml:space="preserve">Condition code, click </w:t>
      </w:r>
      <w:r w:rsidR="00152530">
        <w:rPr>
          <w:b/>
          <w:bCs/>
          <w:sz w:val="22"/>
        </w:rPr>
        <w:t>New Item</w:t>
      </w:r>
      <w:r w:rsidR="007374A0" w:rsidRPr="00E9647B">
        <w:rPr>
          <w:sz w:val="22"/>
        </w:rPr>
        <w:t>.</w:t>
      </w:r>
    </w:p>
    <w:p w14:paraId="0C93EB07" w14:textId="6F9B6DB5" w:rsidR="00F10382" w:rsidRDefault="00F10382" w:rsidP="00953E7F">
      <w:pPr>
        <w:numPr>
          <w:ilvl w:val="0"/>
          <w:numId w:val="1"/>
        </w:numPr>
        <w:spacing w:after="109"/>
        <w:ind w:hanging="360"/>
        <w:rPr>
          <w:sz w:val="22"/>
        </w:rPr>
      </w:pPr>
      <w:r>
        <w:rPr>
          <w:sz w:val="22"/>
        </w:rPr>
        <w:t xml:space="preserve">The </w:t>
      </w:r>
      <w:r>
        <w:rPr>
          <w:b/>
          <w:bCs/>
          <w:sz w:val="22"/>
        </w:rPr>
        <w:t xml:space="preserve">Condition Code Detail </w:t>
      </w:r>
      <w:r>
        <w:rPr>
          <w:sz w:val="22"/>
        </w:rPr>
        <w:t xml:space="preserve">panel </w:t>
      </w:r>
      <w:r w:rsidR="007374A0">
        <w:rPr>
          <w:sz w:val="22"/>
        </w:rPr>
        <w:t>displays</w:t>
      </w:r>
      <w:r>
        <w:rPr>
          <w:sz w:val="22"/>
        </w:rPr>
        <w:t xml:space="preserve">. Select a </w:t>
      </w:r>
      <w:r w:rsidRPr="00E9647B">
        <w:rPr>
          <w:b/>
          <w:bCs/>
          <w:sz w:val="22"/>
        </w:rPr>
        <w:t>Condition Code/Des</w:t>
      </w:r>
      <w:r w:rsidR="00346E72" w:rsidRPr="00E9647B">
        <w:rPr>
          <w:b/>
          <w:bCs/>
          <w:sz w:val="22"/>
        </w:rPr>
        <w:t>cription</w:t>
      </w:r>
      <w:r w:rsidR="007374A0" w:rsidRPr="00E9647B">
        <w:rPr>
          <w:color w:val="auto"/>
          <w:sz w:val="22"/>
        </w:rPr>
        <w:t>*</w:t>
      </w:r>
      <w:r w:rsidR="00346E72">
        <w:rPr>
          <w:sz w:val="22"/>
        </w:rPr>
        <w:t xml:space="preserve"> from the dropdown</w:t>
      </w:r>
      <w:r w:rsidR="007374A0">
        <w:rPr>
          <w:sz w:val="22"/>
        </w:rPr>
        <w:t xml:space="preserve"> list</w:t>
      </w:r>
      <w:r w:rsidR="00346E72">
        <w:rPr>
          <w:sz w:val="22"/>
        </w:rPr>
        <w:t xml:space="preserve">, </w:t>
      </w:r>
      <w:r w:rsidR="007374A0">
        <w:rPr>
          <w:sz w:val="22"/>
        </w:rPr>
        <w:t xml:space="preserve">then </w:t>
      </w:r>
      <w:r w:rsidR="00346E72">
        <w:rPr>
          <w:sz w:val="22"/>
        </w:rPr>
        <w:t xml:space="preserve">click </w:t>
      </w:r>
      <w:r w:rsidR="00346E72">
        <w:rPr>
          <w:b/>
          <w:bCs/>
          <w:sz w:val="22"/>
        </w:rPr>
        <w:t xml:space="preserve">Add. </w:t>
      </w:r>
    </w:p>
    <w:p w14:paraId="3C674717" w14:textId="38CCAA6C" w:rsidR="00D403DE" w:rsidRDefault="00642D61" w:rsidP="00E9647B">
      <w:pPr>
        <w:spacing w:after="109"/>
        <w:ind w:left="90" w:firstLine="0"/>
        <w:jc w:val="center"/>
        <w:rPr>
          <w:sz w:val="22"/>
        </w:rPr>
      </w:pPr>
      <w:r>
        <w:rPr>
          <w:noProof/>
        </w:rPr>
        <w:drawing>
          <wp:inline distT="0" distB="0" distL="0" distR="0" wp14:anchorId="12D6D802" wp14:editId="5CD6244E">
            <wp:extent cx="5943600" cy="2324100"/>
            <wp:effectExtent l="0" t="0" r="0" b="0"/>
            <wp:docPr id="326305079" name="Picture 1" descr="The New Item button is located at the bottom right of the List of Conditions panel. The Add button is located at the bottom right of the Condition Code Detail panel. The Condition Code/Description field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05079" name="Picture 1" descr="The New Item button is located at the bottom right of the List of Conditions panel. The Add button is located at the bottom right of the Condition Code Detail panel. The Condition Code/Description field is required."/>
                    <pic:cNvPicPr/>
                  </pic:nvPicPr>
                  <pic:blipFill>
                    <a:blip r:embed="rId22"/>
                    <a:stretch>
                      <a:fillRect/>
                    </a:stretch>
                  </pic:blipFill>
                  <pic:spPr>
                    <a:xfrm>
                      <a:off x="0" y="0"/>
                      <a:ext cx="5943600" cy="2324100"/>
                    </a:xfrm>
                    <a:prstGeom prst="rect">
                      <a:avLst/>
                    </a:prstGeom>
                  </pic:spPr>
                </pic:pic>
              </a:graphicData>
            </a:graphic>
          </wp:inline>
        </w:drawing>
      </w:r>
    </w:p>
    <w:p w14:paraId="6F045426" w14:textId="1EB2B9D8" w:rsidR="009C49E0" w:rsidRDefault="0033651C" w:rsidP="009C49E0">
      <w:pPr>
        <w:spacing w:after="109"/>
        <w:rPr>
          <w:sz w:val="22"/>
        </w:rPr>
      </w:pPr>
      <w:r>
        <w:rPr>
          <w:sz w:val="22"/>
        </w:rPr>
        <w:t xml:space="preserve">On the </w:t>
      </w:r>
      <w:r w:rsidR="009C49E0" w:rsidRPr="009C49E0">
        <w:rPr>
          <w:b/>
          <w:bCs/>
          <w:sz w:val="22"/>
        </w:rPr>
        <w:t>List of Occurrences</w:t>
      </w:r>
      <w:r w:rsidR="009C49E0">
        <w:rPr>
          <w:sz w:val="22"/>
        </w:rPr>
        <w:t xml:space="preserve"> panel:</w:t>
      </w:r>
    </w:p>
    <w:p w14:paraId="5CF1D828" w14:textId="7D6DBAF1" w:rsidR="009C49E0" w:rsidRDefault="009C49E0" w:rsidP="00953E7F">
      <w:pPr>
        <w:numPr>
          <w:ilvl w:val="0"/>
          <w:numId w:val="1"/>
        </w:numPr>
        <w:spacing w:after="109"/>
        <w:ind w:hanging="360"/>
        <w:rPr>
          <w:sz w:val="22"/>
        </w:rPr>
      </w:pPr>
      <w:r>
        <w:rPr>
          <w:sz w:val="22"/>
        </w:rPr>
        <w:t xml:space="preserve">Click </w:t>
      </w:r>
      <w:r w:rsidRPr="009C49E0">
        <w:rPr>
          <w:b/>
          <w:bCs/>
          <w:sz w:val="22"/>
        </w:rPr>
        <w:t>New Item</w:t>
      </w:r>
      <w:r>
        <w:rPr>
          <w:sz w:val="22"/>
        </w:rPr>
        <w:t xml:space="preserve">. </w:t>
      </w:r>
      <w:r w:rsidRPr="009C49E0">
        <w:rPr>
          <w:sz w:val="22"/>
        </w:rPr>
        <w:t xml:space="preserve">The </w:t>
      </w:r>
      <w:r w:rsidRPr="009C49E0">
        <w:rPr>
          <w:b/>
          <w:sz w:val="22"/>
        </w:rPr>
        <w:t xml:space="preserve">Occurrence Code Detail </w:t>
      </w:r>
      <w:r w:rsidRPr="009C49E0">
        <w:rPr>
          <w:sz w:val="22"/>
        </w:rPr>
        <w:t>panel displays.</w:t>
      </w:r>
    </w:p>
    <w:p w14:paraId="75A9A3E9" w14:textId="5FB015A4" w:rsidR="009C49E0" w:rsidRDefault="009C49E0" w:rsidP="009C49E0">
      <w:pPr>
        <w:spacing w:after="109"/>
        <w:rPr>
          <w:sz w:val="22"/>
        </w:rPr>
      </w:pPr>
      <w:r>
        <w:rPr>
          <w:sz w:val="22"/>
        </w:rPr>
        <w:t xml:space="preserve">On the </w:t>
      </w:r>
      <w:r w:rsidRPr="009C49E0">
        <w:rPr>
          <w:b/>
          <w:sz w:val="22"/>
        </w:rPr>
        <w:t xml:space="preserve">Occurrence Code Detail </w:t>
      </w:r>
      <w:r w:rsidRPr="009C49E0">
        <w:rPr>
          <w:sz w:val="22"/>
        </w:rPr>
        <w:t>panel</w:t>
      </w:r>
      <w:r>
        <w:rPr>
          <w:sz w:val="22"/>
        </w:rPr>
        <w:t>:</w:t>
      </w:r>
    </w:p>
    <w:p w14:paraId="52EBA7DB" w14:textId="33320E71" w:rsidR="009C49E0" w:rsidRPr="00E9647B" w:rsidRDefault="009C49E0" w:rsidP="00953E7F">
      <w:pPr>
        <w:numPr>
          <w:ilvl w:val="0"/>
          <w:numId w:val="1"/>
        </w:numPr>
        <w:spacing w:after="109"/>
        <w:ind w:hanging="360"/>
        <w:rPr>
          <w:color w:val="auto"/>
          <w:sz w:val="22"/>
        </w:rPr>
      </w:pPr>
      <w:r>
        <w:rPr>
          <w:sz w:val="22"/>
        </w:rPr>
        <w:t xml:space="preserve">Select </w:t>
      </w:r>
      <w:r w:rsidRPr="009C49E0">
        <w:rPr>
          <w:sz w:val="22"/>
        </w:rPr>
        <w:t xml:space="preserve">the </w:t>
      </w:r>
      <w:r w:rsidRPr="00E9647B">
        <w:rPr>
          <w:b/>
          <w:color w:val="auto"/>
          <w:sz w:val="22"/>
        </w:rPr>
        <w:t>Occurrence Code</w:t>
      </w:r>
      <w:r w:rsidR="000A1442" w:rsidRPr="00E9647B">
        <w:rPr>
          <w:b/>
          <w:color w:val="auto"/>
          <w:sz w:val="22"/>
        </w:rPr>
        <w:t>*</w:t>
      </w:r>
      <w:r w:rsidRPr="00E9647B">
        <w:rPr>
          <w:b/>
          <w:color w:val="auto"/>
          <w:sz w:val="22"/>
        </w:rPr>
        <w:t xml:space="preserve"> </w:t>
      </w:r>
      <w:r w:rsidRPr="00E9647B">
        <w:rPr>
          <w:color w:val="auto"/>
          <w:sz w:val="22"/>
        </w:rPr>
        <w:t xml:space="preserve">from the dropdown list. </w:t>
      </w:r>
    </w:p>
    <w:p w14:paraId="7ED25C36" w14:textId="6863F51F" w:rsidR="00ED7A31" w:rsidRPr="00406CF4" w:rsidRDefault="00ED7A31" w:rsidP="00ED7A31">
      <w:pPr>
        <w:numPr>
          <w:ilvl w:val="0"/>
          <w:numId w:val="1"/>
        </w:numPr>
        <w:spacing w:after="109"/>
        <w:ind w:hanging="360"/>
        <w:rPr>
          <w:color w:val="auto"/>
          <w:sz w:val="22"/>
        </w:rPr>
      </w:pPr>
      <w:r w:rsidRPr="00406CF4">
        <w:rPr>
          <w:color w:val="auto"/>
          <w:sz w:val="22"/>
        </w:rPr>
        <w:t xml:space="preserve">Select the </w:t>
      </w:r>
      <w:r w:rsidRPr="00406CF4">
        <w:rPr>
          <w:b/>
          <w:color w:val="auto"/>
          <w:sz w:val="22"/>
        </w:rPr>
        <w:t>Type</w:t>
      </w:r>
      <w:r w:rsidRPr="00E9647B">
        <w:rPr>
          <w:b/>
          <w:color w:val="auto"/>
          <w:sz w:val="22"/>
        </w:rPr>
        <w:t>*</w:t>
      </w:r>
      <w:r w:rsidRPr="00406CF4">
        <w:rPr>
          <w:b/>
          <w:color w:val="auto"/>
          <w:sz w:val="22"/>
        </w:rPr>
        <w:t xml:space="preserve"> </w:t>
      </w:r>
      <w:r w:rsidRPr="00406CF4">
        <w:rPr>
          <w:color w:val="auto"/>
          <w:sz w:val="22"/>
        </w:rPr>
        <w:t>of occurrence from the dropdown list.</w:t>
      </w:r>
    </w:p>
    <w:p w14:paraId="7E035218" w14:textId="5B30441C" w:rsidR="009C49E0" w:rsidRPr="00406CF4" w:rsidRDefault="009C49E0" w:rsidP="009C49E0">
      <w:pPr>
        <w:numPr>
          <w:ilvl w:val="0"/>
          <w:numId w:val="1"/>
        </w:numPr>
        <w:spacing w:after="109"/>
        <w:ind w:hanging="360"/>
        <w:rPr>
          <w:color w:val="auto"/>
          <w:sz w:val="22"/>
        </w:rPr>
      </w:pPr>
      <w:r w:rsidRPr="00406CF4">
        <w:rPr>
          <w:color w:val="auto"/>
          <w:sz w:val="22"/>
        </w:rPr>
        <w:t xml:space="preserve">In the </w:t>
      </w:r>
      <w:r w:rsidRPr="00406CF4">
        <w:rPr>
          <w:b/>
          <w:color w:val="auto"/>
          <w:sz w:val="22"/>
        </w:rPr>
        <w:t xml:space="preserve">Date </w:t>
      </w:r>
      <w:r w:rsidRPr="00406CF4">
        <w:rPr>
          <w:color w:val="auto"/>
          <w:sz w:val="22"/>
        </w:rPr>
        <w:t>fields, enter the date range for the claim.</w:t>
      </w:r>
    </w:p>
    <w:p w14:paraId="4EB8584D" w14:textId="6DF3B14F" w:rsidR="009C49E0" w:rsidRDefault="009C49E0" w:rsidP="00953E7F">
      <w:pPr>
        <w:numPr>
          <w:ilvl w:val="0"/>
          <w:numId w:val="1"/>
        </w:numPr>
        <w:spacing w:after="109"/>
        <w:ind w:hanging="360"/>
        <w:rPr>
          <w:sz w:val="22"/>
        </w:rPr>
      </w:pPr>
      <w:r w:rsidRPr="00E9647B">
        <w:rPr>
          <w:color w:val="auto"/>
          <w:sz w:val="22"/>
        </w:rPr>
        <w:t xml:space="preserve">Select the </w:t>
      </w:r>
      <w:r w:rsidRPr="00E9647B">
        <w:rPr>
          <w:b/>
          <w:color w:val="auto"/>
          <w:sz w:val="22"/>
        </w:rPr>
        <w:t>Type</w:t>
      </w:r>
      <w:r w:rsidR="00FC0813" w:rsidRPr="00E9647B">
        <w:rPr>
          <w:b/>
          <w:color w:val="auto"/>
          <w:sz w:val="22"/>
        </w:rPr>
        <w:t>*</w:t>
      </w:r>
      <w:r w:rsidRPr="00E9647B">
        <w:rPr>
          <w:b/>
          <w:color w:val="auto"/>
          <w:sz w:val="22"/>
        </w:rPr>
        <w:t xml:space="preserve"> </w:t>
      </w:r>
      <w:r w:rsidRPr="009C49E0">
        <w:rPr>
          <w:sz w:val="22"/>
        </w:rPr>
        <w:t>of occurrence from the dropdown</w:t>
      </w:r>
      <w:r>
        <w:rPr>
          <w:sz w:val="22"/>
        </w:rPr>
        <w:t xml:space="preserve"> list</w:t>
      </w:r>
      <w:r w:rsidRPr="009C49E0">
        <w:rPr>
          <w:sz w:val="22"/>
        </w:rPr>
        <w:t>.</w:t>
      </w:r>
    </w:p>
    <w:p w14:paraId="5BD0F835" w14:textId="7DE8D2C2" w:rsidR="009C49E0" w:rsidRDefault="009C49E0" w:rsidP="00953E7F">
      <w:pPr>
        <w:numPr>
          <w:ilvl w:val="0"/>
          <w:numId w:val="1"/>
        </w:numPr>
        <w:spacing w:after="109"/>
        <w:ind w:hanging="360"/>
        <w:rPr>
          <w:sz w:val="22"/>
        </w:rPr>
      </w:pPr>
      <w:r>
        <w:rPr>
          <w:sz w:val="22"/>
        </w:rPr>
        <w:t xml:space="preserve">Click </w:t>
      </w:r>
      <w:r w:rsidRPr="009C49E0">
        <w:rPr>
          <w:b/>
          <w:sz w:val="22"/>
        </w:rPr>
        <w:t xml:space="preserve">Add </w:t>
      </w:r>
      <w:r w:rsidRPr="009C49E0">
        <w:rPr>
          <w:sz w:val="22"/>
        </w:rPr>
        <w:t>to save the Occurrence information.</w:t>
      </w:r>
    </w:p>
    <w:p w14:paraId="627C1F9E" w14:textId="6904062B" w:rsidR="001D5661" w:rsidRDefault="001D5661" w:rsidP="00E9647B">
      <w:pPr>
        <w:spacing w:after="109"/>
        <w:ind w:left="0" w:firstLine="0"/>
        <w:jc w:val="center"/>
        <w:rPr>
          <w:sz w:val="22"/>
        </w:rPr>
      </w:pPr>
      <w:r>
        <w:rPr>
          <w:noProof/>
        </w:rPr>
        <w:drawing>
          <wp:inline distT="0" distB="0" distL="0" distR="0" wp14:anchorId="5A6D9841" wp14:editId="41AE57E5">
            <wp:extent cx="5943600" cy="1854200"/>
            <wp:effectExtent l="0" t="0" r="0" b="0"/>
            <wp:docPr id="1241574228" name="Picture 1" descr="The Occurrence Code, Type, and From fields are indicated as required fields on the Occurrence Code Detail panel. The Add button is in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74228" name="Picture 1" descr="The Occurrence Code, Type, and From fields are indicated as required fields on the Occurrence Code Detail panel. The Add button is in the bottom right."/>
                    <pic:cNvPicPr/>
                  </pic:nvPicPr>
                  <pic:blipFill>
                    <a:blip r:embed="rId23"/>
                    <a:stretch>
                      <a:fillRect/>
                    </a:stretch>
                  </pic:blipFill>
                  <pic:spPr>
                    <a:xfrm>
                      <a:off x="0" y="0"/>
                      <a:ext cx="5943600" cy="1854200"/>
                    </a:xfrm>
                    <a:prstGeom prst="rect">
                      <a:avLst/>
                    </a:prstGeom>
                  </pic:spPr>
                </pic:pic>
              </a:graphicData>
            </a:graphic>
          </wp:inline>
        </w:drawing>
      </w:r>
    </w:p>
    <w:p w14:paraId="2582D5A4" w14:textId="77777777" w:rsidR="00406CF4" w:rsidRDefault="00406CF4">
      <w:pPr>
        <w:spacing w:after="160" w:line="259" w:lineRule="auto"/>
        <w:ind w:left="0" w:firstLine="0"/>
        <w:rPr>
          <w:rFonts w:eastAsia="Times New Roman"/>
          <w:b/>
          <w:bCs/>
          <w:color w:val="auto"/>
          <w:sz w:val="24"/>
          <w:szCs w:val="26"/>
        </w:rPr>
      </w:pPr>
      <w:r>
        <w:rPr>
          <w:rFonts w:eastAsia="Times New Roman"/>
          <w:b/>
          <w:bCs/>
          <w:color w:val="auto"/>
          <w:sz w:val="24"/>
          <w:szCs w:val="26"/>
        </w:rPr>
        <w:br w:type="page"/>
      </w:r>
    </w:p>
    <w:p w14:paraId="060A3CF2" w14:textId="631B3310" w:rsidR="009C49E0" w:rsidRPr="009C49E0" w:rsidRDefault="009C49E0" w:rsidP="009C49E0">
      <w:pPr>
        <w:keepNext/>
        <w:spacing w:before="240" w:after="60" w:line="240" w:lineRule="auto"/>
        <w:outlineLvl w:val="2"/>
        <w:rPr>
          <w:rFonts w:eastAsia="Times New Roman"/>
          <w:b/>
          <w:bCs/>
          <w:color w:val="auto"/>
          <w:sz w:val="24"/>
          <w:szCs w:val="26"/>
        </w:rPr>
      </w:pPr>
      <w:r>
        <w:rPr>
          <w:rFonts w:eastAsia="Times New Roman"/>
          <w:b/>
          <w:bCs/>
          <w:color w:val="auto"/>
          <w:sz w:val="24"/>
          <w:szCs w:val="26"/>
        </w:rPr>
        <w:lastRenderedPageBreak/>
        <w:t>Extended</w:t>
      </w:r>
      <w:r w:rsidRPr="009C49E0">
        <w:rPr>
          <w:rFonts w:eastAsia="Times New Roman"/>
          <w:b/>
          <w:bCs/>
          <w:color w:val="auto"/>
          <w:sz w:val="24"/>
          <w:szCs w:val="26"/>
        </w:rPr>
        <w:t xml:space="preserve"> Service: Enter </w:t>
      </w:r>
      <w:r>
        <w:rPr>
          <w:rFonts w:eastAsia="Times New Roman"/>
          <w:b/>
          <w:bCs/>
          <w:color w:val="auto"/>
          <w:sz w:val="24"/>
          <w:szCs w:val="26"/>
        </w:rPr>
        <w:t>Value Code Information</w:t>
      </w:r>
    </w:p>
    <w:p w14:paraId="67EA4E37" w14:textId="6ADCC480" w:rsidR="009C49E0" w:rsidRDefault="009C49E0" w:rsidP="009C49E0">
      <w:pPr>
        <w:spacing w:after="101" w:line="259" w:lineRule="auto"/>
        <w:rPr>
          <w:sz w:val="22"/>
        </w:rPr>
      </w:pPr>
      <w:r w:rsidRPr="009C49E0">
        <w:rPr>
          <w:sz w:val="22"/>
        </w:rPr>
        <w:t xml:space="preserve">On the </w:t>
      </w:r>
      <w:r>
        <w:rPr>
          <w:b/>
          <w:sz w:val="22"/>
        </w:rPr>
        <w:t>List of Values</w:t>
      </w:r>
      <w:r w:rsidRPr="009C49E0">
        <w:rPr>
          <w:b/>
          <w:sz w:val="22"/>
        </w:rPr>
        <w:t xml:space="preserve"> </w:t>
      </w:r>
      <w:r w:rsidRPr="009C49E0">
        <w:rPr>
          <w:sz w:val="22"/>
        </w:rPr>
        <w:t xml:space="preserve">panel: </w:t>
      </w:r>
    </w:p>
    <w:p w14:paraId="42E1C0C3" w14:textId="5B1597F7" w:rsidR="009C49E0" w:rsidRDefault="009C49E0" w:rsidP="00953E7F">
      <w:pPr>
        <w:numPr>
          <w:ilvl w:val="0"/>
          <w:numId w:val="1"/>
        </w:numPr>
        <w:spacing w:after="109"/>
        <w:ind w:hanging="360"/>
        <w:rPr>
          <w:sz w:val="22"/>
        </w:rPr>
      </w:pPr>
      <w:r>
        <w:rPr>
          <w:sz w:val="22"/>
        </w:rPr>
        <w:t xml:space="preserve">Click </w:t>
      </w:r>
      <w:r w:rsidRPr="009C49E0">
        <w:rPr>
          <w:b/>
          <w:sz w:val="22"/>
        </w:rPr>
        <w:t>New Item</w:t>
      </w:r>
      <w:r w:rsidRPr="009C49E0">
        <w:rPr>
          <w:sz w:val="22"/>
        </w:rPr>
        <w:t xml:space="preserve">. The </w:t>
      </w:r>
      <w:r w:rsidRPr="009C49E0">
        <w:rPr>
          <w:b/>
          <w:sz w:val="22"/>
        </w:rPr>
        <w:t xml:space="preserve">Value Code Detail </w:t>
      </w:r>
      <w:r w:rsidRPr="009C49E0">
        <w:rPr>
          <w:sz w:val="22"/>
        </w:rPr>
        <w:t>panel displays.</w:t>
      </w:r>
    </w:p>
    <w:p w14:paraId="6673B5CC" w14:textId="57ADCB0C" w:rsidR="009C49E0" w:rsidRDefault="009C49E0" w:rsidP="009C49E0">
      <w:pPr>
        <w:spacing w:after="101" w:line="259" w:lineRule="auto"/>
        <w:rPr>
          <w:sz w:val="22"/>
        </w:rPr>
      </w:pPr>
      <w:r w:rsidRPr="009C49E0">
        <w:rPr>
          <w:sz w:val="22"/>
        </w:rPr>
        <w:t xml:space="preserve">On the </w:t>
      </w:r>
      <w:r>
        <w:rPr>
          <w:b/>
          <w:sz w:val="22"/>
        </w:rPr>
        <w:t>Value Code Detail</w:t>
      </w:r>
      <w:r w:rsidRPr="009C49E0">
        <w:rPr>
          <w:b/>
          <w:sz w:val="22"/>
        </w:rPr>
        <w:t xml:space="preserve"> </w:t>
      </w:r>
      <w:r w:rsidRPr="009C49E0">
        <w:rPr>
          <w:sz w:val="22"/>
        </w:rPr>
        <w:t xml:space="preserve">panel: </w:t>
      </w:r>
    </w:p>
    <w:p w14:paraId="2B46EFE6" w14:textId="38E602EF" w:rsidR="009C49E0" w:rsidRPr="00E9647B" w:rsidRDefault="009C49E0" w:rsidP="00953E7F">
      <w:pPr>
        <w:numPr>
          <w:ilvl w:val="0"/>
          <w:numId w:val="1"/>
        </w:numPr>
        <w:spacing w:after="109"/>
        <w:ind w:hanging="360"/>
        <w:rPr>
          <w:color w:val="auto"/>
          <w:sz w:val="22"/>
        </w:rPr>
      </w:pPr>
      <w:r>
        <w:rPr>
          <w:sz w:val="22"/>
        </w:rPr>
        <w:t xml:space="preserve">Select the </w:t>
      </w:r>
      <w:r w:rsidRPr="009C49E0">
        <w:rPr>
          <w:b/>
          <w:bCs/>
          <w:sz w:val="22"/>
        </w:rPr>
        <w:t>Value Code</w:t>
      </w:r>
      <w:r w:rsidR="00FC0813" w:rsidRPr="00E9647B">
        <w:rPr>
          <w:b/>
          <w:color w:val="auto"/>
          <w:sz w:val="22"/>
        </w:rPr>
        <w:t>*</w:t>
      </w:r>
      <w:r w:rsidRPr="00E9647B">
        <w:rPr>
          <w:color w:val="auto"/>
          <w:sz w:val="22"/>
        </w:rPr>
        <w:t xml:space="preserve"> from the dropdown list.</w:t>
      </w:r>
    </w:p>
    <w:p w14:paraId="61E48413" w14:textId="7A257A32" w:rsidR="008D366E" w:rsidRPr="008D366E" w:rsidRDefault="008D366E" w:rsidP="008D366E">
      <w:pPr>
        <w:numPr>
          <w:ilvl w:val="0"/>
          <w:numId w:val="1"/>
        </w:numPr>
        <w:spacing w:after="109"/>
        <w:ind w:hanging="360"/>
        <w:rPr>
          <w:sz w:val="22"/>
        </w:rPr>
      </w:pPr>
      <w:r w:rsidRPr="00E9647B">
        <w:rPr>
          <w:color w:val="auto"/>
          <w:sz w:val="22"/>
        </w:rPr>
        <w:t xml:space="preserve">In the </w:t>
      </w:r>
      <w:r w:rsidR="00D46D5D" w:rsidRPr="00E9647B">
        <w:rPr>
          <w:b/>
          <w:bCs/>
          <w:color w:val="auto"/>
          <w:sz w:val="22"/>
        </w:rPr>
        <w:t>Value</w:t>
      </w:r>
      <w:r w:rsidR="00D46D5D" w:rsidRPr="00E9647B">
        <w:rPr>
          <w:b/>
          <w:color w:val="auto"/>
          <w:sz w:val="22"/>
        </w:rPr>
        <w:t>*</w:t>
      </w:r>
      <w:r w:rsidR="0033651C" w:rsidRPr="00E9647B">
        <w:rPr>
          <w:bCs/>
          <w:color w:val="auto"/>
          <w:sz w:val="22"/>
        </w:rPr>
        <w:t xml:space="preserve"> field</w:t>
      </w:r>
      <w:r>
        <w:rPr>
          <w:sz w:val="22"/>
        </w:rPr>
        <w:t xml:space="preserve">, </w:t>
      </w:r>
      <w:r w:rsidRPr="008D366E">
        <w:rPr>
          <w:sz w:val="22"/>
        </w:rPr>
        <w:t>enter the amount of the claim that M</w:t>
      </w:r>
      <w:r w:rsidR="00D46D5D">
        <w:rPr>
          <w:sz w:val="22"/>
        </w:rPr>
        <w:t>assHealth</w:t>
      </w:r>
      <w:r w:rsidRPr="008D366E">
        <w:rPr>
          <w:sz w:val="22"/>
        </w:rPr>
        <w:t xml:space="preserve"> is paying.</w:t>
      </w:r>
    </w:p>
    <w:p w14:paraId="0610EA27" w14:textId="1CB81B11" w:rsidR="00EA7791" w:rsidRDefault="008D366E" w:rsidP="00EA7791">
      <w:pPr>
        <w:numPr>
          <w:ilvl w:val="0"/>
          <w:numId w:val="1"/>
        </w:numPr>
        <w:spacing w:after="109"/>
        <w:ind w:hanging="360"/>
        <w:rPr>
          <w:sz w:val="22"/>
        </w:rPr>
      </w:pPr>
      <w:r>
        <w:rPr>
          <w:sz w:val="22"/>
        </w:rPr>
        <w:t xml:space="preserve">Click </w:t>
      </w:r>
      <w:r w:rsidRPr="008D366E">
        <w:rPr>
          <w:b/>
          <w:bCs/>
          <w:sz w:val="22"/>
        </w:rPr>
        <w:t>Add</w:t>
      </w:r>
      <w:r>
        <w:rPr>
          <w:sz w:val="22"/>
        </w:rPr>
        <w:t xml:space="preserve"> to save the Value Code information.</w:t>
      </w:r>
    </w:p>
    <w:p w14:paraId="1208E183" w14:textId="2634A76E" w:rsidR="007E4954" w:rsidRDefault="007E4954" w:rsidP="00E9647B">
      <w:pPr>
        <w:spacing w:after="109"/>
        <w:jc w:val="center"/>
        <w:rPr>
          <w:sz w:val="22"/>
        </w:rPr>
      </w:pPr>
      <w:r>
        <w:rPr>
          <w:noProof/>
        </w:rPr>
        <w:drawing>
          <wp:inline distT="0" distB="0" distL="0" distR="0" wp14:anchorId="4D07F916" wp14:editId="261C4E84">
            <wp:extent cx="5943600" cy="1847215"/>
            <wp:effectExtent l="0" t="0" r="0" b="635"/>
            <wp:docPr id="327868079" name="Picture 1" descr="The Value Code and Value fields are indicated as required fields in the Value Code Detail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68079" name="Picture 1" descr="The Value Code and Value fields are indicated as required fields in the Value Code Details panel."/>
                    <pic:cNvPicPr/>
                  </pic:nvPicPr>
                  <pic:blipFill>
                    <a:blip r:embed="rId24"/>
                    <a:stretch>
                      <a:fillRect/>
                    </a:stretch>
                  </pic:blipFill>
                  <pic:spPr>
                    <a:xfrm>
                      <a:off x="0" y="0"/>
                      <a:ext cx="5943600" cy="1847215"/>
                    </a:xfrm>
                    <a:prstGeom prst="rect">
                      <a:avLst/>
                    </a:prstGeom>
                  </pic:spPr>
                </pic:pic>
              </a:graphicData>
            </a:graphic>
          </wp:inline>
        </w:drawing>
      </w:r>
    </w:p>
    <w:p w14:paraId="42C8B666" w14:textId="77777777" w:rsidR="007E4954" w:rsidRDefault="007E4954" w:rsidP="007E4954">
      <w:pPr>
        <w:spacing w:after="109"/>
        <w:ind w:left="90" w:firstLine="0"/>
        <w:rPr>
          <w:sz w:val="22"/>
        </w:rPr>
      </w:pPr>
    </w:p>
    <w:p w14:paraId="290A4265" w14:textId="77777777" w:rsidR="007E4954" w:rsidRPr="00AE000B" w:rsidRDefault="007E4954" w:rsidP="007E4954">
      <w:pPr>
        <w:keepNext/>
        <w:spacing w:before="240" w:after="60" w:line="240" w:lineRule="auto"/>
        <w:outlineLvl w:val="2"/>
        <w:rPr>
          <w:rFonts w:eastAsia="Times New Roman"/>
          <w:b/>
          <w:bCs/>
          <w:color w:val="auto"/>
          <w:sz w:val="24"/>
          <w:szCs w:val="26"/>
        </w:rPr>
      </w:pPr>
      <w:r w:rsidRPr="00AE000B">
        <w:rPr>
          <w:rFonts w:eastAsia="Times New Roman"/>
          <w:b/>
          <w:bCs/>
          <w:color w:val="auto"/>
          <w:sz w:val="24"/>
          <w:szCs w:val="26"/>
        </w:rPr>
        <w:t xml:space="preserve">Extended Service: Enter </w:t>
      </w:r>
      <w:r>
        <w:rPr>
          <w:rFonts w:eastAsia="Times New Roman"/>
          <w:b/>
          <w:bCs/>
          <w:color w:val="auto"/>
          <w:sz w:val="24"/>
          <w:szCs w:val="26"/>
        </w:rPr>
        <w:t>ICD Version</w:t>
      </w:r>
    </w:p>
    <w:p w14:paraId="2FDCF9DC" w14:textId="49904752" w:rsidR="002073BF" w:rsidRDefault="007E4954" w:rsidP="0033651C">
      <w:pPr>
        <w:spacing w:after="101" w:line="259" w:lineRule="auto"/>
        <w:rPr>
          <w:sz w:val="22"/>
        </w:rPr>
      </w:pPr>
      <w:r w:rsidRPr="00AE000B">
        <w:rPr>
          <w:sz w:val="22"/>
        </w:rPr>
        <w:t xml:space="preserve">On the </w:t>
      </w:r>
      <w:r w:rsidRPr="00E9647B">
        <w:rPr>
          <w:b/>
          <w:sz w:val="22"/>
        </w:rPr>
        <w:t>ICD Version</w:t>
      </w:r>
      <w:r w:rsidRPr="00AE000B">
        <w:rPr>
          <w:bCs/>
          <w:sz w:val="22"/>
        </w:rPr>
        <w:t xml:space="preserve"> panel</w:t>
      </w:r>
      <w:r w:rsidR="0033651C">
        <w:rPr>
          <w:bCs/>
          <w:sz w:val="22"/>
        </w:rPr>
        <w:t>,</w:t>
      </w:r>
      <w:r w:rsidRPr="00AE000B">
        <w:rPr>
          <w:bCs/>
          <w:sz w:val="22"/>
        </w:rPr>
        <w:t xml:space="preserve"> </w:t>
      </w:r>
      <w:r w:rsidR="00EB4F01">
        <w:rPr>
          <w:bCs/>
          <w:sz w:val="22"/>
        </w:rPr>
        <w:t xml:space="preserve">the radio button </w:t>
      </w:r>
      <w:r w:rsidR="00E57EB5">
        <w:rPr>
          <w:bCs/>
          <w:sz w:val="22"/>
        </w:rPr>
        <w:t xml:space="preserve">will default to ICD-10. </w:t>
      </w:r>
    </w:p>
    <w:p w14:paraId="4F8EC3B9" w14:textId="3F0CE2F1" w:rsidR="007E4954" w:rsidRDefault="007E4954" w:rsidP="007E4954">
      <w:pPr>
        <w:spacing w:after="101" w:line="259" w:lineRule="auto"/>
        <w:rPr>
          <w:b/>
          <w:bCs/>
          <w:sz w:val="22"/>
        </w:rPr>
      </w:pPr>
      <w:r>
        <w:rPr>
          <w:sz w:val="22"/>
        </w:rPr>
        <w:t xml:space="preserve">On the </w:t>
      </w:r>
      <w:r>
        <w:rPr>
          <w:b/>
          <w:bCs/>
          <w:sz w:val="22"/>
        </w:rPr>
        <w:t xml:space="preserve">Principal and Admitting Diagnosis Codes </w:t>
      </w:r>
      <w:r w:rsidR="0033651C">
        <w:rPr>
          <w:sz w:val="22"/>
        </w:rPr>
        <w:t>panel</w:t>
      </w:r>
      <w:r>
        <w:rPr>
          <w:b/>
          <w:bCs/>
          <w:sz w:val="22"/>
        </w:rPr>
        <w:t>:</w:t>
      </w:r>
    </w:p>
    <w:p w14:paraId="04C60F7E" w14:textId="70B59F0E" w:rsidR="007E4954" w:rsidRDefault="007E4954" w:rsidP="007E4954">
      <w:pPr>
        <w:numPr>
          <w:ilvl w:val="0"/>
          <w:numId w:val="1"/>
        </w:numPr>
        <w:spacing w:after="109"/>
        <w:ind w:hanging="360"/>
        <w:rPr>
          <w:sz w:val="22"/>
        </w:rPr>
      </w:pPr>
      <w:r>
        <w:rPr>
          <w:sz w:val="22"/>
        </w:rPr>
        <w:t xml:space="preserve">Enter the </w:t>
      </w:r>
      <w:r>
        <w:rPr>
          <w:b/>
          <w:bCs/>
          <w:sz w:val="22"/>
        </w:rPr>
        <w:t>Principal Diagnosis Code</w:t>
      </w:r>
      <w:r w:rsidRPr="00E9647B">
        <w:rPr>
          <w:b/>
          <w:bCs/>
          <w:color w:val="auto"/>
          <w:sz w:val="22"/>
        </w:rPr>
        <w:t>*</w:t>
      </w:r>
      <w:r w:rsidR="00406CF4" w:rsidRPr="00E9647B">
        <w:rPr>
          <w:color w:val="auto"/>
          <w:sz w:val="22"/>
        </w:rPr>
        <w:t>.</w:t>
      </w:r>
    </w:p>
    <w:p w14:paraId="2C1A94D8" w14:textId="6C6AFC55" w:rsidR="00E37C55" w:rsidRDefault="007E4954" w:rsidP="00E37C55">
      <w:pPr>
        <w:numPr>
          <w:ilvl w:val="0"/>
          <w:numId w:val="1"/>
        </w:numPr>
        <w:spacing w:after="109"/>
        <w:ind w:hanging="360"/>
        <w:rPr>
          <w:sz w:val="22"/>
        </w:rPr>
      </w:pPr>
      <w:r>
        <w:rPr>
          <w:sz w:val="22"/>
        </w:rPr>
        <w:t xml:space="preserve">Enter </w:t>
      </w:r>
      <w:r w:rsidRPr="005E02E5">
        <w:rPr>
          <w:b/>
          <w:bCs/>
          <w:sz w:val="22"/>
        </w:rPr>
        <w:t>Principal Present on Admission</w:t>
      </w:r>
      <w:r>
        <w:rPr>
          <w:sz w:val="22"/>
        </w:rPr>
        <w:t xml:space="preserve"> from the dropdown menu.</w:t>
      </w:r>
    </w:p>
    <w:p w14:paraId="50B0D205" w14:textId="6DCEA847" w:rsidR="007E4954" w:rsidRPr="002F4871" w:rsidRDefault="007E4954" w:rsidP="00E37C55">
      <w:pPr>
        <w:numPr>
          <w:ilvl w:val="0"/>
          <w:numId w:val="1"/>
        </w:numPr>
        <w:spacing w:after="109"/>
        <w:ind w:hanging="360"/>
        <w:rPr>
          <w:sz w:val="22"/>
        </w:rPr>
      </w:pPr>
      <w:r w:rsidRPr="00E37C55">
        <w:rPr>
          <w:sz w:val="22"/>
        </w:rPr>
        <w:t xml:space="preserve">Enter the </w:t>
      </w:r>
      <w:r w:rsidRPr="00E37C55">
        <w:rPr>
          <w:b/>
          <w:bCs/>
          <w:sz w:val="22"/>
        </w:rPr>
        <w:t>Admitting Diagnosis Code.</w:t>
      </w:r>
    </w:p>
    <w:p w14:paraId="66A99FBE" w14:textId="640DCD30" w:rsidR="002F4871" w:rsidRPr="00E37C55" w:rsidRDefault="002F4871" w:rsidP="00E9647B">
      <w:pPr>
        <w:pStyle w:val="ListParagraph"/>
        <w:spacing w:after="109"/>
        <w:ind w:left="450" w:firstLine="0"/>
      </w:pPr>
      <w:r w:rsidRPr="002F4871">
        <w:rPr>
          <w:b/>
          <w:bCs/>
          <w:sz w:val="22"/>
        </w:rPr>
        <w:t>Note:</w:t>
      </w:r>
      <w:r w:rsidRPr="002F4871">
        <w:rPr>
          <w:sz w:val="22"/>
        </w:rPr>
        <w:t xml:space="preserve"> You must add</w:t>
      </w:r>
      <w:r w:rsidR="0033651C">
        <w:rPr>
          <w:sz w:val="22"/>
        </w:rPr>
        <w:t xml:space="preserve"> the</w:t>
      </w:r>
      <w:r w:rsidRPr="002F4871">
        <w:rPr>
          <w:sz w:val="22"/>
        </w:rPr>
        <w:t xml:space="preserve"> </w:t>
      </w:r>
      <w:r w:rsidRPr="002F4871">
        <w:rPr>
          <w:b/>
          <w:bCs/>
          <w:sz w:val="22"/>
        </w:rPr>
        <w:t>Principal</w:t>
      </w:r>
      <w:r w:rsidRPr="002F4871">
        <w:rPr>
          <w:sz w:val="22"/>
        </w:rPr>
        <w:t xml:space="preserve"> </w:t>
      </w:r>
      <w:r w:rsidR="0033651C" w:rsidRPr="00E9647B">
        <w:rPr>
          <w:b/>
          <w:bCs/>
          <w:sz w:val="22"/>
        </w:rPr>
        <w:t>Diagnosis Code</w:t>
      </w:r>
      <w:r w:rsidR="0033651C">
        <w:rPr>
          <w:sz w:val="22"/>
        </w:rPr>
        <w:t xml:space="preserve"> </w:t>
      </w:r>
      <w:r w:rsidRPr="002F4871">
        <w:rPr>
          <w:sz w:val="22"/>
        </w:rPr>
        <w:t xml:space="preserve">and </w:t>
      </w:r>
      <w:r w:rsidRPr="002F4871">
        <w:rPr>
          <w:b/>
          <w:bCs/>
          <w:sz w:val="22"/>
        </w:rPr>
        <w:t>Admitting</w:t>
      </w:r>
      <w:r w:rsidRPr="002F4871">
        <w:rPr>
          <w:sz w:val="22"/>
        </w:rPr>
        <w:t xml:space="preserve"> </w:t>
      </w:r>
      <w:r w:rsidR="0033651C" w:rsidRPr="00E9647B">
        <w:rPr>
          <w:b/>
          <w:bCs/>
          <w:sz w:val="22"/>
        </w:rPr>
        <w:t xml:space="preserve">Diagnosis Code </w:t>
      </w:r>
      <w:r w:rsidRPr="002F4871">
        <w:rPr>
          <w:sz w:val="22"/>
        </w:rPr>
        <w:t>when applicable.</w:t>
      </w:r>
    </w:p>
    <w:p w14:paraId="2325EEE2" w14:textId="36517693" w:rsidR="00E37C55" w:rsidRDefault="00E37C55" w:rsidP="00E9647B">
      <w:pPr>
        <w:spacing w:after="109"/>
        <w:jc w:val="center"/>
        <w:rPr>
          <w:b/>
          <w:bCs/>
          <w:sz w:val="22"/>
        </w:rPr>
      </w:pPr>
      <w:r>
        <w:rPr>
          <w:noProof/>
        </w:rPr>
        <w:drawing>
          <wp:inline distT="0" distB="0" distL="0" distR="0" wp14:anchorId="6E3EC2FC" wp14:editId="5DE1CFF2">
            <wp:extent cx="5943600" cy="1522730"/>
            <wp:effectExtent l="0" t="0" r="0" b="1270"/>
            <wp:docPr id="1930775778" name="Picture 1" descr="ICD-10 is selected in the required ICD Version field of the ICD Version panel. Principal Diagnosis Code is indicated as a required field on the Principal and Admitting Diagnosis Cod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75778" name="Picture 1" descr="ICD-10 is selected in the required ICD Version field of the ICD Version panel. Principal Diagnosis Code is indicated as a required field on the Principal and Admitting Diagnosis Codes panel."/>
                    <pic:cNvPicPr/>
                  </pic:nvPicPr>
                  <pic:blipFill>
                    <a:blip r:embed="rId25"/>
                    <a:stretch>
                      <a:fillRect/>
                    </a:stretch>
                  </pic:blipFill>
                  <pic:spPr>
                    <a:xfrm>
                      <a:off x="0" y="0"/>
                      <a:ext cx="5943600" cy="1522730"/>
                    </a:xfrm>
                    <a:prstGeom prst="rect">
                      <a:avLst/>
                    </a:prstGeom>
                  </pic:spPr>
                </pic:pic>
              </a:graphicData>
            </a:graphic>
          </wp:inline>
        </w:drawing>
      </w:r>
    </w:p>
    <w:p w14:paraId="47BDB611" w14:textId="77777777" w:rsidR="00406CF4" w:rsidRDefault="00406CF4">
      <w:pPr>
        <w:spacing w:after="160" w:line="259" w:lineRule="auto"/>
        <w:ind w:left="0" w:firstLine="0"/>
        <w:rPr>
          <w:rFonts w:eastAsia="Times New Roman"/>
          <w:b/>
          <w:bCs/>
          <w:color w:val="auto"/>
          <w:sz w:val="24"/>
          <w:szCs w:val="26"/>
        </w:rPr>
      </w:pPr>
      <w:r>
        <w:rPr>
          <w:rFonts w:eastAsia="Times New Roman"/>
          <w:b/>
          <w:bCs/>
          <w:color w:val="auto"/>
          <w:sz w:val="24"/>
          <w:szCs w:val="26"/>
        </w:rPr>
        <w:br w:type="page"/>
      </w:r>
    </w:p>
    <w:p w14:paraId="5B3B4C7A" w14:textId="42295C10" w:rsidR="00E37C55" w:rsidRDefault="00E37C55" w:rsidP="00E37C55">
      <w:pPr>
        <w:keepNext/>
        <w:spacing w:before="240" w:after="60" w:line="240" w:lineRule="auto"/>
        <w:outlineLvl w:val="2"/>
        <w:rPr>
          <w:rFonts w:eastAsia="Times New Roman"/>
          <w:b/>
          <w:bCs/>
          <w:color w:val="auto"/>
          <w:sz w:val="24"/>
          <w:szCs w:val="26"/>
        </w:rPr>
      </w:pPr>
      <w:r>
        <w:rPr>
          <w:rFonts w:eastAsia="Times New Roman"/>
          <w:b/>
          <w:bCs/>
          <w:color w:val="auto"/>
          <w:sz w:val="24"/>
          <w:szCs w:val="26"/>
        </w:rPr>
        <w:lastRenderedPageBreak/>
        <w:t>Extended</w:t>
      </w:r>
      <w:r w:rsidRPr="009C49E0">
        <w:rPr>
          <w:rFonts w:eastAsia="Times New Roman"/>
          <w:b/>
          <w:bCs/>
          <w:color w:val="auto"/>
          <w:sz w:val="24"/>
          <w:szCs w:val="26"/>
        </w:rPr>
        <w:t xml:space="preserve"> Service: </w:t>
      </w:r>
      <w:r w:rsidR="00AC763C">
        <w:rPr>
          <w:rFonts w:eastAsia="Times New Roman"/>
          <w:b/>
          <w:bCs/>
          <w:color w:val="auto"/>
          <w:sz w:val="24"/>
          <w:szCs w:val="26"/>
        </w:rPr>
        <w:t xml:space="preserve">List of </w:t>
      </w:r>
      <w:r>
        <w:rPr>
          <w:rFonts w:eastAsia="Times New Roman"/>
          <w:b/>
          <w:bCs/>
          <w:color w:val="auto"/>
          <w:sz w:val="24"/>
          <w:szCs w:val="26"/>
        </w:rPr>
        <w:t>Diagnosis Information</w:t>
      </w:r>
    </w:p>
    <w:p w14:paraId="5B6C5534" w14:textId="00858973" w:rsidR="000A42D0" w:rsidRPr="000A42D0" w:rsidRDefault="000A42D0" w:rsidP="00E9647B">
      <w:pPr>
        <w:spacing w:after="109"/>
        <w:ind w:left="0" w:firstLine="0"/>
        <w:rPr>
          <w:sz w:val="22"/>
        </w:rPr>
      </w:pPr>
      <w:r w:rsidRPr="000A42D0">
        <w:rPr>
          <w:sz w:val="22"/>
        </w:rPr>
        <w:t xml:space="preserve">On the </w:t>
      </w:r>
      <w:r w:rsidRPr="000A42D0">
        <w:rPr>
          <w:b/>
          <w:sz w:val="22"/>
        </w:rPr>
        <w:t xml:space="preserve">List of </w:t>
      </w:r>
      <w:r w:rsidR="00AC763C">
        <w:rPr>
          <w:b/>
          <w:sz w:val="22"/>
        </w:rPr>
        <w:t xml:space="preserve">Other </w:t>
      </w:r>
      <w:r w:rsidRPr="000A42D0">
        <w:rPr>
          <w:b/>
          <w:sz w:val="22"/>
        </w:rPr>
        <w:t xml:space="preserve">Diagnoses </w:t>
      </w:r>
      <w:r w:rsidRPr="000A42D0">
        <w:rPr>
          <w:sz w:val="22"/>
        </w:rPr>
        <w:t>panel</w:t>
      </w:r>
      <w:r w:rsidR="0033651C">
        <w:rPr>
          <w:sz w:val="22"/>
        </w:rPr>
        <w:t>:</w:t>
      </w:r>
    </w:p>
    <w:p w14:paraId="575CA31A" w14:textId="3F3EB795" w:rsidR="000A42D0" w:rsidRDefault="008D366E" w:rsidP="000A42D0">
      <w:pPr>
        <w:numPr>
          <w:ilvl w:val="0"/>
          <w:numId w:val="1"/>
        </w:numPr>
        <w:spacing w:after="109"/>
        <w:ind w:hanging="360"/>
        <w:rPr>
          <w:sz w:val="22"/>
        </w:rPr>
      </w:pPr>
      <w:r w:rsidRPr="000A42D0">
        <w:rPr>
          <w:sz w:val="22"/>
        </w:rPr>
        <w:t xml:space="preserve">Click </w:t>
      </w:r>
      <w:r w:rsidRPr="000A42D0">
        <w:rPr>
          <w:b/>
          <w:sz w:val="22"/>
        </w:rPr>
        <w:t>New Item</w:t>
      </w:r>
      <w:r w:rsidRPr="000A42D0">
        <w:rPr>
          <w:sz w:val="22"/>
        </w:rPr>
        <w:t xml:space="preserve">. The </w:t>
      </w:r>
      <w:r w:rsidRPr="000A42D0">
        <w:rPr>
          <w:b/>
          <w:sz w:val="22"/>
        </w:rPr>
        <w:t xml:space="preserve">Diagnosis Code Detail </w:t>
      </w:r>
      <w:r w:rsidRPr="000A42D0">
        <w:rPr>
          <w:sz w:val="22"/>
        </w:rPr>
        <w:t>panel displays</w:t>
      </w:r>
      <w:r w:rsidR="007B6349">
        <w:rPr>
          <w:sz w:val="22"/>
        </w:rPr>
        <w:t>.</w:t>
      </w:r>
    </w:p>
    <w:p w14:paraId="0977A250" w14:textId="101BE91F" w:rsidR="007B6349" w:rsidRDefault="007B6349" w:rsidP="007B6349">
      <w:pPr>
        <w:numPr>
          <w:ilvl w:val="0"/>
          <w:numId w:val="1"/>
        </w:numPr>
        <w:spacing w:after="109"/>
        <w:ind w:hanging="360"/>
        <w:rPr>
          <w:sz w:val="22"/>
        </w:rPr>
      </w:pPr>
      <w:r>
        <w:rPr>
          <w:sz w:val="22"/>
        </w:rPr>
        <w:t xml:space="preserve">Enter the </w:t>
      </w:r>
      <w:r w:rsidRPr="008D366E">
        <w:rPr>
          <w:b/>
          <w:bCs/>
          <w:sz w:val="22"/>
        </w:rPr>
        <w:t>Diagnosis Code</w:t>
      </w:r>
      <w:r w:rsidR="00B64656" w:rsidRPr="00E9647B">
        <w:rPr>
          <w:b/>
          <w:bCs/>
          <w:color w:val="auto"/>
          <w:sz w:val="22"/>
        </w:rPr>
        <w:t>*</w:t>
      </w:r>
      <w:r>
        <w:rPr>
          <w:sz w:val="22"/>
        </w:rPr>
        <w:t>.</w:t>
      </w:r>
    </w:p>
    <w:p w14:paraId="0AD9A4B3" w14:textId="1E455E14" w:rsidR="007B6349" w:rsidRDefault="00116BB7" w:rsidP="007B6349">
      <w:pPr>
        <w:numPr>
          <w:ilvl w:val="0"/>
          <w:numId w:val="1"/>
        </w:numPr>
        <w:spacing w:after="109"/>
        <w:ind w:hanging="360"/>
        <w:rPr>
          <w:sz w:val="22"/>
        </w:rPr>
      </w:pPr>
      <w:r w:rsidRPr="007B6349">
        <w:rPr>
          <w:sz w:val="22"/>
        </w:rPr>
        <w:t xml:space="preserve">Select the </w:t>
      </w:r>
      <w:r w:rsidR="00B64656" w:rsidRPr="00E9647B">
        <w:rPr>
          <w:b/>
          <w:bCs/>
          <w:color w:val="000000" w:themeColor="text1"/>
          <w:sz w:val="22"/>
        </w:rPr>
        <w:t xml:space="preserve">Present </w:t>
      </w:r>
      <w:r w:rsidR="00F838C6" w:rsidRPr="00E9647B">
        <w:rPr>
          <w:b/>
          <w:bCs/>
          <w:color w:val="000000" w:themeColor="text1"/>
          <w:sz w:val="22"/>
        </w:rPr>
        <w:t xml:space="preserve">on </w:t>
      </w:r>
      <w:r w:rsidR="00B64656" w:rsidRPr="00E9647B">
        <w:rPr>
          <w:b/>
          <w:bCs/>
          <w:color w:val="000000" w:themeColor="text1"/>
          <w:sz w:val="22"/>
        </w:rPr>
        <w:t>Admission</w:t>
      </w:r>
      <w:r w:rsidR="00B64656">
        <w:rPr>
          <w:color w:val="000000" w:themeColor="text1"/>
          <w:sz w:val="22"/>
        </w:rPr>
        <w:t xml:space="preserve"> </w:t>
      </w:r>
      <w:r w:rsidR="00E72F06">
        <w:rPr>
          <w:color w:val="000000" w:themeColor="text1"/>
          <w:sz w:val="22"/>
        </w:rPr>
        <w:t>indicator fr</w:t>
      </w:r>
      <w:r w:rsidRPr="007B6349">
        <w:rPr>
          <w:sz w:val="22"/>
        </w:rPr>
        <w:t>om the dropdown list.</w:t>
      </w:r>
    </w:p>
    <w:p w14:paraId="1FDA184D" w14:textId="7F9FDB93" w:rsidR="00116BB7" w:rsidRDefault="00116BB7" w:rsidP="007B6349">
      <w:pPr>
        <w:numPr>
          <w:ilvl w:val="0"/>
          <w:numId w:val="1"/>
        </w:numPr>
        <w:spacing w:after="109"/>
        <w:ind w:hanging="360"/>
        <w:rPr>
          <w:sz w:val="22"/>
        </w:rPr>
      </w:pPr>
      <w:r w:rsidRPr="007B6349">
        <w:rPr>
          <w:sz w:val="22"/>
        </w:rPr>
        <w:t xml:space="preserve">Click </w:t>
      </w:r>
      <w:r w:rsidRPr="007B6349">
        <w:rPr>
          <w:b/>
          <w:sz w:val="22"/>
        </w:rPr>
        <w:t xml:space="preserve">Add </w:t>
      </w:r>
      <w:r w:rsidRPr="007B6349">
        <w:rPr>
          <w:sz w:val="22"/>
        </w:rPr>
        <w:t>to save the Diagnosis Code information.</w:t>
      </w:r>
      <w:r w:rsidR="00EB2956">
        <w:rPr>
          <w:sz w:val="22"/>
        </w:rPr>
        <w:t xml:space="preserve"> </w:t>
      </w:r>
      <w:r w:rsidR="00EB2956" w:rsidRPr="00EB2956">
        <w:rPr>
          <w:sz w:val="22"/>
        </w:rPr>
        <w:t>Enter information on all remaining panels as required.</w:t>
      </w:r>
    </w:p>
    <w:p w14:paraId="20C04EBB" w14:textId="25276D60" w:rsidR="00E0431B" w:rsidRDefault="00035ACD" w:rsidP="00E9647B">
      <w:pPr>
        <w:spacing w:after="109"/>
        <w:jc w:val="center"/>
        <w:rPr>
          <w:sz w:val="22"/>
        </w:rPr>
      </w:pPr>
      <w:r>
        <w:rPr>
          <w:noProof/>
        </w:rPr>
        <w:drawing>
          <wp:inline distT="0" distB="0" distL="0" distR="0" wp14:anchorId="749BD4BD" wp14:editId="0BB596F7">
            <wp:extent cx="5895975" cy="2219325"/>
            <wp:effectExtent l="0" t="0" r="9525" b="9525"/>
            <wp:docPr id="247927318" name="Picture 1" descr="This is a screenshot of the MassHealth Provider Online Service Center, List of Other Diagnoses and Other Diagnosis Cod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27318" name="Picture 1" descr="This is a screenshot of the MassHealth Provider Online Service Center, List of Other Diagnoses and Other Diagnosis Code Detail."/>
                    <pic:cNvPicPr/>
                  </pic:nvPicPr>
                  <pic:blipFill>
                    <a:blip r:embed="rId26"/>
                    <a:stretch>
                      <a:fillRect/>
                    </a:stretch>
                  </pic:blipFill>
                  <pic:spPr>
                    <a:xfrm>
                      <a:off x="0" y="0"/>
                      <a:ext cx="5895975" cy="2219325"/>
                    </a:xfrm>
                    <a:prstGeom prst="rect">
                      <a:avLst/>
                    </a:prstGeom>
                  </pic:spPr>
                </pic:pic>
              </a:graphicData>
            </a:graphic>
          </wp:inline>
        </w:drawing>
      </w:r>
    </w:p>
    <w:p w14:paraId="453705D0" w14:textId="6AC5CB05" w:rsidR="00EB2956" w:rsidRPr="00116BB7" w:rsidRDefault="00EB2956" w:rsidP="00EB2956">
      <w:pPr>
        <w:keepNext/>
        <w:spacing w:before="240" w:after="60" w:line="240" w:lineRule="auto"/>
        <w:outlineLvl w:val="2"/>
        <w:rPr>
          <w:rFonts w:eastAsia="Times New Roman"/>
          <w:b/>
          <w:bCs/>
          <w:color w:val="auto"/>
          <w:sz w:val="24"/>
          <w:szCs w:val="26"/>
        </w:rPr>
      </w:pPr>
      <w:r w:rsidRPr="009C49E0">
        <w:rPr>
          <w:rFonts w:eastAsia="Times New Roman"/>
          <w:b/>
          <w:bCs/>
          <w:color w:val="auto"/>
          <w:sz w:val="24"/>
          <w:szCs w:val="26"/>
        </w:rPr>
        <w:t xml:space="preserve">Enter </w:t>
      </w:r>
      <w:r>
        <w:rPr>
          <w:rFonts w:eastAsia="Times New Roman"/>
          <w:b/>
          <w:bCs/>
          <w:color w:val="auto"/>
          <w:sz w:val="24"/>
          <w:szCs w:val="26"/>
        </w:rPr>
        <w:t>Claim Note</w:t>
      </w:r>
    </w:p>
    <w:p w14:paraId="114E751D" w14:textId="395B9C4E" w:rsidR="00E0431B" w:rsidRPr="00A4674F" w:rsidRDefault="00A4674F" w:rsidP="00E9647B">
      <w:pPr>
        <w:spacing w:after="109"/>
        <w:ind w:left="0" w:firstLine="0"/>
        <w:rPr>
          <w:sz w:val="22"/>
        </w:rPr>
      </w:pPr>
      <w:r>
        <w:rPr>
          <w:sz w:val="22"/>
        </w:rPr>
        <w:t xml:space="preserve">To add a </w:t>
      </w:r>
      <w:r>
        <w:rPr>
          <w:b/>
          <w:bCs/>
          <w:sz w:val="22"/>
        </w:rPr>
        <w:t>Claim Note:</w:t>
      </w:r>
    </w:p>
    <w:p w14:paraId="5BF59681" w14:textId="57C49A73" w:rsidR="00F55D7D" w:rsidRDefault="00A4674F" w:rsidP="007B6349">
      <w:pPr>
        <w:numPr>
          <w:ilvl w:val="0"/>
          <w:numId w:val="1"/>
        </w:numPr>
        <w:spacing w:after="109"/>
        <w:ind w:hanging="360"/>
        <w:rPr>
          <w:sz w:val="22"/>
        </w:rPr>
      </w:pPr>
      <w:r>
        <w:rPr>
          <w:sz w:val="22"/>
        </w:rPr>
        <w:t xml:space="preserve"> Click </w:t>
      </w:r>
      <w:r w:rsidRPr="00E9647B">
        <w:rPr>
          <w:b/>
          <w:bCs/>
          <w:sz w:val="22"/>
        </w:rPr>
        <w:t>New Item</w:t>
      </w:r>
      <w:r w:rsidR="00EB2956">
        <w:rPr>
          <w:sz w:val="22"/>
        </w:rPr>
        <w:t>.</w:t>
      </w:r>
    </w:p>
    <w:p w14:paraId="36461B88" w14:textId="68121506" w:rsidR="00632B90" w:rsidRPr="00E9647B" w:rsidRDefault="00F55D7D" w:rsidP="007B6349">
      <w:pPr>
        <w:numPr>
          <w:ilvl w:val="0"/>
          <w:numId w:val="1"/>
        </w:numPr>
        <w:spacing w:after="109"/>
        <w:ind w:hanging="360"/>
        <w:rPr>
          <w:color w:val="auto"/>
          <w:sz w:val="22"/>
        </w:rPr>
      </w:pPr>
      <w:r>
        <w:rPr>
          <w:sz w:val="22"/>
        </w:rPr>
        <w:t xml:space="preserve">Choose </w:t>
      </w:r>
      <w:r>
        <w:rPr>
          <w:b/>
          <w:bCs/>
          <w:sz w:val="22"/>
        </w:rPr>
        <w:t>Claim Note Type</w:t>
      </w:r>
      <w:r w:rsidR="001533DE" w:rsidRPr="00E9647B">
        <w:rPr>
          <w:b/>
          <w:bCs/>
          <w:color w:val="auto"/>
          <w:sz w:val="22"/>
        </w:rPr>
        <w:t>*</w:t>
      </w:r>
      <w:r w:rsidRPr="00E9647B">
        <w:rPr>
          <w:b/>
          <w:bCs/>
          <w:color w:val="auto"/>
          <w:sz w:val="22"/>
        </w:rPr>
        <w:t xml:space="preserve"> </w:t>
      </w:r>
      <w:r w:rsidRPr="00E9647B">
        <w:rPr>
          <w:color w:val="auto"/>
          <w:sz w:val="22"/>
        </w:rPr>
        <w:t>from the dropdown</w:t>
      </w:r>
      <w:r w:rsidR="00C529F3" w:rsidRPr="00E9647B">
        <w:rPr>
          <w:color w:val="auto"/>
          <w:sz w:val="22"/>
        </w:rPr>
        <w:t xml:space="preserve"> menu</w:t>
      </w:r>
      <w:r w:rsidR="00632B90" w:rsidRPr="00E9647B">
        <w:rPr>
          <w:color w:val="auto"/>
          <w:sz w:val="22"/>
        </w:rPr>
        <w:t>.</w:t>
      </w:r>
    </w:p>
    <w:p w14:paraId="3FA15C0D" w14:textId="30BFDA5E" w:rsidR="00632B90" w:rsidRPr="00E9647B" w:rsidRDefault="00632B90" w:rsidP="007B6349">
      <w:pPr>
        <w:numPr>
          <w:ilvl w:val="0"/>
          <w:numId w:val="1"/>
        </w:numPr>
        <w:spacing w:after="109"/>
        <w:ind w:hanging="360"/>
        <w:rPr>
          <w:color w:val="auto"/>
          <w:sz w:val="22"/>
        </w:rPr>
      </w:pPr>
      <w:r w:rsidRPr="00E9647B">
        <w:rPr>
          <w:color w:val="auto"/>
          <w:sz w:val="22"/>
        </w:rPr>
        <w:t xml:space="preserve">Add a </w:t>
      </w:r>
      <w:r w:rsidRPr="00E9647B">
        <w:rPr>
          <w:b/>
          <w:bCs/>
          <w:color w:val="auto"/>
          <w:sz w:val="22"/>
        </w:rPr>
        <w:t>Claim Note Description</w:t>
      </w:r>
      <w:r w:rsidR="001533DE" w:rsidRPr="00E9647B">
        <w:rPr>
          <w:b/>
          <w:bCs/>
          <w:color w:val="auto"/>
          <w:sz w:val="22"/>
        </w:rPr>
        <w:t>*</w:t>
      </w:r>
      <w:r w:rsidRPr="00E9647B">
        <w:rPr>
          <w:color w:val="auto"/>
          <w:sz w:val="22"/>
        </w:rPr>
        <w:t>.</w:t>
      </w:r>
    </w:p>
    <w:p w14:paraId="46B141ED" w14:textId="77777777" w:rsidR="009E3A8B" w:rsidRDefault="00632B90" w:rsidP="007B6349">
      <w:pPr>
        <w:numPr>
          <w:ilvl w:val="0"/>
          <w:numId w:val="1"/>
        </w:numPr>
        <w:spacing w:after="109"/>
        <w:ind w:hanging="360"/>
        <w:rPr>
          <w:sz w:val="22"/>
        </w:rPr>
      </w:pPr>
      <w:r>
        <w:rPr>
          <w:sz w:val="22"/>
        </w:rPr>
        <w:t xml:space="preserve">Click </w:t>
      </w:r>
      <w:r w:rsidRPr="00E9647B">
        <w:rPr>
          <w:b/>
          <w:bCs/>
          <w:sz w:val="22"/>
        </w:rPr>
        <w:t>Add</w:t>
      </w:r>
      <w:r>
        <w:rPr>
          <w:sz w:val="22"/>
        </w:rPr>
        <w:t xml:space="preserve"> to save the claim note.  </w:t>
      </w:r>
    </w:p>
    <w:p w14:paraId="03F95A8C" w14:textId="2D178008" w:rsidR="009E3A8B" w:rsidRDefault="004F3DB3" w:rsidP="00E9647B">
      <w:pPr>
        <w:spacing w:after="109"/>
        <w:jc w:val="center"/>
        <w:rPr>
          <w:sz w:val="22"/>
        </w:rPr>
      </w:pPr>
      <w:r>
        <w:rPr>
          <w:noProof/>
        </w:rPr>
        <w:drawing>
          <wp:inline distT="0" distB="0" distL="0" distR="0" wp14:anchorId="79978A92" wp14:editId="441F4194">
            <wp:extent cx="5848350" cy="2838450"/>
            <wp:effectExtent l="0" t="0" r="0" b="0"/>
            <wp:docPr id="772198649" name="Picture 1" descr="Claim Note Type and Claim Note Description are indicated as required fields in the Claim Notes Detail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98649" name="Picture 1" descr="Claim Note Type and Claim Note Description are indicated as required fields in the Claim Notes Detail panel."/>
                    <pic:cNvPicPr/>
                  </pic:nvPicPr>
                  <pic:blipFill>
                    <a:blip r:embed="rId27"/>
                    <a:stretch>
                      <a:fillRect/>
                    </a:stretch>
                  </pic:blipFill>
                  <pic:spPr>
                    <a:xfrm>
                      <a:off x="0" y="0"/>
                      <a:ext cx="5848350" cy="2838450"/>
                    </a:xfrm>
                    <a:prstGeom prst="rect">
                      <a:avLst/>
                    </a:prstGeom>
                  </pic:spPr>
                </pic:pic>
              </a:graphicData>
            </a:graphic>
          </wp:inline>
        </w:drawing>
      </w:r>
    </w:p>
    <w:p w14:paraId="5426E09C" w14:textId="77777777" w:rsidR="009E3A8B" w:rsidRDefault="009E3A8B" w:rsidP="009E3A8B">
      <w:pPr>
        <w:spacing w:after="109"/>
        <w:rPr>
          <w:sz w:val="22"/>
        </w:rPr>
      </w:pPr>
    </w:p>
    <w:p w14:paraId="2AAFE73A" w14:textId="18BD7A33" w:rsidR="00D76358" w:rsidRDefault="004F3DB3" w:rsidP="00E9647B">
      <w:pPr>
        <w:keepNext/>
        <w:spacing w:before="240" w:after="60" w:line="240" w:lineRule="auto"/>
        <w:outlineLvl w:val="2"/>
        <w:rPr>
          <w:sz w:val="22"/>
        </w:rPr>
      </w:pPr>
      <w:r w:rsidRPr="009C49E0">
        <w:rPr>
          <w:rFonts w:eastAsia="Times New Roman"/>
          <w:b/>
          <w:bCs/>
          <w:color w:val="auto"/>
          <w:sz w:val="24"/>
          <w:szCs w:val="26"/>
        </w:rPr>
        <w:lastRenderedPageBreak/>
        <w:t xml:space="preserve">Enter </w:t>
      </w:r>
      <w:r>
        <w:rPr>
          <w:rFonts w:eastAsia="Times New Roman"/>
          <w:b/>
          <w:bCs/>
          <w:color w:val="auto"/>
          <w:sz w:val="24"/>
          <w:szCs w:val="26"/>
        </w:rPr>
        <w:t>Procedure Information</w:t>
      </w:r>
      <w:r w:rsidR="00D76358">
        <w:rPr>
          <w:sz w:val="22"/>
        </w:rPr>
        <w:t xml:space="preserve">  </w:t>
      </w:r>
    </w:p>
    <w:p w14:paraId="25F0F29D" w14:textId="77777777" w:rsidR="004E5804" w:rsidRDefault="00D76358" w:rsidP="004E5804">
      <w:pPr>
        <w:numPr>
          <w:ilvl w:val="0"/>
          <w:numId w:val="1"/>
        </w:numPr>
        <w:spacing w:after="109"/>
        <w:ind w:hanging="360"/>
        <w:rPr>
          <w:sz w:val="22"/>
        </w:rPr>
      </w:pPr>
      <w:r>
        <w:rPr>
          <w:sz w:val="22"/>
        </w:rPr>
        <w:t xml:space="preserve"> </w:t>
      </w:r>
      <w:r w:rsidR="004F3DB3">
        <w:rPr>
          <w:sz w:val="22"/>
        </w:rPr>
        <w:t xml:space="preserve">Click on the </w:t>
      </w:r>
      <w:r w:rsidR="00E353B6">
        <w:rPr>
          <w:b/>
          <w:bCs/>
          <w:sz w:val="22"/>
        </w:rPr>
        <w:t>Procedure</w:t>
      </w:r>
      <w:r w:rsidR="009F2267">
        <w:rPr>
          <w:b/>
          <w:bCs/>
          <w:sz w:val="22"/>
        </w:rPr>
        <w:t xml:space="preserve"> </w:t>
      </w:r>
      <w:r w:rsidR="009F2267">
        <w:rPr>
          <w:sz w:val="22"/>
        </w:rPr>
        <w:t>tab</w:t>
      </w:r>
      <w:r w:rsidR="004E5804">
        <w:rPr>
          <w:sz w:val="22"/>
        </w:rPr>
        <w:t>.</w:t>
      </w:r>
    </w:p>
    <w:p w14:paraId="58ABCBAC" w14:textId="16AB9CA4" w:rsidR="00173185" w:rsidRPr="00173185" w:rsidRDefault="00C529F3" w:rsidP="00C529F3">
      <w:pPr>
        <w:spacing w:after="109"/>
        <w:rPr>
          <w:sz w:val="22"/>
        </w:rPr>
      </w:pPr>
      <w:r>
        <w:rPr>
          <w:sz w:val="22"/>
        </w:rPr>
        <w:t>O</w:t>
      </w:r>
      <w:r w:rsidR="00173185">
        <w:rPr>
          <w:sz w:val="22"/>
        </w:rPr>
        <w:t xml:space="preserve">n the </w:t>
      </w:r>
      <w:r w:rsidR="00173185">
        <w:rPr>
          <w:b/>
          <w:bCs/>
          <w:sz w:val="22"/>
        </w:rPr>
        <w:t xml:space="preserve">List of Institutional Services </w:t>
      </w:r>
      <w:r w:rsidR="00173185">
        <w:rPr>
          <w:sz w:val="22"/>
        </w:rPr>
        <w:t xml:space="preserve">panel: </w:t>
      </w:r>
    </w:p>
    <w:p w14:paraId="08797B09" w14:textId="187BF38A" w:rsidR="004E5804" w:rsidRPr="00E9647B" w:rsidRDefault="00F96FD0" w:rsidP="004E5804">
      <w:pPr>
        <w:numPr>
          <w:ilvl w:val="0"/>
          <w:numId w:val="1"/>
        </w:numPr>
        <w:spacing w:after="109"/>
        <w:ind w:hanging="360"/>
        <w:rPr>
          <w:sz w:val="22"/>
        </w:rPr>
      </w:pPr>
      <w:r>
        <w:rPr>
          <w:sz w:val="22"/>
        </w:rPr>
        <w:t xml:space="preserve"> Click </w:t>
      </w:r>
      <w:r>
        <w:rPr>
          <w:b/>
          <w:bCs/>
          <w:sz w:val="22"/>
        </w:rPr>
        <w:t xml:space="preserve">New Item. </w:t>
      </w:r>
      <w:r w:rsidRPr="00F96FD0">
        <w:rPr>
          <w:sz w:val="22"/>
        </w:rPr>
        <w:t>The</w:t>
      </w:r>
      <w:r>
        <w:rPr>
          <w:b/>
          <w:bCs/>
          <w:sz w:val="22"/>
        </w:rPr>
        <w:t xml:space="preserve"> Institutional Service Detail </w:t>
      </w:r>
      <w:r w:rsidRPr="00F96FD0">
        <w:rPr>
          <w:sz w:val="22"/>
        </w:rPr>
        <w:t>panel displays.</w:t>
      </w:r>
      <w:r>
        <w:rPr>
          <w:b/>
          <w:bCs/>
          <w:sz w:val="22"/>
        </w:rPr>
        <w:t xml:space="preserve"> </w:t>
      </w:r>
    </w:p>
    <w:p w14:paraId="25B1E76C" w14:textId="6258CC7E" w:rsidR="00C529F3" w:rsidRPr="00E00058" w:rsidRDefault="00C529F3" w:rsidP="00E9647B">
      <w:pPr>
        <w:spacing w:after="109"/>
        <w:jc w:val="center"/>
        <w:rPr>
          <w:sz w:val="22"/>
        </w:rPr>
      </w:pPr>
      <w:r>
        <w:rPr>
          <w:noProof/>
        </w:rPr>
        <w:drawing>
          <wp:inline distT="0" distB="0" distL="0" distR="0" wp14:anchorId="03A9F164" wp14:editId="3E35DEBA">
            <wp:extent cx="5416550" cy="1317101"/>
            <wp:effectExtent l="0" t="0" r="0" b="0"/>
            <wp:docPr id="1291751275" name="Picture 1291751275" descr="The Procedure tab is indicated left of Attachments. The New Item button is in the bottom right of the List of Institutional Servic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51275" name="Picture 1291751275" descr="The Procedure tab is indicated left of Attachments. The New Item button is in the bottom right of the List of Institutional Services panel."/>
                    <pic:cNvPicPr/>
                  </pic:nvPicPr>
                  <pic:blipFill>
                    <a:blip r:embed="rId28"/>
                    <a:stretch>
                      <a:fillRect/>
                    </a:stretch>
                  </pic:blipFill>
                  <pic:spPr>
                    <a:xfrm>
                      <a:off x="0" y="0"/>
                      <a:ext cx="5438467" cy="1322430"/>
                    </a:xfrm>
                    <a:prstGeom prst="rect">
                      <a:avLst/>
                    </a:prstGeom>
                  </pic:spPr>
                </pic:pic>
              </a:graphicData>
            </a:graphic>
          </wp:inline>
        </w:drawing>
      </w:r>
    </w:p>
    <w:p w14:paraId="580801BC" w14:textId="2AAEE2E0" w:rsidR="00E00058" w:rsidRPr="00BA3768" w:rsidRDefault="00BA3768" w:rsidP="00E00058">
      <w:pPr>
        <w:spacing w:after="109"/>
        <w:rPr>
          <w:b/>
          <w:bCs/>
          <w:sz w:val="22"/>
        </w:rPr>
      </w:pPr>
      <w:r>
        <w:rPr>
          <w:sz w:val="22"/>
        </w:rPr>
        <w:t xml:space="preserve">On the </w:t>
      </w:r>
      <w:r>
        <w:rPr>
          <w:b/>
          <w:bCs/>
          <w:sz w:val="22"/>
        </w:rPr>
        <w:t xml:space="preserve">Institutional Service Detail </w:t>
      </w:r>
      <w:r w:rsidRPr="00BA3768">
        <w:rPr>
          <w:sz w:val="22"/>
        </w:rPr>
        <w:t>panel</w:t>
      </w:r>
      <w:r>
        <w:rPr>
          <w:b/>
          <w:bCs/>
          <w:sz w:val="22"/>
        </w:rPr>
        <w:t xml:space="preserve">: </w:t>
      </w:r>
    </w:p>
    <w:p w14:paraId="2C816C87" w14:textId="077E9DFE" w:rsidR="003E0777" w:rsidRPr="00E9647B" w:rsidRDefault="00116BB7" w:rsidP="003E0777">
      <w:pPr>
        <w:numPr>
          <w:ilvl w:val="0"/>
          <w:numId w:val="1"/>
        </w:numPr>
        <w:spacing w:after="109"/>
        <w:ind w:hanging="360"/>
        <w:rPr>
          <w:color w:val="auto"/>
          <w:sz w:val="22"/>
        </w:rPr>
      </w:pPr>
      <w:r>
        <w:rPr>
          <w:sz w:val="22"/>
        </w:rPr>
        <w:t xml:space="preserve">Enter the </w:t>
      </w:r>
      <w:r w:rsidRPr="00116BB7">
        <w:rPr>
          <w:b/>
          <w:bCs/>
          <w:sz w:val="22"/>
        </w:rPr>
        <w:t>Revenue Code</w:t>
      </w:r>
      <w:r w:rsidR="00C92CA4" w:rsidRPr="00E9647B">
        <w:rPr>
          <w:b/>
          <w:bCs/>
          <w:color w:val="auto"/>
          <w:sz w:val="22"/>
        </w:rPr>
        <w:t>*</w:t>
      </w:r>
      <w:r w:rsidRPr="00E9647B">
        <w:rPr>
          <w:color w:val="auto"/>
          <w:sz w:val="22"/>
        </w:rPr>
        <w:t>.</w:t>
      </w:r>
    </w:p>
    <w:p w14:paraId="6BE6BA20" w14:textId="04B55A9E" w:rsidR="003E0777" w:rsidRPr="00E9647B" w:rsidRDefault="00017143" w:rsidP="00E9647B">
      <w:pPr>
        <w:numPr>
          <w:ilvl w:val="0"/>
          <w:numId w:val="1"/>
        </w:numPr>
        <w:spacing w:after="109" w:line="250" w:lineRule="auto"/>
        <w:ind w:left="446" w:hanging="360"/>
        <w:rPr>
          <w:color w:val="auto"/>
          <w:sz w:val="22"/>
        </w:rPr>
      </w:pPr>
      <w:r w:rsidRPr="00E9647B">
        <w:rPr>
          <w:color w:val="auto"/>
          <w:sz w:val="22"/>
        </w:rPr>
        <w:t xml:space="preserve">When applicable, enter </w:t>
      </w:r>
      <w:r w:rsidRPr="00E9647B">
        <w:rPr>
          <w:b/>
          <w:color w:val="auto"/>
          <w:sz w:val="22"/>
        </w:rPr>
        <w:t>HCPCS Procedure Code</w:t>
      </w:r>
      <w:r w:rsidR="00906F6A" w:rsidRPr="00E9647B">
        <w:rPr>
          <w:bCs/>
          <w:color w:val="auto"/>
          <w:sz w:val="22"/>
        </w:rPr>
        <w:t>,</w:t>
      </w:r>
      <w:r w:rsidRPr="00E9647B">
        <w:rPr>
          <w:color w:val="auto"/>
          <w:sz w:val="22"/>
        </w:rPr>
        <w:t xml:space="preserve"> associated modifier</w:t>
      </w:r>
      <w:r w:rsidR="00906F6A" w:rsidRPr="00E9647B">
        <w:rPr>
          <w:color w:val="auto"/>
          <w:sz w:val="22"/>
        </w:rPr>
        <w:t>,</w:t>
      </w:r>
      <w:r w:rsidRPr="00E9647B">
        <w:rPr>
          <w:color w:val="auto"/>
          <w:sz w:val="22"/>
        </w:rPr>
        <w:t xml:space="preserve"> and date</w:t>
      </w:r>
      <w:r w:rsidR="002A286C" w:rsidRPr="00E9647B">
        <w:rPr>
          <w:color w:val="auto"/>
          <w:sz w:val="22"/>
        </w:rPr>
        <w:t xml:space="preserve"> </w:t>
      </w:r>
      <w:r w:rsidRPr="00E9647B">
        <w:rPr>
          <w:color w:val="auto"/>
          <w:sz w:val="22"/>
        </w:rPr>
        <w:t>information.</w:t>
      </w:r>
    </w:p>
    <w:p w14:paraId="1F74F1A1" w14:textId="3C620264" w:rsidR="003E0777" w:rsidRPr="00E9647B" w:rsidRDefault="0088368D" w:rsidP="003E0777">
      <w:pPr>
        <w:numPr>
          <w:ilvl w:val="0"/>
          <w:numId w:val="1"/>
        </w:numPr>
        <w:spacing w:after="109"/>
        <w:ind w:hanging="360"/>
        <w:rPr>
          <w:color w:val="auto"/>
          <w:sz w:val="22"/>
        </w:rPr>
      </w:pPr>
      <w:r w:rsidRPr="00E9647B">
        <w:rPr>
          <w:color w:val="auto"/>
          <w:sz w:val="22"/>
        </w:rPr>
        <w:t xml:space="preserve">Enter the </w:t>
      </w:r>
      <w:r w:rsidRPr="00E9647B">
        <w:rPr>
          <w:b/>
          <w:bCs/>
          <w:color w:val="auto"/>
          <w:sz w:val="22"/>
        </w:rPr>
        <w:t>Units</w:t>
      </w:r>
      <w:r w:rsidR="00C92CA4" w:rsidRPr="00E9647B">
        <w:rPr>
          <w:b/>
          <w:bCs/>
          <w:color w:val="auto"/>
          <w:sz w:val="22"/>
        </w:rPr>
        <w:t>*</w:t>
      </w:r>
      <w:r w:rsidRPr="00E9647B">
        <w:rPr>
          <w:b/>
          <w:bCs/>
          <w:color w:val="auto"/>
          <w:sz w:val="22"/>
        </w:rPr>
        <w:t xml:space="preserve"> </w:t>
      </w:r>
      <w:r w:rsidRPr="00E9647B">
        <w:rPr>
          <w:color w:val="auto"/>
          <w:sz w:val="22"/>
        </w:rPr>
        <w:t xml:space="preserve">for the claim.  </w:t>
      </w:r>
    </w:p>
    <w:p w14:paraId="665F7EE1" w14:textId="5DA3A8A0" w:rsidR="0088368D" w:rsidRPr="00E9647B" w:rsidRDefault="0088368D" w:rsidP="003E0777">
      <w:pPr>
        <w:numPr>
          <w:ilvl w:val="0"/>
          <w:numId w:val="1"/>
        </w:numPr>
        <w:spacing w:after="109"/>
        <w:ind w:hanging="360"/>
        <w:rPr>
          <w:color w:val="auto"/>
          <w:sz w:val="22"/>
        </w:rPr>
      </w:pPr>
      <w:r w:rsidRPr="00E9647B">
        <w:rPr>
          <w:color w:val="auto"/>
          <w:sz w:val="22"/>
        </w:rPr>
        <w:t xml:space="preserve">Select the </w:t>
      </w:r>
      <w:r w:rsidRPr="00E9647B">
        <w:rPr>
          <w:b/>
          <w:bCs/>
          <w:color w:val="auto"/>
          <w:sz w:val="22"/>
        </w:rPr>
        <w:t>Units of Measurement</w:t>
      </w:r>
      <w:r w:rsidR="00C92CA4" w:rsidRPr="00E9647B">
        <w:rPr>
          <w:b/>
          <w:bCs/>
          <w:color w:val="auto"/>
          <w:sz w:val="22"/>
        </w:rPr>
        <w:t>*</w:t>
      </w:r>
      <w:r w:rsidRPr="00E9647B">
        <w:rPr>
          <w:color w:val="auto"/>
          <w:sz w:val="22"/>
        </w:rPr>
        <w:t xml:space="preserve"> from the dropdown list.</w:t>
      </w:r>
    </w:p>
    <w:p w14:paraId="00EC0926" w14:textId="6A88DBD0" w:rsidR="0088368D" w:rsidRDefault="0088368D" w:rsidP="0088368D">
      <w:pPr>
        <w:numPr>
          <w:ilvl w:val="0"/>
          <w:numId w:val="1"/>
        </w:numPr>
        <w:spacing w:after="109"/>
        <w:ind w:hanging="360"/>
        <w:rPr>
          <w:sz w:val="22"/>
        </w:rPr>
      </w:pPr>
      <w:r w:rsidRPr="00E9647B">
        <w:rPr>
          <w:color w:val="auto"/>
          <w:sz w:val="22"/>
        </w:rPr>
        <w:t xml:space="preserve">Enter the </w:t>
      </w:r>
      <w:r w:rsidRPr="00E9647B">
        <w:rPr>
          <w:b/>
          <w:bCs/>
          <w:color w:val="auto"/>
          <w:sz w:val="22"/>
        </w:rPr>
        <w:t>Charges</w:t>
      </w:r>
      <w:r w:rsidR="00C92CA4" w:rsidRPr="00E9647B">
        <w:rPr>
          <w:b/>
          <w:bCs/>
          <w:color w:val="auto"/>
          <w:sz w:val="22"/>
        </w:rPr>
        <w:t>*</w:t>
      </w:r>
      <w:r w:rsidRPr="00E9647B">
        <w:rPr>
          <w:color w:val="auto"/>
          <w:sz w:val="22"/>
        </w:rPr>
        <w:t xml:space="preserve"> </w:t>
      </w:r>
      <w:r>
        <w:rPr>
          <w:sz w:val="22"/>
        </w:rPr>
        <w:t>for the claim.</w:t>
      </w:r>
    </w:p>
    <w:p w14:paraId="5CDF9188" w14:textId="0AFC3BDD" w:rsidR="0088368D" w:rsidRPr="0088368D" w:rsidRDefault="0088368D" w:rsidP="00E9647B">
      <w:pPr>
        <w:numPr>
          <w:ilvl w:val="0"/>
          <w:numId w:val="1"/>
        </w:numPr>
        <w:spacing w:after="109" w:line="250" w:lineRule="auto"/>
        <w:ind w:left="446" w:hanging="360"/>
        <w:rPr>
          <w:sz w:val="22"/>
        </w:rPr>
      </w:pPr>
      <w:r w:rsidRPr="0088368D">
        <w:rPr>
          <w:sz w:val="22"/>
        </w:rPr>
        <w:t xml:space="preserve">Enter </w:t>
      </w:r>
      <w:r w:rsidRPr="0088368D">
        <w:rPr>
          <w:b/>
          <w:sz w:val="22"/>
        </w:rPr>
        <w:t xml:space="preserve">Drug Identification </w:t>
      </w:r>
      <w:r w:rsidRPr="0088368D">
        <w:rPr>
          <w:sz w:val="22"/>
        </w:rPr>
        <w:t>information if the HCPC code entered on the claim is for drug charges. Complete the following fields as appropriate.</w:t>
      </w:r>
    </w:p>
    <w:p w14:paraId="07DEFB6E" w14:textId="77777777" w:rsidR="0088368D" w:rsidRPr="00017143" w:rsidRDefault="0088368D" w:rsidP="0088368D">
      <w:pPr>
        <w:pStyle w:val="ListParagraph"/>
        <w:numPr>
          <w:ilvl w:val="1"/>
          <w:numId w:val="12"/>
        </w:numPr>
        <w:spacing w:after="109"/>
        <w:rPr>
          <w:sz w:val="22"/>
        </w:rPr>
      </w:pPr>
      <w:r w:rsidRPr="00017143">
        <w:rPr>
          <w:sz w:val="22"/>
        </w:rPr>
        <w:t xml:space="preserve">NDC – enter the complete ID number of </w:t>
      </w:r>
      <w:proofErr w:type="gramStart"/>
      <w:r w:rsidRPr="00017143">
        <w:rPr>
          <w:sz w:val="22"/>
        </w:rPr>
        <w:t>drug</w:t>
      </w:r>
      <w:proofErr w:type="gramEnd"/>
    </w:p>
    <w:p w14:paraId="10606974" w14:textId="77777777" w:rsidR="0088368D" w:rsidRPr="00017143" w:rsidRDefault="0088368D" w:rsidP="0088368D">
      <w:pPr>
        <w:pStyle w:val="ListParagraph"/>
        <w:numPr>
          <w:ilvl w:val="1"/>
          <w:numId w:val="12"/>
        </w:numPr>
        <w:spacing w:after="109"/>
        <w:rPr>
          <w:sz w:val="22"/>
        </w:rPr>
      </w:pPr>
      <w:r w:rsidRPr="00017143">
        <w:rPr>
          <w:sz w:val="22"/>
        </w:rPr>
        <w:t>Units of Measurement</w:t>
      </w:r>
    </w:p>
    <w:p w14:paraId="5DBA4D59" w14:textId="77777777" w:rsidR="0088368D" w:rsidRPr="00017143" w:rsidRDefault="0088368D" w:rsidP="0088368D">
      <w:pPr>
        <w:pStyle w:val="ListParagraph"/>
        <w:numPr>
          <w:ilvl w:val="1"/>
          <w:numId w:val="12"/>
        </w:numPr>
        <w:spacing w:after="109"/>
        <w:rPr>
          <w:sz w:val="22"/>
        </w:rPr>
      </w:pPr>
      <w:r w:rsidRPr="00017143">
        <w:rPr>
          <w:sz w:val="22"/>
        </w:rPr>
        <w:t>Units</w:t>
      </w:r>
    </w:p>
    <w:p w14:paraId="4F3630BD" w14:textId="77777777" w:rsidR="0088368D" w:rsidRPr="00017143" w:rsidRDefault="0088368D" w:rsidP="0088368D">
      <w:pPr>
        <w:pStyle w:val="ListParagraph"/>
        <w:numPr>
          <w:ilvl w:val="1"/>
          <w:numId w:val="12"/>
        </w:numPr>
        <w:spacing w:after="109"/>
        <w:rPr>
          <w:sz w:val="22"/>
        </w:rPr>
      </w:pPr>
      <w:r w:rsidRPr="00017143">
        <w:rPr>
          <w:sz w:val="22"/>
        </w:rPr>
        <w:t>Rx Qualifer</w:t>
      </w:r>
    </w:p>
    <w:p w14:paraId="6CF8A198" w14:textId="77777777" w:rsidR="0088368D" w:rsidRPr="00017143" w:rsidRDefault="0088368D" w:rsidP="0088368D">
      <w:pPr>
        <w:pStyle w:val="ListParagraph"/>
        <w:numPr>
          <w:ilvl w:val="1"/>
          <w:numId w:val="12"/>
        </w:numPr>
        <w:spacing w:after="109"/>
        <w:rPr>
          <w:sz w:val="22"/>
        </w:rPr>
      </w:pPr>
      <w:r w:rsidRPr="00017143">
        <w:rPr>
          <w:sz w:val="22"/>
        </w:rPr>
        <w:t>Rx Number</w:t>
      </w:r>
    </w:p>
    <w:p w14:paraId="018D4CE7" w14:textId="44DDB550" w:rsidR="00395589" w:rsidRPr="00A41640" w:rsidRDefault="00395589" w:rsidP="003E0777">
      <w:pPr>
        <w:numPr>
          <w:ilvl w:val="0"/>
          <w:numId w:val="1"/>
        </w:numPr>
        <w:spacing w:after="109"/>
        <w:ind w:hanging="360"/>
        <w:rPr>
          <w:sz w:val="22"/>
        </w:rPr>
      </w:pPr>
      <w:r>
        <w:rPr>
          <w:sz w:val="22"/>
        </w:rPr>
        <w:t xml:space="preserve">Click </w:t>
      </w:r>
      <w:r>
        <w:rPr>
          <w:b/>
          <w:bCs/>
          <w:sz w:val="22"/>
        </w:rPr>
        <w:t>Add.</w:t>
      </w:r>
    </w:p>
    <w:p w14:paraId="62A4AFFE" w14:textId="63007F49" w:rsidR="00A41640" w:rsidRDefault="00A41640" w:rsidP="00E9647B">
      <w:pPr>
        <w:spacing w:after="109"/>
        <w:jc w:val="center"/>
        <w:rPr>
          <w:b/>
          <w:bCs/>
          <w:sz w:val="22"/>
        </w:rPr>
      </w:pPr>
      <w:r>
        <w:rPr>
          <w:noProof/>
        </w:rPr>
        <w:drawing>
          <wp:inline distT="0" distB="0" distL="0" distR="0" wp14:anchorId="251FEF75" wp14:editId="11923285">
            <wp:extent cx="3951111" cy="3111500"/>
            <wp:effectExtent l="0" t="0" r="0" b="0"/>
            <wp:docPr id="1319318930" name="Picture 1" descr="This is a screenshot of the Institutional Service Detail panel. Required fields include Revenue Code, Units, Units of Measurement, and Charges. The Add button is in the bottom right corner of th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8930" name="Picture 1" descr="This is a screenshot of the Institutional Service Detail panel. Required fields include Revenue Code, Units, Units of Measurement, and Charges. The Add button is in the bottom right corner of the panel."/>
                    <pic:cNvPicPr/>
                  </pic:nvPicPr>
                  <pic:blipFill>
                    <a:blip r:embed="rId29"/>
                    <a:stretch>
                      <a:fillRect/>
                    </a:stretch>
                  </pic:blipFill>
                  <pic:spPr>
                    <a:xfrm>
                      <a:off x="0" y="0"/>
                      <a:ext cx="3959439" cy="3118059"/>
                    </a:xfrm>
                    <a:prstGeom prst="rect">
                      <a:avLst/>
                    </a:prstGeom>
                  </pic:spPr>
                </pic:pic>
              </a:graphicData>
            </a:graphic>
          </wp:inline>
        </w:drawing>
      </w:r>
    </w:p>
    <w:p w14:paraId="2466A224" w14:textId="17028980" w:rsidR="008E7D82" w:rsidRPr="003B09BE" w:rsidRDefault="00A41640" w:rsidP="00E9647B">
      <w:pPr>
        <w:spacing w:after="109"/>
        <w:rPr>
          <w:rFonts w:eastAsia="Times New Roman"/>
          <w:b/>
          <w:bCs/>
          <w:color w:val="auto"/>
          <w:sz w:val="24"/>
          <w:szCs w:val="26"/>
        </w:rPr>
      </w:pPr>
      <w:r>
        <w:rPr>
          <w:b/>
          <w:bCs/>
          <w:sz w:val="22"/>
        </w:rPr>
        <w:lastRenderedPageBreak/>
        <w:t xml:space="preserve"> </w:t>
      </w:r>
      <w:r w:rsidR="008E7D82">
        <w:rPr>
          <w:rFonts w:eastAsia="Times New Roman"/>
          <w:b/>
          <w:bCs/>
          <w:color w:val="auto"/>
          <w:sz w:val="24"/>
          <w:szCs w:val="26"/>
        </w:rPr>
        <w:t>Add Attachments</w:t>
      </w:r>
    </w:p>
    <w:p w14:paraId="0F18ECCA" w14:textId="1F40364B" w:rsidR="00A41640" w:rsidRDefault="008E7D82" w:rsidP="003E0777">
      <w:pPr>
        <w:numPr>
          <w:ilvl w:val="0"/>
          <w:numId w:val="1"/>
        </w:numPr>
        <w:spacing w:after="109"/>
        <w:ind w:hanging="360"/>
        <w:rPr>
          <w:sz w:val="22"/>
        </w:rPr>
      </w:pPr>
      <w:r>
        <w:rPr>
          <w:sz w:val="22"/>
        </w:rPr>
        <w:t xml:space="preserve">Click the </w:t>
      </w:r>
      <w:r w:rsidRPr="00B701A5">
        <w:rPr>
          <w:b/>
          <w:bCs/>
          <w:sz w:val="22"/>
        </w:rPr>
        <w:t>Attachments</w:t>
      </w:r>
      <w:r>
        <w:rPr>
          <w:sz w:val="22"/>
        </w:rPr>
        <w:t xml:space="preserve"> tab.</w:t>
      </w:r>
    </w:p>
    <w:p w14:paraId="3BDA1FD8" w14:textId="45689A57" w:rsidR="008E7D82" w:rsidRPr="00A41640" w:rsidRDefault="008E7D82" w:rsidP="008E7D82">
      <w:pPr>
        <w:spacing w:after="109"/>
        <w:rPr>
          <w:sz w:val="22"/>
        </w:rPr>
      </w:pPr>
      <w:r>
        <w:rPr>
          <w:sz w:val="22"/>
        </w:rPr>
        <w:t xml:space="preserve">On the </w:t>
      </w:r>
      <w:r>
        <w:rPr>
          <w:b/>
          <w:sz w:val="22"/>
        </w:rPr>
        <w:t>List of Attachments</w:t>
      </w:r>
      <w:r w:rsidRPr="00B701A5">
        <w:rPr>
          <w:b/>
          <w:sz w:val="22"/>
        </w:rPr>
        <w:t xml:space="preserve"> </w:t>
      </w:r>
      <w:r w:rsidRPr="00B701A5">
        <w:rPr>
          <w:sz w:val="22"/>
        </w:rPr>
        <w:t>panel:</w:t>
      </w:r>
    </w:p>
    <w:p w14:paraId="7C7073B9" w14:textId="6A4EF509" w:rsidR="00A41640" w:rsidRDefault="00093E46" w:rsidP="003E0777">
      <w:pPr>
        <w:numPr>
          <w:ilvl w:val="0"/>
          <w:numId w:val="1"/>
        </w:numPr>
        <w:spacing w:after="109"/>
        <w:ind w:hanging="360"/>
        <w:rPr>
          <w:sz w:val="22"/>
        </w:rPr>
      </w:pPr>
      <w:r>
        <w:rPr>
          <w:sz w:val="22"/>
        </w:rPr>
        <w:t xml:space="preserve">Click </w:t>
      </w:r>
      <w:r w:rsidRPr="00E9647B">
        <w:rPr>
          <w:b/>
          <w:bCs/>
          <w:sz w:val="22"/>
        </w:rPr>
        <w:t>New Item</w:t>
      </w:r>
      <w:r>
        <w:rPr>
          <w:sz w:val="22"/>
        </w:rPr>
        <w:t xml:space="preserve">. The </w:t>
      </w:r>
      <w:r w:rsidRPr="00093E46">
        <w:rPr>
          <w:b/>
          <w:bCs/>
          <w:sz w:val="22"/>
        </w:rPr>
        <w:t>Attachments Details</w:t>
      </w:r>
      <w:r>
        <w:rPr>
          <w:sz w:val="22"/>
        </w:rPr>
        <w:t xml:space="preserve"> panel displays.  </w:t>
      </w:r>
    </w:p>
    <w:p w14:paraId="2B876F00" w14:textId="05BA281F" w:rsidR="00093E46" w:rsidRPr="00A41640" w:rsidRDefault="00093E46" w:rsidP="00093E46">
      <w:pPr>
        <w:spacing w:after="109"/>
        <w:rPr>
          <w:sz w:val="22"/>
        </w:rPr>
      </w:pPr>
      <w:r w:rsidRPr="00B701A5">
        <w:rPr>
          <w:sz w:val="22"/>
        </w:rPr>
        <w:t xml:space="preserve">On the </w:t>
      </w:r>
      <w:r>
        <w:rPr>
          <w:b/>
          <w:sz w:val="22"/>
        </w:rPr>
        <w:t>Attachments Detail</w:t>
      </w:r>
      <w:r w:rsidRPr="00B701A5">
        <w:rPr>
          <w:b/>
          <w:sz w:val="22"/>
        </w:rPr>
        <w:t xml:space="preserve"> </w:t>
      </w:r>
      <w:r w:rsidRPr="00B701A5">
        <w:rPr>
          <w:sz w:val="22"/>
        </w:rPr>
        <w:t>panel:</w:t>
      </w:r>
    </w:p>
    <w:p w14:paraId="077C79B2" w14:textId="5761BECD" w:rsidR="00A41640" w:rsidRPr="00A41640" w:rsidRDefault="00093E46" w:rsidP="003E0777">
      <w:pPr>
        <w:numPr>
          <w:ilvl w:val="0"/>
          <w:numId w:val="1"/>
        </w:numPr>
        <w:spacing w:after="109"/>
        <w:ind w:hanging="360"/>
        <w:rPr>
          <w:sz w:val="22"/>
        </w:rPr>
      </w:pPr>
      <w:r>
        <w:rPr>
          <w:sz w:val="22"/>
        </w:rPr>
        <w:t xml:space="preserve">Select the </w:t>
      </w:r>
      <w:r>
        <w:rPr>
          <w:b/>
          <w:bCs/>
          <w:sz w:val="22"/>
        </w:rPr>
        <w:t xml:space="preserve">Report Type </w:t>
      </w:r>
      <w:r>
        <w:rPr>
          <w:sz w:val="22"/>
        </w:rPr>
        <w:t xml:space="preserve">from the dropdown list. </w:t>
      </w:r>
    </w:p>
    <w:p w14:paraId="28345EC8" w14:textId="5BE1AD5D" w:rsidR="00A41640" w:rsidRPr="00A41640" w:rsidRDefault="00093E46" w:rsidP="003E0777">
      <w:pPr>
        <w:numPr>
          <w:ilvl w:val="0"/>
          <w:numId w:val="1"/>
        </w:numPr>
        <w:spacing w:after="109"/>
        <w:ind w:hanging="360"/>
        <w:rPr>
          <w:sz w:val="22"/>
        </w:rPr>
      </w:pPr>
      <w:r>
        <w:rPr>
          <w:sz w:val="22"/>
        </w:rPr>
        <w:t xml:space="preserve">Select the </w:t>
      </w:r>
      <w:r w:rsidRPr="008726C6">
        <w:rPr>
          <w:b/>
          <w:bCs/>
          <w:sz w:val="22"/>
        </w:rPr>
        <w:t>Transmission Code</w:t>
      </w:r>
      <w:r>
        <w:rPr>
          <w:sz w:val="22"/>
        </w:rPr>
        <w:t xml:space="preserve"> of the report from the dropdown list.</w:t>
      </w:r>
    </w:p>
    <w:p w14:paraId="5959EE29" w14:textId="7BC4C264" w:rsidR="00A41640" w:rsidRDefault="00093E46" w:rsidP="003E0777">
      <w:pPr>
        <w:numPr>
          <w:ilvl w:val="0"/>
          <w:numId w:val="1"/>
        </w:numPr>
        <w:spacing w:after="109"/>
        <w:ind w:hanging="360"/>
        <w:rPr>
          <w:sz w:val="22"/>
        </w:rPr>
      </w:pPr>
      <w:r>
        <w:rPr>
          <w:sz w:val="22"/>
        </w:rPr>
        <w:t xml:space="preserve">Click </w:t>
      </w:r>
      <w:r w:rsidRPr="00B701A5">
        <w:rPr>
          <w:b/>
          <w:bCs/>
          <w:sz w:val="22"/>
        </w:rPr>
        <w:t>Browse</w:t>
      </w:r>
      <w:r>
        <w:rPr>
          <w:sz w:val="22"/>
        </w:rPr>
        <w:t>. The “Choose file” window displays.</w:t>
      </w:r>
    </w:p>
    <w:p w14:paraId="46E43AD4" w14:textId="575B1557" w:rsidR="00093E46" w:rsidRPr="003F7A8D" w:rsidRDefault="00093E46" w:rsidP="003E0777">
      <w:pPr>
        <w:numPr>
          <w:ilvl w:val="0"/>
          <w:numId w:val="1"/>
        </w:numPr>
        <w:spacing w:after="109"/>
        <w:ind w:hanging="360"/>
        <w:rPr>
          <w:sz w:val="22"/>
        </w:rPr>
      </w:pPr>
      <w:r>
        <w:rPr>
          <w:sz w:val="22"/>
        </w:rPr>
        <w:t xml:space="preserve">Navigate to the file you want to attach and click </w:t>
      </w:r>
      <w:r w:rsidRPr="00B701A5">
        <w:rPr>
          <w:b/>
          <w:bCs/>
          <w:sz w:val="22"/>
        </w:rPr>
        <w:t>Open</w:t>
      </w:r>
      <w:r w:rsidR="003F7A8D">
        <w:rPr>
          <w:b/>
          <w:bCs/>
          <w:sz w:val="22"/>
        </w:rPr>
        <w:t>.</w:t>
      </w:r>
    </w:p>
    <w:p w14:paraId="6FC8685A" w14:textId="49D3BA6E" w:rsidR="003F7A8D" w:rsidRPr="003F7A8D" w:rsidRDefault="003F7A8D" w:rsidP="003E0777">
      <w:pPr>
        <w:numPr>
          <w:ilvl w:val="0"/>
          <w:numId w:val="1"/>
        </w:numPr>
        <w:spacing w:after="109"/>
        <w:ind w:hanging="360"/>
        <w:rPr>
          <w:sz w:val="22"/>
        </w:rPr>
      </w:pPr>
      <w:r>
        <w:rPr>
          <w:sz w:val="22"/>
        </w:rPr>
        <w:t xml:space="preserve">Click </w:t>
      </w:r>
      <w:r w:rsidRPr="00B701A5">
        <w:rPr>
          <w:b/>
          <w:bCs/>
          <w:sz w:val="22"/>
        </w:rPr>
        <w:t>Add/Upload</w:t>
      </w:r>
      <w:r w:rsidR="002A286C" w:rsidRPr="00E9647B">
        <w:rPr>
          <w:sz w:val="22"/>
        </w:rPr>
        <w:t>.</w:t>
      </w:r>
    </w:p>
    <w:p w14:paraId="606B1140" w14:textId="2DBD03DF" w:rsidR="003F7A8D" w:rsidRDefault="00B44D26" w:rsidP="00E9647B">
      <w:pPr>
        <w:spacing w:after="109"/>
        <w:jc w:val="center"/>
        <w:rPr>
          <w:b/>
          <w:bCs/>
          <w:sz w:val="22"/>
        </w:rPr>
      </w:pPr>
      <w:r>
        <w:rPr>
          <w:noProof/>
        </w:rPr>
        <w:drawing>
          <wp:inline distT="0" distB="0" distL="0" distR="0" wp14:anchorId="474A3E54" wp14:editId="53965FAA">
            <wp:extent cx="5943600" cy="3146425"/>
            <wp:effectExtent l="0" t="0" r="0" b="0"/>
            <wp:docPr id="911261429" name="Picture 1" descr="This is a screenshot of the Attachments Detail panel. Required fields include Report Type and Transmission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61429" name="Picture 1" descr="This is a screenshot of the Attachments Detail panel. Required fields include Report Type and Transmission Code."/>
                    <pic:cNvPicPr/>
                  </pic:nvPicPr>
                  <pic:blipFill>
                    <a:blip r:embed="rId30"/>
                    <a:stretch>
                      <a:fillRect/>
                    </a:stretch>
                  </pic:blipFill>
                  <pic:spPr>
                    <a:xfrm>
                      <a:off x="0" y="0"/>
                      <a:ext cx="5943600" cy="3146425"/>
                    </a:xfrm>
                    <a:prstGeom prst="rect">
                      <a:avLst/>
                    </a:prstGeom>
                  </pic:spPr>
                </pic:pic>
              </a:graphicData>
            </a:graphic>
          </wp:inline>
        </w:drawing>
      </w:r>
    </w:p>
    <w:p w14:paraId="38078E18" w14:textId="77777777" w:rsidR="003F7A8D" w:rsidRDefault="003F7A8D" w:rsidP="003F7A8D">
      <w:pPr>
        <w:spacing w:after="109"/>
        <w:rPr>
          <w:b/>
          <w:bCs/>
          <w:sz w:val="22"/>
        </w:rPr>
      </w:pPr>
    </w:p>
    <w:p w14:paraId="3530010E" w14:textId="77777777" w:rsidR="00406CF4" w:rsidRDefault="00406CF4">
      <w:pPr>
        <w:spacing w:after="160" w:line="259" w:lineRule="auto"/>
        <w:ind w:left="0" w:firstLine="0"/>
        <w:rPr>
          <w:rFonts w:eastAsia="Times New Roman"/>
          <w:b/>
          <w:bCs/>
          <w:color w:val="auto"/>
          <w:sz w:val="24"/>
          <w:szCs w:val="26"/>
        </w:rPr>
      </w:pPr>
      <w:r>
        <w:rPr>
          <w:rFonts w:eastAsia="Times New Roman"/>
          <w:b/>
          <w:bCs/>
          <w:color w:val="auto"/>
          <w:sz w:val="24"/>
          <w:szCs w:val="26"/>
        </w:rPr>
        <w:br w:type="page"/>
      </w:r>
    </w:p>
    <w:p w14:paraId="51E59102" w14:textId="0B46C63E" w:rsidR="00B44D26" w:rsidRPr="008726C6" w:rsidRDefault="00B44D26" w:rsidP="00B44D26">
      <w:pPr>
        <w:keepNext/>
        <w:spacing w:before="240" w:after="60" w:line="240" w:lineRule="auto"/>
        <w:outlineLvl w:val="2"/>
        <w:rPr>
          <w:rFonts w:eastAsia="Times New Roman"/>
          <w:b/>
          <w:bCs/>
          <w:color w:val="auto"/>
          <w:sz w:val="24"/>
          <w:szCs w:val="26"/>
        </w:rPr>
      </w:pPr>
      <w:r>
        <w:rPr>
          <w:rFonts w:eastAsia="Times New Roman"/>
          <w:b/>
          <w:bCs/>
          <w:color w:val="auto"/>
          <w:sz w:val="24"/>
          <w:szCs w:val="26"/>
        </w:rPr>
        <w:lastRenderedPageBreak/>
        <w:t>Confirm Claim</w:t>
      </w:r>
    </w:p>
    <w:p w14:paraId="5D48F11B" w14:textId="46626EF6" w:rsidR="003F7A8D" w:rsidRDefault="00B44D26" w:rsidP="003E0777">
      <w:pPr>
        <w:numPr>
          <w:ilvl w:val="0"/>
          <w:numId w:val="1"/>
        </w:numPr>
        <w:spacing w:after="109"/>
        <w:ind w:hanging="360"/>
        <w:rPr>
          <w:sz w:val="22"/>
        </w:rPr>
      </w:pPr>
      <w:r>
        <w:rPr>
          <w:sz w:val="22"/>
        </w:rPr>
        <w:t xml:space="preserve">Click the </w:t>
      </w:r>
      <w:r w:rsidRPr="008726C6">
        <w:rPr>
          <w:b/>
          <w:bCs/>
          <w:sz w:val="22"/>
        </w:rPr>
        <w:t>Confirmation</w:t>
      </w:r>
      <w:r>
        <w:rPr>
          <w:sz w:val="22"/>
        </w:rPr>
        <w:t xml:space="preserve"> tab.</w:t>
      </w:r>
    </w:p>
    <w:p w14:paraId="02AA731F" w14:textId="3C618871" w:rsidR="00C06E23" w:rsidRPr="003F7A8D" w:rsidRDefault="00C06E23" w:rsidP="00C06E23">
      <w:pPr>
        <w:spacing w:after="109"/>
        <w:rPr>
          <w:sz w:val="22"/>
        </w:rPr>
      </w:pPr>
      <w:r w:rsidRPr="008726C6">
        <w:rPr>
          <w:sz w:val="22"/>
        </w:rPr>
        <w:t xml:space="preserve">On the </w:t>
      </w:r>
      <w:r>
        <w:rPr>
          <w:b/>
          <w:sz w:val="22"/>
        </w:rPr>
        <w:t>Confirmation</w:t>
      </w:r>
      <w:r w:rsidRPr="008726C6">
        <w:rPr>
          <w:b/>
          <w:sz w:val="22"/>
        </w:rPr>
        <w:t xml:space="preserve"> </w:t>
      </w:r>
      <w:r w:rsidRPr="008726C6">
        <w:rPr>
          <w:sz w:val="22"/>
        </w:rPr>
        <w:t>panel</w:t>
      </w:r>
      <w:r>
        <w:rPr>
          <w:sz w:val="22"/>
        </w:rPr>
        <w:t>:</w:t>
      </w:r>
    </w:p>
    <w:p w14:paraId="66DA262E" w14:textId="4947BE4A" w:rsidR="003F7A8D" w:rsidRPr="003F7A8D" w:rsidRDefault="00C06E23" w:rsidP="003E0777">
      <w:pPr>
        <w:numPr>
          <w:ilvl w:val="0"/>
          <w:numId w:val="1"/>
        </w:numPr>
        <w:spacing w:after="109"/>
        <w:ind w:hanging="360"/>
        <w:rPr>
          <w:sz w:val="22"/>
        </w:rPr>
      </w:pPr>
      <w:r>
        <w:rPr>
          <w:sz w:val="22"/>
        </w:rPr>
        <w:t xml:space="preserve">Verify </w:t>
      </w:r>
      <w:r w:rsidRPr="008726C6">
        <w:rPr>
          <w:sz w:val="22"/>
        </w:rPr>
        <w:t>that the claim information is correct</w:t>
      </w:r>
      <w:r w:rsidR="002A286C">
        <w:rPr>
          <w:sz w:val="22"/>
        </w:rPr>
        <w:t>.</w:t>
      </w:r>
    </w:p>
    <w:p w14:paraId="28CA0662" w14:textId="605BFE70" w:rsidR="003F7A8D" w:rsidRPr="00C06E23" w:rsidRDefault="00C06E23" w:rsidP="003E0777">
      <w:pPr>
        <w:numPr>
          <w:ilvl w:val="0"/>
          <w:numId w:val="1"/>
        </w:numPr>
        <w:spacing w:after="109"/>
        <w:ind w:hanging="360"/>
        <w:rPr>
          <w:sz w:val="22"/>
        </w:rPr>
      </w:pPr>
      <w:r>
        <w:rPr>
          <w:sz w:val="22"/>
        </w:rPr>
        <w:t xml:space="preserve">Once </w:t>
      </w:r>
      <w:r w:rsidRPr="008726C6">
        <w:rPr>
          <w:sz w:val="22"/>
        </w:rPr>
        <w:t xml:space="preserve">you verify the claim is correct, click </w:t>
      </w:r>
      <w:r w:rsidRPr="008726C6">
        <w:rPr>
          <w:b/>
          <w:sz w:val="22"/>
        </w:rPr>
        <w:t>Submit</w:t>
      </w:r>
      <w:r w:rsidR="002A286C" w:rsidRPr="00E9647B">
        <w:rPr>
          <w:bCs/>
          <w:sz w:val="22"/>
        </w:rPr>
        <w:t>.</w:t>
      </w:r>
    </w:p>
    <w:p w14:paraId="7837F1A5" w14:textId="4015F7C5" w:rsidR="00C06E23" w:rsidRDefault="00E66ED1" w:rsidP="00E9647B">
      <w:pPr>
        <w:spacing w:after="109"/>
        <w:jc w:val="center"/>
        <w:rPr>
          <w:b/>
          <w:sz w:val="22"/>
        </w:rPr>
      </w:pPr>
      <w:r>
        <w:rPr>
          <w:noProof/>
        </w:rPr>
        <w:drawing>
          <wp:inline distT="0" distB="0" distL="0" distR="0" wp14:anchorId="25CF1ED4" wp14:editId="1A0A2134">
            <wp:extent cx="4895850" cy="2645643"/>
            <wp:effectExtent l="0" t="0" r="0" b="2540"/>
            <wp:docPr id="1062219439" name="Picture 1" descr="The Confirmation tab is indicated at the top of the Confirmation panel. The Submit button is located in the bottom righ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19439" name="Picture 1" descr="The Confirmation tab is indicated at the top of the Confirmation panel. The Submit button is located in the bottom right corner."/>
                    <pic:cNvPicPr/>
                  </pic:nvPicPr>
                  <pic:blipFill>
                    <a:blip r:embed="rId31"/>
                    <a:stretch>
                      <a:fillRect/>
                    </a:stretch>
                  </pic:blipFill>
                  <pic:spPr>
                    <a:xfrm>
                      <a:off x="0" y="0"/>
                      <a:ext cx="4909349" cy="2652938"/>
                    </a:xfrm>
                    <a:prstGeom prst="rect">
                      <a:avLst/>
                    </a:prstGeom>
                  </pic:spPr>
                </pic:pic>
              </a:graphicData>
            </a:graphic>
          </wp:inline>
        </w:drawing>
      </w:r>
    </w:p>
    <w:p w14:paraId="7D8BE893" w14:textId="4D983F8D" w:rsidR="00E22511" w:rsidRPr="008726C6" w:rsidRDefault="00E22511" w:rsidP="00E9647B">
      <w:pPr>
        <w:spacing w:after="109"/>
        <w:ind w:left="0" w:firstLine="0"/>
        <w:rPr>
          <w:rFonts w:eastAsia="Times New Roman"/>
          <w:b/>
          <w:bCs/>
          <w:color w:val="auto"/>
          <w:sz w:val="24"/>
          <w:szCs w:val="26"/>
        </w:rPr>
      </w:pPr>
      <w:r w:rsidRPr="00900F71">
        <w:rPr>
          <w:rFonts w:eastAsia="Times New Roman"/>
          <w:b/>
          <w:bCs/>
          <w:color w:val="auto"/>
          <w:sz w:val="24"/>
          <w:szCs w:val="26"/>
        </w:rPr>
        <w:t>Claim Status Response</w:t>
      </w:r>
    </w:p>
    <w:p w14:paraId="74CC7B4A" w14:textId="728B73DD" w:rsidR="00C06E23" w:rsidRPr="003F7A8D" w:rsidRDefault="00E22511" w:rsidP="00406CF4">
      <w:pPr>
        <w:spacing w:after="109"/>
        <w:rPr>
          <w:sz w:val="22"/>
        </w:rPr>
      </w:pPr>
      <w:r w:rsidRPr="008726C6">
        <w:rPr>
          <w:sz w:val="22"/>
        </w:rPr>
        <w:t xml:space="preserve">On the </w:t>
      </w:r>
      <w:r>
        <w:rPr>
          <w:b/>
          <w:sz w:val="22"/>
        </w:rPr>
        <w:t>C</w:t>
      </w:r>
      <w:r w:rsidR="00900F71">
        <w:rPr>
          <w:b/>
          <w:sz w:val="22"/>
        </w:rPr>
        <w:t>onformation</w:t>
      </w:r>
      <w:r w:rsidRPr="008726C6">
        <w:rPr>
          <w:b/>
          <w:sz w:val="22"/>
        </w:rPr>
        <w:t xml:space="preserve"> </w:t>
      </w:r>
      <w:r w:rsidRPr="008726C6">
        <w:rPr>
          <w:sz w:val="22"/>
        </w:rPr>
        <w:t>panel</w:t>
      </w:r>
      <w:r w:rsidR="00FD0404">
        <w:rPr>
          <w:sz w:val="22"/>
        </w:rPr>
        <w:t>:</w:t>
      </w:r>
    </w:p>
    <w:p w14:paraId="7D8C3985" w14:textId="6AE8DA19" w:rsidR="003F7A8D" w:rsidRPr="003F7A8D" w:rsidRDefault="00E22511" w:rsidP="003E0777">
      <w:pPr>
        <w:numPr>
          <w:ilvl w:val="0"/>
          <w:numId w:val="1"/>
        </w:numPr>
        <w:spacing w:after="109"/>
        <w:ind w:hanging="360"/>
        <w:rPr>
          <w:sz w:val="22"/>
        </w:rPr>
      </w:pPr>
      <w:r>
        <w:rPr>
          <w:sz w:val="22"/>
        </w:rPr>
        <w:t xml:space="preserve">Review </w:t>
      </w:r>
      <w:r w:rsidRPr="008726C6">
        <w:rPr>
          <w:sz w:val="22"/>
        </w:rPr>
        <w:t>the status of the claim, including</w:t>
      </w:r>
      <w:r w:rsidR="00FD0404">
        <w:rPr>
          <w:sz w:val="22"/>
        </w:rPr>
        <w:t xml:space="preserve"> any</w:t>
      </w:r>
      <w:r w:rsidRPr="008726C6">
        <w:rPr>
          <w:sz w:val="22"/>
        </w:rPr>
        <w:t xml:space="preserve"> Explanation of Benefit (EOB) codes that may appear</w:t>
      </w:r>
      <w:r>
        <w:rPr>
          <w:sz w:val="22"/>
        </w:rPr>
        <w:t>.</w:t>
      </w:r>
    </w:p>
    <w:p w14:paraId="748D73EF" w14:textId="0203D1D2" w:rsidR="003F7A8D" w:rsidRPr="003E0777" w:rsidRDefault="00E22511" w:rsidP="003E0777">
      <w:pPr>
        <w:numPr>
          <w:ilvl w:val="0"/>
          <w:numId w:val="1"/>
        </w:numPr>
        <w:spacing w:after="109"/>
        <w:ind w:hanging="360"/>
        <w:rPr>
          <w:sz w:val="22"/>
        </w:rPr>
      </w:pPr>
      <w:r>
        <w:rPr>
          <w:sz w:val="22"/>
        </w:rPr>
        <w:t xml:space="preserve">Click </w:t>
      </w:r>
      <w:r w:rsidRPr="008726C6">
        <w:rPr>
          <w:b/>
          <w:bCs/>
          <w:sz w:val="22"/>
        </w:rPr>
        <w:t>Close</w:t>
      </w:r>
      <w:r>
        <w:rPr>
          <w:b/>
          <w:bCs/>
          <w:sz w:val="22"/>
        </w:rPr>
        <w:t>.</w:t>
      </w:r>
    </w:p>
    <w:p w14:paraId="68ACF1DE" w14:textId="46C417A7" w:rsidR="003E0777" w:rsidRDefault="00DD58BB" w:rsidP="00E9647B">
      <w:pPr>
        <w:spacing w:after="109"/>
        <w:jc w:val="center"/>
        <w:rPr>
          <w:sz w:val="22"/>
        </w:rPr>
      </w:pPr>
      <w:r>
        <w:rPr>
          <w:noProof/>
        </w:rPr>
        <w:drawing>
          <wp:inline distT="0" distB="0" distL="0" distR="0" wp14:anchorId="6BCC29D2" wp14:editId="0985C4DF">
            <wp:extent cx="4946842" cy="3485515"/>
            <wp:effectExtent l="0" t="0" r="6350" b="635"/>
            <wp:docPr id="1842912772" name="Picture 1" descr="This is a screenshot of the Confirmation and Explanation of Benefits panels. The Close button is indicated in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12772" name="Picture 1" descr="This is a screenshot of the Confirmation and Explanation of Benefits panels. The Close button is indicated in the bottom left."/>
                    <pic:cNvPicPr/>
                  </pic:nvPicPr>
                  <pic:blipFill>
                    <a:blip r:embed="rId32"/>
                    <a:stretch>
                      <a:fillRect/>
                    </a:stretch>
                  </pic:blipFill>
                  <pic:spPr>
                    <a:xfrm>
                      <a:off x="0" y="0"/>
                      <a:ext cx="4967523" cy="3500087"/>
                    </a:xfrm>
                    <a:prstGeom prst="rect">
                      <a:avLst/>
                    </a:prstGeom>
                  </pic:spPr>
                </pic:pic>
              </a:graphicData>
            </a:graphic>
          </wp:inline>
        </w:drawing>
      </w:r>
    </w:p>
    <w:sectPr w:rsidR="003E0777" w:rsidSect="00E255B1">
      <w:headerReference w:type="default" r:id="rId33"/>
      <w:footerReference w:type="default" r:id="rId34"/>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9BA73" w14:textId="77777777" w:rsidR="00E255B1" w:rsidRDefault="00E255B1" w:rsidP="001953D4">
      <w:pPr>
        <w:spacing w:after="0" w:line="240" w:lineRule="auto"/>
      </w:pPr>
      <w:r>
        <w:separator/>
      </w:r>
    </w:p>
  </w:endnote>
  <w:endnote w:type="continuationSeparator" w:id="0">
    <w:p w14:paraId="47AE7192" w14:textId="77777777" w:rsidR="00E255B1" w:rsidRDefault="00E255B1" w:rsidP="0019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2823A" w14:textId="1E55E523" w:rsidR="001953D4" w:rsidRPr="006D22F7" w:rsidRDefault="001953D4" w:rsidP="001953D4">
    <w:pPr>
      <w:pStyle w:val="Footer"/>
      <w:rPr>
        <w:highlight w:val="yellow"/>
      </w:rPr>
    </w:pPr>
    <w:r w:rsidRPr="00E433DB">
      <w:t>MassHealth Provider Online Service Center</w:t>
    </w:r>
    <w:r w:rsidRPr="00E433DB">
      <w:tab/>
    </w:r>
    <w:r w:rsidRPr="006D22F7">
      <w:rPr>
        <w:rStyle w:val="PageNumber"/>
      </w:rPr>
      <w:fldChar w:fldCharType="begin"/>
    </w:r>
    <w:r w:rsidRPr="006D22F7">
      <w:rPr>
        <w:rStyle w:val="PageNumber"/>
      </w:rPr>
      <w:instrText xml:space="preserve"> PAGE </w:instrText>
    </w:r>
    <w:r w:rsidRPr="006D22F7">
      <w:rPr>
        <w:rStyle w:val="PageNumber"/>
      </w:rPr>
      <w:fldChar w:fldCharType="separate"/>
    </w:r>
    <w:r>
      <w:rPr>
        <w:rStyle w:val="PageNumber"/>
      </w:rPr>
      <w:t>1</w:t>
    </w:r>
    <w:r w:rsidRPr="006D22F7">
      <w:rPr>
        <w:rStyle w:val="PageNumber"/>
      </w:rPr>
      <w:fldChar w:fldCharType="end"/>
    </w:r>
    <w:r w:rsidRPr="006D22F7">
      <w:rPr>
        <w:rStyle w:val="PageNumber"/>
      </w:rPr>
      <w:t xml:space="preserve"> of </w:t>
    </w:r>
    <w:r w:rsidRPr="006D22F7">
      <w:rPr>
        <w:rStyle w:val="PageNumber"/>
      </w:rPr>
      <w:fldChar w:fldCharType="begin"/>
    </w:r>
    <w:r w:rsidRPr="006D22F7">
      <w:rPr>
        <w:rStyle w:val="PageNumber"/>
      </w:rPr>
      <w:instrText xml:space="preserve"> NUMPAGES </w:instrText>
    </w:r>
    <w:r w:rsidRPr="006D22F7">
      <w:rPr>
        <w:rStyle w:val="PageNumber"/>
      </w:rPr>
      <w:fldChar w:fldCharType="separate"/>
    </w:r>
    <w:r>
      <w:rPr>
        <w:rStyle w:val="PageNumber"/>
      </w:rPr>
      <w:t>1</w:t>
    </w:r>
    <w:r w:rsidRPr="006D22F7">
      <w:rPr>
        <w:rStyle w:val="PageNumber"/>
      </w:rPr>
      <w:fldChar w:fldCharType="end"/>
    </w:r>
    <w:r>
      <w:tab/>
    </w:r>
    <w:r w:rsidR="006A7190">
      <w:t>POSC-JA_ICS</w:t>
    </w:r>
    <w:r w:rsidRPr="00897671">
      <w:t xml:space="preserve"> (Rev. </w:t>
    </w:r>
    <w:r w:rsidR="00B31DB9" w:rsidRPr="00897671">
      <w:t>0</w:t>
    </w:r>
    <w:r w:rsidR="00394E03">
      <w:t>4</w:t>
    </w:r>
    <w:r w:rsidR="00332C8D">
      <w:t>/24</w:t>
    </w:r>
    <w:r w:rsidRPr="00897671">
      <w:t>)</w:t>
    </w:r>
  </w:p>
  <w:p w14:paraId="747E5917" w14:textId="77777777" w:rsidR="001953D4" w:rsidRDefault="0019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1B264" w14:textId="77777777" w:rsidR="00E255B1" w:rsidRDefault="00E255B1" w:rsidP="001953D4">
      <w:pPr>
        <w:spacing w:after="0" w:line="240" w:lineRule="auto"/>
      </w:pPr>
      <w:r>
        <w:separator/>
      </w:r>
    </w:p>
  </w:footnote>
  <w:footnote w:type="continuationSeparator" w:id="0">
    <w:p w14:paraId="35FCA848" w14:textId="77777777" w:rsidR="00E255B1" w:rsidRDefault="00E255B1" w:rsidP="00195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C01D3" w14:textId="77777777" w:rsidR="00307FBE" w:rsidRDefault="00307FBE" w:rsidP="00985021">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468"/>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A2109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AC16F5"/>
    <w:multiLevelType w:val="hybridMultilevel"/>
    <w:tmpl w:val="DA90403A"/>
    <w:lvl w:ilvl="0" w:tplc="528C212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CAE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328C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4EF2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C069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84980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F83B5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D644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321CE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0C2F4C"/>
    <w:multiLevelType w:val="hybridMultilevel"/>
    <w:tmpl w:val="A8402950"/>
    <w:lvl w:ilvl="0" w:tplc="62EA008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02EF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AAE54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CE8E6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50762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FE2C5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CC98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6472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6C86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B925A4"/>
    <w:multiLevelType w:val="hybridMultilevel"/>
    <w:tmpl w:val="8E92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96A16"/>
    <w:multiLevelType w:val="hybridMultilevel"/>
    <w:tmpl w:val="58A29FBC"/>
    <w:lvl w:ilvl="0" w:tplc="89D2CDC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6524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6FE1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037B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CC124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0FE9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064DA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A16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E227F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10444D"/>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3CD02B0"/>
    <w:multiLevelType w:val="hybridMultilevel"/>
    <w:tmpl w:val="91BC7B88"/>
    <w:lvl w:ilvl="0" w:tplc="9A22AF54">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B65A4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E8A9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148C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A3C7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9EE64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5CA68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A91B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061BD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FF4001"/>
    <w:multiLevelType w:val="hybridMultilevel"/>
    <w:tmpl w:val="1C704E32"/>
    <w:lvl w:ilvl="0" w:tplc="4A948A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321"/>
    <w:multiLevelType w:val="hybridMultilevel"/>
    <w:tmpl w:val="91BC7B88"/>
    <w:lvl w:ilvl="0" w:tplc="FFFFFFFF">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E4D558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2544441"/>
    <w:multiLevelType w:val="hybridMultilevel"/>
    <w:tmpl w:val="6DBAE25C"/>
    <w:lvl w:ilvl="0" w:tplc="84BEF10C">
      <w:start w:val="8"/>
      <w:numFmt w:val="decimal"/>
      <w:lvlText w:val="%1-"/>
      <w:lvlJc w:val="left"/>
      <w:pPr>
        <w:ind w:left="178" w:hanging="178"/>
      </w:pPr>
      <w:rPr>
        <w:rFonts w:ascii="Arial" w:eastAsia="Arial" w:hAnsi="Arial" w:hint="default"/>
        <w:spacing w:val="-1"/>
        <w:sz w:val="20"/>
        <w:szCs w:val="20"/>
      </w:rPr>
    </w:lvl>
    <w:lvl w:ilvl="1" w:tplc="2332A1E6">
      <w:start w:val="1"/>
      <w:numFmt w:val="bullet"/>
      <w:lvlText w:val=""/>
      <w:lvlJc w:val="left"/>
      <w:pPr>
        <w:ind w:left="727" w:hanging="361"/>
      </w:pPr>
      <w:rPr>
        <w:rFonts w:ascii="Symbol" w:eastAsia="Symbol" w:hAnsi="Symbol" w:hint="default"/>
        <w:sz w:val="20"/>
        <w:szCs w:val="20"/>
      </w:rPr>
    </w:lvl>
    <w:lvl w:ilvl="2" w:tplc="729C55D8">
      <w:start w:val="1"/>
      <w:numFmt w:val="bullet"/>
      <w:lvlText w:val="•"/>
      <w:lvlJc w:val="left"/>
      <w:pPr>
        <w:ind w:left="1339" w:hanging="361"/>
      </w:pPr>
      <w:rPr>
        <w:rFonts w:hint="default"/>
      </w:rPr>
    </w:lvl>
    <w:lvl w:ilvl="3" w:tplc="BB2ADE62">
      <w:start w:val="1"/>
      <w:numFmt w:val="bullet"/>
      <w:lvlText w:val="•"/>
      <w:lvlJc w:val="left"/>
      <w:pPr>
        <w:ind w:left="1951" w:hanging="361"/>
      </w:pPr>
      <w:rPr>
        <w:rFonts w:hint="default"/>
      </w:rPr>
    </w:lvl>
    <w:lvl w:ilvl="4" w:tplc="F2FEAAE6">
      <w:start w:val="1"/>
      <w:numFmt w:val="bullet"/>
      <w:lvlText w:val="•"/>
      <w:lvlJc w:val="left"/>
      <w:pPr>
        <w:ind w:left="2563" w:hanging="361"/>
      </w:pPr>
      <w:rPr>
        <w:rFonts w:hint="default"/>
      </w:rPr>
    </w:lvl>
    <w:lvl w:ilvl="5" w:tplc="EA40217E">
      <w:start w:val="1"/>
      <w:numFmt w:val="bullet"/>
      <w:lvlText w:val="•"/>
      <w:lvlJc w:val="left"/>
      <w:pPr>
        <w:ind w:left="3175" w:hanging="361"/>
      </w:pPr>
      <w:rPr>
        <w:rFonts w:hint="default"/>
      </w:rPr>
    </w:lvl>
    <w:lvl w:ilvl="6" w:tplc="5D7CE01C">
      <w:start w:val="1"/>
      <w:numFmt w:val="bullet"/>
      <w:lvlText w:val="•"/>
      <w:lvlJc w:val="left"/>
      <w:pPr>
        <w:ind w:left="3787" w:hanging="361"/>
      </w:pPr>
      <w:rPr>
        <w:rFonts w:hint="default"/>
      </w:rPr>
    </w:lvl>
    <w:lvl w:ilvl="7" w:tplc="3B9E8F26">
      <w:start w:val="1"/>
      <w:numFmt w:val="bullet"/>
      <w:lvlText w:val="•"/>
      <w:lvlJc w:val="left"/>
      <w:pPr>
        <w:ind w:left="4398" w:hanging="361"/>
      </w:pPr>
      <w:rPr>
        <w:rFonts w:hint="default"/>
      </w:rPr>
    </w:lvl>
    <w:lvl w:ilvl="8" w:tplc="469C2E12">
      <w:start w:val="1"/>
      <w:numFmt w:val="bullet"/>
      <w:lvlText w:val="•"/>
      <w:lvlJc w:val="left"/>
      <w:pPr>
        <w:ind w:left="5010" w:hanging="361"/>
      </w:pPr>
      <w:rPr>
        <w:rFonts w:hint="default"/>
      </w:rPr>
    </w:lvl>
  </w:abstractNum>
  <w:abstractNum w:abstractNumId="12" w15:restartNumberingAfterBreak="0">
    <w:nsid w:val="48FF1FDC"/>
    <w:multiLevelType w:val="hybridMultilevel"/>
    <w:tmpl w:val="A8402950"/>
    <w:lvl w:ilvl="0" w:tplc="FFFFFFFF">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DC11BA5"/>
    <w:multiLevelType w:val="hybridMultilevel"/>
    <w:tmpl w:val="E9CE4BE4"/>
    <w:lvl w:ilvl="0" w:tplc="FF84210A">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EF90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C67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8A903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14F7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860C0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487E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C083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125C8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1322F"/>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1450A8"/>
    <w:multiLevelType w:val="hybridMultilevel"/>
    <w:tmpl w:val="3B0494F4"/>
    <w:lvl w:ilvl="0" w:tplc="E0747B36">
      <w:start w:val="4"/>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D5FCD"/>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8DF26C9"/>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2FE643C"/>
    <w:multiLevelType w:val="hybridMultilevel"/>
    <w:tmpl w:val="71146DA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8DB72B1"/>
    <w:multiLevelType w:val="hybridMultilevel"/>
    <w:tmpl w:val="96F4A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A735D"/>
    <w:multiLevelType w:val="hybridMultilevel"/>
    <w:tmpl w:val="13CAA6E8"/>
    <w:lvl w:ilvl="0" w:tplc="86EA3D2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670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6A97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3669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A39F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E4C5B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465C1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ED2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B87F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53125A1"/>
    <w:multiLevelType w:val="hybridMultilevel"/>
    <w:tmpl w:val="7D6ADCB2"/>
    <w:lvl w:ilvl="0" w:tplc="2B8E6B04">
      <w:start w:val="1"/>
      <w:numFmt w:val="decimal"/>
      <w:lvlText w:val="%1."/>
      <w:lvlJc w:val="left"/>
      <w:pPr>
        <w:ind w:left="1441" w:hanging="361"/>
      </w:pPr>
      <w:rPr>
        <w:rFonts w:ascii="Arial" w:eastAsia="Arial" w:hAnsi="Arial" w:hint="default"/>
        <w:sz w:val="20"/>
        <w:szCs w:val="20"/>
      </w:rPr>
    </w:lvl>
    <w:lvl w:ilvl="1" w:tplc="0AFA5EA0">
      <w:start w:val="1"/>
      <w:numFmt w:val="bullet"/>
      <w:lvlText w:val=""/>
      <w:lvlJc w:val="left"/>
      <w:pPr>
        <w:ind w:left="1592" w:hanging="181"/>
      </w:pPr>
      <w:rPr>
        <w:rFonts w:ascii="Symbol" w:eastAsia="Symbol" w:hAnsi="Symbol" w:hint="default"/>
        <w:sz w:val="20"/>
        <w:szCs w:val="20"/>
      </w:rPr>
    </w:lvl>
    <w:lvl w:ilvl="2" w:tplc="983242D0">
      <w:start w:val="1"/>
      <w:numFmt w:val="bullet"/>
      <w:lvlText w:val="•"/>
      <w:lvlJc w:val="left"/>
      <w:pPr>
        <w:ind w:left="1849" w:hanging="181"/>
      </w:pPr>
      <w:rPr>
        <w:rFonts w:hint="default"/>
      </w:rPr>
    </w:lvl>
    <w:lvl w:ilvl="3" w:tplc="BA84D552">
      <w:start w:val="1"/>
      <w:numFmt w:val="bullet"/>
      <w:lvlText w:val="•"/>
      <w:lvlJc w:val="left"/>
      <w:pPr>
        <w:ind w:left="2106" w:hanging="181"/>
      </w:pPr>
      <w:rPr>
        <w:rFonts w:hint="default"/>
      </w:rPr>
    </w:lvl>
    <w:lvl w:ilvl="4" w:tplc="4A0863CC">
      <w:start w:val="1"/>
      <w:numFmt w:val="bullet"/>
      <w:lvlText w:val="•"/>
      <w:lvlJc w:val="left"/>
      <w:pPr>
        <w:ind w:left="2363" w:hanging="181"/>
      </w:pPr>
      <w:rPr>
        <w:rFonts w:hint="default"/>
      </w:rPr>
    </w:lvl>
    <w:lvl w:ilvl="5" w:tplc="0ACA5D1E">
      <w:start w:val="1"/>
      <w:numFmt w:val="bullet"/>
      <w:lvlText w:val="•"/>
      <w:lvlJc w:val="left"/>
      <w:pPr>
        <w:ind w:left="2621" w:hanging="181"/>
      </w:pPr>
      <w:rPr>
        <w:rFonts w:hint="default"/>
      </w:rPr>
    </w:lvl>
    <w:lvl w:ilvl="6" w:tplc="CCD6A5A0">
      <w:start w:val="1"/>
      <w:numFmt w:val="bullet"/>
      <w:lvlText w:val="•"/>
      <w:lvlJc w:val="left"/>
      <w:pPr>
        <w:ind w:left="2878" w:hanging="181"/>
      </w:pPr>
      <w:rPr>
        <w:rFonts w:hint="default"/>
      </w:rPr>
    </w:lvl>
    <w:lvl w:ilvl="7" w:tplc="6D1E9CA2">
      <w:start w:val="1"/>
      <w:numFmt w:val="bullet"/>
      <w:lvlText w:val="•"/>
      <w:lvlJc w:val="left"/>
      <w:pPr>
        <w:ind w:left="3135" w:hanging="181"/>
      </w:pPr>
      <w:rPr>
        <w:rFonts w:hint="default"/>
      </w:rPr>
    </w:lvl>
    <w:lvl w:ilvl="8" w:tplc="81343CB6">
      <w:start w:val="1"/>
      <w:numFmt w:val="bullet"/>
      <w:lvlText w:val="•"/>
      <w:lvlJc w:val="left"/>
      <w:pPr>
        <w:ind w:left="3392" w:hanging="181"/>
      </w:pPr>
      <w:rPr>
        <w:rFonts w:hint="default"/>
      </w:rPr>
    </w:lvl>
  </w:abstractNum>
  <w:num w:numId="1" w16cid:durableId="555050179">
    <w:abstractNumId w:val="13"/>
  </w:num>
  <w:num w:numId="2" w16cid:durableId="1958565340">
    <w:abstractNumId w:val="7"/>
  </w:num>
  <w:num w:numId="3" w16cid:durableId="1908563578">
    <w:abstractNumId w:val="9"/>
  </w:num>
  <w:num w:numId="4" w16cid:durableId="1607812387">
    <w:abstractNumId w:val="8"/>
  </w:num>
  <w:num w:numId="5" w16cid:durableId="2072927454">
    <w:abstractNumId w:val="5"/>
  </w:num>
  <w:num w:numId="6" w16cid:durableId="2146193953">
    <w:abstractNumId w:val="0"/>
  </w:num>
  <w:num w:numId="7" w16cid:durableId="1441024660">
    <w:abstractNumId w:val="3"/>
  </w:num>
  <w:num w:numId="8" w16cid:durableId="2096054585">
    <w:abstractNumId w:val="20"/>
  </w:num>
  <w:num w:numId="9" w16cid:durableId="509180259">
    <w:abstractNumId w:val="2"/>
  </w:num>
  <w:num w:numId="10" w16cid:durableId="78405020">
    <w:abstractNumId w:val="12"/>
  </w:num>
  <w:num w:numId="11" w16cid:durableId="1518303084">
    <w:abstractNumId w:val="1"/>
  </w:num>
  <w:num w:numId="12" w16cid:durableId="641038530">
    <w:abstractNumId w:val="15"/>
  </w:num>
  <w:num w:numId="13" w16cid:durableId="2142913868">
    <w:abstractNumId w:val="14"/>
  </w:num>
  <w:num w:numId="14" w16cid:durableId="480661515">
    <w:abstractNumId w:val="17"/>
  </w:num>
  <w:num w:numId="15" w16cid:durableId="44792679">
    <w:abstractNumId w:val="6"/>
  </w:num>
  <w:num w:numId="16" w16cid:durableId="1335570818">
    <w:abstractNumId w:val="21"/>
  </w:num>
  <w:num w:numId="17" w16cid:durableId="552069">
    <w:abstractNumId w:val="11"/>
  </w:num>
  <w:num w:numId="18" w16cid:durableId="326439100">
    <w:abstractNumId w:val="10"/>
  </w:num>
  <w:num w:numId="19" w16cid:durableId="778573612">
    <w:abstractNumId w:val="4"/>
  </w:num>
  <w:num w:numId="20" w16cid:durableId="953829236">
    <w:abstractNumId w:val="19"/>
  </w:num>
  <w:num w:numId="21" w16cid:durableId="344744673">
    <w:abstractNumId w:val="16"/>
  </w:num>
  <w:num w:numId="22" w16cid:durableId="2520102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26"/>
    <w:rsid w:val="00017143"/>
    <w:rsid w:val="000357C3"/>
    <w:rsid w:val="00035ACD"/>
    <w:rsid w:val="00043C2C"/>
    <w:rsid w:val="00053082"/>
    <w:rsid w:val="000607BF"/>
    <w:rsid w:val="00085577"/>
    <w:rsid w:val="00086C6F"/>
    <w:rsid w:val="00093E46"/>
    <w:rsid w:val="000A1442"/>
    <w:rsid w:val="000A42D0"/>
    <w:rsid w:val="000C1A13"/>
    <w:rsid w:val="000C44B4"/>
    <w:rsid w:val="000D17DA"/>
    <w:rsid w:val="000D7491"/>
    <w:rsid w:val="000E1ECD"/>
    <w:rsid w:val="000E5558"/>
    <w:rsid w:val="000E5C0A"/>
    <w:rsid w:val="000F2D05"/>
    <w:rsid w:val="000F7185"/>
    <w:rsid w:val="00115D06"/>
    <w:rsid w:val="00116BB7"/>
    <w:rsid w:val="00124BA4"/>
    <w:rsid w:val="00152530"/>
    <w:rsid w:val="001533DE"/>
    <w:rsid w:val="00155BD6"/>
    <w:rsid w:val="00162D9A"/>
    <w:rsid w:val="00173185"/>
    <w:rsid w:val="00175924"/>
    <w:rsid w:val="00181A06"/>
    <w:rsid w:val="0018243A"/>
    <w:rsid w:val="00182DD3"/>
    <w:rsid w:val="001953D4"/>
    <w:rsid w:val="001B2F2C"/>
    <w:rsid w:val="001C7FD5"/>
    <w:rsid w:val="001D5661"/>
    <w:rsid w:val="001E51FF"/>
    <w:rsid w:val="001E6F83"/>
    <w:rsid w:val="001F10D2"/>
    <w:rsid w:val="001F4426"/>
    <w:rsid w:val="001F52F4"/>
    <w:rsid w:val="001F5EED"/>
    <w:rsid w:val="00205A44"/>
    <w:rsid w:val="002073BF"/>
    <w:rsid w:val="0022298A"/>
    <w:rsid w:val="00226FD4"/>
    <w:rsid w:val="00233208"/>
    <w:rsid w:val="00244C66"/>
    <w:rsid w:val="00244F31"/>
    <w:rsid w:val="002651CB"/>
    <w:rsid w:val="002A1C7A"/>
    <w:rsid w:val="002A286C"/>
    <w:rsid w:val="002B382C"/>
    <w:rsid w:val="002B74CA"/>
    <w:rsid w:val="002C00F4"/>
    <w:rsid w:val="002C140C"/>
    <w:rsid w:val="002D4614"/>
    <w:rsid w:val="002E14A0"/>
    <w:rsid w:val="002E2BDC"/>
    <w:rsid w:val="002E3C89"/>
    <w:rsid w:val="002F4871"/>
    <w:rsid w:val="00300CCB"/>
    <w:rsid w:val="00307FBE"/>
    <w:rsid w:val="00310C9D"/>
    <w:rsid w:val="003158FC"/>
    <w:rsid w:val="00320D0B"/>
    <w:rsid w:val="00332C8D"/>
    <w:rsid w:val="0033651C"/>
    <w:rsid w:val="00344B50"/>
    <w:rsid w:val="00346E72"/>
    <w:rsid w:val="00352B55"/>
    <w:rsid w:val="00364DC5"/>
    <w:rsid w:val="00365A8F"/>
    <w:rsid w:val="00377364"/>
    <w:rsid w:val="003836F6"/>
    <w:rsid w:val="00394E03"/>
    <w:rsid w:val="00395589"/>
    <w:rsid w:val="003B09BE"/>
    <w:rsid w:val="003B4500"/>
    <w:rsid w:val="003C08D6"/>
    <w:rsid w:val="003D2719"/>
    <w:rsid w:val="003E0777"/>
    <w:rsid w:val="003F6E86"/>
    <w:rsid w:val="003F7A8D"/>
    <w:rsid w:val="00406CF4"/>
    <w:rsid w:val="0041501D"/>
    <w:rsid w:val="0041611A"/>
    <w:rsid w:val="004170EA"/>
    <w:rsid w:val="0043030B"/>
    <w:rsid w:val="00442E7D"/>
    <w:rsid w:val="00450EF1"/>
    <w:rsid w:val="00456C1B"/>
    <w:rsid w:val="00461C8F"/>
    <w:rsid w:val="0046519D"/>
    <w:rsid w:val="004730A8"/>
    <w:rsid w:val="0048005F"/>
    <w:rsid w:val="004A12A4"/>
    <w:rsid w:val="004A4756"/>
    <w:rsid w:val="004A5DBB"/>
    <w:rsid w:val="004C7A91"/>
    <w:rsid w:val="004D6F4E"/>
    <w:rsid w:val="004D7201"/>
    <w:rsid w:val="004E4C69"/>
    <w:rsid w:val="004E5804"/>
    <w:rsid w:val="004F3DB3"/>
    <w:rsid w:val="00502F49"/>
    <w:rsid w:val="00520E9D"/>
    <w:rsid w:val="005301A3"/>
    <w:rsid w:val="00534E46"/>
    <w:rsid w:val="00541F63"/>
    <w:rsid w:val="00543F0A"/>
    <w:rsid w:val="005608A6"/>
    <w:rsid w:val="00561954"/>
    <w:rsid w:val="00570B36"/>
    <w:rsid w:val="00572129"/>
    <w:rsid w:val="00575FC1"/>
    <w:rsid w:val="005771DE"/>
    <w:rsid w:val="00581458"/>
    <w:rsid w:val="00585216"/>
    <w:rsid w:val="005872DC"/>
    <w:rsid w:val="005C360B"/>
    <w:rsid w:val="005D2DDD"/>
    <w:rsid w:val="005D6BAE"/>
    <w:rsid w:val="005E02E5"/>
    <w:rsid w:val="005E1D77"/>
    <w:rsid w:val="00602161"/>
    <w:rsid w:val="0060699A"/>
    <w:rsid w:val="006137F9"/>
    <w:rsid w:val="0061487E"/>
    <w:rsid w:val="00632B90"/>
    <w:rsid w:val="006331C1"/>
    <w:rsid w:val="006411DE"/>
    <w:rsid w:val="00642D61"/>
    <w:rsid w:val="0065281B"/>
    <w:rsid w:val="00653ACE"/>
    <w:rsid w:val="00661A3B"/>
    <w:rsid w:val="00673CB5"/>
    <w:rsid w:val="00690BFF"/>
    <w:rsid w:val="006A7190"/>
    <w:rsid w:val="006C012F"/>
    <w:rsid w:val="006D2543"/>
    <w:rsid w:val="006D266B"/>
    <w:rsid w:val="006E145D"/>
    <w:rsid w:val="00712026"/>
    <w:rsid w:val="007131E9"/>
    <w:rsid w:val="00716E36"/>
    <w:rsid w:val="007269C1"/>
    <w:rsid w:val="00732A5F"/>
    <w:rsid w:val="007371A9"/>
    <w:rsid w:val="007374A0"/>
    <w:rsid w:val="0074241A"/>
    <w:rsid w:val="00761878"/>
    <w:rsid w:val="0076298F"/>
    <w:rsid w:val="007A07A2"/>
    <w:rsid w:val="007A2AB5"/>
    <w:rsid w:val="007B6349"/>
    <w:rsid w:val="007B6C5D"/>
    <w:rsid w:val="007C116C"/>
    <w:rsid w:val="007C574F"/>
    <w:rsid w:val="007D26E6"/>
    <w:rsid w:val="007E214B"/>
    <w:rsid w:val="007E4954"/>
    <w:rsid w:val="007F5814"/>
    <w:rsid w:val="00802658"/>
    <w:rsid w:val="00803CA1"/>
    <w:rsid w:val="00824D55"/>
    <w:rsid w:val="0083065A"/>
    <w:rsid w:val="00854525"/>
    <w:rsid w:val="00867580"/>
    <w:rsid w:val="008704C8"/>
    <w:rsid w:val="008726C6"/>
    <w:rsid w:val="00876DCD"/>
    <w:rsid w:val="00881777"/>
    <w:rsid w:val="0088368D"/>
    <w:rsid w:val="00887F1C"/>
    <w:rsid w:val="00897036"/>
    <w:rsid w:val="00897671"/>
    <w:rsid w:val="00897754"/>
    <w:rsid w:val="008C0D71"/>
    <w:rsid w:val="008C7664"/>
    <w:rsid w:val="008D366E"/>
    <w:rsid w:val="008E7D82"/>
    <w:rsid w:val="00900F71"/>
    <w:rsid w:val="00906F6A"/>
    <w:rsid w:val="009257F6"/>
    <w:rsid w:val="009314DE"/>
    <w:rsid w:val="00953E7F"/>
    <w:rsid w:val="00956155"/>
    <w:rsid w:val="00957F25"/>
    <w:rsid w:val="00964494"/>
    <w:rsid w:val="00985021"/>
    <w:rsid w:val="0099263D"/>
    <w:rsid w:val="00997B4F"/>
    <w:rsid w:val="009C2D64"/>
    <w:rsid w:val="009C49E0"/>
    <w:rsid w:val="009D22B3"/>
    <w:rsid w:val="009E3A8B"/>
    <w:rsid w:val="009F2267"/>
    <w:rsid w:val="009F72A5"/>
    <w:rsid w:val="009F799A"/>
    <w:rsid w:val="00A04F81"/>
    <w:rsid w:val="00A064CB"/>
    <w:rsid w:val="00A0752F"/>
    <w:rsid w:val="00A11D7D"/>
    <w:rsid w:val="00A3159D"/>
    <w:rsid w:val="00A41257"/>
    <w:rsid w:val="00A41640"/>
    <w:rsid w:val="00A42123"/>
    <w:rsid w:val="00A4674F"/>
    <w:rsid w:val="00A5130A"/>
    <w:rsid w:val="00A713F0"/>
    <w:rsid w:val="00A74C2E"/>
    <w:rsid w:val="00A92897"/>
    <w:rsid w:val="00AA4ED0"/>
    <w:rsid w:val="00AB3659"/>
    <w:rsid w:val="00AB371C"/>
    <w:rsid w:val="00AC09B9"/>
    <w:rsid w:val="00AC763C"/>
    <w:rsid w:val="00AD7C12"/>
    <w:rsid w:val="00AE000B"/>
    <w:rsid w:val="00AE7D27"/>
    <w:rsid w:val="00AF199A"/>
    <w:rsid w:val="00B02176"/>
    <w:rsid w:val="00B15826"/>
    <w:rsid w:val="00B1725D"/>
    <w:rsid w:val="00B27532"/>
    <w:rsid w:val="00B31DB9"/>
    <w:rsid w:val="00B44D26"/>
    <w:rsid w:val="00B473EB"/>
    <w:rsid w:val="00B54282"/>
    <w:rsid w:val="00B55452"/>
    <w:rsid w:val="00B64656"/>
    <w:rsid w:val="00B701A5"/>
    <w:rsid w:val="00BA3768"/>
    <w:rsid w:val="00BA7CEA"/>
    <w:rsid w:val="00BB224D"/>
    <w:rsid w:val="00BB6F2B"/>
    <w:rsid w:val="00BC1E36"/>
    <w:rsid w:val="00BE1EF7"/>
    <w:rsid w:val="00C0037C"/>
    <w:rsid w:val="00C06E23"/>
    <w:rsid w:val="00C13D64"/>
    <w:rsid w:val="00C20776"/>
    <w:rsid w:val="00C3032C"/>
    <w:rsid w:val="00C46CA3"/>
    <w:rsid w:val="00C529F3"/>
    <w:rsid w:val="00C54C25"/>
    <w:rsid w:val="00C669EE"/>
    <w:rsid w:val="00C7048E"/>
    <w:rsid w:val="00C7323D"/>
    <w:rsid w:val="00C840E4"/>
    <w:rsid w:val="00C90AA3"/>
    <w:rsid w:val="00C9269A"/>
    <w:rsid w:val="00C92CA4"/>
    <w:rsid w:val="00C935B0"/>
    <w:rsid w:val="00CA210C"/>
    <w:rsid w:val="00CB1021"/>
    <w:rsid w:val="00CE7F5C"/>
    <w:rsid w:val="00CF1FA1"/>
    <w:rsid w:val="00D02978"/>
    <w:rsid w:val="00D07B02"/>
    <w:rsid w:val="00D15ADC"/>
    <w:rsid w:val="00D403DE"/>
    <w:rsid w:val="00D46D5D"/>
    <w:rsid w:val="00D51711"/>
    <w:rsid w:val="00D6107D"/>
    <w:rsid w:val="00D76358"/>
    <w:rsid w:val="00D957D6"/>
    <w:rsid w:val="00DB3918"/>
    <w:rsid w:val="00DD06FC"/>
    <w:rsid w:val="00DD58BB"/>
    <w:rsid w:val="00DD5EB3"/>
    <w:rsid w:val="00DF19C5"/>
    <w:rsid w:val="00DF1A63"/>
    <w:rsid w:val="00E00058"/>
    <w:rsid w:val="00E00218"/>
    <w:rsid w:val="00E037FA"/>
    <w:rsid w:val="00E04313"/>
    <w:rsid w:val="00E0431B"/>
    <w:rsid w:val="00E062BB"/>
    <w:rsid w:val="00E075CF"/>
    <w:rsid w:val="00E10CDC"/>
    <w:rsid w:val="00E22362"/>
    <w:rsid w:val="00E22511"/>
    <w:rsid w:val="00E255B1"/>
    <w:rsid w:val="00E353B6"/>
    <w:rsid w:val="00E35F13"/>
    <w:rsid w:val="00E37C55"/>
    <w:rsid w:val="00E54941"/>
    <w:rsid w:val="00E57EB5"/>
    <w:rsid w:val="00E64B7B"/>
    <w:rsid w:val="00E6637B"/>
    <w:rsid w:val="00E66ED1"/>
    <w:rsid w:val="00E710E3"/>
    <w:rsid w:val="00E72F06"/>
    <w:rsid w:val="00E814FC"/>
    <w:rsid w:val="00E90CFC"/>
    <w:rsid w:val="00E9647B"/>
    <w:rsid w:val="00EA7791"/>
    <w:rsid w:val="00EB18D0"/>
    <w:rsid w:val="00EB2956"/>
    <w:rsid w:val="00EB4F01"/>
    <w:rsid w:val="00EB5696"/>
    <w:rsid w:val="00EC318A"/>
    <w:rsid w:val="00ED3BE8"/>
    <w:rsid w:val="00ED7A31"/>
    <w:rsid w:val="00EF1883"/>
    <w:rsid w:val="00EF22F1"/>
    <w:rsid w:val="00F10382"/>
    <w:rsid w:val="00F12516"/>
    <w:rsid w:val="00F154FC"/>
    <w:rsid w:val="00F21197"/>
    <w:rsid w:val="00F363DC"/>
    <w:rsid w:val="00F55D7D"/>
    <w:rsid w:val="00F5636F"/>
    <w:rsid w:val="00F6371F"/>
    <w:rsid w:val="00F838C6"/>
    <w:rsid w:val="00F85682"/>
    <w:rsid w:val="00F96FD0"/>
    <w:rsid w:val="00FA66BE"/>
    <w:rsid w:val="00FC0813"/>
    <w:rsid w:val="00FC2626"/>
    <w:rsid w:val="00FD0404"/>
    <w:rsid w:val="00FE20FA"/>
    <w:rsid w:val="00FE49C0"/>
    <w:rsid w:val="00FE4AF1"/>
    <w:rsid w:val="00FE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A581"/>
  <w15:docId w15:val="{A2966D07-18EE-4382-859B-D105CF35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31"/>
    <w:pPr>
      <w:spacing w:after="111"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hd w:val="clear" w:color="auto" w:fill="C0C0C0"/>
      <w:spacing w:after="238"/>
      <w:ind w:left="10" w:hanging="10"/>
      <w:outlineLvl w:val="0"/>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887F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9F72A5"/>
    <w:pPr>
      <w:spacing w:after="0" w:line="240" w:lineRule="auto"/>
    </w:pPr>
    <w:rPr>
      <w:rFonts w:ascii="Arial" w:eastAsia="Arial" w:hAnsi="Arial" w:cs="Arial"/>
      <w:color w:val="000000"/>
      <w:sz w:val="20"/>
    </w:rPr>
  </w:style>
  <w:style w:type="character" w:customStyle="1" w:styleId="Heading3Char">
    <w:name w:val="Heading 3 Char"/>
    <w:basedOn w:val="DefaultParagraphFont"/>
    <w:link w:val="Heading3"/>
    <w:uiPriority w:val="9"/>
    <w:semiHidden/>
    <w:rsid w:val="00887F1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9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D4"/>
    <w:rPr>
      <w:rFonts w:ascii="Arial" w:eastAsia="Arial" w:hAnsi="Arial" w:cs="Arial"/>
      <w:color w:val="000000"/>
      <w:sz w:val="20"/>
    </w:rPr>
  </w:style>
  <w:style w:type="paragraph" w:styleId="Footer">
    <w:name w:val="footer"/>
    <w:basedOn w:val="Normal"/>
    <w:link w:val="FooterChar"/>
    <w:unhideWhenUsed/>
    <w:rsid w:val="001953D4"/>
    <w:pPr>
      <w:tabs>
        <w:tab w:val="center" w:pos="4680"/>
        <w:tab w:val="right" w:pos="9360"/>
      </w:tabs>
      <w:spacing w:after="0" w:line="240" w:lineRule="auto"/>
    </w:pPr>
  </w:style>
  <w:style w:type="character" w:customStyle="1" w:styleId="FooterChar">
    <w:name w:val="Footer Char"/>
    <w:basedOn w:val="DefaultParagraphFont"/>
    <w:link w:val="Footer"/>
    <w:rsid w:val="001953D4"/>
    <w:rPr>
      <w:rFonts w:ascii="Arial" w:eastAsia="Arial" w:hAnsi="Arial" w:cs="Arial"/>
      <w:color w:val="000000"/>
      <w:sz w:val="20"/>
    </w:rPr>
  </w:style>
  <w:style w:type="character" w:styleId="PageNumber">
    <w:name w:val="page number"/>
    <w:basedOn w:val="DefaultParagraphFont"/>
    <w:rsid w:val="001953D4"/>
  </w:style>
  <w:style w:type="paragraph" w:styleId="ListParagraph">
    <w:name w:val="List Paragraph"/>
    <w:basedOn w:val="Normal"/>
    <w:uiPriority w:val="34"/>
    <w:qFormat/>
    <w:rsid w:val="00985021"/>
    <w:pPr>
      <w:ind w:left="720"/>
      <w:contextualSpacing/>
    </w:pPr>
  </w:style>
  <w:style w:type="character" w:styleId="Hyperlink">
    <w:name w:val="Hyperlink"/>
    <w:basedOn w:val="DefaultParagraphFont"/>
    <w:uiPriority w:val="99"/>
    <w:unhideWhenUsed/>
    <w:rsid w:val="001E51FF"/>
    <w:rPr>
      <w:color w:val="0563C1" w:themeColor="hyperlink"/>
      <w:u w:val="single"/>
    </w:rPr>
  </w:style>
  <w:style w:type="character" w:styleId="UnresolvedMention">
    <w:name w:val="Unresolved Mention"/>
    <w:basedOn w:val="DefaultParagraphFont"/>
    <w:uiPriority w:val="99"/>
    <w:semiHidden/>
    <w:unhideWhenUsed/>
    <w:rsid w:val="001E51FF"/>
    <w:rPr>
      <w:color w:val="605E5C"/>
      <w:shd w:val="clear" w:color="auto" w:fill="E1DFDD"/>
    </w:rPr>
  </w:style>
  <w:style w:type="paragraph" w:styleId="BodyText">
    <w:name w:val="Body Text"/>
    <w:basedOn w:val="Normal"/>
    <w:link w:val="BodyTextChar"/>
    <w:uiPriority w:val="99"/>
    <w:semiHidden/>
    <w:unhideWhenUsed/>
    <w:rsid w:val="00E22362"/>
    <w:pPr>
      <w:spacing w:after="120"/>
    </w:pPr>
  </w:style>
  <w:style w:type="character" w:customStyle="1" w:styleId="BodyTextChar">
    <w:name w:val="Body Text Char"/>
    <w:basedOn w:val="DefaultParagraphFont"/>
    <w:link w:val="BodyText"/>
    <w:uiPriority w:val="99"/>
    <w:semiHidden/>
    <w:rsid w:val="00E22362"/>
    <w:rPr>
      <w:rFonts w:ascii="Arial" w:eastAsia="Arial" w:hAnsi="Arial" w:cs="Arial"/>
      <w:color w:val="000000"/>
      <w:sz w:val="20"/>
    </w:rPr>
  </w:style>
  <w:style w:type="character" w:styleId="FollowedHyperlink">
    <w:name w:val="FollowedHyperlink"/>
    <w:basedOn w:val="DefaultParagraphFont"/>
    <w:uiPriority w:val="99"/>
    <w:semiHidden/>
    <w:unhideWhenUsed/>
    <w:rsid w:val="002E3C89"/>
    <w:rPr>
      <w:color w:val="954F72" w:themeColor="followedHyperlink"/>
      <w:u w:val="single"/>
    </w:rPr>
  </w:style>
  <w:style w:type="character" w:styleId="CommentReference">
    <w:name w:val="annotation reference"/>
    <w:basedOn w:val="DefaultParagraphFont"/>
    <w:uiPriority w:val="99"/>
    <w:semiHidden/>
    <w:unhideWhenUsed/>
    <w:rsid w:val="007374A0"/>
    <w:rPr>
      <w:sz w:val="16"/>
      <w:szCs w:val="16"/>
    </w:rPr>
  </w:style>
  <w:style w:type="paragraph" w:styleId="CommentText">
    <w:name w:val="annotation text"/>
    <w:basedOn w:val="Normal"/>
    <w:link w:val="CommentTextChar"/>
    <w:uiPriority w:val="99"/>
    <w:unhideWhenUsed/>
    <w:rsid w:val="007374A0"/>
    <w:pPr>
      <w:spacing w:line="240" w:lineRule="auto"/>
    </w:pPr>
    <w:rPr>
      <w:szCs w:val="20"/>
    </w:rPr>
  </w:style>
  <w:style w:type="character" w:customStyle="1" w:styleId="CommentTextChar">
    <w:name w:val="Comment Text Char"/>
    <w:basedOn w:val="DefaultParagraphFont"/>
    <w:link w:val="CommentText"/>
    <w:uiPriority w:val="99"/>
    <w:rsid w:val="007374A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374A0"/>
    <w:rPr>
      <w:b/>
      <w:bCs/>
    </w:rPr>
  </w:style>
  <w:style w:type="character" w:customStyle="1" w:styleId="CommentSubjectChar">
    <w:name w:val="Comment Subject Char"/>
    <w:basedOn w:val="CommentTextChar"/>
    <w:link w:val="CommentSubject"/>
    <w:uiPriority w:val="99"/>
    <w:semiHidden/>
    <w:rsid w:val="007374A0"/>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86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ass.gov/how-to/masshealth-billing-guides-for-paper-claim-submitters"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ubc.org/"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2" ma:contentTypeDescription="Create a new document." ma:contentTypeScope="" ma:versionID="af461b5a8fc0ce0a9e5625c25ac3c585">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83556590d04eb290bb40e2981383df5d"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F0252-C158-4EBF-A23F-5681FDF24FDA}">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9a71072e-13b5-44a2-b931-c0496042d744"/>
    <ds:schemaRef ds:uri="http://purl.org/dc/dcmitype/"/>
    <ds:schemaRef ds:uri="http://www.w3.org/XML/1998/namespace"/>
    <ds:schemaRef ds:uri="http://schemas.microsoft.com/office/infopath/2007/PartnerControls"/>
    <ds:schemaRef ds:uri="591810b0-a6f7-4310-bd0d-d56b138bcd83"/>
    <ds:schemaRef ds:uri="http://purl.org/dc/terms/"/>
  </ds:schemaRefs>
</ds:datastoreItem>
</file>

<file path=customXml/itemProps2.xml><?xml version="1.0" encoding="utf-8"?>
<ds:datastoreItem xmlns:ds="http://schemas.openxmlformats.org/officeDocument/2006/customXml" ds:itemID="{3AD89437-9C5A-420D-8499-411981562B79}">
  <ds:schemaRefs>
    <ds:schemaRef ds:uri="http://schemas.openxmlformats.org/officeDocument/2006/bibliography"/>
  </ds:schemaRefs>
</ds:datastoreItem>
</file>

<file path=customXml/itemProps3.xml><?xml version="1.0" encoding="utf-8"?>
<ds:datastoreItem xmlns:ds="http://schemas.openxmlformats.org/officeDocument/2006/customXml" ds:itemID="{2C766CA3-D9A5-49D7-B137-F7B68C7DC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926E4-CB9D-4E24-8A0A-48267FE4A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Submit a Referral Job Aid</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Claims Submission Job Aid</dc:title>
  <dc:creator>NewMMIS Training Team</dc:creator>
  <cp:lastModifiedBy>Kovach, Karen E (EHS)</cp:lastModifiedBy>
  <cp:revision>6</cp:revision>
  <cp:lastPrinted>2024-04-17T15:43:00Z</cp:lastPrinted>
  <dcterms:created xsi:type="dcterms:W3CDTF">2024-03-13T14:14:00Z</dcterms:created>
  <dcterms:modified xsi:type="dcterms:W3CDTF">2024-04-17T15:46:00Z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