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01C1" w14:textId="7B79B263" w:rsidR="00181A06" w:rsidRPr="00B02176" w:rsidRDefault="00181A06" w:rsidP="00181A06">
      <w:pPr>
        <w:tabs>
          <w:tab w:val="center" w:pos="4320"/>
          <w:tab w:val="right" w:pos="8640"/>
        </w:tabs>
        <w:spacing w:before="360" w:after="360" w:line="240" w:lineRule="auto"/>
        <w:ind w:left="0" w:firstLine="10"/>
        <w:outlineLvl w:val="0"/>
        <w:rPr>
          <w:rFonts w:eastAsia="Times New Roman"/>
          <w:b/>
          <w:color w:val="auto"/>
          <w:sz w:val="28"/>
          <w:szCs w:val="28"/>
        </w:rPr>
      </w:pPr>
      <w:r w:rsidRPr="00B02176">
        <w:rPr>
          <w:rFonts w:eastAsia="Times New Roman"/>
          <w:b/>
          <w:noProof/>
          <w:color w:val="auto"/>
          <w:sz w:val="28"/>
          <w:szCs w:val="28"/>
        </w:rPr>
        <w:drawing>
          <wp:anchor distT="365760" distB="0" distL="114300" distR="114300" simplePos="0" relativeHeight="251662848" behindDoc="0" locked="0" layoutInCell="1" allowOverlap="1" wp14:anchorId="363149D7" wp14:editId="1F304F32">
            <wp:simplePos x="0" y="0"/>
            <wp:positionH relativeFrom="column">
              <wp:posOffset>7937</wp:posOffset>
            </wp:positionH>
            <wp:positionV relativeFrom="paragraph">
              <wp:posOffset>0</wp:posOffset>
            </wp:positionV>
            <wp:extent cx="1673352" cy="841248"/>
            <wp:effectExtent l="0" t="0" r="3175"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3352" cy="841248"/>
                    </a:xfrm>
                    <a:prstGeom prst="rect">
                      <a:avLst/>
                    </a:prstGeom>
                  </pic:spPr>
                </pic:pic>
              </a:graphicData>
            </a:graphic>
            <wp14:sizeRelH relativeFrom="margin">
              <wp14:pctWidth>0</wp14:pctWidth>
            </wp14:sizeRelH>
            <wp14:sizeRelV relativeFrom="margin">
              <wp14:pctHeight>0</wp14:pctHeight>
            </wp14:sizeRelV>
          </wp:anchor>
        </w:drawing>
      </w:r>
      <w:r w:rsidRPr="00B02176">
        <w:rPr>
          <w:rFonts w:eastAsia="Times New Roman"/>
          <w:b/>
          <w:color w:val="auto"/>
          <w:sz w:val="28"/>
          <w:szCs w:val="28"/>
        </w:rPr>
        <w:t xml:space="preserve">Job Aid: </w:t>
      </w:r>
      <w:r w:rsidR="008A205E">
        <w:rPr>
          <w:rFonts w:eastAsia="Times New Roman"/>
          <w:b/>
          <w:color w:val="auto"/>
          <w:sz w:val="28"/>
          <w:szCs w:val="28"/>
        </w:rPr>
        <w:t>Professional</w:t>
      </w:r>
      <w:r w:rsidR="001E51FF">
        <w:rPr>
          <w:rFonts w:eastAsia="Times New Roman"/>
          <w:b/>
          <w:color w:val="auto"/>
          <w:sz w:val="28"/>
          <w:szCs w:val="28"/>
        </w:rPr>
        <w:t xml:space="preserve"> Claims Submission</w:t>
      </w:r>
    </w:p>
    <w:p w14:paraId="2C4D9BAB" w14:textId="77777777" w:rsidR="00B02176" w:rsidRPr="00B02176" w:rsidRDefault="00B02176" w:rsidP="00B02176">
      <w:pPr>
        <w:tabs>
          <w:tab w:val="left" w:pos="540"/>
          <w:tab w:val="center" w:pos="810"/>
          <w:tab w:val="right" w:pos="9360"/>
        </w:tabs>
        <w:spacing w:after="0" w:line="240" w:lineRule="auto"/>
        <w:ind w:left="0" w:firstLine="0"/>
        <w:rPr>
          <w:rFonts w:eastAsia="Calibri"/>
          <w:color w:val="auto"/>
          <w:sz w:val="22"/>
        </w:rPr>
      </w:pPr>
    </w:p>
    <w:p w14:paraId="568E3952" w14:textId="77777777" w:rsidR="00897671" w:rsidRDefault="00897671" w:rsidP="00EC318A">
      <w:pPr>
        <w:spacing w:after="0" w:line="240" w:lineRule="auto"/>
        <w:ind w:left="0" w:firstLine="0"/>
        <w:rPr>
          <w:sz w:val="22"/>
        </w:rPr>
      </w:pPr>
    </w:p>
    <w:p w14:paraId="3974085E" w14:textId="77777777" w:rsidR="00EB4D68" w:rsidRPr="00EB4D68" w:rsidRDefault="00EB4D68" w:rsidP="00EB4D68">
      <w:pPr>
        <w:spacing w:after="0" w:line="240" w:lineRule="auto"/>
        <w:ind w:left="0" w:firstLine="0"/>
        <w:rPr>
          <w:sz w:val="22"/>
        </w:rPr>
      </w:pPr>
      <w:r w:rsidRPr="00EB4D68">
        <w:rPr>
          <w:sz w:val="22"/>
        </w:rPr>
        <w:t xml:space="preserve">This job aid reviews the process for submitting an electronic professional claim in the Provider Online Service Center (POSC). For specific billing information, providers should refer to the relevant MassHealth Billing Guides available at </w:t>
      </w:r>
      <w:hyperlink r:id="rId8" w:history="1">
        <w:r w:rsidRPr="00EB4D68">
          <w:rPr>
            <w:rStyle w:val="Hyperlink"/>
            <w:sz w:val="22"/>
          </w:rPr>
          <w:t>www.mass.gov/masshealthpubs</w:t>
        </w:r>
      </w:hyperlink>
      <w:r w:rsidRPr="00EB4D68">
        <w:rPr>
          <w:sz w:val="22"/>
        </w:rPr>
        <w:t xml:space="preserve"> under the Provider Library heading. </w:t>
      </w:r>
    </w:p>
    <w:p w14:paraId="6AD3D149" w14:textId="77777777" w:rsidR="00EB4D68" w:rsidRDefault="00EB4D68" w:rsidP="00EB4D68">
      <w:pPr>
        <w:spacing w:after="0" w:line="240" w:lineRule="auto"/>
        <w:ind w:left="0" w:firstLine="0"/>
        <w:rPr>
          <w:sz w:val="22"/>
        </w:rPr>
      </w:pPr>
    </w:p>
    <w:p w14:paraId="362C6A1B" w14:textId="77777777" w:rsidR="00EB4D68" w:rsidRDefault="00EB4D68" w:rsidP="001E51FF">
      <w:pPr>
        <w:spacing w:after="0" w:line="240" w:lineRule="auto"/>
        <w:ind w:left="0" w:firstLine="0"/>
        <w:rPr>
          <w:sz w:val="22"/>
        </w:rPr>
      </w:pPr>
      <w:r w:rsidRPr="00EB4D68">
        <w:rPr>
          <w:sz w:val="22"/>
        </w:rPr>
        <w:t xml:space="preserve">Professional claims are used when submitting a claim for professional services, such as physician services. </w:t>
      </w:r>
    </w:p>
    <w:p w14:paraId="592AA6BD" w14:textId="77777777" w:rsidR="00EB4D68" w:rsidRDefault="00EB4D68" w:rsidP="001E51FF">
      <w:pPr>
        <w:spacing w:after="0" w:line="240" w:lineRule="auto"/>
        <w:ind w:left="0" w:firstLine="0"/>
        <w:rPr>
          <w:sz w:val="22"/>
        </w:rPr>
      </w:pPr>
    </w:p>
    <w:p w14:paraId="32B1EE63" w14:textId="60EF58B3" w:rsidR="00B15826" w:rsidRDefault="004170EA" w:rsidP="001E51FF">
      <w:pPr>
        <w:spacing w:after="0" w:line="240" w:lineRule="auto"/>
        <w:ind w:left="0" w:firstLine="0"/>
        <w:rPr>
          <w:sz w:val="22"/>
        </w:rPr>
      </w:pPr>
      <w:r w:rsidRPr="00985021">
        <w:rPr>
          <w:sz w:val="22"/>
        </w:rPr>
        <w:t>This job aid describes how to</w:t>
      </w:r>
      <w:r w:rsidR="00985021">
        <w:rPr>
          <w:sz w:val="22"/>
        </w:rPr>
        <w:t>:</w:t>
      </w:r>
    </w:p>
    <w:p w14:paraId="4F1E240C" w14:textId="5259BA33" w:rsidR="00985021" w:rsidRDefault="00985021" w:rsidP="00985021">
      <w:pPr>
        <w:spacing w:after="0" w:line="240" w:lineRule="auto"/>
        <w:rPr>
          <w:sz w:val="22"/>
        </w:rPr>
      </w:pPr>
    </w:p>
    <w:p w14:paraId="6F131578" w14:textId="0CC039FB" w:rsidR="00B15826" w:rsidRPr="00E54941" w:rsidRDefault="00EB4D68" w:rsidP="00E54941">
      <w:pPr>
        <w:pStyle w:val="ListParagraph"/>
        <w:numPr>
          <w:ilvl w:val="0"/>
          <w:numId w:val="12"/>
        </w:numPr>
        <w:spacing w:after="0" w:line="240" w:lineRule="auto"/>
        <w:rPr>
          <w:sz w:val="22"/>
        </w:rPr>
      </w:pPr>
      <w:r>
        <w:rPr>
          <w:sz w:val="22"/>
        </w:rPr>
        <w:t>E</w:t>
      </w:r>
      <w:r w:rsidRPr="00EB4D68">
        <w:rPr>
          <w:sz w:val="22"/>
        </w:rPr>
        <w:t xml:space="preserve">nter </w:t>
      </w:r>
      <w:r w:rsidR="00ED2F55">
        <w:rPr>
          <w:sz w:val="22"/>
        </w:rPr>
        <w:t xml:space="preserve">and </w:t>
      </w:r>
      <w:proofErr w:type="gramStart"/>
      <w:r w:rsidR="00ED2F55">
        <w:rPr>
          <w:sz w:val="22"/>
        </w:rPr>
        <w:t>Submit</w:t>
      </w:r>
      <w:proofErr w:type="gramEnd"/>
      <w:r w:rsidR="00ED2F55">
        <w:rPr>
          <w:sz w:val="22"/>
        </w:rPr>
        <w:t xml:space="preserve"> </w:t>
      </w:r>
      <w:r w:rsidRPr="00EB4D68">
        <w:rPr>
          <w:sz w:val="22"/>
        </w:rPr>
        <w:t>a single professional claim for a member who has MassHealth</w:t>
      </w:r>
      <w:r w:rsidR="000A2D1C">
        <w:rPr>
          <w:sz w:val="22"/>
        </w:rPr>
        <w:t xml:space="preserve"> Coverage</w:t>
      </w:r>
      <w:r w:rsidR="00EC318A" w:rsidRPr="00EC318A">
        <w:rPr>
          <w:sz w:val="22"/>
        </w:rPr>
        <w:t>.</w:t>
      </w:r>
    </w:p>
    <w:p w14:paraId="07947A36" w14:textId="00CB5BBC" w:rsidR="007B6C5D" w:rsidRPr="00887F1C" w:rsidRDefault="00EB4D68" w:rsidP="007B6C5D">
      <w:pPr>
        <w:keepNext/>
        <w:spacing w:before="240" w:after="60" w:line="240" w:lineRule="auto"/>
        <w:ind w:left="0" w:firstLine="0"/>
        <w:outlineLvl w:val="2"/>
        <w:rPr>
          <w:rFonts w:eastAsia="Times New Roman"/>
          <w:b/>
          <w:bCs/>
          <w:color w:val="auto"/>
          <w:sz w:val="24"/>
          <w:szCs w:val="26"/>
        </w:rPr>
      </w:pPr>
      <w:bookmarkStart w:id="0" w:name="_Hlk130549751"/>
      <w:r>
        <w:rPr>
          <w:rFonts w:eastAsia="Times New Roman"/>
          <w:b/>
          <w:bCs/>
          <w:color w:val="auto"/>
          <w:sz w:val="24"/>
          <w:szCs w:val="26"/>
        </w:rPr>
        <w:t>Submit MassHealth</w:t>
      </w:r>
      <w:r w:rsidR="007B6C5D">
        <w:rPr>
          <w:rFonts w:eastAsia="Times New Roman"/>
          <w:b/>
          <w:bCs/>
          <w:color w:val="auto"/>
          <w:sz w:val="24"/>
          <w:szCs w:val="26"/>
        </w:rPr>
        <w:t xml:space="preserve"> Claim</w:t>
      </w:r>
    </w:p>
    <w:bookmarkEnd w:id="0"/>
    <w:p w14:paraId="01822575" w14:textId="2CB87CF8" w:rsidR="00B15826" w:rsidRPr="00985021" w:rsidRDefault="004170EA">
      <w:pPr>
        <w:spacing w:after="101" w:line="259" w:lineRule="auto"/>
        <w:ind w:left="-5"/>
        <w:rPr>
          <w:sz w:val="22"/>
        </w:rPr>
      </w:pPr>
      <w:r w:rsidRPr="00985021">
        <w:rPr>
          <w:sz w:val="22"/>
        </w:rPr>
        <w:t xml:space="preserve">From the </w:t>
      </w:r>
      <w:r w:rsidR="007269C1">
        <w:rPr>
          <w:b/>
          <w:sz w:val="22"/>
        </w:rPr>
        <w:t>POSC</w:t>
      </w:r>
      <w:r w:rsidRPr="00985021">
        <w:rPr>
          <w:sz w:val="22"/>
        </w:rPr>
        <w:t xml:space="preserve"> home page: </w:t>
      </w:r>
    </w:p>
    <w:p w14:paraId="78E39C6B" w14:textId="2D93EC5D" w:rsidR="00B15826" w:rsidRPr="00985021" w:rsidRDefault="004170EA">
      <w:pPr>
        <w:numPr>
          <w:ilvl w:val="0"/>
          <w:numId w:val="1"/>
        </w:numPr>
        <w:spacing w:after="101" w:line="259" w:lineRule="auto"/>
        <w:ind w:hanging="360"/>
        <w:rPr>
          <w:sz w:val="22"/>
        </w:rPr>
      </w:pPr>
      <w:r w:rsidRPr="00985021">
        <w:rPr>
          <w:sz w:val="22"/>
        </w:rPr>
        <w:t xml:space="preserve">Click </w:t>
      </w:r>
      <w:r w:rsidR="00897671">
        <w:rPr>
          <w:b/>
          <w:sz w:val="22"/>
        </w:rPr>
        <w:t>Manage Claims and Payments</w:t>
      </w:r>
      <w:r w:rsidR="00EB4D68" w:rsidRPr="00EB4D68">
        <w:rPr>
          <w:bCs/>
          <w:sz w:val="22"/>
        </w:rPr>
        <w:t xml:space="preserve"> to submit the professional claim</w:t>
      </w:r>
      <w:r w:rsidRPr="00985021">
        <w:rPr>
          <w:sz w:val="22"/>
        </w:rPr>
        <w:t xml:space="preserve">. </w:t>
      </w:r>
    </w:p>
    <w:p w14:paraId="4EF4A770" w14:textId="05B50B15" w:rsidR="00B15826" w:rsidRDefault="004170EA">
      <w:pPr>
        <w:numPr>
          <w:ilvl w:val="0"/>
          <w:numId w:val="1"/>
        </w:numPr>
        <w:spacing w:after="101" w:line="259" w:lineRule="auto"/>
        <w:ind w:hanging="360"/>
        <w:rPr>
          <w:sz w:val="22"/>
        </w:rPr>
      </w:pPr>
      <w:r w:rsidRPr="00985021">
        <w:rPr>
          <w:sz w:val="22"/>
        </w:rPr>
        <w:t xml:space="preserve">Click </w:t>
      </w:r>
      <w:r w:rsidR="001E51FF">
        <w:rPr>
          <w:b/>
          <w:sz w:val="22"/>
        </w:rPr>
        <w:t>Enter Single Claim</w:t>
      </w:r>
      <w:r w:rsidRPr="00985021">
        <w:rPr>
          <w:sz w:val="22"/>
        </w:rPr>
        <w:t xml:space="preserve">. </w:t>
      </w:r>
      <w:r w:rsidR="00EC318A">
        <w:rPr>
          <w:sz w:val="22"/>
        </w:rPr>
        <w:t xml:space="preserve">The </w:t>
      </w:r>
      <w:r w:rsidR="00EC318A" w:rsidRPr="00EC318A">
        <w:rPr>
          <w:b/>
          <w:bCs/>
          <w:sz w:val="22"/>
        </w:rPr>
        <w:t>Claims</w:t>
      </w:r>
      <w:r w:rsidR="009314DE">
        <w:rPr>
          <w:b/>
          <w:bCs/>
          <w:sz w:val="22"/>
        </w:rPr>
        <w:t xml:space="preserve"> </w:t>
      </w:r>
      <w:r w:rsidR="001E51FF">
        <w:rPr>
          <w:b/>
          <w:bCs/>
          <w:sz w:val="22"/>
        </w:rPr>
        <w:t>Templates</w:t>
      </w:r>
      <w:r w:rsidR="00EC318A">
        <w:rPr>
          <w:sz w:val="22"/>
        </w:rPr>
        <w:t xml:space="preserve"> panel display</w:t>
      </w:r>
      <w:r w:rsidR="001E51FF">
        <w:rPr>
          <w:sz w:val="22"/>
        </w:rPr>
        <w:t>s</w:t>
      </w:r>
      <w:r w:rsidR="00EC318A">
        <w:rPr>
          <w:sz w:val="22"/>
        </w:rPr>
        <w:t>.</w:t>
      </w:r>
    </w:p>
    <w:p w14:paraId="0D76E5AC" w14:textId="1EDF82B4" w:rsidR="001E51FF" w:rsidRDefault="00C7048E" w:rsidP="001E51FF">
      <w:pPr>
        <w:spacing w:after="101" w:line="259" w:lineRule="auto"/>
        <w:rPr>
          <w:sz w:val="22"/>
        </w:rPr>
      </w:pPr>
      <w:r>
        <w:rPr>
          <w:sz w:val="22"/>
        </w:rPr>
        <w:t xml:space="preserve">On the </w:t>
      </w:r>
      <w:r w:rsidRPr="00C7048E">
        <w:rPr>
          <w:b/>
          <w:bCs/>
          <w:sz w:val="22"/>
        </w:rPr>
        <w:t>Claim</w:t>
      </w:r>
      <w:r w:rsidR="00EB4D68">
        <w:rPr>
          <w:b/>
          <w:bCs/>
          <w:sz w:val="22"/>
        </w:rPr>
        <w:t>s</w:t>
      </w:r>
      <w:r w:rsidRPr="00C7048E">
        <w:rPr>
          <w:b/>
          <w:bCs/>
          <w:sz w:val="22"/>
        </w:rPr>
        <w:t xml:space="preserve"> Templates</w:t>
      </w:r>
      <w:r>
        <w:rPr>
          <w:sz w:val="22"/>
        </w:rPr>
        <w:t xml:space="preserve"> panel:</w:t>
      </w:r>
    </w:p>
    <w:p w14:paraId="7B1632F5" w14:textId="7EA42056" w:rsidR="001E51FF" w:rsidRPr="0031253E" w:rsidRDefault="001E51FF" w:rsidP="0031253E">
      <w:pPr>
        <w:numPr>
          <w:ilvl w:val="0"/>
          <w:numId w:val="1"/>
        </w:numPr>
        <w:spacing w:after="101" w:line="259" w:lineRule="auto"/>
        <w:ind w:hanging="360"/>
        <w:rPr>
          <w:sz w:val="22"/>
        </w:rPr>
      </w:pPr>
      <w:r>
        <w:rPr>
          <w:sz w:val="22"/>
        </w:rPr>
        <w:t xml:space="preserve">Click </w:t>
      </w:r>
      <w:r w:rsidR="00EB4D68">
        <w:rPr>
          <w:b/>
          <w:bCs/>
          <w:sz w:val="22"/>
        </w:rPr>
        <w:t>Professional</w:t>
      </w:r>
      <w:r w:rsidRPr="001E51FF">
        <w:rPr>
          <w:b/>
          <w:bCs/>
          <w:sz w:val="22"/>
        </w:rPr>
        <w:t xml:space="preserve"> Claim</w:t>
      </w:r>
      <w:r>
        <w:rPr>
          <w:sz w:val="22"/>
        </w:rPr>
        <w:t xml:space="preserve">. </w:t>
      </w:r>
      <w:r w:rsidRPr="0031253E">
        <w:rPr>
          <w:sz w:val="22"/>
        </w:rPr>
        <w:t xml:space="preserve">The </w:t>
      </w:r>
      <w:r w:rsidRPr="0031253E">
        <w:rPr>
          <w:b/>
          <w:bCs/>
          <w:sz w:val="22"/>
        </w:rPr>
        <w:t>Billing Information</w:t>
      </w:r>
      <w:r w:rsidRPr="0031253E">
        <w:rPr>
          <w:sz w:val="22"/>
        </w:rPr>
        <w:t xml:space="preserve"> panel displays.</w:t>
      </w:r>
    </w:p>
    <w:p w14:paraId="1CA18D54" w14:textId="67ACA0CC" w:rsidR="00EB4D68" w:rsidRDefault="00EB4D68" w:rsidP="00EB4D68">
      <w:pPr>
        <w:spacing w:after="101" w:line="259" w:lineRule="auto"/>
        <w:ind w:left="450" w:firstLine="0"/>
        <w:rPr>
          <w:sz w:val="22"/>
        </w:rPr>
      </w:pPr>
      <w:r w:rsidRPr="00EB4D68">
        <w:rPr>
          <w:b/>
          <w:bCs/>
          <w:sz w:val="22"/>
        </w:rPr>
        <w:t>Note:</w:t>
      </w:r>
      <w:r>
        <w:rPr>
          <w:sz w:val="22"/>
        </w:rPr>
        <w:t xml:space="preserve"> </w:t>
      </w:r>
      <w:r w:rsidRPr="00EB4D68">
        <w:rPr>
          <w:sz w:val="22"/>
        </w:rPr>
        <w:t xml:space="preserve">The </w:t>
      </w:r>
      <w:r w:rsidRPr="00EB4D68">
        <w:rPr>
          <w:b/>
          <w:sz w:val="22"/>
        </w:rPr>
        <w:t>Billing Information</w:t>
      </w:r>
      <w:r w:rsidRPr="00EB4D68">
        <w:rPr>
          <w:sz w:val="22"/>
        </w:rPr>
        <w:t xml:space="preserve"> panel opens under the Billing and Service tab. This tab and the Extended Services and Coordination of Benefits tabs make up the Claim header.</w:t>
      </w:r>
    </w:p>
    <w:p w14:paraId="04021C9D" w14:textId="6B966C4B" w:rsidR="008A1045" w:rsidRDefault="00D55CE8" w:rsidP="00EB4D68">
      <w:pPr>
        <w:spacing w:after="101" w:line="259" w:lineRule="auto"/>
        <w:ind w:left="450" w:firstLine="0"/>
        <w:rPr>
          <w:sz w:val="22"/>
        </w:rPr>
      </w:pPr>
      <w:r>
        <w:rPr>
          <w:noProof/>
        </w:rPr>
        <w:drawing>
          <wp:inline distT="0" distB="0" distL="0" distR="0" wp14:anchorId="04C56A48" wp14:editId="5B9CDB37">
            <wp:extent cx="5943600" cy="2508885"/>
            <wp:effectExtent l="0" t="0" r="0" b="5715"/>
            <wp:docPr id="675594717" name="Picture 1" descr="This is a screenshot of the MassHealth Provider Online Service Center. At left, &quot;Enter Single Claim&quot; is identified under &quot;Manage Claims and Payments.&quot; The Professional Claim link is identified as the second option on the Claim Templates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94717" name="Picture 1" descr="This is a screenshot of the MassHealth Provider Online Service Center. At left, &quot;Enter Single Claim&quot; is identified under &quot;Manage Claims and Payments.&quot; The Professional Claim link is identified as the second option on the Claim Templates panel."/>
                    <pic:cNvPicPr/>
                  </pic:nvPicPr>
                  <pic:blipFill>
                    <a:blip r:embed="rId9"/>
                    <a:stretch>
                      <a:fillRect/>
                    </a:stretch>
                  </pic:blipFill>
                  <pic:spPr>
                    <a:xfrm>
                      <a:off x="0" y="0"/>
                      <a:ext cx="5943600" cy="2508885"/>
                    </a:xfrm>
                    <a:prstGeom prst="rect">
                      <a:avLst/>
                    </a:prstGeom>
                  </pic:spPr>
                </pic:pic>
              </a:graphicData>
            </a:graphic>
          </wp:inline>
        </w:drawing>
      </w:r>
    </w:p>
    <w:p w14:paraId="6439C5E5" w14:textId="0D41430D" w:rsidR="00187030" w:rsidRPr="00727B87" w:rsidRDefault="00E56704" w:rsidP="00897671">
      <w:pPr>
        <w:keepNext/>
        <w:spacing w:before="240" w:after="60" w:line="240" w:lineRule="auto"/>
        <w:ind w:left="0" w:firstLine="0"/>
        <w:outlineLvl w:val="2"/>
        <w:rPr>
          <w:rFonts w:eastAsia="Times New Roman"/>
          <w:b/>
          <w:bCs/>
          <w:color w:val="FF0000"/>
          <w:sz w:val="24"/>
          <w:szCs w:val="26"/>
        </w:rPr>
      </w:pPr>
      <w:r>
        <w:rPr>
          <w:rFonts w:eastAsia="Times New Roman"/>
          <w:b/>
          <w:bCs/>
          <w:color w:val="FF0000"/>
          <w:sz w:val="24"/>
          <w:szCs w:val="26"/>
        </w:rPr>
        <w:t xml:space="preserve">Fields </w:t>
      </w:r>
      <w:r w:rsidR="00BC3432">
        <w:rPr>
          <w:rFonts w:eastAsia="Times New Roman"/>
          <w:b/>
          <w:bCs/>
          <w:color w:val="FF0000"/>
          <w:sz w:val="24"/>
          <w:szCs w:val="26"/>
        </w:rPr>
        <w:t xml:space="preserve">with a red </w:t>
      </w:r>
      <w:r w:rsidR="00BC1016">
        <w:rPr>
          <w:rFonts w:eastAsia="Times New Roman"/>
          <w:b/>
          <w:bCs/>
          <w:color w:val="FF0000"/>
          <w:sz w:val="24"/>
          <w:szCs w:val="26"/>
        </w:rPr>
        <w:t>asterisk</w:t>
      </w:r>
      <w:r w:rsidR="00BC3432">
        <w:rPr>
          <w:rFonts w:eastAsia="Times New Roman"/>
          <w:b/>
          <w:bCs/>
          <w:color w:val="FF0000"/>
          <w:sz w:val="24"/>
          <w:szCs w:val="26"/>
        </w:rPr>
        <w:t xml:space="preserve"> are required fields and must be completed </w:t>
      </w:r>
      <w:proofErr w:type="gramStart"/>
      <w:r w:rsidR="00BC3432">
        <w:rPr>
          <w:rFonts w:eastAsia="Times New Roman"/>
          <w:b/>
          <w:bCs/>
          <w:color w:val="FF0000"/>
          <w:sz w:val="24"/>
          <w:szCs w:val="26"/>
        </w:rPr>
        <w:t>in order to</w:t>
      </w:r>
      <w:proofErr w:type="gramEnd"/>
      <w:r w:rsidR="00BC3432">
        <w:rPr>
          <w:rFonts w:eastAsia="Times New Roman"/>
          <w:b/>
          <w:bCs/>
          <w:color w:val="FF0000"/>
          <w:sz w:val="24"/>
          <w:szCs w:val="26"/>
        </w:rPr>
        <w:t xml:space="preserve"> proceed to the next panel.  </w:t>
      </w:r>
    </w:p>
    <w:p w14:paraId="39BF2043" w14:textId="11CFC4F7" w:rsidR="00897671" w:rsidRPr="00887F1C" w:rsidRDefault="00C7048E" w:rsidP="00897671">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t>Billing and Service</w:t>
      </w:r>
      <w:r w:rsidR="00B765E2">
        <w:rPr>
          <w:rFonts w:eastAsia="Times New Roman"/>
          <w:b/>
          <w:bCs/>
          <w:color w:val="auto"/>
          <w:sz w:val="24"/>
          <w:szCs w:val="26"/>
        </w:rPr>
        <w:t xml:space="preserve"> Tab</w:t>
      </w:r>
      <w:r>
        <w:rPr>
          <w:rFonts w:eastAsia="Times New Roman"/>
          <w:b/>
          <w:bCs/>
          <w:color w:val="auto"/>
          <w:sz w:val="24"/>
          <w:szCs w:val="26"/>
        </w:rPr>
        <w:t>: Billing Information</w:t>
      </w:r>
    </w:p>
    <w:p w14:paraId="74458FF1" w14:textId="4A1A3831" w:rsidR="00897671" w:rsidRPr="00985021" w:rsidRDefault="00C7048E" w:rsidP="00897671">
      <w:pPr>
        <w:spacing w:after="101" w:line="259" w:lineRule="auto"/>
        <w:ind w:left="-5"/>
        <w:rPr>
          <w:sz w:val="22"/>
        </w:rPr>
      </w:pPr>
      <w:r>
        <w:rPr>
          <w:sz w:val="22"/>
        </w:rPr>
        <w:t>On</w:t>
      </w:r>
      <w:r w:rsidR="00897671" w:rsidRPr="00985021">
        <w:rPr>
          <w:sz w:val="22"/>
        </w:rPr>
        <w:t xml:space="preserve"> the </w:t>
      </w:r>
      <w:r>
        <w:rPr>
          <w:b/>
          <w:sz w:val="22"/>
        </w:rPr>
        <w:t>Billing Information</w:t>
      </w:r>
      <w:r w:rsidR="00897671" w:rsidRPr="00985021">
        <w:rPr>
          <w:sz w:val="22"/>
        </w:rPr>
        <w:t xml:space="preserve"> </w:t>
      </w:r>
      <w:r w:rsidR="00897671">
        <w:rPr>
          <w:sz w:val="22"/>
        </w:rPr>
        <w:t>panel</w:t>
      </w:r>
      <w:r w:rsidR="00897671" w:rsidRPr="00985021">
        <w:rPr>
          <w:sz w:val="22"/>
        </w:rPr>
        <w:t xml:space="preserve">: </w:t>
      </w:r>
    </w:p>
    <w:p w14:paraId="7376E74C" w14:textId="4B4E97A4" w:rsidR="00E037FA" w:rsidRDefault="0043030B" w:rsidP="00897671">
      <w:pPr>
        <w:numPr>
          <w:ilvl w:val="0"/>
          <w:numId w:val="1"/>
        </w:numPr>
        <w:spacing w:after="101" w:line="259" w:lineRule="auto"/>
        <w:ind w:hanging="360"/>
        <w:rPr>
          <w:sz w:val="22"/>
        </w:rPr>
      </w:pPr>
      <w:r>
        <w:rPr>
          <w:sz w:val="22"/>
        </w:rPr>
        <w:t>Select</w:t>
      </w:r>
      <w:r w:rsidR="00C7048E">
        <w:rPr>
          <w:sz w:val="22"/>
        </w:rPr>
        <w:t xml:space="preserve"> the</w:t>
      </w:r>
      <w:r w:rsidR="00897671" w:rsidRPr="00985021">
        <w:rPr>
          <w:sz w:val="22"/>
        </w:rPr>
        <w:t xml:space="preserve"> </w:t>
      </w:r>
      <w:r w:rsidR="00B765E2">
        <w:rPr>
          <w:b/>
          <w:sz w:val="22"/>
        </w:rPr>
        <w:t>Billing Provider ID</w:t>
      </w:r>
      <w:r w:rsidR="00BB6FCD">
        <w:rPr>
          <w:b/>
          <w:color w:val="FF0000"/>
          <w:sz w:val="22"/>
        </w:rPr>
        <w:t>*</w:t>
      </w:r>
      <w:r w:rsidRPr="0043030B">
        <w:rPr>
          <w:bCs/>
          <w:sz w:val="22"/>
        </w:rPr>
        <w:t xml:space="preserve"> from the dropdown list</w:t>
      </w:r>
      <w:r w:rsidR="00897671" w:rsidRPr="00985021">
        <w:rPr>
          <w:sz w:val="22"/>
        </w:rPr>
        <w:t xml:space="preserve">. </w:t>
      </w:r>
    </w:p>
    <w:p w14:paraId="63FE0EEF" w14:textId="6EB41024" w:rsidR="0043030B" w:rsidRDefault="0043030B" w:rsidP="00897671">
      <w:pPr>
        <w:numPr>
          <w:ilvl w:val="0"/>
          <w:numId w:val="1"/>
        </w:numPr>
        <w:spacing w:after="101" w:line="259" w:lineRule="auto"/>
        <w:ind w:hanging="360"/>
        <w:rPr>
          <w:sz w:val="22"/>
        </w:rPr>
      </w:pPr>
      <w:r>
        <w:rPr>
          <w:sz w:val="22"/>
        </w:rPr>
        <w:lastRenderedPageBreak/>
        <w:t>Enter</w:t>
      </w:r>
      <w:r w:rsidR="00B765E2">
        <w:rPr>
          <w:sz w:val="22"/>
        </w:rPr>
        <w:t xml:space="preserve"> the</w:t>
      </w:r>
      <w:r w:rsidR="00C7048E">
        <w:rPr>
          <w:sz w:val="22"/>
        </w:rPr>
        <w:t xml:space="preserve"> </w:t>
      </w:r>
      <w:r w:rsidR="00C7048E">
        <w:rPr>
          <w:b/>
          <w:bCs/>
          <w:sz w:val="22"/>
        </w:rPr>
        <w:t>Member ID</w:t>
      </w:r>
      <w:r w:rsidR="00FA3629">
        <w:rPr>
          <w:b/>
          <w:color w:val="FF0000"/>
          <w:sz w:val="22"/>
        </w:rPr>
        <w:t>*</w:t>
      </w:r>
      <w:r>
        <w:rPr>
          <w:sz w:val="22"/>
        </w:rPr>
        <w:t>.</w:t>
      </w:r>
    </w:p>
    <w:p w14:paraId="2DBB7D96" w14:textId="0CDC3A87" w:rsidR="00C7048E" w:rsidRDefault="00C7048E" w:rsidP="00897671">
      <w:pPr>
        <w:numPr>
          <w:ilvl w:val="0"/>
          <w:numId w:val="1"/>
        </w:numPr>
        <w:spacing w:after="101" w:line="259" w:lineRule="auto"/>
        <w:ind w:hanging="360"/>
        <w:rPr>
          <w:sz w:val="22"/>
        </w:rPr>
      </w:pPr>
      <w:r>
        <w:rPr>
          <w:sz w:val="22"/>
        </w:rPr>
        <w:t>Enter</w:t>
      </w:r>
      <w:r w:rsidR="00B765E2">
        <w:rPr>
          <w:sz w:val="22"/>
        </w:rPr>
        <w:t xml:space="preserve"> the</w:t>
      </w:r>
      <w:r>
        <w:rPr>
          <w:sz w:val="22"/>
        </w:rPr>
        <w:t xml:space="preserve"> </w:t>
      </w:r>
      <w:r w:rsidRPr="00C7048E">
        <w:rPr>
          <w:b/>
          <w:bCs/>
          <w:sz w:val="22"/>
        </w:rPr>
        <w:t>Patient Account #</w:t>
      </w:r>
      <w:r w:rsidR="00FA3629">
        <w:rPr>
          <w:b/>
          <w:color w:val="FF0000"/>
          <w:sz w:val="22"/>
        </w:rPr>
        <w:t>*</w:t>
      </w:r>
      <w:r>
        <w:rPr>
          <w:sz w:val="22"/>
        </w:rPr>
        <w:t>.</w:t>
      </w:r>
    </w:p>
    <w:p w14:paraId="74F02D09" w14:textId="413027EB" w:rsidR="00C7048E" w:rsidRDefault="00C7048E" w:rsidP="00897671">
      <w:pPr>
        <w:numPr>
          <w:ilvl w:val="0"/>
          <w:numId w:val="1"/>
        </w:numPr>
        <w:spacing w:after="101" w:line="259" w:lineRule="auto"/>
        <w:ind w:hanging="360"/>
        <w:rPr>
          <w:sz w:val="22"/>
        </w:rPr>
      </w:pPr>
      <w:r>
        <w:rPr>
          <w:sz w:val="22"/>
        </w:rPr>
        <w:t xml:space="preserve">Enter the member’s name </w:t>
      </w:r>
      <w:r w:rsidRPr="00C7048E">
        <w:rPr>
          <w:b/>
          <w:bCs/>
          <w:sz w:val="22"/>
        </w:rPr>
        <w:t>Last Name</w:t>
      </w:r>
      <w:r w:rsidR="00BC1016">
        <w:rPr>
          <w:b/>
          <w:color w:val="FF0000"/>
          <w:sz w:val="22"/>
        </w:rPr>
        <w:t>*</w:t>
      </w:r>
      <w:r>
        <w:rPr>
          <w:sz w:val="22"/>
        </w:rPr>
        <w:t>.</w:t>
      </w:r>
    </w:p>
    <w:p w14:paraId="0BE3D089" w14:textId="6F78329E" w:rsidR="0084417D" w:rsidRDefault="0084417D" w:rsidP="0084417D">
      <w:pPr>
        <w:numPr>
          <w:ilvl w:val="0"/>
          <w:numId w:val="1"/>
        </w:numPr>
        <w:spacing w:after="101" w:line="259" w:lineRule="auto"/>
        <w:ind w:hanging="360"/>
        <w:rPr>
          <w:sz w:val="22"/>
        </w:rPr>
      </w:pPr>
      <w:r>
        <w:rPr>
          <w:sz w:val="22"/>
        </w:rPr>
        <w:t xml:space="preserve">Select the member’s </w:t>
      </w:r>
      <w:r w:rsidRPr="00C7048E">
        <w:rPr>
          <w:b/>
          <w:bCs/>
          <w:sz w:val="22"/>
        </w:rPr>
        <w:t>Gender</w:t>
      </w:r>
      <w:r w:rsidR="00BC1016">
        <w:rPr>
          <w:b/>
          <w:color w:val="FF0000"/>
          <w:sz w:val="22"/>
        </w:rPr>
        <w:t>*</w:t>
      </w:r>
      <w:r>
        <w:rPr>
          <w:sz w:val="22"/>
        </w:rPr>
        <w:t xml:space="preserve"> from the dropdown list.</w:t>
      </w:r>
    </w:p>
    <w:p w14:paraId="7389E359" w14:textId="528BBA7A" w:rsidR="0084417D" w:rsidRDefault="0084417D" w:rsidP="00897671">
      <w:pPr>
        <w:numPr>
          <w:ilvl w:val="0"/>
          <w:numId w:val="1"/>
        </w:numPr>
        <w:spacing w:after="101" w:line="259" w:lineRule="auto"/>
        <w:ind w:hanging="360"/>
        <w:rPr>
          <w:sz w:val="22"/>
        </w:rPr>
      </w:pPr>
      <w:r>
        <w:rPr>
          <w:sz w:val="22"/>
        </w:rPr>
        <w:t xml:space="preserve">Enter the member’s </w:t>
      </w:r>
      <w:r w:rsidRPr="0084417D">
        <w:rPr>
          <w:b/>
          <w:bCs/>
          <w:sz w:val="22"/>
        </w:rPr>
        <w:t>First Name</w:t>
      </w:r>
      <w:r w:rsidR="00F90B40">
        <w:rPr>
          <w:b/>
          <w:color w:val="FF0000"/>
          <w:sz w:val="22"/>
        </w:rPr>
        <w:t>*</w:t>
      </w:r>
      <w:r>
        <w:rPr>
          <w:sz w:val="22"/>
        </w:rPr>
        <w:t>.</w:t>
      </w:r>
    </w:p>
    <w:p w14:paraId="73F90F38" w14:textId="557DC2B2" w:rsidR="00C7048E" w:rsidRDefault="00C7048E" w:rsidP="00897671">
      <w:pPr>
        <w:numPr>
          <w:ilvl w:val="0"/>
          <w:numId w:val="1"/>
        </w:numPr>
        <w:spacing w:after="101" w:line="259" w:lineRule="auto"/>
        <w:ind w:hanging="360"/>
        <w:rPr>
          <w:sz w:val="22"/>
        </w:rPr>
      </w:pPr>
      <w:r>
        <w:rPr>
          <w:sz w:val="22"/>
        </w:rPr>
        <w:t xml:space="preserve">Enter the member’s date of birth in the </w:t>
      </w:r>
      <w:r w:rsidRPr="00C7048E">
        <w:rPr>
          <w:b/>
          <w:bCs/>
          <w:sz w:val="22"/>
        </w:rPr>
        <w:t>DOB</w:t>
      </w:r>
      <w:r w:rsidR="00F90B40">
        <w:rPr>
          <w:b/>
          <w:color w:val="FF0000"/>
          <w:sz w:val="22"/>
        </w:rPr>
        <w:t>*</w:t>
      </w:r>
      <w:r>
        <w:rPr>
          <w:sz w:val="22"/>
        </w:rPr>
        <w:t xml:space="preserve"> field.</w:t>
      </w:r>
    </w:p>
    <w:p w14:paraId="51ACF0AA" w14:textId="77777777" w:rsidR="00AB615B" w:rsidRDefault="00AB615B" w:rsidP="00AB615B">
      <w:pPr>
        <w:numPr>
          <w:ilvl w:val="0"/>
          <w:numId w:val="1"/>
        </w:numPr>
        <w:spacing w:after="101" w:line="259" w:lineRule="auto"/>
        <w:ind w:hanging="360"/>
        <w:rPr>
          <w:sz w:val="22"/>
        </w:rPr>
      </w:pPr>
      <w:r>
        <w:rPr>
          <w:sz w:val="22"/>
        </w:rPr>
        <w:t xml:space="preserve">Enter the member’s street address in the </w:t>
      </w:r>
      <w:r w:rsidRPr="00C7048E">
        <w:rPr>
          <w:b/>
          <w:bCs/>
          <w:sz w:val="22"/>
        </w:rPr>
        <w:t>Member Address 1</w:t>
      </w:r>
      <w:r w:rsidRPr="00FE4AF1">
        <w:rPr>
          <w:b/>
          <w:bCs/>
          <w:color w:val="FF0000"/>
          <w:sz w:val="22"/>
        </w:rPr>
        <w:t>*</w:t>
      </w:r>
      <w:r>
        <w:rPr>
          <w:sz w:val="22"/>
        </w:rPr>
        <w:t xml:space="preserve"> field.</w:t>
      </w:r>
    </w:p>
    <w:p w14:paraId="72998F22" w14:textId="77777777" w:rsidR="00AB615B" w:rsidRDefault="00AB615B" w:rsidP="00AB615B">
      <w:pPr>
        <w:spacing w:after="101" w:line="259" w:lineRule="auto"/>
        <w:ind w:left="450" w:firstLine="0"/>
        <w:rPr>
          <w:sz w:val="22"/>
        </w:rPr>
      </w:pPr>
      <w:r w:rsidRPr="0043030B">
        <w:rPr>
          <w:b/>
          <w:bCs/>
          <w:sz w:val="22"/>
        </w:rPr>
        <w:t>Note:</w:t>
      </w:r>
      <w:r>
        <w:rPr>
          <w:sz w:val="22"/>
        </w:rPr>
        <w:t xml:space="preserve"> Additional address information (for example, apartment numbers) can be entered in the </w:t>
      </w:r>
      <w:r w:rsidRPr="00C7048E">
        <w:rPr>
          <w:b/>
          <w:bCs/>
          <w:sz w:val="22"/>
        </w:rPr>
        <w:t>Member Address 2</w:t>
      </w:r>
      <w:r>
        <w:rPr>
          <w:sz w:val="22"/>
        </w:rPr>
        <w:t xml:space="preserve"> field.</w:t>
      </w:r>
    </w:p>
    <w:p w14:paraId="71D206E6" w14:textId="0C7C84DB" w:rsidR="0084417D" w:rsidRDefault="00B27532" w:rsidP="0043030B">
      <w:pPr>
        <w:numPr>
          <w:ilvl w:val="0"/>
          <w:numId w:val="1"/>
        </w:numPr>
        <w:spacing w:after="101" w:line="259" w:lineRule="auto"/>
        <w:ind w:hanging="360"/>
        <w:rPr>
          <w:sz w:val="22"/>
        </w:rPr>
      </w:pPr>
      <w:r>
        <w:rPr>
          <w:sz w:val="22"/>
        </w:rPr>
        <w:t>Enter the member’s</w:t>
      </w:r>
      <w:r w:rsidR="0043030B">
        <w:rPr>
          <w:sz w:val="22"/>
        </w:rPr>
        <w:t xml:space="preserve"> </w:t>
      </w:r>
      <w:r>
        <w:rPr>
          <w:b/>
          <w:bCs/>
          <w:sz w:val="22"/>
        </w:rPr>
        <w:t>City</w:t>
      </w:r>
      <w:r w:rsidR="00F90B40">
        <w:rPr>
          <w:b/>
          <w:color w:val="FF0000"/>
          <w:sz w:val="22"/>
        </w:rPr>
        <w:t>*</w:t>
      </w:r>
      <w:r w:rsidR="0084417D">
        <w:rPr>
          <w:sz w:val="22"/>
        </w:rPr>
        <w:t>.</w:t>
      </w:r>
    </w:p>
    <w:p w14:paraId="4D2E3412" w14:textId="20018FBD" w:rsidR="0084417D" w:rsidRDefault="0084417D" w:rsidP="0043030B">
      <w:pPr>
        <w:numPr>
          <w:ilvl w:val="0"/>
          <w:numId w:val="1"/>
        </w:numPr>
        <w:spacing w:after="101" w:line="259" w:lineRule="auto"/>
        <w:ind w:hanging="360"/>
        <w:rPr>
          <w:sz w:val="22"/>
        </w:rPr>
      </w:pPr>
      <w:r>
        <w:rPr>
          <w:sz w:val="22"/>
        </w:rPr>
        <w:t>Enter the member’s</w:t>
      </w:r>
      <w:r w:rsidR="00B27532">
        <w:rPr>
          <w:b/>
          <w:bCs/>
          <w:sz w:val="22"/>
        </w:rPr>
        <w:t xml:space="preserve"> State</w:t>
      </w:r>
      <w:r w:rsidR="00F90B40">
        <w:rPr>
          <w:b/>
          <w:color w:val="FF0000"/>
          <w:sz w:val="22"/>
        </w:rPr>
        <w:t>*</w:t>
      </w:r>
      <w:r>
        <w:rPr>
          <w:sz w:val="22"/>
        </w:rPr>
        <w:t xml:space="preserve"> from the dropdown list.</w:t>
      </w:r>
    </w:p>
    <w:p w14:paraId="6F1BD612" w14:textId="76F418C1" w:rsidR="0084417D" w:rsidRDefault="0084417D" w:rsidP="0084417D">
      <w:pPr>
        <w:numPr>
          <w:ilvl w:val="0"/>
          <w:numId w:val="1"/>
        </w:numPr>
        <w:spacing w:after="101" w:line="259" w:lineRule="auto"/>
        <w:ind w:hanging="360"/>
        <w:rPr>
          <w:sz w:val="22"/>
        </w:rPr>
      </w:pPr>
      <w:r>
        <w:rPr>
          <w:sz w:val="22"/>
        </w:rPr>
        <w:t>Enter the member’s</w:t>
      </w:r>
      <w:r w:rsidR="00B27532" w:rsidRPr="00B27532">
        <w:rPr>
          <w:sz w:val="22"/>
        </w:rPr>
        <w:t xml:space="preserve"> </w:t>
      </w:r>
      <w:r w:rsidR="00B27532">
        <w:rPr>
          <w:b/>
          <w:bCs/>
          <w:sz w:val="22"/>
        </w:rPr>
        <w:t>Zip</w:t>
      </w:r>
      <w:r w:rsidR="00F90B40">
        <w:rPr>
          <w:b/>
          <w:color w:val="FF0000"/>
          <w:sz w:val="22"/>
        </w:rPr>
        <w:t>*</w:t>
      </w:r>
      <w:r w:rsidR="00B27532">
        <w:rPr>
          <w:b/>
          <w:bCs/>
          <w:sz w:val="22"/>
        </w:rPr>
        <w:t xml:space="preserve"> </w:t>
      </w:r>
      <w:r w:rsidR="00B27532" w:rsidRPr="00B27532">
        <w:rPr>
          <w:sz w:val="22"/>
        </w:rPr>
        <w:t>code</w:t>
      </w:r>
      <w:r w:rsidR="0043030B">
        <w:rPr>
          <w:sz w:val="22"/>
        </w:rPr>
        <w:t>.</w:t>
      </w:r>
    </w:p>
    <w:p w14:paraId="47BC3701" w14:textId="1769BEBB" w:rsidR="00F90EAE" w:rsidRDefault="00F90EAE" w:rsidP="00F90EAE">
      <w:pPr>
        <w:spacing w:after="101" w:line="259" w:lineRule="auto"/>
        <w:rPr>
          <w:sz w:val="22"/>
        </w:rPr>
      </w:pPr>
      <w:r>
        <w:rPr>
          <w:noProof/>
        </w:rPr>
        <w:drawing>
          <wp:inline distT="0" distB="0" distL="0" distR="0" wp14:anchorId="5B6B249E" wp14:editId="066FF367">
            <wp:extent cx="5943600" cy="4401403"/>
            <wp:effectExtent l="0" t="0" r="0" b="0"/>
            <wp:docPr id="458760741" name="Picture 1" descr="This is a screenshot of the Billing Information panel. Required fields include (from top left) Billing Provider ID, Member ID, Patient Account #, Last Name, First Name, DOB, Gender, Member Address 1, Member City, Member State, and Member 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60741" name="Picture 1" descr="This is a screenshot of the Billing Information panel. Required fields include (from top left) Billing Provider ID, Member ID, Patient Account #, Last Name, First Name, DOB, Gender, Member Address 1, Member City, Member State, and Member Zip."/>
                    <pic:cNvPicPr/>
                  </pic:nvPicPr>
                  <pic:blipFill>
                    <a:blip r:embed="rId10"/>
                    <a:stretch>
                      <a:fillRect/>
                    </a:stretch>
                  </pic:blipFill>
                  <pic:spPr>
                    <a:xfrm>
                      <a:off x="0" y="0"/>
                      <a:ext cx="5950101" cy="4406217"/>
                    </a:xfrm>
                    <a:prstGeom prst="rect">
                      <a:avLst/>
                    </a:prstGeom>
                  </pic:spPr>
                </pic:pic>
              </a:graphicData>
            </a:graphic>
          </wp:inline>
        </w:drawing>
      </w:r>
    </w:p>
    <w:p w14:paraId="37776F0F" w14:textId="77777777" w:rsidR="00187030" w:rsidRDefault="00187030" w:rsidP="00F90EAE">
      <w:pPr>
        <w:spacing w:after="101" w:line="259" w:lineRule="auto"/>
        <w:rPr>
          <w:sz w:val="22"/>
        </w:rPr>
      </w:pPr>
    </w:p>
    <w:p w14:paraId="177F4FB7" w14:textId="1171D369" w:rsidR="006821AD" w:rsidRPr="00810244" w:rsidRDefault="00C876B0" w:rsidP="0084417D">
      <w:pPr>
        <w:numPr>
          <w:ilvl w:val="0"/>
          <w:numId w:val="1"/>
        </w:numPr>
        <w:spacing w:after="101" w:line="259" w:lineRule="auto"/>
        <w:ind w:hanging="360"/>
        <w:rPr>
          <w:sz w:val="22"/>
        </w:rPr>
      </w:pPr>
      <w:r>
        <w:rPr>
          <w:sz w:val="22"/>
        </w:rPr>
        <w:t xml:space="preserve">Enter the </w:t>
      </w:r>
      <w:r>
        <w:rPr>
          <w:b/>
          <w:bCs/>
          <w:sz w:val="22"/>
        </w:rPr>
        <w:t>Rendering Provider Name</w:t>
      </w:r>
      <w:r w:rsidR="00810244">
        <w:rPr>
          <w:b/>
          <w:bCs/>
          <w:sz w:val="22"/>
        </w:rPr>
        <w:t xml:space="preserve"> </w:t>
      </w:r>
      <w:r w:rsidR="00E5432B">
        <w:rPr>
          <w:b/>
          <w:bCs/>
          <w:sz w:val="22"/>
        </w:rPr>
        <w:t>(</w:t>
      </w:r>
      <w:r w:rsidR="00810244" w:rsidRPr="00810244">
        <w:rPr>
          <w:sz w:val="22"/>
        </w:rPr>
        <w:t>for group practices only</w:t>
      </w:r>
      <w:r w:rsidR="00E5432B">
        <w:rPr>
          <w:sz w:val="22"/>
        </w:rPr>
        <w:t>)</w:t>
      </w:r>
      <w:r w:rsidR="00810244">
        <w:rPr>
          <w:b/>
          <w:bCs/>
          <w:sz w:val="22"/>
        </w:rPr>
        <w:t>.</w:t>
      </w:r>
    </w:p>
    <w:p w14:paraId="3F6821D4" w14:textId="77777777" w:rsidR="00810244" w:rsidRPr="00C2405A" w:rsidRDefault="00810244" w:rsidP="00810244">
      <w:pPr>
        <w:pStyle w:val="ListParagraph"/>
        <w:spacing w:after="101" w:line="259" w:lineRule="auto"/>
        <w:ind w:left="450" w:firstLine="0"/>
        <w:rPr>
          <w:sz w:val="22"/>
        </w:rPr>
      </w:pPr>
      <w:r w:rsidRPr="00C2405A">
        <w:rPr>
          <w:b/>
          <w:bCs/>
          <w:sz w:val="22"/>
        </w:rPr>
        <w:t xml:space="preserve">NOTE: </w:t>
      </w:r>
      <w:r w:rsidRPr="00C2405A">
        <w:rPr>
          <w:sz w:val="22"/>
        </w:rPr>
        <w:t>To pre-populate th</w:t>
      </w:r>
      <w:r>
        <w:rPr>
          <w:sz w:val="22"/>
        </w:rPr>
        <w:t>ese</w:t>
      </w:r>
      <w:r w:rsidRPr="00C2405A">
        <w:rPr>
          <w:sz w:val="22"/>
        </w:rPr>
        <w:t xml:space="preserve"> field</w:t>
      </w:r>
      <w:r>
        <w:rPr>
          <w:sz w:val="22"/>
        </w:rPr>
        <w:t>s</w:t>
      </w:r>
      <w:r w:rsidRPr="00C2405A">
        <w:rPr>
          <w:sz w:val="22"/>
        </w:rPr>
        <w:t xml:space="preserve">, click the magnifying glass to the right, enter the provider NPI number, Business Name or Last Name and First Name, </w:t>
      </w:r>
      <w:r w:rsidRPr="00C2405A">
        <w:rPr>
          <w:b/>
          <w:bCs/>
          <w:sz w:val="22"/>
        </w:rPr>
        <w:t>click search</w:t>
      </w:r>
      <w:r w:rsidRPr="00C2405A">
        <w:rPr>
          <w:sz w:val="22"/>
        </w:rPr>
        <w:t xml:space="preserve">, the </w:t>
      </w:r>
      <w:proofErr w:type="gramStart"/>
      <w:r w:rsidRPr="00C2405A">
        <w:rPr>
          <w:sz w:val="22"/>
        </w:rPr>
        <w:t>provider</w:t>
      </w:r>
      <w:proofErr w:type="gramEnd"/>
      <w:r w:rsidRPr="00C2405A">
        <w:rPr>
          <w:sz w:val="22"/>
        </w:rPr>
        <w:t xml:space="preserve"> name will appear below, click on the name and it will prepopulate</w:t>
      </w:r>
      <w:r>
        <w:rPr>
          <w:sz w:val="22"/>
        </w:rPr>
        <w:t>.</w:t>
      </w:r>
    </w:p>
    <w:p w14:paraId="49B7140E" w14:textId="3470FE8F" w:rsidR="0084417D" w:rsidRPr="00C2405A" w:rsidRDefault="00D1422C" w:rsidP="0084417D">
      <w:pPr>
        <w:numPr>
          <w:ilvl w:val="0"/>
          <w:numId w:val="1"/>
        </w:numPr>
        <w:spacing w:after="101" w:line="259" w:lineRule="auto"/>
        <w:ind w:hanging="360"/>
        <w:rPr>
          <w:sz w:val="22"/>
        </w:rPr>
      </w:pPr>
      <w:r>
        <w:rPr>
          <w:sz w:val="22"/>
        </w:rPr>
        <w:t>Enter</w:t>
      </w:r>
      <w:r w:rsidR="0084417D" w:rsidRPr="0084417D">
        <w:rPr>
          <w:sz w:val="22"/>
        </w:rPr>
        <w:t xml:space="preserve"> </w:t>
      </w:r>
      <w:r w:rsidR="00F0516E">
        <w:rPr>
          <w:b/>
          <w:sz w:val="22"/>
        </w:rPr>
        <w:t>Re</w:t>
      </w:r>
      <w:r w:rsidR="007D2561">
        <w:rPr>
          <w:b/>
          <w:sz w:val="22"/>
        </w:rPr>
        <w:t xml:space="preserve">ferring </w:t>
      </w:r>
      <w:proofErr w:type="gramStart"/>
      <w:r w:rsidR="00F0516E">
        <w:rPr>
          <w:b/>
          <w:sz w:val="22"/>
        </w:rPr>
        <w:t xml:space="preserve">Provider </w:t>
      </w:r>
      <w:r w:rsidR="0084417D" w:rsidRPr="0084417D">
        <w:rPr>
          <w:b/>
          <w:sz w:val="22"/>
        </w:rPr>
        <w:t xml:space="preserve"> Name</w:t>
      </w:r>
      <w:proofErr w:type="gramEnd"/>
      <w:r w:rsidR="00C05A89">
        <w:rPr>
          <w:b/>
          <w:sz w:val="22"/>
        </w:rPr>
        <w:t>,</w:t>
      </w:r>
      <w:r w:rsidR="0084417D" w:rsidRPr="0084417D">
        <w:rPr>
          <w:b/>
          <w:sz w:val="22"/>
        </w:rPr>
        <w:t xml:space="preserve"> </w:t>
      </w:r>
      <w:r>
        <w:rPr>
          <w:bCs/>
          <w:sz w:val="22"/>
        </w:rPr>
        <w:t xml:space="preserve">if applicable. </w:t>
      </w:r>
    </w:p>
    <w:p w14:paraId="034CD489" w14:textId="2CBDF5C3" w:rsidR="00C2405A" w:rsidRPr="00C2405A" w:rsidRDefault="00C2405A" w:rsidP="00C2405A">
      <w:pPr>
        <w:pStyle w:val="ListParagraph"/>
        <w:spacing w:after="101" w:line="259" w:lineRule="auto"/>
        <w:ind w:left="450" w:firstLine="0"/>
        <w:rPr>
          <w:sz w:val="22"/>
        </w:rPr>
      </w:pPr>
      <w:r w:rsidRPr="00C2405A">
        <w:rPr>
          <w:b/>
          <w:bCs/>
          <w:sz w:val="22"/>
        </w:rPr>
        <w:lastRenderedPageBreak/>
        <w:t xml:space="preserve">NOTE: </w:t>
      </w:r>
      <w:r w:rsidRPr="00C2405A">
        <w:rPr>
          <w:sz w:val="22"/>
        </w:rPr>
        <w:t>To pre-populate th</w:t>
      </w:r>
      <w:r w:rsidR="00A36529">
        <w:rPr>
          <w:sz w:val="22"/>
        </w:rPr>
        <w:t>ese</w:t>
      </w:r>
      <w:r w:rsidRPr="00C2405A">
        <w:rPr>
          <w:sz w:val="22"/>
        </w:rPr>
        <w:t xml:space="preserve"> field</w:t>
      </w:r>
      <w:r w:rsidR="00A36529">
        <w:rPr>
          <w:sz w:val="22"/>
        </w:rPr>
        <w:t>s</w:t>
      </w:r>
      <w:r w:rsidRPr="00C2405A">
        <w:rPr>
          <w:sz w:val="22"/>
        </w:rPr>
        <w:t xml:space="preserve">, click the magnifying glass to the right, enter the provider NPI number, Business Name or Last Name and First Name, </w:t>
      </w:r>
      <w:r w:rsidRPr="00C2405A">
        <w:rPr>
          <w:b/>
          <w:bCs/>
          <w:sz w:val="22"/>
        </w:rPr>
        <w:t>click search</w:t>
      </w:r>
      <w:r w:rsidRPr="00C2405A">
        <w:rPr>
          <w:sz w:val="22"/>
        </w:rPr>
        <w:t xml:space="preserve">, the </w:t>
      </w:r>
      <w:proofErr w:type="gramStart"/>
      <w:r w:rsidRPr="00C2405A">
        <w:rPr>
          <w:sz w:val="22"/>
        </w:rPr>
        <w:t>provider</w:t>
      </w:r>
      <w:proofErr w:type="gramEnd"/>
      <w:r w:rsidRPr="00C2405A">
        <w:rPr>
          <w:sz w:val="22"/>
        </w:rPr>
        <w:t xml:space="preserve"> name will appear below, click on the name and it will prepopulate</w:t>
      </w:r>
      <w:r w:rsidR="005635BF">
        <w:rPr>
          <w:sz w:val="22"/>
        </w:rPr>
        <w:t>.</w:t>
      </w:r>
    </w:p>
    <w:p w14:paraId="5DBFFF26" w14:textId="77777777" w:rsidR="00E96733" w:rsidRDefault="00E96733" w:rsidP="00E96733">
      <w:pPr>
        <w:numPr>
          <w:ilvl w:val="0"/>
          <w:numId w:val="1"/>
        </w:numPr>
        <w:spacing w:after="101" w:line="259" w:lineRule="auto"/>
        <w:ind w:hanging="360"/>
        <w:rPr>
          <w:sz w:val="22"/>
        </w:rPr>
      </w:pPr>
      <w:r>
        <w:rPr>
          <w:sz w:val="22"/>
        </w:rPr>
        <w:t xml:space="preserve"> In the </w:t>
      </w:r>
      <w:r w:rsidRPr="0084417D">
        <w:rPr>
          <w:b/>
          <w:sz w:val="22"/>
        </w:rPr>
        <w:t xml:space="preserve">Supervising Prov Last Name </w:t>
      </w:r>
      <w:r w:rsidRPr="0084417D">
        <w:rPr>
          <w:sz w:val="22"/>
        </w:rPr>
        <w:t xml:space="preserve">and </w:t>
      </w:r>
      <w:r w:rsidRPr="0084417D">
        <w:rPr>
          <w:b/>
          <w:bCs/>
          <w:sz w:val="22"/>
        </w:rPr>
        <w:t>Supervising Prov</w:t>
      </w:r>
      <w:r w:rsidRPr="0084417D">
        <w:rPr>
          <w:b/>
          <w:sz w:val="22"/>
        </w:rPr>
        <w:t xml:space="preserve"> Phys First Name </w:t>
      </w:r>
      <w:r w:rsidRPr="0084417D">
        <w:rPr>
          <w:sz w:val="22"/>
        </w:rPr>
        <w:t>fields, enter the name of the supervising physician associated with the claim, if applicable.</w:t>
      </w:r>
    </w:p>
    <w:p w14:paraId="2AF33001" w14:textId="5450DF54" w:rsidR="0084417D" w:rsidRDefault="0084417D" w:rsidP="0043030B">
      <w:pPr>
        <w:numPr>
          <w:ilvl w:val="0"/>
          <w:numId w:val="1"/>
        </w:numPr>
        <w:spacing w:after="101" w:line="259" w:lineRule="auto"/>
        <w:ind w:hanging="360"/>
        <w:rPr>
          <w:sz w:val="22"/>
        </w:rPr>
      </w:pPr>
      <w:r>
        <w:rPr>
          <w:sz w:val="22"/>
        </w:rPr>
        <w:t xml:space="preserve">Enter the </w:t>
      </w:r>
      <w:r w:rsidRPr="009A49EA">
        <w:rPr>
          <w:b/>
          <w:bCs/>
          <w:sz w:val="22"/>
        </w:rPr>
        <w:t>Supervising Prov NPI</w:t>
      </w:r>
      <w:r>
        <w:rPr>
          <w:sz w:val="22"/>
        </w:rPr>
        <w:t>.</w:t>
      </w:r>
    </w:p>
    <w:p w14:paraId="3D947FDE" w14:textId="2E386AA7" w:rsidR="009A49EA" w:rsidRDefault="009A49EA" w:rsidP="009A49EA">
      <w:pPr>
        <w:spacing w:after="101" w:line="259" w:lineRule="auto"/>
        <w:ind w:left="450" w:firstLine="0"/>
        <w:rPr>
          <w:bCs/>
          <w:sz w:val="22"/>
        </w:rPr>
      </w:pPr>
      <w:r w:rsidRPr="009A49EA">
        <w:rPr>
          <w:b/>
          <w:bCs/>
          <w:sz w:val="22"/>
        </w:rPr>
        <w:t>Note:</w:t>
      </w:r>
      <w:r>
        <w:rPr>
          <w:sz w:val="22"/>
        </w:rPr>
        <w:t xml:space="preserve"> </w:t>
      </w:r>
      <w:r w:rsidR="00317FD1">
        <w:rPr>
          <w:sz w:val="22"/>
        </w:rPr>
        <w:t xml:space="preserve">All </w:t>
      </w:r>
      <w:r w:rsidR="00804318">
        <w:rPr>
          <w:sz w:val="22"/>
        </w:rPr>
        <w:t xml:space="preserve">providers must be </w:t>
      </w:r>
      <w:r w:rsidRPr="009A49EA">
        <w:rPr>
          <w:bCs/>
          <w:sz w:val="22"/>
        </w:rPr>
        <w:t>actively enrolled with MassHealth at least as a nonbilling provider if included on the claim.</w:t>
      </w:r>
    </w:p>
    <w:p w14:paraId="2EC91BAB" w14:textId="10A44DCC" w:rsidR="004527FA" w:rsidRPr="0043030B" w:rsidRDefault="00A16500" w:rsidP="009A49EA">
      <w:pPr>
        <w:spacing w:after="101" w:line="259" w:lineRule="auto"/>
        <w:ind w:left="450" w:firstLine="0"/>
        <w:rPr>
          <w:sz w:val="22"/>
        </w:rPr>
      </w:pPr>
      <w:r>
        <w:rPr>
          <w:noProof/>
        </w:rPr>
        <w:drawing>
          <wp:inline distT="0" distB="0" distL="0" distR="0" wp14:anchorId="0A493632" wp14:editId="04BD6DC1">
            <wp:extent cx="5943600" cy="2674962"/>
            <wp:effectExtent l="0" t="0" r="0" b="0"/>
            <wp:docPr id="294818876" name="Picture 1" descr="Nonrequired fields shown include Rendering Provider Name, Rendering Provider Taxonomy, Referring Provider Name, Supervising Provider Last Name, Supervising Provider First Name, Supervising Provider NPI, Supervising Provider Other ID Type, and Supervising Provider Other 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18876" name="Picture 1" descr="Nonrequired fields shown include Rendering Provider Name, Rendering Provider Taxonomy, Referring Provider Name, Supervising Provider Last Name, Supervising Provider First Name, Supervising Provider NPI, Supervising Provider Other ID Type, and Supervising Provider Other ID."/>
                    <pic:cNvPicPr/>
                  </pic:nvPicPr>
                  <pic:blipFill>
                    <a:blip r:embed="rId11"/>
                    <a:stretch>
                      <a:fillRect/>
                    </a:stretch>
                  </pic:blipFill>
                  <pic:spPr>
                    <a:xfrm>
                      <a:off x="0" y="0"/>
                      <a:ext cx="5945864" cy="2675981"/>
                    </a:xfrm>
                    <a:prstGeom prst="rect">
                      <a:avLst/>
                    </a:prstGeom>
                  </pic:spPr>
                </pic:pic>
              </a:graphicData>
            </a:graphic>
          </wp:inline>
        </w:drawing>
      </w:r>
    </w:p>
    <w:p w14:paraId="11143583" w14:textId="77A45EA7" w:rsidR="00953E7F" w:rsidRPr="00953E7F" w:rsidRDefault="009A49EA" w:rsidP="00953E7F">
      <w:pPr>
        <w:numPr>
          <w:ilvl w:val="0"/>
          <w:numId w:val="1"/>
        </w:numPr>
        <w:spacing w:after="109"/>
        <w:ind w:hanging="360"/>
      </w:pPr>
      <w:r>
        <w:rPr>
          <w:sz w:val="22"/>
        </w:rPr>
        <w:t xml:space="preserve">Select </w:t>
      </w:r>
      <w:r w:rsidRPr="009A49EA">
        <w:rPr>
          <w:b/>
          <w:bCs/>
          <w:sz w:val="22"/>
        </w:rPr>
        <w:t>Release of Information</w:t>
      </w:r>
      <w:r w:rsidR="00511EC7">
        <w:rPr>
          <w:b/>
          <w:color w:val="FF0000"/>
          <w:sz w:val="22"/>
        </w:rPr>
        <w:t>*</w:t>
      </w:r>
      <w:r>
        <w:rPr>
          <w:sz w:val="22"/>
        </w:rPr>
        <w:t xml:space="preserve"> from the dropdown list.</w:t>
      </w:r>
    </w:p>
    <w:p w14:paraId="43741BE2" w14:textId="77D026B9" w:rsidR="00953E7F" w:rsidRPr="00B55452" w:rsidRDefault="00061408" w:rsidP="00953E7F">
      <w:pPr>
        <w:numPr>
          <w:ilvl w:val="0"/>
          <w:numId w:val="1"/>
        </w:numPr>
        <w:spacing w:after="109"/>
        <w:ind w:hanging="360"/>
      </w:pPr>
      <w:r>
        <w:rPr>
          <w:sz w:val="22"/>
        </w:rPr>
        <w:t>Select</w:t>
      </w:r>
      <w:r w:rsidRPr="00061408">
        <w:rPr>
          <w:rFonts w:eastAsia="Times New Roman" w:cs="Times New Roman"/>
          <w:b/>
          <w:color w:val="auto"/>
          <w:sz w:val="24"/>
          <w:szCs w:val="24"/>
        </w:rPr>
        <w:t xml:space="preserve"> </w:t>
      </w:r>
      <w:r w:rsidRPr="00061408">
        <w:rPr>
          <w:b/>
          <w:sz w:val="22"/>
        </w:rPr>
        <w:t>Place of Service</w:t>
      </w:r>
      <w:r w:rsidR="00511EC7">
        <w:rPr>
          <w:b/>
          <w:color w:val="FF0000"/>
          <w:sz w:val="22"/>
        </w:rPr>
        <w:t>*</w:t>
      </w:r>
      <w:r w:rsidRPr="00061408">
        <w:rPr>
          <w:b/>
          <w:sz w:val="22"/>
        </w:rPr>
        <w:t xml:space="preserve"> </w:t>
      </w:r>
      <w:r w:rsidRPr="00061408">
        <w:rPr>
          <w:sz w:val="22"/>
        </w:rPr>
        <w:t>from the dropdown list</w:t>
      </w:r>
      <w:r w:rsidR="00953E7F">
        <w:rPr>
          <w:sz w:val="22"/>
        </w:rPr>
        <w:t>.</w:t>
      </w:r>
    </w:p>
    <w:p w14:paraId="22443491" w14:textId="076A835E" w:rsidR="00B55452" w:rsidRPr="00DF1A63" w:rsidRDefault="00061408" w:rsidP="00953E7F">
      <w:pPr>
        <w:numPr>
          <w:ilvl w:val="0"/>
          <w:numId w:val="1"/>
        </w:numPr>
        <w:spacing w:after="109"/>
        <w:ind w:hanging="360"/>
        <w:rPr>
          <w:sz w:val="22"/>
        </w:rPr>
      </w:pPr>
      <w:r>
        <w:rPr>
          <w:sz w:val="22"/>
        </w:rPr>
        <w:t>Select</w:t>
      </w:r>
      <w:r w:rsidRPr="00061408">
        <w:rPr>
          <w:rFonts w:eastAsia="Times New Roman" w:cs="Times New Roman"/>
          <w:b/>
          <w:color w:val="auto"/>
          <w:sz w:val="24"/>
          <w:szCs w:val="24"/>
        </w:rPr>
        <w:t xml:space="preserve"> </w:t>
      </w:r>
      <w:r w:rsidRPr="00061408">
        <w:rPr>
          <w:b/>
          <w:sz w:val="22"/>
        </w:rPr>
        <w:t>Assignment of Benefits Ind</w:t>
      </w:r>
      <w:r w:rsidR="00511EC7">
        <w:rPr>
          <w:b/>
          <w:color w:val="FF0000"/>
          <w:sz w:val="22"/>
        </w:rPr>
        <w:t>*</w:t>
      </w:r>
      <w:r w:rsidRPr="00061408">
        <w:rPr>
          <w:b/>
          <w:sz w:val="22"/>
        </w:rPr>
        <w:t xml:space="preserve"> </w:t>
      </w:r>
      <w:r w:rsidRPr="00061408">
        <w:rPr>
          <w:sz w:val="22"/>
        </w:rPr>
        <w:t>from the drop</w:t>
      </w:r>
      <w:r>
        <w:rPr>
          <w:sz w:val="22"/>
        </w:rPr>
        <w:t>d</w:t>
      </w:r>
      <w:r w:rsidRPr="00061408">
        <w:rPr>
          <w:sz w:val="22"/>
        </w:rPr>
        <w:t>own list</w:t>
      </w:r>
      <w:r w:rsidR="00352B55" w:rsidRPr="00DF1A63">
        <w:rPr>
          <w:sz w:val="22"/>
        </w:rPr>
        <w:t>.</w:t>
      </w:r>
    </w:p>
    <w:p w14:paraId="70398D49" w14:textId="1C3E5FE1" w:rsidR="00352B55" w:rsidRPr="00DF1A63" w:rsidRDefault="00061408" w:rsidP="00352B55">
      <w:pPr>
        <w:numPr>
          <w:ilvl w:val="0"/>
          <w:numId w:val="1"/>
        </w:numPr>
        <w:spacing w:after="109"/>
        <w:ind w:hanging="360"/>
        <w:rPr>
          <w:sz w:val="22"/>
        </w:rPr>
      </w:pPr>
      <w:r>
        <w:rPr>
          <w:sz w:val="22"/>
        </w:rPr>
        <w:t>Select</w:t>
      </w:r>
      <w:r w:rsidRPr="00061408">
        <w:rPr>
          <w:rFonts w:eastAsia="Times New Roman" w:cs="Times New Roman"/>
          <w:b/>
          <w:color w:val="auto"/>
          <w:sz w:val="24"/>
          <w:szCs w:val="24"/>
        </w:rPr>
        <w:t xml:space="preserve"> </w:t>
      </w:r>
      <w:r w:rsidRPr="00061408">
        <w:rPr>
          <w:b/>
          <w:sz w:val="22"/>
        </w:rPr>
        <w:t>Signature on File</w:t>
      </w:r>
      <w:r w:rsidR="00511EC7">
        <w:rPr>
          <w:b/>
          <w:color w:val="FF0000"/>
          <w:sz w:val="22"/>
        </w:rPr>
        <w:t>*</w:t>
      </w:r>
      <w:r w:rsidRPr="00061408">
        <w:rPr>
          <w:b/>
          <w:sz w:val="22"/>
        </w:rPr>
        <w:t xml:space="preserve"> </w:t>
      </w:r>
      <w:r w:rsidRPr="00061408">
        <w:rPr>
          <w:sz w:val="22"/>
        </w:rPr>
        <w:t>from the dropdown list</w:t>
      </w:r>
      <w:r w:rsidR="00352B55" w:rsidRPr="00DF1A63">
        <w:rPr>
          <w:sz w:val="22"/>
        </w:rPr>
        <w:t>.</w:t>
      </w:r>
    </w:p>
    <w:p w14:paraId="511B6B37" w14:textId="1FF0ED18" w:rsidR="00352B55" w:rsidRDefault="00061408" w:rsidP="00953E7F">
      <w:pPr>
        <w:numPr>
          <w:ilvl w:val="0"/>
          <w:numId w:val="1"/>
        </w:numPr>
        <w:spacing w:after="109"/>
        <w:ind w:hanging="360"/>
        <w:rPr>
          <w:sz w:val="22"/>
        </w:rPr>
      </w:pPr>
      <w:r>
        <w:rPr>
          <w:sz w:val="22"/>
        </w:rPr>
        <w:t>Select</w:t>
      </w:r>
      <w:r w:rsidRPr="00061408">
        <w:rPr>
          <w:rFonts w:eastAsia="Times New Roman" w:cs="Times New Roman"/>
          <w:b/>
          <w:color w:val="auto"/>
          <w:sz w:val="24"/>
          <w:szCs w:val="24"/>
        </w:rPr>
        <w:t xml:space="preserve"> </w:t>
      </w:r>
      <w:r w:rsidRPr="00061408">
        <w:rPr>
          <w:b/>
          <w:sz w:val="22"/>
        </w:rPr>
        <w:t>Provider Accepts Assignment</w:t>
      </w:r>
      <w:r w:rsidR="00511EC7">
        <w:rPr>
          <w:b/>
          <w:color w:val="FF0000"/>
          <w:sz w:val="22"/>
        </w:rPr>
        <w:t>*</w:t>
      </w:r>
      <w:r w:rsidRPr="00061408">
        <w:rPr>
          <w:b/>
          <w:sz w:val="22"/>
        </w:rPr>
        <w:t xml:space="preserve"> </w:t>
      </w:r>
      <w:r w:rsidRPr="00061408">
        <w:rPr>
          <w:sz w:val="22"/>
        </w:rPr>
        <w:t>from the dropdown list</w:t>
      </w:r>
      <w:r w:rsidR="00352B55" w:rsidRPr="00DF1A63">
        <w:rPr>
          <w:sz w:val="22"/>
        </w:rPr>
        <w:t>.</w:t>
      </w:r>
    </w:p>
    <w:p w14:paraId="651C244E" w14:textId="0704D50E" w:rsidR="008D194E" w:rsidRPr="005A0861" w:rsidRDefault="00061408" w:rsidP="00207ACA">
      <w:pPr>
        <w:numPr>
          <w:ilvl w:val="0"/>
          <w:numId w:val="1"/>
        </w:numPr>
        <w:spacing w:after="109"/>
        <w:ind w:hanging="360"/>
        <w:rPr>
          <w:sz w:val="22"/>
        </w:rPr>
      </w:pPr>
      <w:r w:rsidRPr="005A0861">
        <w:rPr>
          <w:sz w:val="22"/>
        </w:rPr>
        <w:t xml:space="preserve">Select </w:t>
      </w:r>
      <w:r w:rsidRPr="005A0861">
        <w:rPr>
          <w:b/>
          <w:sz w:val="22"/>
        </w:rPr>
        <w:t xml:space="preserve">Claim Filing Indicator </w:t>
      </w:r>
      <w:r w:rsidRPr="005A0861">
        <w:rPr>
          <w:sz w:val="22"/>
        </w:rPr>
        <w:t>from the dropdown list.</w:t>
      </w:r>
      <w:r w:rsidR="007D08A9">
        <w:rPr>
          <w:noProof/>
        </w:rPr>
        <w:drawing>
          <wp:inline distT="0" distB="0" distL="0" distR="0" wp14:anchorId="5AC1E493" wp14:editId="58E578C6">
            <wp:extent cx="5942965" cy="2435941"/>
            <wp:effectExtent l="0" t="0" r="635" b="2540"/>
            <wp:docPr id="1474577092" name="Picture 1" descr="Required fields include Release of Information, Place of Service, Assignment of Benefits Ind, Signature on File, Provider Accepts Assignment, and Claiming Filing Indic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77092" name="Picture 1" descr="Required fields include Release of Information, Place of Service, Assignment of Benefits Ind, Signature on File, Provider Accepts Assignment, and Claiming Filing Indicator."/>
                    <pic:cNvPicPr/>
                  </pic:nvPicPr>
                  <pic:blipFill>
                    <a:blip r:embed="rId12"/>
                    <a:stretch>
                      <a:fillRect/>
                    </a:stretch>
                  </pic:blipFill>
                  <pic:spPr>
                    <a:xfrm>
                      <a:off x="0" y="0"/>
                      <a:ext cx="6037880" cy="2474845"/>
                    </a:xfrm>
                    <a:prstGeom prst="rect">
                      <a:avLst/>
                    </a:prstGeom>
                  </pic:spPr>
                </pic:pic>
              </a:graphicData>
            </a:graphic>
          </wp:inline>
        </w:drawing>
      </w:r>
    </w:p>
    <w:p w14:paraId="7A447173" w14:textId="39FBAD1B" w:rsidR="00061408" w:rsidRPr="00061408" w:rsidRDefault="00061408" w:rsidP="00061408">
      <w:pPr>
        <w:keepNext/>
        <w:spacing w:before="240" w:after="60" w:line="240" w:lineRule="auto"/>
        <w:ind w:left="0" w:firstLine="0"/>
        <w:outlineLvl w:val="2"/>
        <w:rPr>
          <w:rFonts w:eastAsia="Times New Roman"/>
          <w:b/>
          <w:bCs/>
          <w:color w:val="auto"/>
          <w:sz w:val="24"/>
          <w:szCs w:val="26"/>
        </w:rPr>
      </w:pPr>
      <w:r w:rsidRPr="00061408">
        <w:rPr>
          <w:rFonts w:eastAsia="Times New Roman"/>
          <w:b/>
          <w:bCs/>
          <w:color w:val="auto"/>
          <w:sz w:val="24"/>
          <w:szCs w:val="26"/>
        </w:rPr>
        <w:lastRenderedPageBreak/>
        <w:t xml:space="preserve">Billing </w:t>
      </w:r>
      <w:r>
        <w:rPr>
          <w:rFonts w:eastAsia="Times New Roman"/>
          <w:b/>
          <w:bCs/>
          <w:color w:val="auto"/>
          <w:sz w:val="24"/>
          <w:szCs w:val="26"/>
        </w:rPr>
        <w:t>Information Tab</w:t>
      </w:r>
      <w:r w:rsidRPr="00061408">
        <w:rPr>
          <w:rFonts w:eastAsia="Times New Roman"/>
          <w:b/>
          <w:bCs/>
          <w:color w:val="auto"/>
          <w:sz w:val="24"/>
          <w:szCs w:val="26"/>
        </w:rPr>
        <w:t xml:space="preserve">: </w:t>
      </w:r>
      <w:r>
        <w:rPr>
          <w:rFonts w:eastAsia="Times New Roman"/>
          <w:b/>
          <w:bCs/>
          <w:color w:val="auto"/>
          <w:sz w:val="24"/>
          <w:szCs w:val="26"/>
        </w:rPr>
        <w:t>Service Information and Claims Charges</w:t>
      </w:r>
    </w:p>
    <w:p w14:paraId="2C0E4464" w14:textId="5380C5D4" w:rsidR="00E22362" w:rsidRDefault="00FA04C1" w:rsidP="00E22362">
      <w:pPr>
        <w:numPr>
          <w:ilvl w:val="0"/>
          <w:numId w:val="1"/>
        </w:numPr>
        <w:spacing w:after="109"/>
        <w:ind w:hanging="360"/>
        <w:rPr>
          <w:sz w:val="22"/>
        </w:rPr>
      </w:pPr>
      <w:r>
        <w:rPr>
          <w:sz w:val="22"/>
        </w:rPr>
        <w:t xml:space="preserve">Select </w:t>
      </w:r>
      <w:r w:rsidRPr="00FA04C1">
        <w:rPr>
          <w:b/>
          <w:bCs/>
          <w:sz w:val="22"/>
        </w:rPr>
        <w:t>ICD Version</w:t>
      </w:r>
      <w:r w:rsidR="00CA44C7">
        <w:rPr>
          <w:b/>
          <w:color w:val="FF0000"/>
          <w:sz w:val="22"/>
        </w:rPr>
        <w:t>*</w:t>
      </w:r>
      <w:r w:rsidR="00E22362" w:rsidRPr="00DF1A63">
        <w:rPr>
          <w:sz w:val="22"/>
        </w:rPr>
        <w:t>.</w:t>
      </w:r>
    </w:p>
    <w:p w14:paraId="41F31FB4" w14:textId="31A30C4F" w:rsidR="00FA04C1" w:rsidRPr="00DF1A63" w:rsidRDefault="00FA04C1" w:rsidP="00FA04C1">
      <w:pPr>
        <w:spacing w:after="109"/>
        <w:ind w:left="450" w:firstLine="0"/>
        <w:rPr>
          <w:sz w:val="22"/>
        </w:rPr>
      </w:pPr>
      <w:r w:rsidRPr="00FA04C1">
        <w:rPr>
          <w:b/>
          <w:bCs/>
          <w:sz w:val="22"/>
        </w:rPr>
        <w:t>Note:</w:t>
      </w:r>
      <w:r>
        <w:rPr>
          <w:sz w:val="22"/>
        </w:rPr>
        <w:t xml:space="preserve"> Select </w:t>
      </w:r>
      <w:r w:rsidRPr="00FA04C1">
        <w:rPr>
          <w:b/>
          <w:sz w:val="22"/>
        </w:rPr>
        <w:t>ICD-9</w:t>
      </w:r>
      <w:r w:rsidRPr="00FA04C1">
        <w:rPr>
          <w:sz w:val="22"/>
        </w:rPr>
        <w:t xml:space="preserve"> for claims with a date of service before October 1, 2015, and </w:t>
      </w:r>
      <w:r w:rsidRPr="00FA04C1">
        <w:rPr>
          <w:b/>
          <w:sz w:val="22"/>
        </w:rPr>
        <w:t>ICD-10</w:t>
      </w:r>
      <w:r w:rsidRPr="00FA04C1">
        <w:rPr>
          <w:sz w:val="22"/>
        </w:rPr>
        <w:t xml:space="preserve"> for claims with a date of service on or after that date. The system defaults to ICD-10.</w:t>
      </w:r>
    </w:p>
    <w:p w14:paraId="48459B43" w14:textId="0E323FD1" w:rsidR="00352B55" w:rsidRPr="00DF1A63" w:rsidRDefault="00FA04C1" w:rsidP="00953E7F">
      <w:pPr>
        <w:numPr>
          <w:ilvl w:val="0"/>
          <w:numId w:val="1"/>
        </w:numPr>
        <w:spacing w:after="109"/>
        <w:ind w:hanging="360"/>
        <w:rPr>
          <w:sz w:val="22"/>
        </w:rPr>
      </w:pPr>
      <w:r>
        <w:rPr>
          <w:sz w:val="22"/>
        </w:rPr>
        <w:t xml:space="preserve">Enter </w:t>
      </w:r>
      <w:r w:rsidRPr="00FA04C1">
        <w:rPr>
          <w:b/>
          <w:bCs/>
          <w:sz w:val="22"/>
        </w:rPr>
        <w:t>Diagnosis Codes</w:t>
      </w:r>
      <w:r w:rsidR="00CA44C7">
        <w:rPr>
          <w:b/>
          <w:color w:val="FF0000"/>
          <w:sz w:val="22"/>
        </w:rPr>
        <w:t>*</w:t>
      </w:r>
      <w:r>
        <w:rPr>
          <w:sz w:val="22"/>
        </w:rPr>
        <w:t xml:space="preserve"> (minimum of one required)</w:t>
      </w:r>
      <w:r w:rsidR="006C012F" w:rsidRPr="00DF1A63">
        <w:rPr>
          <w:sz w:val="22"/>
        </w:rPr>
        <w:t>.</w:t>
      </w:r>
    </w:p>
    <w:p w14:paraId="1B91E5BF" w14:textId="77777777" w:rsidR="00FA04C1" w:rsidRDefault="006C012F" w:rsidP="00FA04C1">
      <w:pPr>
        <w:spacing w:after="109"/>
        <w:ind w:left="450" w:firstLine="0"/>
        <w:rPr>
          <w:sz w:val="22"/>
        </w:rPr>
      </w:pPr>
      <w:r w:rsidRPr="00DF1A63">
        <w:rPr>
          <w:b/>
          <w:bCs/>
          <w:sz w:val="22"/>
        </w:rPr>
        <w:t>Note:</w:t>
      </w:r>
      <w:r w:rsidRPr="00DF1A63">
        <w:rPr>
          <w:sz w:val="22"/>
        </w:rPr>
        <w:t xml:space="preserve"> When </w:t>
      </w:r>
      <w:r w:rsidR="00FA04C1" w:rsidRPr="00FA04C1">
        <w:rPr>
          <w:sz w:val="22"/>
        </w:rPr>
        <w:t xml:space="preserve">entering diagnosis codes please be sure to enter the primary diagnosis code in field 1. Where relevant, enter the secondary diagnosis code in field 2 and the tertiary diagnosis code in field 3. The remaining fields may be used to for any additional diagnosis codes related to the claim to be submitted. Providers may submit up to 12 diagnosis codes per transaction.  </w:t>
      </w:r>
    </w:p>
    <w:p w14:paraId="43D2ADAF" w14:textId="38C6FAAF" w:rsidR="006C012F" w:rsidRDefault="00FA04C1" w:rsidP="006C012F">
      <w:pPr>
        <w:numPr>
          <w:ilvl w:val="0"/>
          <w:numId w:val="1"/>
        </w:numPr>
        <w:spacing w:after="109"/>
        <w:ind w:hanging="360"/>
        <w:rPr>
          <w:sz w:val="22"/>
        </w:rPr>
      </w:pPr>
      <w:r>
        <w:rPr>
          <w:sz w:val="22"/>
        </w:rPr>
        <w:t>Enter</w:t>
      </w:r>
      <w:r w:rsidR="006C012F" w:rsidRPr="00DF1A63">
        <w:rPr>
          <w:sz w:val="22"/>
        </w:rPr>
        <w:t xml:space="preserve"> </w:t>
      </w:r>
      <w:r>
        <w:rPr>
          <w:b/>
          <w:sz w:val="22"/>
        </w:rPr>
        <w:t>Total Charges</w:t>
      </w:r>
      <w:r w:rsidR="00CA44C7">
        <w:rPr>
          <w:b/>
          <w:color w:val="FF0000"/>
          <w:sz w:val="22"/>
        </w:rPr>
        <w:t>*</w:t>
      </w:r>
      <w:r w:rsidR="006C012F" w:rsidRPr="00DF1A63">
        <w:rPr>
          <w:sz w:val="22"/>
        </w:rPr>
        <w:t>.</w:t>
      </w:r>
    </w:p>
    <w:p w14:paraId="4B8DF179" w14:textId="77777777" w:rsidR="00F61DEB" w:rsidRDefault="00F61DEB" w:rsidP="00F61DEB">
      <w:pPr>
        <w:spacing w:after="109"/>
        <w:ind w:left="450" w:firstLine="0"/>
        <w:rPr>
          <w:sz w:val="22"/>
        </w:rPr>
      </w:pPr>
      <w:r>
        <w:rPr>
          <w:noProof/>
        </w:rPr>
        <w:drawing>
          <wp:inline distT="0" distB="0" distL="0" distR="0" wp14:anchorId="08D0AC7A" wp14:editId="7C9E144C">
            <wp:extent cx="5943600" cy="4389755"/>
            <wp:effectExtent l="0" t="0" r="0" b="0"/>
            <wp:docPr id="1776342973" name="Picture 1" descr="This is a screenshot of the Service Information panel. Enter diagnoses and total charges. Required fields include ICD Version (defaulted to ICD-10), Diagnosis Code 1, and Total Ch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42973" name="Picture 1" descr="This is a screenshot of the Service Information panel. Enter diagnoses and total charges. Required fields include ICD Version (defaulted to ICD-10), Diagnosis Code 1, and Total Charges."/>
                    <pic:cNvPicPr/>
                  </pic:nvPicPr>
                  <pic:blipFill>
                    <a:blip r:embed="rId13"/>
                    <a:stretch>
                      <a:fillRect/>
                    </a:stretch>
                  </pic:blipFill>
                  <pic:spPr>
                    <a:xfrm>
                      <a:off x="0" y="0"/>
                      <a:ext cx="5943600" cy="4389755"/>
                    </a:xfrm>
                    <a:prstGeom prst="rect">
                      <a:avLst/>
                    </a:prstGeom>
                  </pic:spPr>
                </pic:pic>
              </a:graphicData>
            </a:graphic>
          </wp:inline>
        </w:drawing>
      </w:r>
    </w:p>
    <w:p w14:paraId="7A4774B4" w14:textId="77777777" w:rsidR="00F61DEB" w:rsidRDefault="00F61DEB" w:rsidP="00F61DEB">
      <w:pPr>
        <w:spacing w:after="109"/>
        <w:ind w:left="450" w:firstLine="0"/>
        <w:rPr>
          <w:sz w:val="22"/>
        </w:rPr>
      </w:pPr>
    </w:p>
    <w:p w14:paraId="58AE0F32" w14:textId="261EED06" w:rsidR="006C012F" w:rsidRDefault="00F61DEB" w:rsidP="00F61DEB">
      <w:pPr>
        <w:spacing w:after="109"/>
        <w:ind w:left="450" w:firstLine="0"/>
        <w:rPr>
          <w:sz w:val="22"/>
        </w:rPr>
      </w:pPr>
      <w:r>
        <w:rPr>
          <w:sz w:val="22"/>
        </w:rPr>
        <w:t xml:space="preserve">When all the </w:t>
      </w:r>
      <w:r w:rsidR="003104E8">
        <w:rPr>
          <w:sz w:val="22"/>
        </w:rPr>
        <w:t>information is entered on the Billin</w:t>
      </w:r>
      <w:r w:rsidR="006C4897">
        <w:rPr>
          <w:sz w:val="22"/>
        </w:rPr>
        <w:t>g</w:t>
      </w:r>
      <w:r w:rsidR="003104E8">
        <w:rPr>
          <w:sz w:val="22"/>
        </w:rPr>
        <w:t xml:space="preserve"> and Services Tab, </w:t>
      </w:r>
      <w:r w:rsidR="00FA04C1">
        <w:rPr>
          <w:sz w:val="22"/>
        </w:rPr>
        <w:t xml:space="preserve">Click </w:t>
      </w:r>
      <w:r w:rsidR="00FA04C1" w:rsidRPr="00FA04C1">
        <w:rPr>
          <w:b/>
          <w:bCs/>
          <w:sz w:val="22"/>
        </w:rPr>
        <w:t>Extended Services</w:t>
      </w:r>
      <w:r w:rsidR="00FA04C1">
        <w:rPr>
          <w:sz w:val="22"/>
        </w:rPr>
        <w:t xml:space="preserve"> tab</w:t>
      </w:r>
      <w:r w:rsidR="00E8586A">
        <w:rPr>
          <w:sz w:val="22"/>
        </w:rPr>
        <w:t xml:space="preserve"> (scroll to the top to see the Ex</w:t>
      </w:r>
      <w:r w:rsidR="00DF6ADA">
        <w:rPr>
          <w:sz w:val="22"/>
        </w:rPr>
        <w:t>tended Services Tab)</w:t>
      </w:r>
      <w:r w:rsidR="00FA04C1">
        <w:rPr>
          <w:sz w:val="22"/>
        </w:rPr>
        <w:t>.</w:t>
      </w:r>
    </w:p>
    <w:p w14:paraId="56CB8960" w14:textId="66267180" w:rsidR="00FA04C1" w:rsidRDefault="00FA04C1" w:rsidP="00FA04C1">
      <w:pPr>
        <w:spacing w:after="109"/>
        <w:ind w:left="450" w:firstLine="0"/>
        <w:rPr>
          <w:sz w:val="22"/>
        </w:rPr>
      </w:pPr>
      <w:r w:rsidRPr="00FA04C1">
        <w:rPr>
          <w:b/>
          <w:bCs/>
          <w:sz w:val="22"/>
        </w:rPr>
        <w:t>Note:</w:t>
      </w:r>
      <w:r>
        <w:rPr>
          <w:sz w:val="22"/>
        </w:rPr>
        <w:t xml:space="preserve"> Clicking </w:t>
      </w:r>
      <w:r w:rsidRPr="00FA04C1">
        <w:rPr>
          <w:sz w:val="22"/>
        </w:rPr>
        <w:t xml:space="preserve">the Extended Services tab will save data entered so far and will check for any required fields that have not </w:t>
      </w:r>
      <w:r w:rsidRPr="00FA04C1">
        <w:rPr>
          <w:bCs/>
          <w:sz w:val="22"/>
        </w:rPr>
        <w:t>been</w:t>
      </w:r>
      <w:r w:rsidRPr="00FA04C1">
        <w:rPr>
          <w:sz w:val="22"/>
        </w:rPr>
        <w:t xml:space="preserve"> populated with information.</w:t>
      </w:r>
    </w:p>
    <w:p w14:paraId="6997C589" w14:textId="28D520AA" w:rsidR="00B5259B" w:rsidRDefault="007A51E2" w:rsidP="00B5259B">
      <w:pPr>
        <w:spacing w:after="109"/>
        <w:rPr>
          <w:sz w:val="22"/>
        </w:rPr>
      </w:pPr>
      <w:r>
        <w:rPr>
          <w:noProof/>
        </w:rPr>
        <w:drawing>
          <wp:inline distT="0" distB="0" distL="0" distR="0" wp14:anchorId="1352DF25" wp14:editId="1CD50352">
            <wp:extent cx="5943600" cy="373380"/>
            <wp:effectExtent l="0" t="0" r="0" b="7620"/>
            <wp:docPr id="1005253622" name="Picture 1" descr="The Extended Services tab is indicated second from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53622" name="Picture 1" descr="The Extended Services tab is indicated second from left."/>
                    <pic:cNvPicPr/>
                  </pic:nvPicPr>
                  <pic:blipFill>
                    <a:blip r:embed="rId14"/>
                    <a:stretch>
                      <a:fillRect/>
                    </a:stretch>
                  </pic:blipFill>
                  <pic:spPr>
                    <a:xfrm>
                      <a:off x="0" y="0"/>
                      <a:ext cx="5943600" cy="373380"/>
                    </a:xfrm>
                    <a:prstGeom prst="rect">
                      <a:avLst/>
                    </a:prstGeom>
                  </pic:spPr>
                </pic:pic>
              </a:graphicData>
            </a:graphic>
          </wp:inline>
        </w:drawing>
      </w:r>
    </w:p>
    <w:p w14:paraId="5FDC9BF0" w14:textId="77777777" w:rsidR="00B5259B" w:rsidRDefault="00B5259B" w:rsidP="00FA04C1">
      <w:pPr>
        <w:spacing w:after="109"/>
        <w:ind w:left="450" w:firstLine="0"/>
        <w:rPr>
          <w:sz w:val="22"/>
        </w:rPr>
      </w:pPr>
    </w:p>
    <w:p w14:paraId="18367301" w14:textId="58DAD3B1" w:rsidR="0061487E" w:rsidRPr="0061487E" w:rsidRDefault="002020C1" w:rsidP="0061487E">
      <w:pPr>
        <w:keepNext/>
        <w:spacing w:before="240" w:after="60" w:line="240" w:lineRule="auto"/>
        <w:outlineLvl w:val="2"/>
        <w:rPr>
          <w:rFonts w:eastAsia="Times New Roman"/>
          <w:b/>
          <w:bCs/>
          <w:color w:val="auto"/>
          <w:sz w:val="24"/>
          <w:szCs w:val="26"/>
        </w:rPr>
      </w:pPr>
      <w:r>
        <w:rPr>
          <w:rFonts w:eastAsia="Times New Roman"/>
          <w:b/>
          <w:bCs/>
          <w:color w:val="auto"/>
          <w:sz w:val="24"/>
          <w:szCs w:val="26"/>
        </w:rPr>
        <w:lastRenderedPageBreak/>
        <w:t>Extended Services Information and Service Facility Provider</w:t>
      </w:r>
    </w:p>
    <w:p w14:paraId="6E504365" w14:textId="6651A9AB" w:rsidR="0061487E" w:rsidRDefault="0061487E" w:rsidP="0061487E">
      <w:pPr>
        <w:spacing w:after="101" w:line="259" w:lineRule="auto"/>
        <w:rPr>
          <w:sz w:val="22"/>
        </w:rPr>
      </w:pPr>
      <w:r w:rsidRPr="0061487E">
        <w:rPr>
          <w:sz w:val="22"/>
        </w:rPr>
        <w:t xml:space="preserve">On the </w:t>
      </w:r>
      <w:r w:rsidR="002020C1" w:rsidRPr="002020C1">
        <w:rPr>
          <w:b/>
          <w:bCs/>
          <w:sz w:val="22"/>
        </w:rPr>
        <w:t xml:space="preserve">Extended </w:t>
      </w:r>
      <w:r>
        <w:rPr>
          <w:b/>
          <w:sz w:val="22"/>
        </w:rPr>
        <w:t>Service</w:t>
      </w:r>
      <w:r w:rsidR="002020C1">
        <w:rPr>
          <w:b/>
          <w:sz w:val="22"/>
        </w:rPr>
        <w:t>s</w:t>
      </w:r>
      <w:r w:rsidRPr="0061487E">
        <w:rPr>
          <w:b/>
          <w:sz w:val="22"/>
        </w:rPr>
        <w:t xml:space="preserve"> Information </w:t>
      </w:r>
      <w:r w:rsidRPr="0061487E">
        <w:rPr>
          <w:sz w:val="22"/>
        </w:rPr>
        <w:t xml:space="preserve">panel: </w:t>
      </w:r>
    </w:p>
    <w:p w14:paraId="0D64EC7F" w14:textId="492EAF08" w:rsidR="000D7491" w:rsidRDefault="002020C1" w:rsidP="000D7491">
      <w:pPr>
        <w:numPr>
          <w:ilvl w:val="0"/>
          <w:numId w:val="1"/>
        </w:numPr>
        <w:spacing w:after="109"/>
        <w:ind w:hanging="360"/>
        <w:rPr>
          <w:sz w:val="22"/>
        </w:rPr>
      </w:pPr>
      <w:r>
        <w:rPr>
          <w:sz w:val="22"/>
        </w:rPr>
        <w:t>Enter or select the following, as appropriate</w:t>
      </w:r>
      <w:r w:rsidR="000D7491" w:rsidRPr="000D7491">
        <w:rPr>
          <w:sz w:val="22"/>
        </w:rPr>
        <w:t>.</w:t>
      </w:r>
    </w:p>
    <w:p w14:paraId="084E45A1" w14:textId="1DB641A7" w:rsidR="002020C1" w:rsidRDefault="002020C1" w:rsidP="002020C1">
      <w:pPr>
        <w:pStyle w:val="ListParagraph"/>
        <w:numPr>
          <w:ilvl w:val="0"/>
          <w:numId w:val="12"/>
        </w:numPr>
        <w:spacing w:after="109"/>
        <w:rPr>
          <w:sz w:val="22"/>
        </w:rPr>
      </w:pPr>
      <w:r>
        <w:rPr>
          <w:sz w:val="22"/>
        </w:rPr>
        <w:t>CLIA Number</w:t>
      </w:r>
    </w:p>
    <w:p w14:paraId="74016C32" w14:textId="2A06B386" w:rsidR="002020C1" w:rsidRDefault="002020C1" w:rsidP="002020C1">
      <w:pPr>
        <w:pStyle w:val="ListParagraph"/>
        <w:numPr>
          <w:ilvl w:val="0"/>
          <w:numId w:val="12"/>
        </w:numPr>
        <w:spacing w:after="109"/>
        <w:rPr>
          <w:sz w:val="22"/>
        </w:rPr>
      </w:pPr>
      <w:r>
        <w:rPr>
          <w:sz w:val="22"/>
        </w:rPr>
        <w:t>Homebound Indicator</w:t>
      </w:r>
    </w:p>
    <w:p w14:paraId="5E21D466" w14:textId="64C998BF" w:rsidR="002020C1" w:rsidRDefault="002020C1" w:rsidP="002020C1">
      <w:pPr>
        <w:pStyle w:val="ListParagraph"/>
        <w:numPr>
          <w:ilvl w:val="0"/>
          <w:numId w:val="12"/>
        </w:numPr>
        <w:spacing w:after="109"/>
        <w:rPr>
          <w:sz w:val="22"/>
        </w:rPr>
      </w:pPr>
      <w:r>
        <w:rPr>
          <w:sz w:val="22"/>
        </w:rPr>
        <w:t>IDE Number</w:t>
      </w:r>
    </w:p>
    <w:p w14:paraId="24F5B2BA" w14:textId="48D08A0B" w:rsidR="002020C1" w:rsidRDefault="002020C1" w:rsidP="002020C1">
      <w:pPr>
        <w:pStyle w:val="ListParagraph"/>
        <w:numPr>
          <w:ilvl w:val="0"/>
          <w:numId w:val="12"/>
        </w:numPr>
        <w:spacing w:after="109"/>
        <w:rPr>
          <w:sz w:val="22"/>
        </w:rPr>
      </w:pPr>
      <w:r>
        <w:rPr>
          <w:sz w:val="22"/>
        </w:rPr>
        <w:t>EPSDT Referral</w:t>
      </w:r>
    </w:p>
    <w:p w14:paraId="034C93E7" w14:textId="00FA1477" w:rsidR="002020C1" w:rsidRDefault="002020C1" w:rsidP="002020C1">
      <w:pPr>
        <w:pStyle w:val="ListParagraph"/>
        <w:numPr>
          <w:ilvl w:val="0"/>
          <w:numId w:val="12"/>
        </w:numPr>
        <w:spacing w:after="109"/>
        <w:rPr>
          <w:sz w:val="22"/>
        </w:rPr>
      </w:pPr>
      <w:r>
        <w:rPr>
          <w:sz w:val="22"/>
        </w:rPr>
        <w:t>EPSDT Condition Indicator 1</w:t>
      </w:r>
    </w:p>
    <w:p w14:paraId="14EFD759" w14:textId="0BD5CD5C" w:rsidR="002020C1" w:rsidRDefault="002020C1" w:rsidP="002020C1">
      <w:pPr>
        <w:pStyle w:val="ListParagraph"/>
        <w:numPr>
          <w:ilvl w:val="0"/>
          <w:numId w:val="12"/>
        </w:numPr>
        <w:spacing w:after="109"/>
        <w:rPr>
          <w:sz w:val="22"/>
        </w:rPr>
      </w:pPr>
      <w:r>
        <w:rPr>
          <w:sz w:val="22"/>
        </w:rPr>
        <w:t>EPSDT Condition Indicator 2</w:t>
      </w:r>
    </w:p>
    <w:p w14:paraId="2433F719" w14:textId="407FEF52" w:rsidR="002020C1" w:rsidRDefault="002020C1" w:rsidP="002020C1">
      <w:pPr>
        <w:pStyle w:val="ListParagraph"/>
        <w:numPr>
          <w:ilvl w:val="0"/>
          <w:numId w:val="12"/>
        </w:numPr>
        <w:spacing w:after="109"/>
        <w:rPr>
          <w:sz w:val="22"/>
        </w:rPr>
      </w:pPr>
      <w:r>
        <w:rPr>
          <w:sz w:val="22"/>
        </w:rPr>
        <w:t>EPSDT Condition Indicator 3</w:t>
      </w:r>
    </w:p>
    <w:p w14:paraId="070CFB34" w14:textId="012EFDA3" w:rsidR="002020C1" w:rsidRDefault="002020C1" w:rsidP="002020C1">
      <w:pPr>
        <w:pStyle w:val="ListParagraph"/>
        <w:numPr>
          <w:ilvl w:val="0"/>
          <w:numId w:val="12"/>
        </w:numPr>
        <w:spacing w:after="109"/>
        <w:rPr>
          <w:sz w:val="22"/>
        </w:rPr>
      </w:pPr>
      <w:r>
        <w:rPr>
          <w:sz w:val="22"/>
        </w:rPr>
        <w:t>Pregnancy Indicator</w:t>
      </w:r>
    </w:p>
    <w:p w14:paraId="02C51396" w14:textId="03A2424D" w:rsidR="002020C1" w:rsidRDefault="002020C1" w:rsidP="002020C1">
      <w:pPr>
        <w:pStyle w:val="ListParagraph"/>
        <w:numPr>
          <w:ilvl w:val="0"/>
          <w:numId w:val="12"/>
        </w:numPr>
        <w:spacing w:after="109"/>
        <w:rPr>
          <w:sz w:val="22"/>
        </w:rPr>
      </w:pPr>
      <w:r>
        <w:rPr>
          <w:sz w:val="22"/>
        </w:rPr>
        <w:t>Birth Weight</w:t>
      </w:r>
    </w:p>
    <w:p w14:paraId="29F6CA82" w14:textId="70184D7E" w:rsidR="002020C1" w:rsidRDefault="002020C1" w:rsidP="002020C1">
      <w:pPr>
        <w:pStyle w:val="ListParagraph"/>
        <w:numPr>
          <w:ilvl w:val="0"/>
          <w:numId w:val="12"/>
        </w:numPr>
        <w:spacing w:after="109"/>
        <w:rPr>
          <w:sz w:val="22"/>
        </w:rPr>
      </w:pPr>
      <w:r>
        <w:rPr>
          <w:sz w:val="22"/>
        </w:rPr>
        <w:t>Delay Reason Code</w:t>
      </w:r>
    </w:p>
    <w:p w14:paraId="6F61DECB" w14:textId="6CCF4D82" w:rsidR="002020C1" w:rsidRDefault="002020C1" w:rsidP="002020C1">
      <w:pPr>
        <w:pStyle w:val="ListParagraph"/>
        <w:numPr>
          <w:ilvl w:val="0"/>
          <w:numId w:val="12"/>
        </w:numPr>
        <w:spacing w:after="109"/>
        <w:rPr>
          <w:sz w:val="22"/>
        </w:rPr>
      </w:pPr>
      <w:r>
        <w:rPr>
          <w:sz w:val="22"/>
        </w:rPr>
        <w:t>Last Menstrual Period</w:t>
      </w:r>
    </w:p>
    <w:p w14:paraId="67DD6A16" w14:textId="5C6FDA5B" w:rsidR="002020C1" w:rsidRDefault="002020C1" w:rsidP="002020C1">
      <w:pPr>
        <w:pStyle w:val="ListParagraph"/>
        <w:numPr>
          <w:ilvl w:val="0"/>
          <w:numId w:val="12"/>
        </w:numPr>
        <w:spacing w:after="109"/>
        <w:rPr>
          <w:sz w:val="22"/>
        </w:rPr>
      </w:pPr>
      <w:r>
        <w:rPr>
          <w:sz w:val="22"/>
        </w:rPr>
        <w:t>Estimated Date of Birth</w:t>
      </w:r>
    </w:p>
    <w:p w14:paraId="4A18CDFE" w14:textId="2CB6ADF4" w:rsidR="002020C1" w:rsidRDefault="002020C1" w:rsidP="002020C1">
      <w:pPr>
        <w:pStyle w:val="ListParagraph"/>
        <w:numPr>
          <w:ilvl w:val="0"/>
          <w:numId w:val="12"/>
        </w:numPr>
        <w:spacing w:after="109"/>
        <w:rPr>
          <w:sz w:val="22"/>
        </w:rPr>
      </w:pPr>
      <w:r>
        <w:rPr>
          <w:sz w:val="22"/>
        </w:rPr>
        <w:t>Mammography Certification</w:t>
      </w:r>
    </w:p>
    <w:p w14:paraId="50079270" w14:textId="662CC3C4" w:rsidR="00CF77EC" w:rsidRDefault="006C4897" w:rsidP="002020C1">
      <w:pPr>
        <w:spacing w:after="109"/>
        <w:ind w:left="450" w:firstLine="0"/>
        <w:rPr>
          <w:sz w:val="22"/>
        </w:rPr>
      </w:pPr>
      <w:r>
        <w:rPr>
          <w:noProof/>
        </w:rPr>
        <w:drawing>
          <wp:inline distT="0" distB="0" distL="0" distR="0" wp14:anchorId="5E5F1FED" wp14:editId="6BD499ED">
            <wp:extent cx="5943600" cy="3592830"/>
            <wp:effectExtent l="0" t="0" r="0" b="7620"/>
            <wp:docPr id="1931680779" name="Picture 1" descr="This is a screenshot of the Extended Services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80779" name="Picture 1" descr="This is a screenshot of the Extended Services panel."/>
                    <pic:cNvPicPr/>
                  </pic:nvPicPr>
                  <pic:blipFill>
                    <a:blip r:embed="rId15"/>
                    <a:stretch>
                      <a:fillRect/>
                    </a:stretch>
                  </pic:blipFill>
                  <pic:spPr>
                    <a:xfrm>
                      <a:off x="0" y="0"/>
                      <a:ext cx="5943600" cy="3592830"/>
                    </a:xfrm>
                    <a:prstGeom prst="rect">
                      <a:avLst/>
                    </a:prstGeom>
                  </pic:spPr>
                </pic:pic>
              </a:graphicData>
            </a:graphic>
          </wp:inline>
        </w:drawing>
      </w:r>
    </w:p>
    <w:p w14:paraId="2C6DCA53" w14:textId="77777777" w:rsidR="001A10FF" w:rsidRDefault="001A10FF" w:rsidP="001A10FF">
      <w:pPr>
        <w:spacing w:after="109"/>
        <w:ind w:left="450" w:firstLine="0"/>
        <w:rPr>
          <w:sz w:val="22"/>
        </w:rPr>
      </w:pPr>
      <w:r>
        <w:rPr>
          <w:b/>
          <w:bCs/>
          <w:sz w:val="22"/>
          <w:u w:val="single"/>
        </w:rPr>
        <w:t>Delay Reason Codes:</w:t>
      </w:r>
    </w:p>
    <w:p w14:paraId="0AF78BB3" w14:textId="77777777" w:rsidR="001A10FF" w:rsidRPr="000357C3" w:rsidRDefault="001A10FF" w:rsidP="001A10FF">
      <w:pPr>
        <w:pStyle w:val="ListParagraph"/>
        <w:numPr>
          <w:ilvl w:val="0"/>
          <w:numId w:val="20"/>
        </w:numPr>
        <w:spacing w:after="109"/>
        <w:rPr>
          <w:sz w:val="22"/>
        </w:rPr>
      </w:pPr>
      <w:r w:rsidRPr="000357C3">
        <w:rPr>
          <w:sz w:val="22"/>
        </w:rPr>
        <w:t>When submitting a 90-Day Waiver Request, enter one of the following Delay Reason Codes:</w:t>
      </w:r>
    </w:p>
    <w:p w14:paraId="55B718AF" w14:textId="77777777" w:rsidR="001A10FF" w:rsidRPr="0060699A" w:rsidRDefault="001A10FF" w:rsidP="001A10FF">
      <w:pPr>
        <w:spacing w:after="109"/>
        <w:ind w:left="900" w:firstLine="540"/>
        <w:rPr>
          <w:sz w:val="22"/>
        </w:rPr>
      </w:pPr>
      <w:r w:rsidRPr="0060699A">
        <w:rPr>
          <w:sz w:val="22"/>
        </w:rPr>
        <w:t>1-Proof of Eligibility Unknown or Unavailable</w:t>
      </w:r>
    </w:p>
    <w:p w14:paraId="6C3AD66D" w14:textId="77777777" w:rsidR="001A10FF" w:rsidRPr="0060699A" w:rsidRDefault="001A10FF" w:rsidP="001A10FF">
      <w:pPr>
        <w:spacing w:after="109"/>
        <w:ind w:left="1440" w:firstLine="0"/>
        <w:rPr>
          <w:sz w:val="22"/>
        </w:rPr>
      </w:pPr>
      <w:r w:rsidRPr="0060699A">
        <w:rPr>
          <w:sz w:val="22"/>
        </w:rPr>
        <w:t>4-Delay in Certifying Provider</w:t>
      </w:r>
    </w:p>
    <w:p w14:paraId="2841002C" w14:textId="77777777" w:rsidR="001A10FF" w:rsidRPr="0060699A" w:rsidRDefault="001A10FF" w:rsidP="001A10FF">
      <w:pPr>
        <w:spacing w:after="109"/>
        <w:ind w:left="1450" w:firstLine="0"/>
        <w:rPr>
          <w:sz w:val="22"/>
        </w:rPr>
      </w:pPr>
      <w:r>
        <w:rPr>
          <w:sz w:val="22"/>
        </w:rPr>
        <w:t>8-</w:t>
      </w:r>
      <w:r w:rsidRPr="0060699A">
        <w:rPr>
          <w:sz w:val="22"/>
        </w:rPr>
        <w:t>Delay in Eligibility Determination</w:t>
      </w:r>
    </w:p>
    <w:p w14:paraId="60B0531A" w14:textId="77777777" w:rsidR="001A10FF" w:rsidRPr="000357C3" w:rsidRDefault="001A10FF" w:rsidP="001A10FF">
      <w:pPr>
        <w:pStyle w:val="ListParagraph"/>
        <w:numPr>
          <w:ilvl w:val="0"/>
          <w:numId w:val="20"/>
        </w:numPr>
        <w:spacing w:after="109"/>
        <w:rPr>
          <w:sz w:val="22"/>
        </w:rPr>
      </w:pPr>
      <w:r w:rsidRPr="000357C3">
        <w:rPr>
          <w:sz w:val="22"/>
        </w:rPr>
        <w:t>When submitting a Final Deadline Appeal Request, enter the following Delay Reason Code:</w:t>
      </w:r>
    </w:p>
    <w:p w14:paraId="6770F259" w14:textId="77777777" w:rsidR="001A10FF" w:rsidRPr="0060699A" w:rsidRDefault="001A10FF" w:rsidP="001A10FF">
      <w:pPr>
        <w:spacing w:after="109"/>
        <w:ind w:left="1440" w:firstLine="0"/>
        <w:rPr>
          <w:sz w:val="22"/>
        </w:rPr>
      </w:pPr>
      <w:r>
        <w:rPr>
          <w:sz w:val="22"/>
        </w:rPr>
        <w:lastRenderedPageBreak/>
        <w:t>9-</w:t>
      </w:r>
      <w:r w:rsidRPr="0060699A">
        <w:rPr>
          <w:sz w:val="22"/>
        </w:rPr>
        <w:t>Original Claim Rejected or Denied Due to a Reason Unrelated to the Billin</w:t>
      </w:r>
      <w:r>
        <w:rPr>
          <w:sz w:val="22"/>
        </w:rPr>
        <w:t>g</w:t>
      </w:r>
      <w:r w:rsidRPr="0060699A">
        <w:rPr>
          <w:sz w:val="22"/>
        </w:rPr>
        <w:t xml:space="preserve"> Limitation</w:t>
      </w:r>
    </w:p>
    <w:p w14:paraId="730E1B5E" w14:textId="77777777" w:rsidR="001A10FF" w:rsidRPr="000E5C0A" w:rsidRDefault="001A10FF" w:rsidP="001A10FF">
      <w:pPr>
        <w:pStyle w:val="ListParagraph"/>
        <w:numPr>
          <w:ilvl w:val="0"/>
          <w:numId w:val="20"/>
        </w:numPr>
        <w:spacing w:after="109"/>
        <w:rPr>
          <w:sz w:val="22"/>
        </w:rPr>
      </w:pPr>
      <w:r w:rsidRPr="000E5C0A">
        <w:rPr>
          <w:sz w:val="22"/>
        </w:rPr>
        <w:t>When submitting a National Correct Coding Initiative/Medically Unlikely Edit (NCCI/MUE) Review Request or a Special Handle claim Review Request, you must include a detailed letter of why the claim needs to be reviewed, enter the following Delay Reason Code:</w:t>
      </w:r>
    </w:p>
    <w:p w14:paraId="7F3CD995" w14:textId="77777777" w:rsidR="001A10FF" w:rsidRPr="005301A3" w:rsidRDefault="001A10FF" w:rsidP="001A10FF">
      <w:pPr>
        <w:spacing w:after="109"/>
        <w:ind w:left="900" w:firstLine="540"/>
        <w:rPr>
          <w:color w:val="2F5496" w:themeColor="accent1" w:themeShade="BF"/>
          <w:sz w:val="22"/>
        </w:rPr>
      </w:pPr>
      <w:r w:rsidRPr="0060699A">
        <w:rPr>
          <w:sz w:val="22"/>
        </w:rPr>
        <w:t>11-Other</w:t>
      </w:r>
      <w:r>
        <w:rPr>
          <w:sz w:val="22"/>
        </w:rPr>
        <w:t xml:space="preserve"> </w:t>
      </w:r>
    </w:p>
    <w:p w14:paraId="5C7433D2" w14:textId="77777777" w:rsidR="001A10FF" w:rsidRDefault="001A10FF" w:rsidP="001A10FF">
      <w:pPr>
        <w:spacing w:after="109"/>
        <w:ind w:left="450" w:firstLine="0"/>
        <w:rPr>
          <w:sz w:val="22"/>
        </w:rPr>
      </w:pPr>
      <w:r w:rsidRPr="00803EE8">
        <w:rPr>
          <w:b/>
          <w:bCs/>
          <w:sz w:val="22"/>
        </w:rPr>
        <w:t>NOTE:</w:t>
      </w:r>
      <w:r>
        <w:rPr>
          <w:sz w:val="22"/>
        </w:rPr>
        <w:t xml:space="preserve"> Supporting documentation must be uploaded with the claim when using a Delay Reason Code, the claim will not suspend for review if the supporting documentation is not uploaded. </w:t>
      </w:r>
    </w:p>
    <w:p w14:paraId="18346AFF" w14:textId="77777777" w:rsidR="00444E48" w:rsidRDefault="00444E48" w:rsidP="002020C1">
      <w:pPr>
        <w:spacing w:after="101" w:line="259" w:lineRule="auto"/>
        <w:rPr>
          <w:sz w:val="22"/>
        </w:rPr>
      </w:pPr>
    </w:p>
    <w:p w14:paraId="37F6EBD7" w14:textId="16175569" w:rsidR="002020C1" w:rsidRPr="000D7491" w:rsidRDefault="002020C1" w:rsidP="002020C1">
      <w:pPr>
        <w:spacing w:after="101" w:line="259" w:lineRule="auto"/>
        <w:rPr>
          <w:sz w:val="22"/>
        </w:rPr>
      </w:pPr>
      <w:r w:rsidRPr="002020C1">
        <w:rPr>
          <w:sz w:val="22"/>
        </w:rPr>
        <w:t xml:space="preserve">On the </w:t>
      </w:r>
      <w:r>
        <w:rPr>
          <w:b/>
          <w:bCs/>
          <w:sz w:val="22"/>
        </w:rPr>
        <w:t>Service Facility Provider</w:t>
      </w:r>
      <w:r w:rsidRPr="002020C1">
        <w:rPr>
          <w:b/>
          <w:sz w:val="22"/>
        </w:rPr>
        <w:t xml:space="preserve"> </w:t>
      </w:r>
      <w:r w:rsidRPr="002020C1">
        <w:rPr>
          <w:sz w:val="22"/>
        </w:rPr>
        <w:t xml:space="preserve">panel: </w:t>
      </w:r>
    </w:p>
    <w:p w14:paraId="2105EDD9" w14:textId="020348F7" w:rsidR="000D7491" w:rsidRPr="000D7491" w:rsidRDefault="00DF7A43" w:rsidP="000D7491">
      <w:pPr>
        <w:numPr>
          <w:ilvl w:val="0"/>
          <w:numId w:val="1"/>
        </w:numPr>
        <w:spacing w:after="109"/>
        <w:ind w:hanging="360"/>
        <w:rPr>
          <w:sz w:val="22"/>
        </w:rPr>
      </w:pPr>
      <w:r>
        <w:rPr>
          <w:sz w:val="22"/>
        </w:rPr>
        <w:t xml:space="preserve">Enter </w:t>
      </w:r>
      <w:r w:rsidR="000D7491" w:rsidRPr="000D7491">
        <w:rPr>
          <w:sz w:val="22"/>
        </w:rPr>
        <w:t xml:space="preserve">the </w:t>
      </w:r>
      <w:r w:rsidRPr="00DF7A43">
        <w:rPr>
          <w:b/>
          <w:bCs/>
          <w:sz w:val="22"/>
        </w:rPr>
        <w:t>Service Facility Provider Name</w:t>
      </w:r>
      <w:r w:rsidRPr="00DF7A43">
        <w:rPr>
          <w:bCs/>
          <w:sz w:val="22"/>
        </w:rPr>
        <w:t xml:space="preserve"> if the Service Facility Location Address fields are entered</w:t>
      </w:r>
      <w:r w:rsidR="000D7491" w:rsidRPr="000D7491">
        <w:rPr>
          <w:sz w:val="22"/>
        </w:rPr>
        <w:t>.</w:t>
      </w:r>
    </w:p>
    <w:p w14:paraId="3C47FCAE" w14:textId="0EF1DC72" w:rsidR="0061487E" w:rsidRDefault="00DF7A43" w:rsidP="00953E7F">
      <w:pPr>
        <w:numPr>
          <w:ilvl w:val="0"/>
          <w:numId w:val="1"/>
        </w:numPr>
        <w:spacing w:after="109"/>
        <w:ind w:hanging="360"/>
        <w:rPr>
          <w:sz w:val="22"/>
        </w:rPr>
      </w:pPr>
      <w:r>
        <w:rPr>
          <w:sz w:val="22"/>
        </w:rPr>
        <w:t xml:space="preserve">Enter </w:t>
      </w:r>
      <w:r w:rsidR="000D7491">
        <w:rPr>
          <w:sz w:val="22"/>
        </w:rPr>
        <w:t xml:space="preserve">the </w:t>
      </w:r>
      <w:r w:rsidRPr="00DF7A43">
        <w:rPr>
          <w:b/>
          <w:sz w:val="22"/>
        </w:rPr>
        <w:t>Service Facility Provider NPI</w:t>
      </w:r>
      <w:r w:rsidRPr="00DF7A43">
        <w:rPr>
          <w:bCs/>
          <w:sz w:val="22"/>
        </w:rPr>
        <w:t xml:space="preserve"> if the location of services is different than that of the billing provider’s and the entity is not a sub-part of the billing provider</w:t>
      </w:r>
      <w:r w:rsidR="000D7491">
        <w:rPr>
          <w:sz w:val="22"/>
        </w:rPr>
        <w:t>.</w:t>
      </w:r>
    </w:p>
    <w:p w14:paraId="7F399CF2" w14:textId="19C54F43" w:rsidR="000D7491" w:rsidRDefault="00DF7A43" w:rsidP="00953E7F">
      <w:pPr>
        <w:numPr>
          <w:ilvl w:val="0"/>
          <w:numId w:val="1"/>
        </w:numPr>
        <w:spacing w:after="109"/>
        <w:ind w:hanging="360"/>
        <w:rPr>
          <w:sz w:val="22"/>
        </w:rPr>
      </w:pPr>
      <w:r w:rsidRPr="00DF7A43">
        <w:rPr>
          <w:sz w:val="22"/>
        </w:rPr>
        <w:t xml:space="preserve">In the </w:t>
      </w:r>
      <w:r w:rsidRPr="00DF7A43">
        <w:rPr>
          <w:b/>
          <w:bCs/>
          <w:sz w:val="22"/>
        </w:rPr>
        <w:t>Service Facility Address 1</w:t>
      </w:r>
      <w:r w:rsidRPr="00DF7A43">
        <w:rPr>
          <w:sz w:val="22"/>
        </w:rPr>
        <w:t xml:space="preserve">, </w:t>
      </w:r>
      <w:r w:rsidRPr="00DF7A43">
        <w:rPr>
          <w:b/>
          <w:bCs/>
          <w:sz w:val="22"/>
        </w:rPr>
        <w:t>City</w:t>
      </w:r>
      <w:r w:rsidRPr="00DF7A43">
        <w:rPr>
          <w:sz w:val="22"/>
        </w:rPr>
        <w:t xml:space="preserve">, </w:t>
      </w:r>
      <w:r w:rsidRPr="00DF7A43">
        <w:rPr>
          <w:b/>
          <w:bCs/>
          <w:sz w:val="22"/>
        </w:rPr>
        <w:t>State</w:t>
      </w:r>
      <w:r w:rsidRPr="00DF7A43">
        <w:rPr>
          <w:sz w:val="22"/>
        </w:rPr>
        <w:t xml:space="preserve">, and </w:t>
      </w:r>
      <w:r w:rsidRPr="00DF7A43">
        <w:rPr>
          <w:b/>
          <w:bCs/>
          <w:sz w:val="22"/>
        </w:rPr>
        <w:t>Zip Code</w:t>
      </w:r>
      <w:r w:rsidRPr="00DF7A43">
        <w:rPr>
          <w:sz w:val="22"/>
        </w:rPr>
        <w:t xml:space="preserve"> fields, enter the Service Facility Address if the Service Facility Provider Name is entered</w:t>
      </w:r>
      <w:r w:rsidR="000D7491">
        <w:rPr>
          <w:sz w:val="22"/>
        </w:rPr>
        <w:t>.</w:t>
      </w:r>
    </w:p>
    <w:p w14:paraId="00EB085E" w14:textId="23D1C4CF" w:rsidR="00DF7A43" w:rsidRDefault="00DF7A43" w:rsidP="00DF7A43">
      <w:pPr>
        <w:spacing w:after="109"/>
        <w:ind w:left="460"/>
        <w:rPr>
          <w:sz w:val="22"/>
        </w:rPr>
      </w:pPr>
      <w:r w:rsidRPr="00DF7A43">
        <w:rPr>
          <w:b/>
          <w:bCs/>
          <w:sz w:val="22"/>
        </w:rPr>
        <w:t>Note:</w:t>
      </w:r>
      <w:r>
        <w:rPr>
          <w:sz w:val="22"/>
        </w:rPr>
        <w:t xml:space="preserve"> </w:t>
      </w:r>
      <w:r w:rsidRPr="00DF7A43">
        <w:rPr>
          <w:sz w:val="22"/>
        </w:rPr>
        <w:t xml:space="preserve">The </w:t>
      </w:r>
      <w:r w:rsidRPr="00DF7A43">
        <w:rPr>
          <w:b/>
          <w:bCs/>
          <w:sz w:val="22"/>
        </w:rPr>
        <w:t>Service Facility Location Address</w:t>
      </w:r>
      <w:r w:rsidRPr="00DF7A43">
        <w:rPr>
          <w:sz w:val="22"/>
        </w:rPr>
        <w:t xml:space="preserve"> is required if the </w:t>
      </w:r>
      <w:r w:rsidRPr="00DF7A43">
        <w:rPr>
          <w:b/>
          <w:bCs/>
          <w:sz w:val="22"/>
        </w:rPr>
        <w:t>Service Facility Provider Name</w:t>
      </w:r>
      <w:r w:rsidRPr="00DF7A43">
        <w:rPr>
          <w:sz w:val="22"/>
        </w:rPr>
        <w:t xml:space="preserve"> is entered on the claim, and vice versa.</w:t>
      </w:r>
    </w:p>
    <w:p w14:paraId="4EE6C95B" w14:textId="2DD14C05" w:rsidR="009F09E4" w:rsidRDefault="009F09E4" w:rsidP="00DF7A43">
      <w:pPr>
        <w:spacing w:after="109"/>
        <w:ind w:left="460"/>
        <w:rPr>
          <w:sz w:val="22"/>
        </w:rPr>
      </w:pPr>
      <w:r>
        <w:rPr>
          <w:noProof/>
        </w:rPr>
        <w:drawing>
          <wp:inline distT="0" distB="0" distL="0" distR="0" wp14:anchorId="515E35CE" wp14:editId="2F450AA0">
            <wp:extent cx="5943600" cy="1762760"/>
            <wp:effectExtent l="0" t="0" r="0" b="8890"/>
            <wp:docPr id="1639159701" name="Picture 1" descr="This is a screenshot of the Service Facility Provider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59701" name="Picture 1" descr="This is a screenshot of the Service Facility Provider panel."/>
                    <pic:cNvPicPr/>
                  </pic:nvPicPr>
                  <pic:blipFill>
                    <a:blip r:embed="rId16"/>
                    <a:stretch>
                      <a:fillRect/>
                    </a:stretch>
                  </pic:blipFill>
                  <pic:spPr>
                    <a:xfrm>
                      <a:off x="0" y="0"/>
                      <a:ext cx="5943600" cy="1762760"/>
                    </a:xfrm>
                    <a:prstGeom prst="rect">
                      <a:avLst/>
                    </a:prstGeom>
                  </pic:spPr>
                </pic:pic>
              </a:graphicData>
            </a:graphic>
          </wp:inline>
        </w:drawing>
      </w:r>
    </w:p>
    <w:p w14:paraId="0402B79E" w14:textId="0ABC2CD4" w:rsidR="00E926DD" w:rsidRPr="0061487E" w:rsidRDefault="00E926DD" w:rsidP="00E926DD">
      <w:pPr>
        <w:keepNext/>
        <w:spacing w:before="240" w:after="60" w:line="240" w:lineRule="auto"/>
        <w:outlineLvl w:val="2"/>
        <w:rPr>
          <w:rFonts w:eastAsia="Times New Roman"/>
          <w:b/>
          <w:bCs/>
          <w:color w:val="auto"/>
          <w:sz w:val="24"/>
          <w:szCs w:val="26"/>
        </w:rPr>
      </w:pPr>
      <w:r>
        <w:rPr>
          <w:rFonts w:eastAsia="Times New Roman"/>
          <w:b/>
          <w:bCs/>
          <w:color w:val="auto"/>
          <w:sz w:val="24"/>
          <w:szCs w:val="26"/>
        </w:rPr>
        <w:t>List of Claim Notes</w:t>
      </w:r>
    </w:p>
    <w:p w14:paraId="2132B7F5" w14:textId="791FC4A0" w:rsidR="00E926DD" w:rsidRDefault="00E926DD" w:rsidP="00E926DD">
      <w:pPr>
        <w:spacing w:after="101" w:line="259" w:lineRule="auto"/>
        <w:rPr>
          <w:sz w:val="22"/>
        </w:rPr>
      </w:pPr>
      <w:r w:rsidRPr="0061487E">
        <w:rPr>
          <w:sz w:val="22"/>
        </w:rPr>
        <w:t xml:space="preserve">On the </w:t>
      </w:r>
      <w:r>
        <w:rPr>
          <w:b/>
          <w:bCs/>
          <w:sz w:val="22"/>
        </w:rPr>
        <w:t>List of Claim Notes</w:t>
      </w:r>
      <w:r w:rsidRPr="0061487E">
        <w:rPr>
          <w:b/>
          <w:sz w:val="22"/>
        </w:rPr>
        <w:t xml:space="preserve"> </w:t>
      </w:r>
      <w:r w:rsidRPr="0061487E">
        <w:rPr>
          <w:sz w:val="22"/>
        </w:rPr>
        <w:t>panel</w:t>
      </w:r>
      <w:r>
        <w:rPr>
          <w:sz w:val="22"/>
        </w:rPr>
        <w:t>, if applicable</w:t>
      </w:r>
      <w:r w:rsidRPr="0061487E">
        <w:rPr>
          <w:sz w:val="22"/>
        </w:rPr>
        <w:t xml:space="preserve">: </w:t>
      </w:r>
    </w:p>
    <w:p w14:paraId="39CA56AC" w14:textId="134ED29C" w:rsidR="000D7491" w:rsidRDefault="00E926DD" w:rsidP="00953E7F">
      <w:pPr>
        <w:numPr>
          <w:ilvl w:val="0"/>
          <w:numId w:val="1"/>
        </w:numPr>
        <w:spacing w:after="109"/>
        <w:ind w:hanging="360"/>
        <w:rPr>
          <w:sz w:val="22"/>
        </w:rPr>
      </w:pPr>
      <w:r>
        <w:rPr>
          <w:sz w:val="22"/>
        </w:rPr>
        <w:t xml:space="preserve">Click </w:t>
      </w:r>
      <w:r w:rsidRPr="00E926DD">
        <w:rPr>
          <w:b/>
          <w:bCs/>
          <w:sz w:val="22"/>
        </w:rPr>
        <w:t>New Item</w:t>
      </w:r>
      <w:r>
        <w:rPr>
          <w:sz w:val="22"/>
        </w:rPr>
        <w:t xml:space="preserve">. The </w:t>
      </w:r>
      <w:r w:rsidRPr="00E926DD">
        <w:rPr>
          <w:b/>
          <w:bCs/>
          <w:sz w:val="22"/>
        </w:rPr>
        <w:t>Claim Notes Detail</w:t>
      </w:r>
      <w:r>
        <w:rPr>
          <w:sz w:val="22"/>
        </w:rPr>
        <w:t xml:space="preserve"> panel displays</w:t>
      </w:r>
      <w:r w:rsidR="000D7491">
        <w:rPr>
          <w:sz w:val="22"/>
        </w:rPr>
        <w:t>.</w:t>
      </w:r>
    </w:p>
    <w:p w14:paraId="36252915" w14:textId="77777777" w:rsidR="00E926DD" w:rsidRPr="00E926DD" w:rsidRDefault="00E926DD" w:rsidP="00E926DD">
      <w:pPr>
        <w:spacing w:after="109"/>
        <w:ind w:left="450" w:firstLine="0"/>
        <w:rPr>
          <w:sz w:val="22"/>
        </w:rPr>
      </w:pPr>
      <w:r w:rsidRPr="00E926DD">
        <w:rPr>
          <w:b/>
          <w:bCs/>
          <w:sz w:val="22"/>
        </w:rPr>
        <w:t>Note:</w:t>
      </w:r>
      <w:r>
        <w:rPr>
          <w:sz w:val="22"/>
        </w:rPr>
        <w:t xml:space="preserve"> </w:t>
      </w:r>
      <w:r w:rsidRPr="00E926DD">
        <w:rPr>
          <w:sz w:val="22"/>
        </w:rPr>
        <w:t>A maximum of 10 claim notes can be added to a claim.</w:t>
      </w:r>
    </w:p>
    <w:p w14:paraId="5FD9CCED" w14:textId="766F9A78" w:rsidR="004639FD" w:rsidRPr="0061487E" w:rsidRDefault="004639FD" w:rsidP="004639FD">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t>Claim Notes Detail</w:t>
      </w:r>
    </w:p>
    <w:p w14:paraId="51F26D6F" w14:textId="0910D3C1" w:rsidR="00E926DD" w:rsidRDefault="004639FD" w:rsidP="004639FD">
      <w:pPr>
        <w:spacing w:after="101" w:line="259" w:lineRule="auto"/>
        <w:rPr>
          <w:sz w:val="22"/>
        </w:rPr>
      </w:pPr>
      <w:r w:rsidRPr="0061487E">
        <w:rPr>
          <w:sz w:val="22"/>
        </w:rPr>
        <w:t xml:space="preserve">On the </w:t>
      </w:r>
      <w:r>
        <w:rPr>
          <w:b/>
          <w:bCs/>
          <w:sz w:val="22"/>
        </w:rPr>
        <w:t>Claim Notes</w:t>
      </w:r>
      <w:r w:rsidRPr="0061487E">
        <w:rPr>
          <w:b/>
          <w:sz w:val="22"/>
        </w:rPr>
        <w:t xml:space="preserve"> </w:t>
      </w:r>
      <w:r>
        <w:rPr>
          <w:b/>
          <w:sz w:val="22"/>
        </w:rPr>
        <w:t xml:space="preserve">Detail </w:t>
      </w:r>
      <w:r w:rsidRPr="0061487E">
        <w:rPr>
          <w:sz w:val="22"/>
        </w:rPr>
        <w:t xml:space="preserve">panel: </w:t>
      </w:r>
    </w:p>
    <w:p w14:paraId="621941C9" w14:textId="44F7DBB5" w:rsidR="00151EEB" w:rsidRPr="00151EEB" w:rsidRDefault="000D7491" w:rsidP="00151EEB">
      <w:pPr>
        <w:numPr>
          <w:ilvl w:val="0"/>
          <w:numId w:val="1"/>
        </w:numPr>
        <w:spacing w:after="109"/>
        <w:ind w:hanging="360"/>
        <w:rPr>
          <w:sz w:val="22"/>
        </w:rPr>
      </w:pPr>
      <w:r>
        <w:rPr>
          <w:sz w:val="22"/>
        </w:rPr>
        <w:t xml:space="preserve">Select </w:t>
      </w:r>
      <w:r w:rsidR="00151EEB" w:rsidRPr="00151EEB">
        <w:rPr>
          <w:b/>
          <w:sz w:val="22"/>
        </w:rPr>
        <w:t>Claim Note Type</w:t>
      </w:r>
      <w:r w:rsidR="00151EEB" w:rsidRPr="00151EEB">
        <w:rPr>
          <w:sz w:val="22"/>
        </w:rPr>
        <w:t xml:space="preserve"> from the dropdown list.</w:t>
      </w:r>
    </w:p>
    <w:p w14:paraId="0BAFEF6A" w14:textId="720515D2" w:rsidR="000D7491" w:rsidRDefault="00151EEB" w:rsidP="00953E7F">
      <w:pPr>
        <w:numPr>
          <w:ilvl w:val="0"/>
          <w:numId w:val="1"/>
        </w:numPr>
        <w:spacing w:after="109"/>
        <w:ind w:hanging="360"/>
        <w:rPr>
          <w:sz w:val="22"/>
        </w:rPr>
      </w:pPr>
      <w:r>
        <w:rPr>
          <w:sz w:val="22"/>
        </w:rPr>
        <w:t xml:space="preserve">Enter </w:t>
      </w:r>
      <w:r w:rsidRPr="00151EEB">
        <w:rPr>
          <w:b/>
          <w:bCs/>
          <w:sz w:val="22"/>
        </w:rPr>
        <w:t>Claim Note Description</w:t>
      </w:r>
      <w:r>
        <w:rPr>
          <w:sz w:val="22"/>
        </w:rPr>
        <w:t>.</w:t>
      </w:r>
    </w:p>
    <w:p w14:paraId="4822FB4C" w14:textId="529D13AC" w:rsidR="00151EEB" w:rsidRDefault="00151EEB" w:rsidP="00953E7F">
      <w:pPr>
        <w:numPr>
          <w:ilvl w:val="0"/>
          <w:numId w:val="1"/>
        </w:numPr>
        <w:spacing w:after="109"/>
        <w:ind w:hanging="360"/>
        <w:rPr>
          <w:sz w:val="22"/>
        </w:rPr>
      </w:pPr>
      <w:r>
        <w:rPr>
          <w:sz w:val="22"/>
        </w:rPr>
        <w:t xml:space="preserve">Click </w:t>
      </w:r>
      <w:r w:rsidRPr="00151EEB">
        <w:rPr>
          <w:b/>
          <w:bCs/>
          <w:sz w:val="22"/>
        </w:rPr>
        <w:t>Add</w:t>
      </w:r>
      <w:r>
        <w:rPr>
          <w:sz w:val="22"/>
        </w:rPr>
        <w:t>.</w:t>
      </w:r>
    </w:p>
    <w:p w14:paraId="6C224571" w14:textId="6408F0A2" w:rsidR="005E6E62" w:rsidRDefault="005E6E62" w:rsidP="005E6E62">
      <w:pPr>
        <w:spacing w:after="109"/>
        <w:rPr>
          <w:sz w:val="22"/>
        </w:rPr>
      </w:pPr>
      <w:r>
        <w:rPr>
          <w:noProof/>
        </w:rPr>
        <w:lastRenderedPageBreak/>
        <w:drawing>
          <wp:inline distT="0" distB="0" distL="0" distR="0" wp14:anchorId="46045F60" wp14:editId="062ECCA0">
            <wp:extent cx="5943600" cy="2388235"/>
            <wp:effectExtent l="0" t="0" r="0" b="0"/>
            <wp:docPr id="815034526" name="Picture 1" descr="The New Item button is identified in the bottom right of the List of Claim Notes panel. The Add button is identified in the bottom right of the Claim Notes Detail panel. Claim Note Type and Claim Note Description are indicated as required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34526" name="Picture 1" descr="The New Item button is identified in the bottom right of the List of Claim Notes panel. The Add button is identified in the bottom right of the Claim Notes Detail panel. Claim Note Type and Claim Note Description are indicated as required fields"/>
                    <pic:cNvPicPr/>
                  </pic:nvPicPr>
                  <pic:blipFill>
                    <a:blip r:embed="rId17"/>
                    <a:stretch>
                      <a:fillRect/>
                    </a:stretch>
                  </pic:blipFill>
                  <pic:spPr>
                    <a:xfrm>
                      <a:off x="0" y="0"/>
                      <a:ext cx="5943600" cy="2388235"/>
                    </a:xfrm>
                    <a:prstGeom prst="rect">
                      <a:avLst/>
                    </a:prstGeom>
                  </pic:spPr>
                </pic:pic>
              </a:graphicData>
            </a:graphic>
          </wp:inline>
        </w:drawing>
      </w:r>
    </w:p>
    <w:p w14:paraId="29FE312C" w14:textId="4C390B4B" w:rsidR="00151EEB" w:rsidRPr="00151EEB" w:rsidRDefault="00151EEB" w:rsidP="00151EEB">
      <w:pPr>
        <w:keepNext/>
        <w:spacing w:before="240" w:after="60" w:line="240" w:lineRule="auto"/>
        <w:outlineLvl w:val="2"/>
        <w:rPr>
          <w:rFonts w:eastAsia="Times New Roman"/>
          <w:b/>
          <w:bCs/>
          <w:color w:val="auto"/>
          <w:sz w:val="24"/>
          <w:szCs w:val="26"/>
        </w:rPr>
      </w:pPr>
      <w:r>
        <w:rPr>
          <w:rFonts w:eastAsia="Times New Roman"/>
          <w:b/>
          <w:bCs/>
          <w:color w:val="auto"/>
          <w:sz w:val="24"/>
          <w:szCs w:val="26"/>
        </w:rPr>
        <w:t>Ambulance Transport and Certification</w:t>
      </w:r>
    </w:p>
    <w:p w14:paraId="17B12786" w14:textId="4CEFA9FF" w:rsidR="00151EEB" w:rsidRPr="00151EEB" w:rsidRDefault="00151EEB" w:rsidP="00151EEB">
      <w:pPr>
        <w:spacing w:after="101" w:line="259" w:lineRule="auto"/>
        <w:rPr>
          <w:sz w:val="22"/>
        </w:rPr>
      </w:pPr>
      <w:r w:rsidRPr="00151EEB">
        <w:rPr>
          <w:sz w:val="22"/>
        </w:rPr>
        <w:t xml:space="preserve">On the </w:t>
      </w:r>
      <w:r>
        <w:rPr>
          <w:b/>
          <w:bCs/>
          <w:sz w:val="22"/>
        </w:rPr>
        <w:t>Ambulance Transport and Certification</w:t>
      </w:r>
      <w:r w:rsidRPr="00151EEB">
        <w:rPr>
          <w:b/>
          <w:sz w:val="22"/>
        </w:rPr>
        <w:t xml:space="preserve"> </w:t>
      </w:r>
      <w:r w:rsidRPr="00151EEB">
        <w:rPr>
          <w:sz w:val="22"/>
        </w:rPr>
        <w:t xml:space="preserve">panel: </w:t>
      </w:r>
    </w:p>
    <w:p w14:paraId="42363352" w14:textId="450EF40C" w:rsidR="000D7491" w:rsidRDefault="00151EEB" w:rsidP="00953E7F">
      <w:pPr>
        <w:numPr>
          <w:ilvl w:val="0"/>
          <w:numId w:val="1"/>
        </w:numPr>
        <w:spacing w:after="109"/>
        <w:ind w:hanging="360"/>
        <w:rPr>
          <w:sz w:val="22"/>
        </w:rPr>
      </w:pPr>
      <w:r>
        <w:rPr>
          <w:sz w:val="22"/>
        </w:rPr>
        <w:t>Enter or select the following, as appropriate.</w:t>
      </w:r>
    </w:p>
    <w:p w14:paraId="69B5489F" w14:textId="157A7F61" w:rsidR="00151EEB" w:rsidRDefault="00151EEB" w:rsidP="00151EEB">
      <w:pPr>
        <w:pStyle w:val="ListParagraph"/>
        <w:numPr>
          <w:ilvl w:val="0"/>
          <w:numId w:val="12"/>
        </w:numPr>
        <w:spacing w:after="109"/>
        <w:rPr>
          <w:sz w:val="22"/>
        </w:rPr>
      </w:pPr>
      <w:r>
        <w:rPr>
          <w:sz w:val="22"/>
        </w:rPr>
        <w:t>Patient Weight</w:t>
      </w:r>
    </w:p>
    <w:p w14:paraId="177556CD" w14:textId="7D33FF36" w:rsidR="00151EEB" w:rsidRDefault="00151EEB" w:rsidP="00151EEB">
      <w:pPr>
        <w:pStyle w:val="ListParagraph"/>
        <w:numPr>
          <w:ilvl w:val="0"/>
          <w:numId w:val="12"/>
        </w:numPr>
        <w:spacing w:after="109"/>
        <w:rPr>
          <w:sz w:val="22"/>
        </w:rPr>
      </w:pPr>
      <w:r>
        <w:rPr>
          <w:sz w:val="22"/>
        </w:rPr>
        <w:t>Transport Reason Code</w:t>
      </w:r>
    </w:p>
    <w:p w14:paraId="4ED2A816" w14:textId="35A640FD" w:rsidR="00151EEB" w:rsidRDefault="00151EEB" w:rsidP="00151EEB">
      <w:pPr>
        <w:pStyle w:val="ListParagraph"/>
        <w:numPr>
          <w:ilvl w:val="0"/>
          <w:numId w:val="12"/>
        </w:numPr>
        <w:spacing w:after="109"/>
        <w:rPr>
          <w:sz w:val="22"/>
        </w:rPr>
      </w:pPr>
      <w:r>
        <w:rPr>
          <w:sz w:val="22"/>
        </w:rPr>
        <w:t>Transport Distance</w:t>
      </w:r>
    </w:p>
    <w:p w14:paraId="4617F91C" w14:textId="2A53905D" w:rsidR="00151EEB" w:rsidRDefault="00151EEB" w:rsidP="00151EEB">
      <w:pPr>
        <w:pStyle w:val="ListParagraph"/>
        <w:numPr>
          <w:ilvl w:val="0"/>
          <w:numId w:val="12"/>
        </w:numPr>
        <w:spacing w:after="109"/>
        <w:rPr>
          <w:sz w:val="22"/>
        </w:rPr>
      </w:pPr>
      <w:r>
        <w:rPr>
          <w:sz w:val="22"/>
        </w:rPr>
        <w:t>Roundtrip Purpose Description</w:t>
      </w:r>
    </w:p>
    <w:p w14:paraId="62D619EC" w14:textId="78B1253F" w:rsidR="00151EEB" w:rsidRDefault="00151EEB" w:rsidP="00151EEB">
      <w:pPr>
        <w:pStyle w:val="ListParagraph"/>
        <w:numPr>
          <w:ilvl w:val="0"/>
          <w:numId w:val="12"/>
        </w:numPr>
        <w:spacing w:after="109"/>
        <w:rPr>
          <w:sz w:val="22"/>
        </w:rPr>
      </w:pPr>
      <w:r>
        <w:rPr>
          <w:sz w:val="22"/>
        </w:rPr>
        <w:t>Stretcher Purpose Description</w:t>
      </w:r>
    </w:p>
    <w:p w14:paraId="3EEECE88" w14:textId="364C7C10" w:rsidR="00151EEB" w:rsidRDefault="00151EEB" w:rsidP="00151EEB">
      <w:pPr>
        <w:pStyle w:val="ListParagraph"/>
        <w:numPr>
          <w:ilvl w:val="0"/>
          <w:numId w:val="12"/>
        </w:numPr>
        <w:spacing w:after="109"/>
        <w:rPr>
          <w:sz w:val="22"/>
        </w:rPr>
      </w:pPr>
      <w:r>
        <w:rPr>
          <w:sz w:val="22"/>
        </w:rPr>
        <w:t>Certification Condition Indicator</w:t>
      </w:r>
    </w:p>
    <w:p w14:paraId="61BB5242" w14:textId="7AE23BA9" w:rsidR="00B25D43" w:rsidRPr="00B25D43" w:rsidRDefault="00B25D43" w:rsidP="00B25D43">
      <w:pPr>
        <w:spacing w:after="109"/>
        <w:rPr>
          <w:sz w:val="22"/>
        </w:rPr>
      </w:pPr>
      <w:r>
        <w:rPr>
          <w:noProof/>
        </w:rPr>
        <w:drawing>
          <wp:inline distT="0" distB="0" distL="0" distR="0" wp14:anchorId="5417B569" wp14:editId="09061A2A">
            <wp:extent cx="5943600" cy="2929255"/>
            <wp:effectExtent l="0" t="0" r="0" b="4445"/>
            <wp:docPr id="1245750507" name="Picture 1" descr="This is a screenshot of the Ambulance Transport and Certification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50507" name="Picture 1" descr="This is a screenshot of the Ambulance Transport and Certification panel."/>
                    <pic:cNvPicPr/>
                  </pic:nvPicPr>
                  <pic:blipFill>
                    <a:blip r:embed="rId18"/>
                    <a:stretch>
                      <a:fillRect/>
                    </a:stretch>
                  </pic:blipFill>
                  <pic:spPr>
                    <a:xfrm>
                      <a:off x="0" y="0"/>
                      <a:ext cx="5943600" cy="2929255"/>
                    </a:xfrm>
                    <a:prstGeom prst="rect">
                      <a:avLst/>
                    </a:prstGeom>
                  </pic:spPr>
                </pic:pic>
              </a:graphicData>
            </a:graphic>
          </wp:inline>
        </w:drawing>
      </w:r>
    </w:p>
    <w:p w14:paraId="28C3EE23" w14:textId="70946E64" w:rsidR="00E77991" w:rsidRDefault="00CA6073" w:rsidP="00B16015">
      <w:pPr>
        <w:spacing w:after="109"/>
        <w:ind w:left="90" w:firstLine="0"/>
        <w:rPr>
          <w:sz w:val="22"/>
        </w:rPr>
      </w:pPr>
      <w:r>
        <w:rPr>
          <w:sz w:val="22"/>
        </w:rPr>
        <w:t xml:space="preserve">Scroll to the top, </w:t>
      </w:r>
      <w:r w:rsidR="00FB0454" w:rsidRPr="00151EEB">
        <w:rPr>
          <w:b/>
          <w:bCs/>
          <w:sz w:val="22"/>
        </w:rPr>
        <w:t>Note:</w:t>
      </w:r>
      <w:r w:rsidR="00FB0454">
        <w:rPr>
          <w:sz w:val="22"/>
        </w:rPr>
        <w:t xml:space="preserve"> </w:t>
      </w:r>
      <w:r w:rsidR="00FB0454" w:rsidRPr="00151EEB">
        <w:rPr>
          <w:sz w:val="22"/>
        </w:rPr>
        <w:t xml:space="preserve">If there is a third party to bill, you will need to complete the </w:t>
      </w:r>
      <w:r w:rsidR="00FB0454" w:rsidRPr="00151EEB">
        <w:rPr>
          <w:b/>
          <w:bCs/>
          <w:sz w:val="22"/>
        </w:rPr>
        <w:t>Coordination of Benefits</w:t>
      </w:r>
      <w:r w:rsidR="00FB0454" w:rsidRPr="00151EEB">
        <w:rPr>
          <w:sz w:val="22"/>
        </w:rPr>
        <w:t xml:space="preserve"> panel before adding the Procedure information</w:t>
      </w:r>
      <w:r w:rsidR="0062274D">
        <w:rPr>
          <w:sz w:val="22"/>
        </w:rPr>
        <w:t xml:space="preserve">.  Please refer to </w:t>
      </w:r>
      <w:r w:rsidR="00F1160F">
        <w:rPr>
          <w:sz w:val="22"/>
        </w:rPr>
        <w:t xml:space="preserve">the </w:t>
      </w:r>
      <w:r w:rsidR="00F1160F">
        <w:rPr>
          <w:sz w:val="22"/>
        </w:rPr>
        <w:lastRenderedPageBreak/>
        <w:t xml:space="preserve">Coordination of Benefits Job Aid on Mass.gov.  </w:t>
      </w:r>
      <w:r w:rsidR="00B16015">
        <w:rPr>
          <w:noProof/>
        </w:rPr>
        <w:drawing>
          <wp:inline distT="0" distB="0" distL="0" distR="0" wp14:anchorId="11C06225" wp14:editId="15B75A1E">
            <wp:extent cx="5943600" cy="845185"/>
            <wp:effectExtent l="0" t="0" r="0" b="0"/>
            <wp:docPr id="2030326009" name="Picture 1" descr="The Coordination of Benefits tab is identified third from left at the top of the page. The New Item button is identified in the bottom right of the List of COB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326009" name="Picture 1" descr="The Coordination of Benefits tab is identified third from left at the top of the page. The New Item button is identified in the bottom right of the List of COB panel."/>
                    <pic:cNvPicPr/>
                  </pic:nvPicPr>
                  <pic:blipFill>
                    <a:blip r:embed="rId19"/>
                    <a:stretch>
                      <a:fillRect/>
                    </a:stretch>
                  </pic:blipFill>
                  <pic:spPr>
                    <a:xfrm>
                      <a:off x="0" y="0"/>
                      <a:ext cx="5943600" cy="845185"/>
                    </a:xfrm>
                    <a:prstGeom prst="rect">
                      <a:avLst/>
                    </a:prstGeom>
                  </pic:spPr>
                </pic:pic>
              </a:graphicData>
            </a:graphic>
          </wp:inline>
        </w:drawing>
      </w:r>
    </w:p>
    <w:p w14:paraId="4CA78984" w14:textId="4A5EE92E" w:rsidR="00E77991" w:rsidRDefault="00E77991" w:rsidP="003D1896">
      <w:pPr>
        <w:spacing w:after="109"/>
        <w:rPr>
          <w:sz w:val="22"/>
        </w:rPr>
      </w:pPr>
    </w:p>
    <w:p w14:paraId="2DD56B35" w14:textId="25A0B154" w:rsidR="00CA6073" w:rsidRDefault="00AC095C" w:rsidP="00F34949">
      <w:pPr>
        <w:numPr>
          <w:ilvl w:val="0"/>
          <w:numId w:val="1"/>
        </w:numPr>
        <w:spacing w:after="109"/>
        <w:ind w:hanging="360"/>
        <w:rPr>
          <w:sz w:val="22"/>
        </w:rPr>
      </w:pPr>
      <w:r w:rsidRPr="00F34949">
        <w:rPr>
          <w:sz w:val="22"/>
        </w:rPr>
        <w:t xml:space="preserve"> </w:t>
      </w:r>
      <w:r w:rsidR="007D40B5" w:rsidRPr="00F34949">
        <w:rPr>
          <w:sz w:val="22"/>
        </w:rPr>
        <w:t>Scroll to t</w:t>
      </w:r>
      <w:r w:rsidR="00FB0454" w:rsidRPr="00F34949">
        <w:rPr>
          <w:sz w:val="22"/>
        </w:rPr>
        <w:t>he top when completed a</w:t>
      </w:r>
      <w:r w:rsidR="00CA6073" w:rsidRPr="00F34949">
        <w:rPr>
          <w:sz w:val="22"/>
        </w:rPr>
        <w:t xml:space="preserve">nd Click the </w:t>
      </w:r>
      <w:r w:rsidR="00CA6073" w:rsidRPr="00F34949">
        <w:rPr>
          <w:b/>
          <w:bCs/>
          <w:sz w:val="22"/>
        </w:rPr>
        <w:t>Procedure</w:t>
      </w:r>
      <w:r w:rsidR="00CA6073" w:rsidRPr="00F34949">
        <w:rPr>
          <w:sz w:val="22"/>
        </w:rPr>
        <w:t xml:space="preserve"> tab</w:t>
      </w:r>
    </w:p>
    <w:p w14:paraId="0293CD12" w14:textId="0A8AB77C" w:rsidR="00151EEB" w:rsidRDefault="00151EEB" w:rsidP="00151EEB">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t>Procedure Tab</w:t>
      </w:r>
    </w:p>
    <w:p w14:paraId="07190A4D" w14:textId="132CD725" w:rsidR="00151EEB" w:rsidRPr="00151EEB" w:rsidRDefault="00151EEB" w:rsidP="00151EEB">
      <w:pPr>
        <w:spacing w:after="109"/>
        <w:rPr>
          <w:sz w:val="22"/>
        </w:rPr>
      </w:pPr>
      <w:r>
        <w:rPr>
          <w:sz w:val="22"/>
        </w:rPr>
        <w:t xml:space="preserve">On the </w:t>
      </w:r>
      <w:r w:rsidRPr="009C49E0">
        <w:rPr>
          <w:b/>
          <w:bCs/>
          <w:sz w:val="22"/>
        </w:rPr>
        <w:t xml:space="preserve">List of </w:t>
      </w:r>
      <w:r>
        <w:rPr>
          <w:b/>
          <w:bCs/>
          <w:sz w:val="22"/>
        </w:rPr>
        <w:t>Professional Services</w:t>
      </w:r>
      <w:r>
        <w:rPr>
          <w:sz w:val="22"/>
        </w:rPr>
        <w:t xml:space="preserve"> panel:</w:t>
      </w:r>
    </w:p>
    <w:p w14:paraId="0BE94E88" w14:textId="081308AB" w:rsidR="000D7491" w:rsidRDefault="00151EEB" w:rsidP="00953E7F">
      <w:pPr>
        <w:numPr>
          <w:ilvl w:val="0"/>
          <w:numId w:val="1"/>
        </w:numPr>
        <w:spacing w:after="109"/>
        <w:ind w:hanging="360"/>
        <w:rPr>
          <w:sz w:val="22"/>
        </w:rPr>
      </w:pPr>
      <w:r>
        <w:rPr>
          <w:sz w:val="22"/>
        </w:rPr>
        <w:t xml:space="preserve">Click </w:t>
      </w:r>
      <w:r w:rsidRPr="00151EEB">
        <w:rPr>
          <w:b/>
          <w:bCs/>
          <w:sz w:val="22"/>
        </w:rPr>
        <w:t>New Item</w:t>
      </w:r>
      <w:r>
        <w:rPr>
          <w:sz w:val="22"/>
        </w:rPr>
        <w:t xml:space="preserve">. The </w:t>
      </w:r>
      <w:r w:rsidRPr="00151EEB">
        <w:rPr>
          <w:b/>
          <w:bCs/>
          <w:sz w:val="22"/>
        </w:rPr>
        <w:t>Professional Services Detail</w:t>
      </w:r>
      <w:r>
        <w:rPr>
          <w:sz w:val="22"/>
        </w:rPr>
        <w:t xml:space="preserve"> panel displays</w:t>
      </w:r>
      <w:r w:rsidR="000D7491" w:rsidRPr="000D7491">
        <w:rPr>
          <w:sz w:val="22"/>
        </w:rPr>
        <w:t>.</w:t>
      </w:r>
    </w:p>
    <w:p w14:paraId="6F406375" w14:textId="15B8386A" w:rsidR="00032214" w:rsidRDefault="00032214" w:rsidP="00032214">
      <w:pPr>
        <w:spacing w:after="109"/>
        <w:rPr>
          <w:sz w:val="22"/>
        </w:rPr>
      </w:pPr>
      <w:r>
        <w:rPr>
          <w:noProof/>
        </w:rPr>
        <w:drawing>
          <wp:inline distT="0" distB="0" distL="0" distR="0" wp14:anchorId="5758E5F7" wp14:editId="1CA04B56">
            <wp:extent cx="5943600" cy="1269242"/>
            <wp:effectExtent l="0" t="0" r="0" b="7620"/>
            <wp:docPr id="1307590176" name="Picture 1" descr="The Procedure Tab is identified above the List of Professional Services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90176" name="Picture 1" descr="The Procedure Tab is identified above the List of Professional Services panel."/>
                    <pic:cNvPicPr/>
                  </pic:nvPicPr>
                  <pic:blipFill>
                    <a:blip r:embed="rId20"/>
                    <a:stretch>
                      <a:fillRect/>
                    </a:stretch>
                  </pic:blipFill>
                  <pic:spPr>
                    <a:xfrm>
                      <a:off x="0" y="0"/>
                      <a:ext cx="5953204" cy="1271293"/>
                    </a:xfrm>
                    <a:prstGeom prst="rect">
                      <a:avLst/>
                    </a:prstGeom>
                  </pic:spPr>
                </pic:pic>
              </a:graphicData>
            </a:graphic>
          </wp:inline>
        </w:drawing>
      </w:r>
    </w:p>
    <w:p w14:paraId="1E5D3607" w14:textId="67D44EB4" w:rsidR="009C49E0" w:rsidRPr="009C49E0" w:rsidRDefault="00151EEB" w:rsidP="009C49E0">
      <w:pPr>
        <w:keepNext/>
        <w:spacing w:before="240" w:after="60" w:line="240" w:lineRule="auto"/>
        <w:outlineLvl w:val="2"/>
        <w:rPr>
          <w:rFonts w:eastAsia="Times New Roman"/>
          <w:b/>
          <w:bCs/>
          <w:color w:val="auto"/>
          <w:sz w:val="24"/>
          <w:szCs w:val="26"/>
        </w:rPr>
      </w:pPr>
      <w:r>
        <w:rPr>
          <w:rFonts w:eastAsia="Times New Roman"/>
          <w:b/>
          <w:bCs/>
          <w:color w:val="auto"/>
          <w:sz w:val="24"/>
          <w:szCs w:val="26"/>
        </w:rPr>
        <w:t>Professional Services Detail</w:t>
      </w:r>
    </w:p>
    <w:p w14:paraId="6F045426" w14:textId="4302E70E" w:rsidR="009C49E0" w:rsidRDefault="009C49E0" w:rsidP="009C49E0">
      <w:pPr>
        <w:spacing w:after="109"/>
        <w:rPr>
          <w:sz w:val="22"/>
        </w:rPr>
      </w:pPr>
      <w:r>
        <w:rPr>
          <w:sz w:val="22"/>
        </w:rPr>
        <w:t xml:space="preserve">On the </w:t>
      </w:r>
      <w:r w:rsidR="00151EEB">
        <w:rPr>
          <w:b/>
          <w:bCs/>
          <w:sz w:val="22"/>
        </w:rPr>
        <w:t>Professional Services Detail</w:t>
      </w:r>
      <w:r>
        <w:rPr>
          <w:sz w:val="22"/>
        </w:rPr>
        <w:t xml:space="preserve"> panel:</w:t>
      </w:r>
    </w:p>
    <w:p w14:paraId="5CF1D828" w14:textId="0F53220D" w:rsidR="009C49E0" w:rsidRDefault="00DB02C4" w:rsidP="00953E7F">
      <w:pPr>
        <w:numPr>
          <w:ilvl w:val="0"/>
          <w:numId w:val="1"/>
        </w:numPr>
        <w:spacing w:after="109"/>
        <w:ind w:hanging="360"/>
        <w:rPr>
          <w:sz w:val="22"/>
        </w:rPr>
      </w:pPr>
      <w:r>
        <w:rPr>
          <w:sz w:val="22"/>
        </w:rPr>
        <w:t xml:space="preserve">Enter the </w:t>
      </w:r>
      <w:r w:rsidRPr="00DB02C4">
        <w:rPr>
          <w:b/>
          <w:sz w:val="22"/>
        </w:rPr>
        <w:t>HCPCS Procedure Code</w:t>
      </w:r>
      <w:r w:rsidR="00A50989">
        <w:rPr>
          <w:b/>
          <w:color w:val="FF0000"/>
          <w:sz w:val="22"/>
        </w:rPr>
        <w:t>*</w:t>
      </w:r>
      <w:r w:rsidR="009C49E0" w:rsidRPr="009C49E0">
        <w:rPr>
          <w:sz w:val="22"/>
        </w:rPr>
        <w:t>.</w:t>
      </w:r>
    </w:p>
    <w:p w14:paraId="52EBA7DB" w14:textId="3F3D4B31" w:rsidR="009C49E0" w:rsidRDefault="00DB02C4" w:rsidP="00953E7F">
      <w:pPr>
        <w:numPr>
          <w:ilvl w:val="0"/>
          <w:numId w:val="1"/>
        </w:numPr>
        <w:spacing w:after="109"/>
        <w:ind w:hanging="360"/>
        <w:rPr>
          <w:sz w:val="22"/>
        </w:rPr>
      </w:pPr>
      <w:r>
        <w:rPr>
          <w:sz w:val="22"/>
        </w:rPr>
        <w:t>Enter modifiers, if applicable</w:t>
      </w:r>
      <w:r w:rsidR="009C49E0">
        <w:rPr>
          <w:sz w:val="22"/>
        </w:rPr>
        <w:t xml:space="preserve">. </w:t>
      </w:r>
    </w:p>
    <w:p w14:paraId="67CD0686" w14:textId="49EE666B" w:rsidR="00DB02C4" w:rsidRPr="00DB02C4" w:rsidRDefault="009C49E0" w:rsidP="00DB02C4">
      <w:pPr>
        <w:numPr>
          <w:ilvl w:val="0"/>
          <w:numId w:val="1"/>
        </w:numPr>
        <w:spacing w:after="109"/>
        <w:ind w:hanging="360"/>
        <w:rPr>
          <w:sz w:val="22"/>
        </w:rPr>
      </w:pPr>
      <w:r>
        <w:rPr>
          <w:sz w:val="22"/>
        </w:rPr>
        <w:t>I</w:t>
      </w:r>
      <w:r w:rsidR="00DB02C4">
        <w:rPr>
          <w:sz w:val="22"/>
        </w:rPr>
        <w:t xml:space="preserve">f </w:t>
      </w:r>
      <w:r w:rsidR="00DB02C4" w:rsidRPr="00DB02C4">
        <w:rPr>
          <w:sz w:val="22"/>
        </w:rPr>
        <w:t>billing for an unlisted Procedure Code, enter a description of service</w:t>
      </w:r>
      <w:r w:rsidR="00DB02C4">
        <w:rPr>
          <w:sz w:val="22"/>
        </w:rPr>
        <w:t>,</w:t>
      </w:r>
      <w:r w:rsidR="00DB02C4" w:rsidRPr="00DB02C4">
        <w:rPr>
          <w:sz w:val="22"/>
        </w:rPr>
        <w:t xml:space="preserve"> up to 80 characters.</w:t>
      </w:r>
    </w:p>
    <w:p w14:paraId="7E035218" w14:textId="034E048C" w:rsidR="009C49E0" w:rsidRPr="009C49E0" w:rsidRDefault="00DB02C4" w:rsidP="009C49E0">
      <w:pPr>
        <w:numPr>
          <w:ilvl w:val="0"/>
          <w:numId w:val="1"/>
        </w:numPr>
        <w:spacing w:after="109"/>
        <w:ind w:hanging="360"/>
        <w:rPr>
          <w:sz w:val="22"/>
        </w:rPr>
      </w:pPr>
      <w:r>
        <w:rPr>
          <w:sz w:val="22"/>
        </w:rPr>
        <w:t xml:space="preserve">Enter </w:t>
      </w:r>
      <w:r w:rsidRPr="00DB02C4">
        <w:rPr>
          <w:b/>
          <w:bCs/>
          <w:sz w:val="22"/>
        </w:rPr>
        <w:t>From Date of Service</w:t>
      </w:r>
      <w:r w:rsidR="00A50989">
        <w:rPr>
          <w:b/>
          <w:color w:val="FF0000"/>
          <w:sz w:val="22"/>
        </w:rPr>
        <w:t>*</w:t>
      </w:r>
      <w:r>
        <w:rPr>
          <w:sz w:val="22"/>
        </w:rPr>
        <w:t>.</w:t>
      </w:r>
    </w:p>
    <w:p w14:paraId="4EB8584D" w14:textId="63112EB2" w:rsidR="009C49E0" w:rsidRDefault="00DB02C4" w:rsidP="00953E7F">
      <w:pPr>
        <w:numPr>
          <w:ilvl w:val="0"/>
          <w:numId w:val="1"/>
        </w:numPr>
        <w:spacing w:after="109"/>
        <w:ind w:hanging="360"/>
        <w:rPr>
          <w:sz w:val="22"/>
        </w:rPr>
      </w:pPr>
      <w:r>
        <w:rPr>
          <w:sz w:val="22"/>
        </w:rPr>
        <w:t xml:space="preserve">Enter </w:t>
      </w:r>
      <w:r w:rsidRPr="00DB02C4">
        <w:rPr>
          <w:b/>
          <w:bCs/>
          <w:sz w:val="22"/>
        </w:rPr>
        <w:t>To Date of Service</w:t>
      </w:r>
      <w:r w:rsidR="00A50989">
        <w:rPr>
          <w:b/>
          <w:color w:val="FF0000"/>
          <w:sz w:val="22"/>
        </w:rPr>
        <w:t>*</w:t>
      </w:r>
      <w:r w:rsidR="009C49E0" w:rsidRPr="009C49E0">
        <w:rPr>
          <w:sz w:val="22"/>
        </w:rPr>
        <w:t>.</w:t>
      </w:r>
    </w:p>
    <w:p w14:paraId="5BD0F835" w14:textId="3BB55F35" w:rsidR="009C49E0" w:rsidRDefault="00DB02C4" w:rsidP="00953E7F">
      <w:pPr>
        <w:numPr>
          <w:ilvl w:val="0"/>
          <w:numId w:val="1"/>
        </w:numPr>
        <w:spacing w:after="109"/>
        <w:ind w:hanging="360"/>
        <w:rPr>
          <w:sz w:val="22"/>
        </w:rPr>
      </w:pPr>
      <w:r>
        <w:rPr>
          <w:sz w:val="22"/>
        </w:rPr>
        <w:t xml:space="preserve">Select </w:t>
      </w:r>
      <w:r w:rsidRPr="00DB02C4">
        <w:rPr>
          <w:b/>
          <w:bCs/>
          <w:sz w:val="22"/>
        </w:rPr>
        <w:t>Place of Service</w:t>
      </w:r>
      <w:r>
        <w:rPr>
          <w:sz w:val="22"/>
        </w:rPr>
        <w:t xml:space="preserve"> from the dropdown list</w:t>
      </w:r>
      <w:r w:rsidR="009C49E0" w:rsidRPr="009C49E0">
        <w:rPr>
          <w:sz w:val="22"/>
        </w:rPr>
        <w:t>.</w:t>
      </w:r>
    </w:p>
    <w:p w14:paraId="2B46EFE6" w14:textId="43A3BDB7" w:rsidR="009C49E0" w:rsidRDefault="00DB02C4" w:rsidP="00953E7F">
      <w:pPr>
        <w:numPr>
          <w:ilvl w:val="0"/>
          <w:numId w:val="1"/>
        </w:numPr>
        <w:spacing w:after="109"/>
        <w:ind w:hanging="360"/>
        <w:rPr>
          <w:sz w:val="22"/>
        </w:rPr>
      </w:pPr>
      <w:r>
        <w:rPr>
          <w:sz w:val="22"/>
        </w:rPr>
        <w:t xml:space="preserve">Enter </w:t>
      </w:r>
      <w:r w:rsidRPr="00DB02C4">
        <w:rPr>
          <w:b/>
          <w:bCs/>
          <w:sz w:val="22"/>
        </w:rPr>
        <w:t xml:space="preserve">Diag. </w:t>
      </w:r>
      <w:proofErr w:type="spellStart"/>
      <w:r w:rsidRPr="00DB02C4">
        <w:rPr>
          <w:b/>
          <w:bCs/>
          <w:sz w:val="22"/>
        </w:rPr>
        <w:t>CrossRef</w:t>
      </w:r>
      <w:proofErr w:type="spellEnd"/>
      <w:r w:rsidR="001124CF">
        <w:rPr>
          <w:b/>
          <w:color w:val="FF0000"/>
          <w:sz w:val="22"/>
        </w:rPr>
        <w:t>*</w:t>
      </w:r>
      <w:r w:rsidR="009C49E0">
        <w:rPr>
          <w:sz w:val="22"/>
        </w:rPr>
        <w:t>.</w:t>
      </w:r>
    </w:p>
    <w:p w14:paraId="231806A7" w14:textId="4FE8CA02" w:rsidR="00DB02C4" w:rsidRDefault="00DB02C4" w:rsidP="00DB02C4">
      <w:pPr>
        <w:spacing w:after="109"/>
        <w:ind w:left="450" w:firstLine="0"/>
        <w:rPr>
          <w:sz w:val="22"/>
        </w:rPr>
      </w:pPr>
      <w:r w:rsidRPr="00DB02C4">
        <w:rPr>
          <w:b/>
          <w:bCs/>
          <w:sz w:val="22"/>
        </w:rPr>
        <w:t>Note:</w:t>
      </w:r>
      <w:r>
        <w:rPr>
          <w:sz w:val="22"/>
        </w:rPr>
        <w:t xml:space="preserve"> </w:t>
      </w:r>
      <w:r w:rsidRPr="00DB02C4">
        <w:rPr>
          <w:sz w:val="22"/>
        </w:rPr>
        <w:t xml:space="preserve">If applicable, enter the number (1–12) corresponding to the primary, secondary, tertiary, etc., diagnosis code(s) entered for the claim that is related to the </w:t>
      </w:r>
      <w:r w:rsidRPr="00DB02C4">
        <w:rPr>
          <w:bCs/>
          <w:sz w:val="22"/>
        </w:rPr>
        <w:t>service</w:t>
      </w:r>
      <w:r w:rsidRPr="00DB02C4">
        <w:rPr>
          <w:sz w:val="22"/>
        </w:rPr>
        <w:t xml:space="preserve"> being entered. Up to four diagnosis cross-references can be entered. When multiple services are performed, enter the primary reference for each service first, followed by other applicable services. Please ensure that the correct diagnosis code is cross-referenced to the appropriate procedure code, as claims that do not contain compatible diagnosis and procedure codes will be denied.</w:t>
      </w:r>
    </w:p>
    <w:p w14:paraId="61E48413" w14:textId="4FD207E8" w:rsidR="008D366E" w:rsidRPr="008D366E" w:rsidRDefault="00181090" w:rsidP="008D366E">
      <w:pPr>
        <w:numPr>
          <w:ilvl w:val="0"/>
          <w:numId w:val="1"/>
        </w:numPr>
        <w:spacing w:after="109"/>
        <w:ind w:hanging="360"/>
        <w:rPr>
          <w:sz w:val="22"/>
        </w:rPr>
      </w:pPr>
      <w:r>
        <w:rPr>
          <w:sz w:val="22"/>
        </w:rPr>
        <w:t xml:space="preserve">Enter </w:t>
      </w:r>
      <w:r w:rsidRPr="00181090">
        <w:rPr>
          <w:b/>
          <w:bCs/>
          <w:sz w:val="22"/>
        </w:rPr>
        <w:t>Charges</w:t>
      </w:r>
      <w:r w:rsidR="001124CF">
        <w:rPr>
          <w:b/>
          <w:color w:val="FF0000"/>
          <w:sz w:val="22"/>
        </w:rPr>
        <w:t>*</w:t>
      </w:r>
      <w:r w:rsidR="008D366E" w:rsidRPr="008D366E">
        <w:rPr>
          <w:sz w:val="22"/>
        </w:rPr>
        <w:t>.</w:t>
      </w:r>
    </w:p>
    <w:p w14:paraId="6459E0C9" w14:textId="478634CF" w:rsidR="00AE000B" w:rsidRPr="00DB02C4" w:rsidRDefault="00181090" w:rsidP="00DB02C4">
      <w:pPr>
        <w:numPr>
          <w:ilvl w:val="0"/>
          <w:numId w:val="1"/>
        </w:numPr>
        <w:spacing w:after="109"/>
        <w:ind w:hanging="360"/>
        <w:rPr>
          <w:sz w:val="22"/>
        </w:rPr>
      </w:pPr>
      <w:r>
        <w:rPr>
          <w:sz w:val="22"/>
        </w:rPr>
        <w:t xml:space="preserve">Enter </w:t>
      </w:r>
      <w:r w:rsidRPr="00181090">
        <w:rPr>
          <w:b/>
          <w:bCs/>
          <w:sz w:val="22"/>
        </w:rPr>
        <w:t>Units</w:t>
      </w:r>
      <w:r w:rsidR="001124CF">
        <w:rPr>
          <w:b/>
          <w:color w:val="FF0000"/>
          <w:sz w:val="22"/>
        </w:rPr>
        <w:t>*</w:t>
      </w:r>
      <w:r w:rsidR="008D366E">
        <w:rPr>
          <w:sz w:val="22"/>
        </w:rPr>
        <w:t>.</w:t>
      </w:r>
      <w:r w:rsidR="001124CF" w:rsidRPr="001124CF">
        <w:rPr>
          <w:b/>
          <w:color w:val="FF0000"/>
          <w:sz w:val="22"/>
        </w:rPr>
        <w:t xml:space="preserve"> </w:t>
      </w:r>
    </w:p>
    <w:p w14:paraId="47F365ED" w14:textId="42209BB2" w:rsidR="008D366E" w:rsidRDefault="00181090" w:rsidP="00953E7F">
      <w:pPr>
        <w:numPr>
          <w:ilvl w:val="0"/>
          <w:numId w:val="1"/>
        </w:numPr>
        <w:spacing w:after="109"/>
        <w:ind w:hanging="360"/>
        <w:rPr>
          <w:sz w:val="22"/>
        </w:rPr>
      </w:pPr>
      <w:r>
        <w:rPr>
          <w:sz w:val="22"/>
        </w:rPr>
        <w:t xml:space="preserve">Select </w:t>
      </w:r>
      <w:r w:rsidRPr="00181090">
        <w:rPr>
          <w:b/>
          <w:bCs/>
          <w:sz w:val="22"/>
        </w:rPr>
        <w:t>Units of Measurement</w:t>
      </w:r>
      <w:r w:rsidR="00701D11">
        <w:rPr>
          <w:b/>
          <w:color w:val="FF0000"/>
          <w:sz w:val="22"/>
        </w:rPr>
        <w:t>*</w:t>
      </w:r>
      <w:r>
        <w:rPr>
          <w:sz w:val="22"/>
        </w:rPr>
        <w:t xml:space="preserve"> from the dropdown list</w:t>
      </w:r>
      <w:r w:rsidR="008D366E" w:rsidRPr="008D366E">
        <w:rPr>
          <w:sz w:val="22"/>
        </w:rPr>
        <w:t>.</w:t>
      </w:r>
    </w:p>
    <w:p w14:paraId="5BAD3153" w14:textId="0536B418" w:rsidR="00A80C40" w:rsidRDefault="00A80C40" w:rsidP="00A80C40">
      <w:pPr>
        <w:spacing w:after="109"/>
        <w:rPr>
          <w:sz w:val="22"/>
        </w:rPr>
      </w:pPr>
      <w:r>
        <w:rPr>
          <w:noProof/>
        </w:rPr>
        <w:lastRenderedPageBreak/>
        <w:drawing>
          <wp:inline distT="0" distB="0" distL="0" distR="0" wp14:anchorId="1EA7AEA0" wp14:editId="71A918B1">
            <wp:extent cx="5943600" cy="3183255"/>
            <wp:effectExtent l="0" t="0" r="0" b="0"/>
            <wp:docPr id="1468941776" name="Picture 1" descr="This is a screenshot of the Professional Services Detail panel. Required fields include HCPCS Procedure Code, From Date of Service, To Date of Service, Diag. Cross-Ref, Charges, Units, and Units of Meas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41776" name="Picture 1" descr="This is a screenshot of the Professional Services Detail panel. Required fields include HCPCS Procedure Code, From Date of Service, To Date of Service, Diag. Cross-Ref, Charges, Units, and Units of Measurement."/>
                    <pic:cNvPicPr/>
                  </pic:nvPicPr>
                  <pic:blipFill>
                    <a:blip r:embed="rId21"/>
                    <a:stretch>
                      <a:fillRect/>
                    </a:stretch>
                  </pic:blipFill>
                  <pic:spPr>
                    <a:xfrm>
                      <a:off x="0" y="0"/>
                      <a:ext cx="5943600" cy="3183255"/>
                    </a:xfrm>
                    <a:prstGeom prst="rect">
                      <a:avLst/>
                    </a:prstGeom>
                  </pic:spPr>
                </pic:pic>
              </a:graphicData>
            </a:graphic>
          </wp:inline>
        </w:drawing>
      </w:r>
    </w:p>
    <w:p w14:paraId="1A317FCA" w14:textId="4DC73DB3" w:rsidR="008D366E" w:rsidRDefault="00181090" w:rsidP="00953E7F">
      <w:pPr>
        <w:numPr>
          <w:ilvl w:val="0"/>
          <w:numId w:val="1"/>
        </w:numPr>
        <w:spacing w:after="109"/>
        <w:ind w:hanging="360"/>
        <w:rPr>
          <w:sz w:val="22"/>
        </w:rPr>
      </w:pPr>
      <w:r>
        <w:rPr>
          <w:sz w:val="22"/>
        </w:rPr>
        <w:t>If applicable, e</w:t>
      </w:r>
      <w:r w:rsidR="008D366E">
        <w:rPr>
          <w:sz w:val="22"/>
        </w:rPr>
        <w:t xml:space="preserve">nter the </w:t>
      </w:r>
      <w:r>
        <w:rPr>
          <w:b/>
          <w:bCs/>
          <w:sz w:val="22"/>
        </w:rPr>
        <w:t>Rendering Provider Name</w:t>
      </w:r>
      <w:r w:rsidR="008D366E">
        <w:rPr>
          <w:sz w:val="22"/>
        </w:rPr>
        <w:t>.</w:t>
      </w:r>
      <w:r>
        <w:rPr>
          <w:sz w:val="22"/>
        </w:rPr>
        <w:t xml:space="preserve"> </w:t>
      </w:r>
      <w:r w:rsidRPr="00181090">
        <w:rPr>
          <w:sz w:val="22"/>
        </w:rPr>
        <w:t>The rendering provider should be actively participating/enrolled with MassHealth at least as a nonbilling provider.</w:t>
      </w:r>
    </w:p>
    <w:p w14:paraId="6F96E347" w14:textId="2322D881" w:rsidR="00181090" w:rsidRDefault="00181090" w:rsidP="00181090">
      <w:pPr>
        <w:spacing w:after="109"/>
        <w:ind w:left="450" w:firstLine="0"/>
        <w:rPr>
          <w:sz w:val="22"/>
        </w:rPr>
      </w:pPr>
      <w:r w:rsidRPr="00181090">
        <w:rPr>
          <w:b/>
          <w:bCs/>
          <w:sz w:val="22"/>
        </w:rPr>
        <w:t>Note:</w:t>
      </w:r>
      <w:r>
        <w:rPr>
          <w:sz w:val="22"/>
        </w:rPr>
        <w:t xml:space="preserve"> </w:t>
      </w:r>
      <w:r w:rsidRPr="00181090">
        <w:rPr>
          <w:sz w:val="22"/>
        </w:rPr>
        <w:t>Enter the rendering provider here only if it is different from the one entered on the Billing and Service tab.</w:t>
      </w:r>
    </w:p>
    <w:p w14:paraId="0F6DFB5C" w14:textId="7E48D445" w:rsidR="00116BB7" w:rsidRDefault="00D222AF" w:rsidP="00953E7F">
      <w:pPr>
        <w:numPr>
          <w:ilvl w:val="0"/>
          <w:numId w:val="1"/>
        </w:numPr>
        <w:spacing w:after="109"/>
        <w:ind w:hanging="360"/>
        <w:rPr>
          <w:sz w:val="22"/>
        </w:rPr>
      </w:pPr>
      <w:r>
        <w:rPr>
          <w:sz w:val="22"/>
        </w:rPr>
        <w:t xml:space="preserve">If </w:t>
      </w:r>
      <w:r w:rsidRPr="00D222AF">
        <w:rPr>
          <w:sz w:val="22"/>
        </w:rPr>
        <w:t xml:space="preserve">applicable, enter </w:t>
      </w:r>
      <w:r w:rsidRPr="00D222AF">
        <w:rPr>
          <w:b/>
          <w:sz w:val="22"/>
        </w:rPr>
        <w:t>Rendering Provider Taxonomy</w:t>
      </w:r>
      <w:r w:rsidR="00116BB7" w:rsidRPr="00116BB7">
        <w:rPr>
          <w:sz w:val="22"/>
        </w:rPr>
        <w:t>.</w:t>
      </w:r>
    </w:p>
    <w:p w14:paraId="34817811" w14:textId="3AB7C682" w:rsidR="00D26DB0" w:rsidRDefault="00D26DB0" w:rsidP="00D26DB0">
      <w:pPr>
        <w:spacing w:after="109"/>
        <w:rPr>
          <w:sz w:val="22"/>
        </w:rPr>
      </w:pPr>
      <w:r>
        <w:rPr>
          <w:noProof/>
        </w:rPr>
        <w:drawing>
          <wp:inline distT="0" distB="0" distL="0" distR="0" wp14:anchorId="37473C06" wp14:editId="66806FA3">
            <wp:extent cx="5943600" cy="951230"/>
            <wp:effectExtent l="0" t="0" r="0" b="1270"/>
            <wp:docPr id="964518348" name="Picture 1" descr="The Rendering Provider Taxonomy field is identified below the Rendering Provider Name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518348" name="Picture 1" descr="The Rendering Provider Taxonomy field is identified below the Rendering Provider Name field."/>
                    <pic:cNvPicPr/>
                  </pic:nvPicPr>
                  <pic:blipFill>
                    <a:blip r:embed="rId22"/>
                    <a:stretch>
                      <a:fillRect/>
                    </a:stretch>
                  </pic:blipFill>
                  <pic:spPr>
                    <a:xfrm>
                      <a:off x="0" y="0"/>
                      <a:ext cx="5943600" cy="951230"/>
                    </a:xfrm>
                    <a:prstGeom prst="rect">
                      <a:avLst/>
                    </a:prstGeom>
                  </pic:spPr>
                </pic:pic>
              </a:graphicData>
            </a:graphic>
          </wp:inline>
        </w:drawing>
      </w:r>
    </w:p>
    <w:p w14:paraId="1FDA184D" w14:textId="698B033B" w:rsidR="00116BB7" w:rsidRDefault="00D222AF" w:rsidP="00116BB7">
      <w:pPr>
        <w:numPr>
          <w:ilvl w:val="0"/>
          <w:numId w:val="1"/>
        </w:numPr>
        <w:spacing w:after="109"/>
        <w:ind w:hanging="360"/>
        <w:rPr>
          <w:sz w:val="22"/>
        </w:rPr>
      </w:pPr>
      <w:r>
        <w:rPr>
          <w:sz w:val="22"/>
        </w:rPr>
        <w:t xml:space="preserve">If </w:t>
      </w:r>
      <w:r w:rsidRPr="00D222AF">
        <w:rPr>
          <w:sz w:val="22"/>
        </w:rPr>
        <w:t xml:space="preserve">applicable, enter </w:t>
      </w:r>
      <w:r w:rsidRPr="00D222AF">
        <w:rPr>
          <w:b/>
          <w:sz w:val="22"/>
        </w:rPr>
        <w:t>Ordering Provider Last Name</w:t>
      </w:r>
      <w:r w:rsidRPr="00D222AF">
        <w:rPr>
          <w:sz w:val="22"/>
        </w:rPr>
        <w:t xml:space="preserve"> and </w:t>
      </w:r>
      <w:r w:rsidRPr="00D222AF">
        <w:rPr>
          <w:b/>
          <w:sz w:val="22"/>
        </w:rPr>
        <w:t>First Name</w:t>
      </w:r>
      <w:r w:rsidRPr="00D222AF">
        <w:rPr>
          <w:sz w:val="22"/>
        </w:rPr>
        <w:t xml:space="preserve">. The Ordering provider </w:t>
      </w:r>
      <w:r w:rsidR="00EE7DE2">
        <w:rPr>
          <w:sz w:val="22"/>
        </w:rPr>
        <w:t>must</w:t>
      </w:r>
      <w:r w:rsidRPr="00D222AF">
        <w:rPr>
          <w:sz w:val="22"/>
        </w:rPr>
        <w:t xml:space="preserve"> be actively participating/enrolled with MassHealth at least as a nonbilling provider</w:t>
      </w:r>
      <w:r w:rsidR="00116BB7" w:rsidRPr="00116BB7">
        <w:rPr>
          <w:sz w:val="22"/>
        </w:rPr>
        <w:t>.</w:t>
      </w:r>
    </w:p>
    <w:p w14:paraId="6DDA0038" w14:textId="10C2225A" w:rsidR="00D222AF" w:rsidRDefault="00D222AF" w:rsidP="00116BB7">
      <w:pPr>
        <w:numPr>
          <w:ilvl w:val="0"/>
          <w:numId w:val="1"/>
        </w:numPr>
        <w:spacing w:after="109"/>
        <w:ind w:hanging="360"/>
        <w:rPr>
          <w:sz w:val="22"/>
        </w:rPr>
      </w:pPr>
      <w:r>
        <w:rPr>
          <w:sz w:val="22"/>
        </w:rPr>
        <w:t xml:space="preserve">If </w:t>
      </w:r>
      <w:r w:rsidRPr="00D222AF">
        <w:rPr>
          <w:sz w:val="22"/>
        </w:rPr>
        <w:t xml:space="preserve">applicable, enter </w:t>
      </w:r>
      <w:r w:rsidRPr="00D222AF">
        <w:rPr>
          <w:b/>
          <w:sz w:val="22"/>
        </w:rPr>
        <w:t>Ordering Provider NPI</w:t>
      </w:r>
      <w:r w:rsidRPr="00D222AF">
        <w:rPr>
          <w:sz w:val="22"/>
        </w:rPr>
        <w:t xml:space="preserve"> or, if identifying the ordering provider by a different method, select the </w:t>
      </w:r>
      <w:r w:rsidRPr="00D222AF">
        <w:rPr>
          <w:b/>
          <w:sz w:val="22"/>
        </w:rPr>
        <w:t>Ordering Provider Other ID Type</w:t>
      </w:r>
      <w:r w:rsidRPr="00D222AF">
        <w:rPr>
          <w:sz w:val="22"/>
        </w:rPr>
        <w:t xml:space="preserve"> from the drop-down list and enter </w:t>
      </w:r>
      <w:r w:rsidRPr="00D222AF">
        <w:rPr>
          <w:b/>
          <w:sz w:val="22"/>
        </w:rPr>
        <w:t>Ordering Provider Other ID</w:t>
      </w:r>
      <w:r w:rsidRPr="00D222AF">
        <w:rPr>
          <w:sz w:val="22"/>
        </w:rPr>
        <w:t>.</w:t>
      </w:r>
    </w:p>
    <w:p w14:paraId="1B58DB12" w14:textId="0CEB3D8E" w:rsidR="000A1F89" w:rsidRDefault="000A1F89" w:rsidP="000A1F89">
      <w:pPr>
        <w:spacing w:after="109"/>
        <w:rPr>
          <w:sz w:val="22"/>
        </w:rPr>
      </w:pPr>
      <w:r>
        <w:rPr>
          <w:noProof/>
        </w:rPr>
        <w:drawing>
          <wp:inline distT="0" distB="0" distL="0" distR="0" wp14:anchorId="37A527F5" wp14:editId="467A280E">
            <wp:extent cx="5943600" cy="553720"/>
            <wp:effectExtent l="0" t="0" r="0" b="0"/>
            <wp:docPr id="2126630454" name="Picture 1" descr="This is a screenshot of the MassHealth Provider Online Service Center, Ordering Prov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630454" name="Picture 1" descr="This is a screenshot of the MassHealth Provider Online Service Center, Ordering Provider."/>
                    <pic:cNvPicPr/>
                  </pic:nvPicPr>
                  <pic:blipFill>
                    <a:blip r:embed="rId23"/>
                    <a:stretch>
                      <a:fillRect/>
                    </a:stretch>
                  </pic:blipFill>
                  <pic:spPr>
                    <a:xfrm>
                      <a:off x="0" y="0"/>
                      <a:ext cx="5943600" cy="553720"/>
                    </a:xfrm>
                    <a:prstGeom prst="rect">
                      <a:avLst/>
                    </a:prstGeom>
                  </pic:spPr>
                </pic:pic>
              </a:graphicData>
            </a:graphic>
          </wp:inline>
        </w:drawing>
      </w:r>
    </w:p>
    <w:p w14:paraId="14A88F5B" w14:textId="497B98D9" w:rsidR="00D222AF" w:rsidRPr="00D222AF" w:rsidRDefault="00D222AF" w:rsidP="00D222AF">
      <w:pPr>
        <w:numPr>
          <w:ilvl w:val="0"/>
          <w:numId w:val="1"/>
        </w:numPr>
        <w:spacing w:after="109"/>
        <w:ind w:hanging="360"/>
        <w:rPr>
          <w:sz w:val="22"/>
        </w:rPr>
      </w:pPr>
      <w:r>
        <w:rPr>
          <w:sz w:val="22"/>
        </w:rPr>
        <w:t>If</w:t>
      </w:r>
      <w:r w:rsidRPr="00D222AF">
        <w:rPr>
          <w:rFonts w:eastAsia="Times New Roman" w:cs="Times New Roman"/>
          <w:color w:val="auto"/>
          <w:sz w:val="24"/>
          <w:szCs w:val="24"/>
        </w:rPr>
        <w:t xml:space="preserve"> </w:t>
      </w:r>
      <w:r w:rsidRPr="00D222AF">
        <w:rPr>
          <w:sz w:val="22"/>
        </w:rPr>
        <w:t xml:space="preserve">applicable, use the magnifying glass to search for the </w:t>
      </w:r>
      <w:r w:rsidRPr="00D222AF">
        <w:rPr>
          <w:b/>
          <w:sz w:val="22"/>
        </w:rPr>
        <w:t>Supervising Provider Name</w:t>
      </w:r>
      <w:r w:rsidRPr="00D222AF">
        <w:rPr>
          <w:sz w:val="22"/>
        </w:rPr>
        <w:t>.</w:t>
      </w:r>
    </w:p>
    <w:p w14:paraId="1238B673" w14:textId="77777777" w:rsidR="00D222AF" w:rsidRDefault="00116BB7" w:rsidP="00D222AF">
      <w:pPr>
        <w:spacing w:after="109"/>
        <w:ind w:left="450" w:firstLine="0"/>
        <w:rPr>
          <w:sz w:val="22"/>
        </w:rPr>
      </w:pPr>
      <w:r w:rsidRPr="00116BB7">
        <w:rPr>
          <w:b/>
          <w:bCs/>
          <w:sz w:val="22"/>
        </w:rPr>
        <w:t>Note:</w:t>
      </w:r>
      <w:r>
        <w:rPr>
          <w:sz w:val="22"/>
        </w:rPr>
        <w:t xml:space="preserve"> </w:t>
      </w:r>
      <w:r w:rsidR="00D222AF" w:rsidRPr="00D222AF">
        <w:rPr>
          <w:sz w:val="22"/>
        </w:rPr>
        <w:t>Enter the Last Name and/or First Name, NPI or Provider ID (PID) to search for the supervising    provider. Then, select the desired provider from the List of Servicing Providers panel.</w:t>
      </w:r>
    </w:p>
    <w:p w14:paraId="53A09384" w14:textId="235213DA" w:rsidR="007861D2" w:rsidRDefault="00E76E95" w:rsidP="00E76E95">
      <w:pPr>
        <w:spacing w:after="109"/>
        <w:ind w:left="90" w:firstLine="0"/>
        <w:rPr>
          <w:sz w:val="22"/>
        </w:rPr>
      </w:pPr>
      <w:r>
        <w:rPr>
          <w:noProof/>
        </w:rPr>
        <w:drawing>
          <wp:inline distT="0" distB="0" distL="0" distR="0" wp14:anchorId="1ED04885" wp14:editId="3FAB5DC4">
            <wp:extent cx="5943600" cy="538480"/>
            <wp:effectExtent l="0" t="0" r="0" b="0"/>
            <wp:docPr id="1818597505" name="Picture 1" descr="This is a screenshot of the Supervising Provider Name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97505" name="Picture 1" descr="This is a screenshot of the Supervising Provider Name field."/>
                    <pic:cNvPicPr/>
                  </pic:nvPicPr>
                  <pic:blipFill>
                    <a:blip r:embed="rId24"/>
                    <a:stretch>
                      <a:fillRect/>
                    </a:stretch>
                  </pic:blipFill>
                  <pic:spPr>
                    <a:xfrm>
                      <a:off x="0" y="0"/>
                      <a:ext cx="5943600" cy="538480"/>
                    </a:xfrm>
                    <a:prstGeom prst="rect">
                      <a:avLst/>
                    </a:prstGeom>
                  </pic:spPr>
                </pic:pic>
              </a:graphicData>
            </a:graphic>
          </wp:inline>
        </w:drawing>
      </w:r>
    </w:p>
    <w:p w14:paraId="2C3BB040" w14:textId="22519210" w:rsidR="00116BB7" w:rsidRDefault="00D222AF" w:rsidP="00116BB7">
      <w:pPr>
        <w:numPr>
          <w:ilvl w:val="0"/>
          <w:numId w:val="1"/>
        </w:numPr>
        <w:spacing w:after="109"/>
        <w:ind w:hanging="360"/>
        <w:rPr>
          <w:sz w:val="22"/>
        </w:rPr>
      </w:pPr>
      <w:r>
        <w:rPr>
          <w:sz w:val="22"/>
        </w:rPr>
        <w:t xml:space="preserve">Select </w:t>
      </w:r>
      <w:r w:rsidRPr="00D222AF">
        <w:rPr>
          <w:sz w:val="22"/>
        </w:rPr>
        <w:t xml:space="preserve">the </w:t>
      </w:r>
      <w:r w:rsidRPr="00D222AF">
        <w:rPr>
          <w:b/>
          <w:sz w:val="22"/>
        </w:rPr>
        <w:t xml:space="preserve">Emergency </w:t>
      </w:r>
      <w:r w:rsidRPr="00D222AF">
        <w:rPr>
          <w:sz w:val="22"/>
        </w:rPr>
        <w:t>option from the dropdown list, if applicable</w:t>
      </w:r>
      <w:r w:rsidR="00116BB7" w:rsidRPr="00116BB7">
        <w:rPr>
          <w:sz w:val="22"/>
        </w:rPr>
        <w:t>.</w:t>
      </w:r>
    </w:p>
    <w:p w14:paraId="67FDCCFB" w14:textId="4636A674" w:rsidR="00116BB7" w:rsidRDefault="00D222AF" w:rsidP="00116BB7">
      <w:pPr>
        <w:numPr>
          <w:ilvl w:val="0"/>
          <w:numId w:val="1"/>
        </w:numPr>
        <w:spacing w:after="109"/>
        <w:ind w:hanging="360"/>
        <w:rPr>
          <w:sz w:val="22"/>
        </w:rPr>
      </w:pPr>
      <w:r>
        <w:rPr>
          <w:sz w:val="22"/>
        </w:rPr>
        <w:lastRenderedPageBreak/>
        <w:t xml:space="preserve">Select </w:t>
      </w:r>
      <w:r w:rsidRPr="00D222AF">
        <w:rPr>
          <w:sz w:val="22"/>
        </w:rPr>
        <w:t xml:space="preserve">the </w:t>
      </w:r>
      <w:r w:rsidRPr="00D222AF">
        <w:rPr>
          <w:b/>
          <w:sz w:val="22"/>
        </w:rPr>
        <w:t>EPSDT</w:t>
      </w:r>
      <w:r w:rsidR="008641A0">
        <w:rPr>
          <w:b/>
          <w:color w:val="FF0000"/>
          <w:sz w:val="22"/>
        </w:rPr>
        <w:t>*</w:t>
      </w:r>
      <w:r w:rsidRPr="00D222AF">
        <w:rPr>
          <w:b/>
          <w:sz w:val="22"/>
        </w:rPr>
        <w:t xml:space="preserve"> </w:t>
      </w:r>
      <w:r w:rsidRPr="00D222AF">
        <w:rPr>
          <w:sz w:val="22"/>
        </w:rPr>
        <w:t>option from the dropdown list</w:t>
      </w:r>
      <w:r w:rsidR="00116BB7">
        <w:rPr>
          <w:sz w:val="22"/>
        </w:rPr>
        <w:t>.</w:t>
      </w:r>
    </w:p>
    <w:p w14:paraId="61877B7C" w14:textId="4B866E79" w:rsidR="00841036" w:rsidRDefault="00C06FB2" w:rsidP="00841036">
      <w:pPr>
        <w:spacing w:after="109"/>
        <w:rPr>
          <w:sz w:val="22"/>
        </w:rPr>
      </w:pPr>
      <w:r>
        <w:rPr>
          <w:noProof/>
        </w:rPr>
        <w:drawing>
          <wp:inline distT="0" distB="0" distL="0" distR="0" wp14:anchorId="7F48EE7F" wp14:editId="0DF89486">
            <wp:extent cx="5943600" cy="767080"/>
            <wp:effectExtent l="0" t="0" r="0" b="0"/>
            <wp:docPr id="1793820308" name="Picture 1" descr="The EPSDT? field is indicated as a required field and is located to the right of the Emergency dropdow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820308" name="Picture 1" descr="The EPSDT? field is indicated as a required field and is located to the right of the Emergency dropdown field."/>
                    <pic:cNvPicPr/>
                  </pic:nvPicPr>
                  <pic:blipFill>
                    <a:blip r:embed="rId25"/>
                    <a:stretch>
                      <a:fillRect/>
                    </a:stretch>
                  </pic:blipFill>
                  <pic:spPr>
                    <a:xfrm>
                      <a:off x="0" y="0"/>
                      <a:ext cx="5943600" cy="767080"/>
                    </a:xfrm>
                    <a:prstGeom prst="rect">
                      <a:avLst/>
                    </a:prstGeom>
                  </pic:spPr>
                </pic:pic>
              </a:graphicData>
            </a:graphic>
          </wp:inline>
        </w:drawing>
      </w:r>
    </w:p>
    <w:p w14:paraId="1642ECF1" w14:textId="434ECE64" w:rsidR="00D222AF" w:rsidRDefault="00D222AF" w:rsidP="00116BB7">
      <w:pPr>
        <w:numPr>
          <w:ilvl w:val="0"/>
          <w:numId w:val="1"/>
        </w:numPr>
        <w:spacing w:after="109"/>
        <w:ind w:hanging="360"/>
        <w:rPr>
          <w:sz w:val="22"/>
        </w:rPr>
      </w:pPr>
      <w:r w:rsidRPr="00D222AF">
        <w:rPr>
          <w:sz w:val="22"/>
        </w:rPr>
        <w:t>If the claim includes charges for a National Drug Code (NDC), complete the following fields as appropriate</w:t>
      </w:r>
      <w:r>
        <w:rPr>
          <w:sz w:val="22"/>
        </w:rPr>
        <w:t>.</w:t>
      </w:r>
    </w:p>
    <w:p w14:paraId="4150BAC7" w14:textId="7BF3FFCC" w:rsidR="00D222AF" w:rsidRDefault="00D222AF" w:rsidP="00D222AF">
      <w:pPr>
        <w:pStyle w:val="ListParagraph"/>
        <w:numPr>
          <w:ilvl w:val="0"/>
          <w:numId w:val="12"/>
        </w:numPr>
        <w:spacing w:after="109"/>
        <w:rPr>
          <w:sz w:val="22"/>
        </w:rPr>
      </w:pPr>
      <w:r>
        <w:rPr>
          <w:sz w:val="22"/>
        </w:rPr>
        <w:t>NDC – enter the complete ID number of drug</w:t>
      </w:r>
    </w:p>
    <w:p w14:paraId="5AA91FBB" w14:textId="4548537B" w:rsidR="00D222AF" w:rsidRDefault="00D222AF" w:rsidP="00D222AF">
      <w:pPr>
        <w:pStyle w:val="ListParagraph"/>
        <w:numPr>
          <w:ilvl w:val="0"/>
          <w:numId w:val="12"/>
        </w:numPr>
        <w:spacing w:after="109"/>
        <w:rPr>
          <w:sz w:val="22"/>
        </w:rPr>
      </w:pPr>
      <w:r>
        <w:rPr>
          <w:sz w:val="22"/>
        </w:rPr>
        <w:t>Units</w:t>
      </w:r>
    </w:p>
    <w:p w14:paraId="02B77346" w14:textId="4EFBD0A3" w:rsidR="00D222AF" w:rsidRDefault="00D222AF" w:rsidP="00D222AF">
      <w:pPr>
        <w:pStyle w:val="ListParagraph"/>
        <w:numPr>
          <w:ilvl w:val="0"/>
          <w:numId w:val="12"/>
        </w:numPr>
        <w:spacing w:after="109"/>
        <w:rPr>
          <w:sz w:val="22"/>
        </w:rPr>
      </w:pPr>
      <w:r>
        <w:rPr>
          <w:sz w:val="22"/>
        </w:rPr>
        <w:t>Units of Measurement</w:t>
      </w:r>
    </w:p>
    <w:p w14:paraId="2D7FEA3D" w14:textId="5697BA13" w:rsidR="00D222AF" w:rsidRDefault="00D222AF" w:rsidP="00D222AF">
      <w:pPr>
        <w:pStyle w:val="ListParagraph"/>
        <w:numPr>
          <w:ilvl w:val="0"/>
          <w:numId w:val="12"/>
        </w:numPr>
        <w:spacing w:after="109"/>
        <w:rPr>
          <w:sz w:val="22"/>
        </w:rPr>
      </w:pPr>
      <w:r>
        <w:rPr>
          <w:sz w:val="22"/>
        </w:rPr>
        <w:t>Rx Qualifier</w:t>
      </w:r>
    </w:p>
    <w:p w14:paraId="15CA596D" w14:textId="3205CC9D" w:rsidR="00D222AF" w:rsidRDefault="00D222AF" w:rsidP="00D222AF">
      <w:pPr>
        <w:pStyle w:val="ListParagraph"/>
        <w:numPr>
          <w:ilvl w:val="0"/>
          <w:numId w:val="12"/>
        </w:numPr>
        <w:spacing w:after="109"/>
        <w:rPr>
          <w:sz w:val="22"/>
        </w:rPr>
      </w:pPr>
      <w:r>
        <w:rPr>
          <w:sz w:val="22"/>
        </w:rPr>
        <w:t>Rx Number</w:t>
      </w:r>
    </w:p>
    <w:p w14:paraId="2387681F" w14:textId="6043942A" w:rsidR="00D222AF" w:rsidRDefault="00D222AF" w:rsidP="00D222AF">
      <w:pPr>
        <w:pStyle w:val="ListParagraph"/>
        <w:numPr>
          <w:ilvl w:val="0"/>
          <w:numId w:val="12"/>
        </w:numPr>
        <w:spacing w:after="109"/>
        <w:rPr>
          <w:sz w:val="22"/>
        </w:rPr>
      </w:pPr>
      <w:r>
        <w:rPr>
          <w:sz w:val="22"/>
        </w:rPr>
        <w:t>Rx Date</w:t>
      </w:r>
    </w:p>
    <w:p w14:paraId="714E3808" w14:textId="77777777" w:rsidR="00D222AF" w:rsidRDefault="00D222AF" w:rsidP="00D222AF">
      <w:pPr>
        <w:spacing w:after="109"/>
        <w:ind w:left="370"/>
        <w:rPr>
          <w:sz w:val="22"/>
        </w:rPr>
      </w:pPr>
      <w:r w:rsidRPr="00B6048E">
        <w:rPr>
          <w:b/>
          <w:bCs/>
          <w:sz w:val="22"/>
        </w:rPr>
        <w:t>Note:</w:t>
      </w:r>
      <w:r>
        <w:rPr>
          <w:sz w:val="22"/>
        </w:rPr>
        <w:t xml:space="preserve"> If </w:t>
      </w:r>
      <w:r w:rsidRPr="00D222AF">
        <w:rPr>
          <w:sz w:val="22"/>
        </w:rPr>
        <w:t xml:space="preserve">this completes the procedure information, click </w:t>
      </w:r>
      <w:r w:rsidRPr="00D222AF">
        <w:rPr>
          <w:b/>
          <w:sz w:val="22"/>
        </w:rPr>
        <w:t>Add</w:t>
      </w:r>
      <w:r w:rsidRPr="00D222AF">
        <w:rPr>
          <w:sz w:val="22"/>
        </w:rPr>
        <w:t xml:space="preserve"> at the bottom of the panel. If not, scroll down to continue entering information.</w:t>
      </w:r>
    </w:p>
    <w:p w14:paraId="2A0C15B7" w14:textId="1755DA2A" w:rsidR="00FF43C9" w:rsidRPr="00D222AF" w:rsidRDefault="00FF43C9" w:rsidP="00FF43C9">
      <w:pPr>
        <w:spacing w:after="109"/>
        <w:rPr>
          <w:sz w:val="22"/>
        </w:rPr>
      </w:pPr>
      <w:r>
        <w:rPr>
          <w:noProof/>
        </w:rPr>
        <w:drawing>
          <wp:inline distT="0" distB="0" distL="0" distR="0" wp14:anchorId="539F450A" wp14:editId="19031950">
            <wp:extent cx="5943600" cy="1153160"/>
            <wp:effectExtent l="0" t="0" r="0" b="8890"/>
            <wp:docPr id="1011356312" name="Picture 1" descr="This is a screenshot of the Drug Identification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56312" name="Picture 1" descr="This is a screenshot of the Drug Identification panel."/>
                    <pic:cNvPicPr/>
                  </pic:nvPicPr>
                  <pic:blipFill>
                    <a:blip r:embed="rId26"/>
                    <a:stretch>
                      <a:fillRect/>
                    </a:stretch>
                  </pic:blipFill>
                  <pic:spPr>
                    <a:xfrm>
                      <a:off x="0" y="0"/>
                      <a:ext cx="5943600" cy="1153160"/>
                    </a:xfrm>
                    <a:prstGeom prst="rect">
                      <a:avLst/>
                    </a:prstGeom>
                  </pic:spPr>
                </pic:pic>
              </a:graphicData>
            </a:graphic>
          </wp:inline>
        </w:drawing>
      </w:r>
    </w:p>
    <w:p w14:paraId="2F831AAD" w14:textId="6FF653E6" w:rsidR="00DB02C4" w:rsidRPr="00DB02C4" w:rsidRDefault="00DB02C4" w:rsidP="00DB02C4">
      <w:pPr>
        <w:keepNext/>
        <w:spacing w:before="240" w:after="60" w:line="240" w:lineRule="auto"/>
        <w:outlineLvl w:val="2"/>
        <w:rPr>
          <w:rFonts w:eastAsia="Times New Roman"/>
          <w:b/>
          <w:bCs/>
          <w:color w:val="auto"/>
          <w:sz w:val="24"/>
          <w:szCs w:val="26"/>
        </w:rPr>
      </w:pPr>
      <w:r w:rsidRPr="00DB02C4">
        <w:rPr>
          <w:rFonts w:eastAsia="Times New Roman"/>
          <w:b/>
          <w:bCs/>
          <w:color w:val="auto"/>
          <w:sz w:val="24"/>
          <w:szCs w:val="26"/>
        </w:rPr>
        <w:t>Professional Services Detail</w:t>
      </w:r>
      <w:r>
        <w:rPr>
          <w:rFonts w:eastAsia="Times New Roman"/>
          <w:b/>
          <w:bCs/>
          <w:color w:val="auto"/>
          <w:sz w:val="24"/>
          <w:szCs w:val="26"/>
        </w:rPr>
        <w:t>: Durable Medical Equipment Service</w:t>
      </w:r>
    </w:p>
    <w:p w14:paraId="742CA6EE" w14:textId="1143BD13" w:rsidR="00017143" w:rsidRDefault="00864852" w:rsidP="00116BB7">
      <w:pPr>
        <w:numPr>
          <w:ilvl w:val="0"/>
          <w:numId w:val="1"/>
        </w:numPr>
        <w:spacing w:after="109"/>
        <w:ind w:hanging="360"/>
        <w:rPr>
          <w:sz w:val="22"/>
        </w:rPr>
      </w:pPr>
      <w:r w:rsidRPr="00864852">
        <w:rPr>
          <w:sz w:val="22"/>
        </w:rPr>
        <w:t>If the claim includes a Durable Medical Equipment (DME) service, complete the following fields as appropriate</w:t>
      </w:r>
      <w:r w:rsidR="00017143">
        <w:rPr>
          <w:sz w:val="22"/>
        </w:rPr>
        <w:t>.</w:t>
      </w:r>
    </w:p>
    <w:p w14:paraId="6EB93706" w14:textId="7BCD389C" w:rsidR="00864852" w:rsidRDefault="00864852" w:rsidP="00864852">
      <w:pPr>
        <w:pStyle w:val="ListParagraph"/>
        <w:numPr>
          <w:ilvl w:val="0"/>
          <w:numId w:val="12"/>
        </w:numPr>
        <w:spacing w:after="109"/>
        <w:rPr>
          <w:sz w:val="22"/>
        </w:rPr>
      </w:pPr>
      <w:r>
        <w:rPr>
          <w:sz w:val="22"/>
        </w:rPr>
        <w:t>DME Length of Medical Necessity</w:t>
      </w:r>
    </w:p>
    <w:p w14:paraId="0B01AC97" w14:textId="28969D93" w:rsidR="00864852" w:rsidRDefault="00864852" w:rsidP="00864852">
      <w:pPr>
        <w:pStyle w:val="ListParagraph"/>
        <w:numPr>
          <w:ilvl w:val="0"/>
          <w:numId w:val="12"/>
        </w:numPr>
        <w:spacing w:after="109"/>
        <w:rPr>
          <w:sz w:val="22"/>
        </w:rPr>
      </w:pPr>
      <w:r>
        <w:rPr>
          <w:sz w:val="22"/>
        </w:rPr>
        <w:t>DME Purchase Price</w:t>
      </w:r>
    </w:p>
    <w:p w14:paraId="3527C9CC" w14:textId="6C7C0B02" w:rsidR="00864852" w:rsidRDefault="00864852" w:rsidP="00864852">
      <w:pPr>
        <w:pStyle w:val="ListParagraph"/>
        <w:numPr>
          <w:ilvl w:val="0"/>
          <w:numId w:val="12"/>
        </w:numPr>
        <w:spacing w:after="109"/>
        <w:rPr>
          <w:sz w:val="22"/>
        </w:rPr>
      </w:pPr>
      <w:r>
        <w:rPr>
          <w:sz w:val="22"/>
        </w:rPr>
        <w:t>DME Rental</w:t>
      </w:r>
    </w:p>
    <w:p w14:paraId="6DBF4E66" w14:textId="2E836EBE" w:rsidR="00864852" w:rsidRDefault="00864852" w:rsidP="00864852">
      <w:pPr>
        <w:pStyle w:val="ListParagraph"/>
        <w:numPr>
          <w:ilvl w:val="0"/>
          <w:numId w:val="12"/>
        </w:numPr>
        <w:spacing w:after="109"/>
        <w:rPr>
          <w:sz w:val="22"/>
        </w:rPr>
      </w:pPr>
      <w:r>
        <w:rPr>
          <w:sz w:val="22"/>
        </w:rPr>
        <w:t>DME Unit Price Indicator</w:t>
      </w:r>
    </w:p>
    <w:p w14:paraId="033C2C8B" w14:textId="5F0C7A10" w:rsidR="00864852" w:rsidRDefault="00864852" w:rsidP="00864852">
      <w:pPr>
        <w:spacing w:after="109"/>
        <w:ind w:left="360" w:firstLine="0"/>
        <w:rPr>
          <w:sz w:val="22"/>
        </w:rPr>
      </w:pPr>
      <w:r w:rsidRPr="00864852">
        <w:rPr>
          <w:b/>
          <w:bCs/>
          <w:sz w:val="22"/>
        </w:rPr>
        <w:t>Note:</w:t>
      </w:r>
      <w:r w:rsidRPr="00864852">
        <w:rPr>
          <w:sz w:val="22"/>
        </w:rPr>
        <w:t xml:space="preserve"> If this completes the procedure information, click </w:t>
      </w:r>
      <w:r w:rsidRPr="00864852">
        <w:rPr>
          <w:b/>
          <w:sz w:val="22"/>
        </w:rPr>
        <w:t>Add</w:t>
      </w:r>
      <w:r w:rsidRPr="00864852">
        <w:rPr>
          <w:sz w:val="22"/>
        </w:rPr>
        <w:t xml:space="preserve"> at the bottom of the panel. If not, scroll down to continue entering information.</w:t>
      </w:r>
    </w:p>
    <w:p w14:paraId="2E0F17BE" w14:textId="0F138B8E" w:rsidR="00FA1CA1" w:rsidRPr="00864852" w:rsidRDefault="00FA1CA1" w:rsidP="00FA1CA1">
      <w:pPr>
        <w:spacing w:after="109"/>
        <w:ind w:left="0" w:firstLine="0"/>
        <w:rPr>
          <w:sz w:val="22"/>
        </w:rPr>
      </w:pPr>
      <w:r>
        <w:rPr>
          <w:noProof/>
        </w:rPr>
        <w:drawing>
          <wp:inline distT="0" distB="0" distL="0" distR="0" wp14:anchorId="7BDD90FD" wp14:editId="78091056">
            <wp:extent cx="5943600" cy="957580"/>
            <wp:effectExtent l="0" t="0" r="0" b="0"/>
            <wp:docPr id="671302176" name="Picture 1" descr="This is a screenshot of the Durable Medical Equipment Service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02176" name="Picture 1" descr="This is a screenshot of the Durable Medical Equipment Service panel."/>
                    <pic:cNvPicPr/>
                  </pic:nvPicPr>
                  <pic:blipFill>
                    <a:blip r:embed="rId27"/>
                    <a:stretch>
                      <a:fillRect/>
                    </a:stretch>
                  </pic:blipFill>
                  <pic:spPr>
                    <a:xfrm>
                      <a:off x="0" y="0"/>
                      <a:ext cx="5943600" cy="957580"/>
                    </a:xfrm>
                    <a:prstGeom prst="rect">
                      <a:avLst/>
                    </a:prstGeom>
                  </pic:spPr>
                </pic:pic>
              </a:graphicData>
            </a:graphic>
          </wp:inline>
        </w:drawing>
      </w:r>
    </w:p>
    <w:p w14:paraId="2D649DB8" w14:textId="65D52599" w:rsidR="003B09BE" w:rsidRPr="003B09BE" w:rsidRDefault="00864852" w:rsidP="003B09BE">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t>Professional Services Detail: Ambulance Service</w:t>
      </w:r>
    </w:p>
    <w:p w14:paraId="28FF0F81" w14:textId="5C0284EE" w:rsidR="00864852" w:rsidRDefault="00864852" w:rsidP="00116BB7">
      <w:pPr>
        <w:numPr>
          <w:ilvl w:val="0"/>
          <w:numId w:val="1"/>
        </w:numPr>
        <w:spacing w:after="109"/>
        <w:ind w:hanging="360"/>
        <w:rPr>
          <w:sz w:val="22"/>
        </w:rPr>
      </w:pPr>
      <w:r w:rsidRPr="00864852">
        <w:rPr>
          <w:sz w:val="22"/>
        </w:rPr>
        <w:t>If the claim includes Ambulance services, complete the following fields as appropriate.</w:t>
      </w:r>
    </w:p>
    <w:p w14:paraId="67B279B9" w14:textId="4988CFFE" w:rsidR="00864852" w:rsidRDefault="00864852" w:rsidP="00864852">
      <w:pPr>
        <w:pStyle w:val="ListParagraph"/>
        <w:numPr>
          <w:ilvl w:val="0"/>
          <w:numId w:val="12"/>
        </w:numPr>
        <w:spacing w:after="109"/>
        <w:rPr>
          <w:sz w:val="22"/>
        </w:rPr>
      </w:pPr>
      <w:r>
        <w:rPr>
          <w:sz w:val="22"/>
        </w:rPr>
        <w:t>Patient Weight</w:t>
      </w:r>
    </w:p>
    <w:p w14:paraId="20A02AE7" w14:textId="0238CFF1" w:rsidR="00864852" w:rsidRDefault="00864852" w:rsidP="00864852">
      <w:pPr>
        <w:pStyle w:val="ListParagraph"/>
        <w:numPr>
          <w:ilvl w:val="0"/>
          <w:numId w:val="12"/>
        </w:numPr>
        <w:spacing w:after="109"/>
        <w:rPr>
          <w:sz w:val="22"/>
        </w:rPr>
      </w:pPr>
      <w:r>
        <w:rPr>
          <w:sz w:val="22"/>
        </w:rPr>
        <w:t>Patient Count</w:t>
      </w:r>
    </w:p>
    <w:p w14:paraId="588DF20B" w14:textId="4F4F7DBE" w:rsidR="00864852" w:rsidRDefault="00864852" w:rsidP="00864852">
      <w:pPr>
        <w:pStyle w:val="ListParagraph"/>
        <w:numPr>
          <w:ilvl w:val="0"/>
          <w:numId w:val="12"/>
        </w:numPr>
        <w:spacing w:after="109"/>
        <w:rPr>
          <w:sz w:val="22"/>
        </w:rPr>
      </w:pPr>
      <w:r>
        <w:rPr>
          <w:sz w:val="22"/>
        </w:rPr>
        <w:t>Transport Reason Code</w:t>
      </w:r>
    </w:p>
    <w:p w14:paraId="3797D4D0" w14:textId="3397CC7B" w:rsidR="00864852" w:rsidRDefault="00864852" w:rsidP="00864852">
      <w:pPr>
        <w:pStyle w:val="ListParagraph"/>
        <w:numPr>
          <w:ilvl w:val="0"/>
          <w:numId w:val="12"/>
        </w:numPr>
        <w:spacing w:after="109"/>
        <w:rPr>
          <w:sz w:val="22"/>
        </w:rPr>
      </w:pPr>
      <w:r>
        <w:rPr>
          <w:sz w:val="22"/>
        </w:rPr>
        <w:t>Transport Distance</w:t>
      </w:r>
    </w:p>
    <w:p w14:paraId="618C5469" w14:textId="3EF4515D" w:rsidR="00864852" w:rsidRDefault="00864852" w:rsidP="00864852">
      <w:pPr>
        <w:pStyle w:val="ListParagraph"/>
        <w:numPr>
          <w:ilvl w:val="0"/>
          <w:numId w:val="12"/>
        </w:numPr>
        <w:spacing w:after="109"/>
        <w:rPr>
          <w:sz w:val="22"/>
        </w:rPr>
      </w:pPr>
      <w:r>
        <w:rPr>
          <w:sz w:val="22"/>
        </w:rPr>
        <w:t>Round Trip Purpose Description</w:t>
      </w:r>
    </w:p>
    <w:p w14:paraId="3DE22E75" w14:textId="362F923F" w:rsidR="00864852" w:rsidRDefault="00864852" w:rsidP="00864852">
      <w:pPr>
        <w:pStyle w:val="ListParagraph"/>
        <w:numPr>
          <w:ilvl w:val="0"/>
          <w:numId w:val="12"/>
        </w:numPr>
        <w:spacing w:after="109"/>
        <w:rPr>
          <w:sz w:val="22"/>
        </w:rPr>
      </w:pPr>
      <w:r>
        <w:rPr>
          <w:sz w:val="22"/>
        </w:rPr>
        <w:lastRenderedPageBreak/>
        <w:t>Stretcher Purpose Description</w:t>
      </w:r>
    </w:p>
    <w:p w14:paraId="5A0A3B2D" w14:textId="31FDD5B3" w:rsidR="00864852" w:rsidRPr="00864852" w:rsidRDefault="00864852" w:rsidP="00864852">
      <w:pPr>
        <w:pStyle w:val="ListParagraph"/>
        <w:numPr>
          <w:ilvl w:val="0"/>
          <w:numId w:val="12"/>
        </w:numPr>
        <w:spacing w:after="109"/>
        <w:rPr>
          <w:sz w:val="22"/>
        </w:rPr>
      </w:pPr>
      <w:r>
        <w:rPr>
          <w:sz w:val="22"/>
        </w:rPr>
        <w:t>Certification Condition Indicator</w:t>
      </w:r>
    </w:p>
    <w:p w14:paraId="565F3F9F" w14:textId="77777777" w:rsidR="00864852" w:rsidRDefault="00864852" w:rsidP="00B701A5">
      <w:pPr>
        <w:numPr>
          <w:ilvl w:val="0"/>
          <w:numId w:val="1"/>
        </w:numPr>
        <w:spacing w:after="109"/>
        <w:ind w:hanging="360"/>
        <w:rPr>
          <w:sz w:val="22"/>
        </w:rPr>
      </w:pPr>
      <w:r w:rsidRPr="00864852">
        <w:rPr>
          <w:sz w:val="22"/>
        </w:rPr>
        <w:t xml:space="preserve">Enter the </w:t>
      </w:r>
      <w:r w:rsidRPr="00864852">
        <w:rPr>
          <w:b/>
          <w:sz w:val="22"/>
        </w:rPr>
        <w:t>Ambulance Pick-up Location</w:t>
      </w:r>
      <w:r w:rsidRPr="00864852">
        <w:rPr>
          <w:sz w:val="22"/>
        </w:rPr>
        <w:t>.</w:t>
      </w:r>
    </w:p>
    <w:p w14:paraId="633A3771" w14:textId="3FB54D0D" w:rsidR="00B701A5" w:rsidRDefault="00864852" w:rsidP="00B701A5">
      <w:pPr>
        <w:numPr>
          <w:ilvl w:val="0"/>
          <w:numId w:val="1"/>
        </w:numPr>
        <w:spacing w:after="109"/>
        <w:ind w:hanging="360"/>
        <w:rPr>
          <w:sz w:val="22"/>
        </w:rPr>
      </w:pPr>
      <w:r w:rsidRPr="00864852">
        <w:rPr>
          <w:sz w:val="22"/>
        </w:rPr>
        <w:t xml:space="preserve">Enter the </w:t>
      </w:r>
      <w:r w:rsidRPr="00864852">
        <w:rPr>
          <w:b/>
          <w:sz w:val="22"/>
        </w:rPr>
        <w:t xml:space="preserve">Ambulance </w:t>
      </w:r>
      <w:r>
        <w:rPr>
          <w:b/>
          <w:sz w:val="22"/>
        </w:rPr>
        <w:t>Drop-off</w:t>
      </w:r>
      <w:r w:rsidRPr="00864852">
        <w:rPr>
          <w:b/>
          <w:sz w:val="22"/>
        </w:rPr>
        <w:t xml:space="preserve"> Location</w:t>
      </w:r>
      <w:r w:rsidRPr="00864852">
        <w:rPr>
          <w:bCs/>
          <w:sz w:val="22"/>
        </w:rPr>
        <w:t>.</w:t>
      </w:r>
    </w:p>
    <w:p w14:paraId="5F5759C2" w14:textId="031C2F08" w:rsidR="008726C6" w:rsidRDefault="00864852" w:rsidP="00B701A5">
      <w:pPr>
        <w:numPr>
          <w:ilvl w:val="0"/>
          <w:numId w:val="1"/>
        </w:numPr>
        <w:spacing w:after="109"/>
        <w:ind w:hanging="360"/>
        <w:rPr>
          <w:sz w:val="22"/>
        </w:rPr>
      </w:pPr>
      <w:r>
        <w:rPr>
          <w:sz w:val="22"/>
        </w:rPr>
        <w:t xml:space="preserve">Click </w:t>
      </w:r>
      <w:r w:rsidRPr="00864852">
        <w:rPr>
          <w:b/>
          <w:bCs/>
          <w:sz w:val="22"/>
        </w:rPr>
        <w:t>Add</w:t>
      </w:r>
      <w:r w:rsidR="008726C6">
        <w:rPr>
          <w:sz w:val="22"/>
        </w:rPr>
        <w:t>.</w:t>
      </w:r>
    </w:p>
    <w:p w14:paraId="5B7DC675" w14:textId="77777777" w:rsidR="00864852" w:rsidRDefault="00864852" w:rsidP="00864852">
      <w:pPr>
        <w:spacing w:after="109"/>
        <w:ind w:left="450" w:firstLine="0"/>
        <w:rPr>
          <w:sz w:val="22"/>
        </w:rPr>
      </w:pPr>
      <w:r w:rsidRPr="00864852">
        <w:rPr>
          <w:b/>
          <w:bCs/>
          <w:sz w:val="22"/>
        </w:rPr>
        <w:t>Note:</w:t>
      </w:r>
      <w:r w:rsidRPr="00864852">
        <w:rPr>
          <w:sz w:val="22"/>
        </w:rPr>
        <w:t xml:space="preserve"> The information you </w:t>
      </w:r>
      <w:r w:rsidRPr="00864852">
        <w:rPr>
          <w:bCs/>
          <w:sz w:val="22"/>
        </w:rPr>
        <w:t>enter</w:t>
      </w:r>
      <w:r w:rsidRPr="00864852">
        <w:rPr>
          <w:sz w:val="22"/>
        </w:rPr>
        <w:t xml:space="preserve"> will be added to the</w:t>
      </w:r>
      <w:r w:rsidRPr="00864852">
        <w:rPr>
          <w:b/>
          <w:sz w:val="22"/>
        </w:rPr>
        <w:t xml:space="preserve"> List of Professional Services</w:t>
      </w:r>
      <w:r w:rsidRPr="00864852">
        <w:rPr>
          <w:sz w:val="22"/>
        </w:rPr>
        <w:t>.</w:t>
      </w:r>
    </w:p>
    <w:p w14:paraId="19674756" w14:textId="21866ED3" w:rsidR="004519C9" w:rsidRPr="00864852" w:rsidRDefault="004519C9" w:rsidP="004519C9">
      <w:pPr>
        <w:spacing w:after="109"/>
        <w:ind w:left="0" w:firstLine="0"/>
        <w:rPr>
          <w:sz w:val="22"/>
        </w:rPr>
      </w:pPr>
      <w:r>
        <w:rPr>
          <w:noProof/>
        </w:rPr>
        <w:drawing>
          <wp:inline distT="0" distB="0" distL="0" distR="0" wp14:anchorId="3D565B63" wp14:editId="7A043EBF">
            <wp:extent cx="5943600" cy="4199890"/>
            <wp:effectExtent l="0" t="0" r="0" b="0"/>
            <wp:docPr id="1055698474" name="Picture 1" descr="This is a screenshot of the Ambulance Service panel and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98474" name="Picture 1" descr="This is a screenshot of the Ambulance Service panel and fields."/>
                    <pic:cNvPicPr/>
                  </pic:nvPicPr>
                  <pic:blipFill>
                    <a:blip r:embed="rId28"/>
                    <a:stretch>
                      <a:fillRect/>
                    </a:stretch>
                  </pic:blipFill>
                  <pic:spPr>
                    <a:xfrm>
                      <a:off x="0" y="0"/>
                      <a:ext cx="5943600" cy="4199890"/>
                    </a:xfrm>
                    <a:prstGeom prst="rect">
                      <a:avLst/>
                    </a:prstGeom>
                  </pic:spPr>
                </pic:pic>
              </a:graphicData>
            </a:graphic>
          </wp:inline>
        </w:drawing>
      </w:r>
    </w:p>
    <w:p w14:paraId="76C3ABF0" w14:textId="1C236556" w:rsidR="008726C6" w:rsidRPr="008726C6" w:rsidRDefault="00864852" w:rsidP="00864852">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t>List of Notes</w:t>
      </w:r>
    </w:p>
    <w:p w14:paraId="14F34E77" w14:textId="32303598" w:rsidR="00864852" w:rsidRPr="00864852" w:rsidRDefault="00864852" w:rsidP="00864852">
      <w:pPr>
        <w:spacing w:after="101" w:line="259" w:lineRule="auto"/>
        <w:rPr>
          <w:sz w:val="22"/>
        </w:rPr>
      </w:pPr>
      <w:r w:rsidRPr="00864852">
        <w:rPr>
          <w:sz w:val="22"/>
        </w:rPr>
        <w:t>T</w:t>
      </w:r>
      <w:r w:rsidR="00466A61" w:rsidRPr="00466A61">
        <w:rPr>
          <w:sz w:val="22"/>
        </w:rPr>
        <w:t>o add a note for the service (in addition to those entered on the Extended Services panel) on the</w:t>
      </w:r>
      <w:r w:rsidR="00466A61" w:rsidRPr="00466A61">
        <w:rPr>
          <w:b/>
          <w:sz w:val="22"/>
        </w:rPr>
        <w:t xml:space="preserve"> List of Notes</w:t>
      </w:r>
      <w:r w:rsidR="00466A61" w:rsidRPr="00466A61">
        <w:rPr>
          <w:sz w:val="22"/>
        </w:rPr>
        <w:t xml:space="preserve"> panel</w:t>
      </w:r>
      <w:r w:rsidRPr="00864852">
        <w:rPr>
          <w:sz w:val="22"/>
        </w:rPr>
        <w:t>.</w:t>
      </w:r>
    </w:p>
    <w:p w14:paraId="13069B61" w14:textId="46B535A9" w:rsidR="008726C6" w:rsidRDefault="00466A61" w:rsidP="008726C6">
      <w:pPr>
        <w:numPr>
          <w:ilvl w:val="0"/>
          <w:numId w:val="1"/>
        </w:numPr>
        <w:spacing w:after="109"/>
        <w:ind w:hanging="360"/>
        <w:rPr>
          <w:sz w:val="22"/>
        </w:rPr>
      </w:pPr>
      <w:r>
        <w:rPr>
          <w:sz w:val="22"/>
        </w:rPr>
        <w:t xml:space="preserve">Click </w:t>
      </w:r>
      <w:r w:rsidRPr="00466A61">
        <w:rPr>
          <w:b/>
          <w:sz w:val="22"/>
        </w:rPr>
        <w:t>New Item</w:t>
      </w:r>
      <w:r w:rsidRPr="00466A61">
        <w:rPr>
          <w:sz w:val="22"/>
        </w:rPr>
        <w:t xml:space="preserve">. The </w:t>
      </w:r>
      <w:r w:rsidRPr="00466A61">
        <w:rPr>
          <w:b/>
          <w:sz w:val="22"/>
        </w:rPr>
        <w:t>Notes Detail</w:t>
      </w:r>
      <w:r w:rsidRPr="00466A61">
        <w:rPr>
          <w:sz w:val="22"/>
        </w:rPr>
        <w:t xml:space="preserve"> panel displays</w:t>
      </w:r>
      <w:r w:rsidR="008726C6" w:rsidRPr="008726C6">
        <w:rPr>
          <w:sz w:val="22"/>
        </w:rPr>
        <w:t>.</w:t>
      </w:r>
    </w:p>
    <w:p w14:paraId="30D8779A" w14:textId="31FB867B" w:rsidR="00466A61" w:rsidRDefault="00466A61" w:rsidP="00466A61">
      <w:pPr>
        <w:spacing w:after="109"/>
        <w:ind w:left="450" w:firstLine="0"/>
        <w:rPr>
          <w:sz w:val="22"/>
        </w:rPr>
      </w:pPr>
      <w:r w:rsidRPr="00466A61">
        <w:rPr>
          <w:b/>
          <w:bCs/>
          <w:sz w:val="22"/>
        </w:rPr>
        <w:t>Note:</w:t>
      </w:r>
      <w:r>
        <w:rPr>
          <w:sz w:val="22"/>
        </w:rPr>
        <w:t xml:space="preserve"> A </w:t>
      </w:r>
      <w:r w:rsidRPr="00466A61">
        <w:rPr>
          <w:sz w:val="22"/>
        </w:rPr>
        <w:t>maximum of 10 claim notes can be added to a claim.</w:t>
      </w:r>
    </w:p>
    <w:p w14:paraId="1EB7D9F9" w14:textId="1BCC6A5A" w:rsidR="00864852" w:rsidRPr="008726C6" w:rsidRDefault="00864852" w:rsidP="00864852">
      <w:pPr>
        <w:spacing w:after="101" w:line="259" w:lineRule="auto"/>
        <w:rPr>
          <w:sz w:val="22"/>
        </w:rPr>
      </w:pPr>
      <w:r w:rsidRPr="00864852">
        <w:rPr>
          <w:sz w:val="22"/>
        </w:rPr>
        <w:t xml:space="preserve">On the </w:t>
      </w:r>
      <w:r w:rsidR="00466A61">
        <w:rPr>
          <w:b/>
          <w:sz w:val="22"/>
        </w:rPr>
        <w:t>Notes Detail</w:t>
      </w:r>
      <w:r w:rsidRPr="00864852">
        <w:rPr>
          <w:b/>
          <w:sz w:val="22"/>
        </w:rPr>
        <w:t xml:space="preserve"> </w:t>
      </w:r>
      <w:r w:rsidRPr="00864852">
        <w:rPr>
          <w:sz w:val="22"/>
        </w:rPr>
        <w:t xml:space="preserve">panel: </w:t>
      </w:r>
    </w:p>
    <w:p w14:paraId="29501D6B" w14:textId="34FA6129" w:rsidR="008726C6" w:rsidRDefault="00466A61" w:rsidP="00116BB7">
      <w:pPr>
        <w:numPr>
          <w:ilvl w:val="0"/>
          <w:numId w:val="1"/>
        </w:numPr>
        <w:spacing w:after="109"/>
        <w:ind w:hanging="360"/>
        <w:rPr>
          <w:sz w:val="22"/>
        </w:rPr>
      </w:pPr>
      <w:r>
        <w:rPr>
          <w:sz w:val="22"/>
        </w:rPr>
        <w:t>Select</w:t>
      </w:r>
      <w:r>
        <w:rPr>
          <w:b/>
          <w:bCs/>
          <w:sz w:val="22"/>
        </w:rPr>
        <w:t xml:space="preserve"> </w:t>
      </w:r>
      <w:r w:rsidRPr="00466A61">
        <w:rPr>
          <w:b/>
          <w:bCs/>
          <w:sz w:val="22"/>
        </w:rPr>
        <w:t>Note Type</w:t>
      </w:r>
      <w:r w:rsidRPr="00466A61">
        <w:rPr>
          <w:sz w:val="22"/>
        </w:rPr>
        <w:t xml:space="preserve"> from the dropdown list</w:t>
      </w:r>
      <w:r w:rsidR="008726C6">
        <w:rPr>
          <w:sz w:val="22"/>
        </w:rPr>
        <w:t>.</w:t>
      </w:r>
    </w:p>
    <w:p w14:paraId="046E209D" w14:textId="3416596B" w:rsidR="00466A61" w:rsidRDefault="00466A61" w:rsidP="00116BB7">
      <w:pPr>
        <w:numPr>
          <w:ilvl w:val="0"/>
          <w:numId w:val="1"/>
        </w:numPr>
        <w:spacing w:after="109"/>
        <w:ind w:hanging="360"/>
        <w:rPr>
          <w:sz w:val="22"/>
        </w:rPr>
      </w:pPr>
      <w:r>
        <w:rPr>
          <w:sz w:val="22"/>
        </w:rPr>
        <w:t xml:space="preserve">Enter </w:t>
      </w:r>
      <w:r w:rsidRPr="00466A61">
        <w:rPr>
          <w:b/>
          <w:bCs/>
          <w:sz w:val="22"/>
        </w:rPr>
        <w:t>Note Description</w:t>
      </w:r>
      <w:r>
        <w:rPr>
          <w:sz w:val="22"/>
        </w:rPr>
        <w:t>.</w:t>
      </w:r>
    </w:p>
    <w:p w14:paraId="58712115" w14:textId="63F12FDD" w:rsidR="00466A61" w:rsidRDefault="00466A61" w:rsidP="00116BB7">
      <w:pPr>
        <w:numPr>
          <w:ilvl w:val="0"/>
          <w:numId w:val="1"/>
        </w:numPr>
        <w:spacing w:after="109"/>
        <w:ind w:hanging="360"/>
        <w:rPr>
          <w:sz w:val="22"/>
        </w:rPr>
      </w:pPr>
      <w:r>
        <w:rPr>
          <w:sz w:val="22"/>
        </w:rPr>
        <w:t xml:space="preserve">Click </w:t>
      </w:r>
      <w:r w:rsidRPr="00466A61">
        <w:rPr>
          <w:b/>
          <w:bCs/>
          <w:sz w:val="22"/>
        </w:rPr>
        <w:t>Add</w:t>
      </w:r>
      <w:r>
        <w:rPr>
          <w:sz w:val="22"/>
        </w:rPr>
        <w:t>.</w:t>
      </w:r>
    </w:p>
    <w:p w14:paraId="141467DE" w14:textId="77777777" w:rsidR="00553526" w:rsidRDefault="00553526" w:rsidP="00977067">
      <w:pPr>
        <w:spacing w:after="109"/>
        <w:ind w:left="450" w:firstLine="0"/>
        <w:rPr>
          <w:b/>
          <w:bCs/>
          <w:sz w:val="22"/>
        </w:rPr>
      </w:pPr>
      <w:r>
        <w:rPr>
          <w:noProof/>
        </w:rPr>
        <w:lastRenderedPageBreak/>
        <w:drawing>
          <wp:inline distT="0" distB="0" distL="0" distR="0" wp14:anchorId="3A4DEED1" wp14:editId="609527C7">
            <wp:extent cx="5943600" cy="2098675"/>
            <wp:effectExtent l="0" t="0" r="0" b="0"/>
            <wp:docPr id="2055872811" name="Picture 1" descr="The New Item button is located in the bottom right of the List of Notes panel. The Add button is located in the bottom right of the Notes Detail panel. Note Type and Note Description are indicated as required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72811" name="Picture 1" descr="The New Item button is located in the bottom right of the List of Notes panel. The Add button is located in the bottom right of the Notes Detail panel. Note Type and Note Description are indicated as required fields."/>
                    <pic:cNvPicPr/>
                  </pic:nvPicPr>
                  <pic:blipFill>
                    <a:blip r:embed="rId29"/>
                    <a:stretch>
                      <a:fillRect/>
                    </a:stretch>
                  </pic:blipFill>
                  <pic:spPr>
                    <a:xfrm>
                      <a:off x="0" y="0"/>
                      <a:ext cx="5943600" cy="2098675"/>
                    </a:xfrm>
                    <a:prstGeom prst="rect">
                      <a:avLst/>
                    </a:prstGeom>
                  </pic:spPr>
                </pic:pic>
              </a:graphicData>
            </a:graphic>
          </wp:inline>
        </w:drawing>
      </w:r>
    </w:p>
    <w:p w14:paraId="54EDAFB6" w14:textId="77777777" w:rsidR="00563939" w:rsidRDefault="00563939" w:rsidP="00977067">
      <w:pPr>
        <w:spacing w:after="109"/>
        <w:ind w:left="450" w:firstLine="0"/>
        <w:rPr>
          <w:b/>
          <w:bCs/>
          <w:sz w:val="22"/>
        </w:rPr>
      </w:pPr>
    </w:p>
    <w:p w14:paraId="36C625F3" w14:textId="005C896A" w:rsidR="00977067" w:rsidRPr="00094890" w:rsidRDefault="00977067" w:rsidP="00563939">
      <w:pPr>
        <w:spacing w:after="109"/>
        <w:ind w:left="0" w:firstLine="0"/>
        <w:rPr>
          <w:color w:val="FF0000"/>
          <w:sz w:val="22"/>
        </w:rPr>
      </w:pPr>
      <w:r w:rsidRPr="00977067">
        <w:rPr>
          <w:b/>
          <w:bCs/>
          <w:sz w:val="22"/>
        </w:rPr>
        <w:t>Note:</w:t>
      </w:r>
      <w:r>
        <w:rPr>
          <w:sz w:val="22"/>
        </w:rPr>
        <w:t xml:space="preserve"> </w:t>
      </w:r>
      <w:r w:rsidRPr="00977067">
        <w:rPr>
          <w:sz w:val="22"/>
        </w:rPr>
        <w:t>The</w:t>
      </w:r>
      <w:r w:rsidRPr="00977067">
        <w:rPr>
          <w:b/>
          <w:sz w:val="22"/>
        </w:rPr>
        <w:t xml:space="preserve"> List of COB Line </w:t>
      </w:r>
      <w:r w:rsidRPr="00977067">
        <w:rPr>
          <w:b/>
          <w:bCs/>
          <w:sz w:val="22"/>
        </w:rPr>
        <w:t>Items</w:t>
      </w:r>
      <w:r w:rsidRPr="00977067">
        <w:rPr>
          <w:sz w:val="22"/>
        </w:rPr>
        <w:t xml:space="preserve"> is used when the member also has Other Insurance or Medicare.</w:t>
      </w:r>
      <w:r w:rsidR="00094890">
        <w:rPr>
          <w:sz w:val="22"/>
        </w:rPr>
        <w:t xml:space="preserve"> </w:t>
      </w:r>
      <w:r w:rsidR="00F1719F">
        <w:rPr>
          <w:sz w:val="22"/>
        </w:rPr>
        <w:t xml:space="preserve">Please refer to the Coordination of Benefits Job Aid on Mass.gov.  </w:t>
      </w:r>
    </w:p>
    <w:p w14:paraId="71D86428" w14:textId="050F8FC2" w:rsidR="00050A18" w:rsidRDefault="00563939" w:rsidP="00050A18">
      <w:pPr>
        <w:spacing w:after="109"/>
        <w:ind w:left="0" w:firstLine="0"/>
        <w:rPr>
          <w:sz w:val="22"/>
        </w:rPr>
      </w:pPr>
      <w:r>
        <w:rPr>
          <w:noProof/>
        </w:rPr>
        <w:drawing>
          <wp:inline distT="0" distB="0" distL="0" distR="0" wp14:anchorId="410AB727" wp14:editId="25DD99E2">
            <wp:extent cx="5943600" cy="3372485"/>
            <wp:effectExtent l="0" t="0" r="0" b="0"/>
            <wp:docPr id="856907391" name="Picture 1" descr="The New Item button is located in the bottom right of the List of COB Line Items panel. The Add button is located in the bottom right of the COB Line Details panel. Carrier Code, Paid Units of Service, and Procedure Code are indicated as required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907391" name="Picture 1" descr="The New Item button is located in the bottom right of the List of COB Line Items panel. The Add button is located in the bottom right of the COB Line Details panel. Carrier Code, Paid Units of Service, and Procedure Code are indicated as required fields."/>
                    <pic:cNvPicPr/>
                  </pic:nvPicPr>
                  <pic:blipFill>
                    <a:blip r:embed="rId30"/>
                    <a:stretch>
                      <a:fillRect/>
                    </a:stretch>
                  </pic:blipFill>
                  <pic:spPr>
                    <a:xfrm>
                      <a:off x="0" y="0"/>
                      <a:ext cx="5943600" cy="3372485"/>
                    </a:xfrm>
                    <a:prstGeom prst="rect">
                      <a:avLst/>
                    </a:prstGeom>
                  </pic:spPr>
                </pic:pic>
              </a:graphicData>
            </a:graphic>
          </wp:inline>
        </w:drawing>
      </w:r>
    </w:p>
    <w:p w14:paraId="68D04C7D" w14:textId="19551905" w:rsidR="00977067" w:rsidRPr="008726C6" w:rsidRDefault="00977067" w:rsidP="00977067">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t>Attachments Tab: List of Attachments</w:t>
      </w:r>
    </w:p>
    <w:p w14:paraId="3B488983" w14:textId="42B5545A" w:rsidR="00977067" w:rsidRDefault="00977067" w:rsidP="00977067">
      <w:pPr>
        <w:spacing w:after="109"/>
        <w:rPr>
          <w:sz w:val="22"/>
        </w:rPr>
      </w:pPr>
      <w:r>
        <w:rPr>
          <w:sz w:val="22"/>
        </w:rPr>
        <w:t xml:space="preserve">On the </w:t>
      </w:r>
      <w:r w:rsidRPr="00977067">
        <w:rPr>
          <w:b/>
          <w:sz w:val="22"/>
        </w:rPr>
        <w:t>List of Attachments</w:t>
      </w:r>
      <w:r w:rsidRPr="00977067">
        <w:rPr>
          <w:sz w:val="22"/>
        </w:rPr>
        <w:t xml:space="preserve"> panel</w:t>
      </w:r>
      <w:r>
        <w:rPr>
          <w:sz w:val="22"/>
        </w:rPr>
        <w:t>:</w:t>
      </w:r>
    </w:p>
    <w:p w14:paraId="46191F9E" w14:textId="2A8D87C6" w:rsidR="00977067" w:rsidRDefault="00046B3D" w:rsidP="00977067">
      <w:pPr>
        <w:numPr>
          <w:ilvl w:val="0"/>
          <w:numId w:val="1"/>
        </w:numPr>
        <w:spacing w:after="109"/>
        <w:ind w:hanging="360"/>
        <w:rPr>
          <w:sz w:val="22"/>
        </w:rPr>
      </w:pPr>
      <w:r>
        <w:rPr>
          <w:sz w:val="22"/>
        </w:rPr>
        <w:t>Click</w:t>
      </w:r>
      <w:r w:rsidR="00977067" w:rsidRPr="00977067">
        <w:rPr>
          <w:rFonts w:eastAsia="Times New Roman"/>
          <w:b/>
          <w:color w:val="auto"/>
          <w:szCs w:val="26"/>
        </w:rPr>
        <w:t xml:space="preserve"> </w:t>
      </w:r>
      <w:r w:rsidR="00977067" w:rsidRPr="00977067">
        <w:rPr>
          <w:b/>
          <w:sz w:val="22"/>
        </w:rPr>
        <w:t>New Item</w:t>
      </w:r>
      <w:r w:rsidR="00977067" w:rsidRPr="00977067">
        <w:rPr>
          <w:sz w:val="22"/>
        </w:rPr>
        <w:t xml:space="preserve">. The </w:t>
      </w:r>
      <w:r w:rsidR="00977067" w:rsidRPr="00977067">
        <w:rPr>
          <w:b/>
          <w:sz w:val="22"/>
        </w:rPr>
        <w:t>Attachments Detail</w:t>
      </w:r>
      <w:r w:rsidR="00977067" w:rsidRPr="00977067">
        <w:rPr>
          <w:sz w:val="22"/>
        </w:rPr>
        <w:t xml:space="preserve"> panel displays.</w:t>
      </w:r>
    </w:p>
    <w:p w14:paraId="26F34D4F" w14:textId="3D603A4C" w:rsidR="00977067" w:rsidRPr="00977067" w:rsidRDefault="001D7FBE" w:rsidP="001D7FBE">
      <w:pPr>
        <w:spacing w:after="109"/>
        <w:rPr>
          <w:rFonts w:eastAsia="Times New Roman"/>
          <w:b/>
          <w:bCs/>
          <w:color w:val="auto"/>
          <w:sz w:val="24"/>
          <w:szCs w:val="26"/>
        </w:rPr>
      </w:pPr>
      <w:r w:rsidRPr="001D7FBE">
        <w:rPr>
          <w:noProof/>
        </w:rPr>
        <w:lastRenderedPageBreak/>
        <w:t xml:space="preserve"> </w:t>
      </w:r>
      <w:r>
        <w:rPr>
          <w:noProof/>
        </w:rPr>
        <w:drawing>
          <wp:inline distT="0" distB="0" distL="0" distR="0" wp14:anchorId="4C605782" wp14:editId="77D7F49A">
            <wp:extent cx="5943600" cy="1735455"/>
            <wp:effectExtent l="0" t="0" r="0" b="0"/>
            <wp:docPr id="874184504" name="Picture 1" descr="This is a screenshot of the MassHealth Provider Online Service Center, Attachments Tab. Click New Item in the bottom right of the List of Attachments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4504" name="Picture 1" descr="This is a screenshot of the MassHealth Provider Online Service Center, Attachments Tab. Click New Item in the bottom right of the List of Attachments panel."/>
                    <pic:cNvPicPr/>
                  </pic:nvPicPr>
                  <pic:blipFill>
                    <a:blip r:embed="rId31"/>
                    <a:stretch>
                      <a:fillRect/>
                    </a:stretch>
                  </pic:blipFill>
                  <pic:spPr>
                    <a:xfrm>
                      <a:off x="0" y="0"/>
                      <a:ext cx="5943600" cy="1735455"/>
                    </a:xfrm>
                    <a:prstGeom prst="rect">
                      <a:avLst/>
                    </a:prstGeom>
                  </pic:spPr>
                </pic:pic>
              </a:graphicData>
            </a:graphic>
          </wp:inline>
        </w:drawing>
      </w:r>
      <w:r w:rsidR="00977067" w:rsidRPr="00977067">
        <w:rPr>
          <w:rFonts w:eastAsia="Times New Roman"/>
          <w:b/>
          <w:bCs/>
          <w:color w:val="auto"/>
          <w:sz w:val="24"/>
          <w:szCs w:val="26"/>
        </w:rPr>
        <w:t>Attachment</w:t>
      </w:r>
      <w:r w:rsidR="00977067">
        <w:rPr>
          <w:rFonts w:eastAsia="Times New Roman"/>
          <w:b/>
          <w:bCs/>
          <w:color w:val="auto"/>
          <w:sz w:val="24"/>
          <w:szCs w:val="26"/>
        </w:rPr>
        <w:t xml:space="preserve"> Detail</w:t>
      </w:r>
    </w:p>
    <w:p w14:paraId="4A4488F2" w14:textId="3D8A4351" w:rsidR="00046B3D" w:rsidRDefault="00977067" w:rsidP="00977067">
      <w:pPr>
        <w:spacing w:after="109"/>
        <w:rPr>
          <w:sz w:val="22"/>
        </w:rPr>
      </w:pPr>
      <w:r>
        <w:rPr>
          <w:sz w:val="22"/>
        </w:rPr>
        <w:t xml:space="preserve">On the </w:t>
      </w:r>
      <w:r>
        <w:rPr>
          <w:b/>
          <w:sz w:val="22"/>
        </w:rPr>
        <w:t>Attachments Detail</w:t>
      </w:r>
      <w:r w:rsidRPr="00977067">
        <w:rPr>
          <w:sz w:val="22"/>
        </w:rPr>
        <w:t xml:space="preserve"> panel</w:t>
      </w:r>
      <w:r w:rsidR="00D05328">
        <w:rPr>
          <w:sz w:val="22"/>
        </w:rPr>
        <w:t xml:space="preserve"> (if </w:t>
      </w:r>
      <w:r w:rsidR="00562354">
        <w:rPr>
          <w:sz w:val="22"/>
        </w:rPr>
        <w:t>you ar</w:t>
      </w:r>
      <w:r w:rsidR="00663551">
        <w:rPr>
          <w:sz w:val="22"/>
        </w:rPr>
        <w:t>e using this panel, the fields are required)</w:t>
      </w:r>
      <w:r>
        <w:rPr>
          <w:sz w:val="22"/>
        </w:rPr>
        <w:t>:</w:t>
      </w:r>
    </w:p>
    <w:p w14:paraId="7CFB9F6B" w14:textId="34FDEE4E" w:rsidR="00046B3D" w:rsidRDefault="00046B3D" w:rsidP="00116BB7">
      <w:pPr>
        <w:numPr>
          <w:ilvl w:val="0"/>
          <w:numId w:val="1"/>
        </w:numPr>
        <w:spacing w:after="109"/>
        <w:ind w:hanging="360"/>
        <w:rPr>
          <w:sz w:val="22"/>
        </w:rPr>
      </w:pPr>
      <w:r>
        <w:rPr>
          <w:sz w:val="22"/>
        </w:rPr>
        <w:t>Select</w:t>
      </w:r>
      <w:r w:rsidR="00977067">
        <w:rPr>
          <w:sz w:val="22"/>
        </w:rPr>
        <w:t xml:space="preserve"> </w:t>
      </w:r>
      <w:r w:rsidR="00977067" w:rsidRPr="00977067">
        <w:rPr>
          <w:b/>
          <w:sz w:val="22"/>
        </w:rPr>
        <w:t>Report Type</w:t>
      </w:r>
      <w:r w:rsidR="00F60868">
        <w:rPr>
          <w:b/>
          <w:color w:val="FF0000"/>
          <w:sz w:val="22"/>
        </w:rPr>
        <w:t>*</w:t>
      </w:r>
      <w:r w:rsidR="00977067" w:rsidRPr="00977067">
        <w:rPr>
          <w:sz w:val="22"/>
        </w:rPr>
        <w:t xml:space="preserve"> from the dropdown list.</w:t>
      </w:r>
    </w:p>
    <w:p w14:paraId="396C278D" w14:textId="206B9CA9" w:rsidR="00046B3D" w:rsidRDefault="00046B3D" w:rsidP="00116BB7">
      <w:pPr>
        <w:numPr>
          <w:ilvl w:val="0"/>
          <w:numId w:val="1"/>
        </w:numPr>
        <w:spacing w:after="109"/>
        <w:ind w:hanging="360"/>
        <w:rPr>
          <w:sz w:val="22"/>
        </w:rPr>
      </w:pPr>
      <w:r>
        <w:rPr>
          <w:sz w:val="22"/>
        </w:rPr>
        <w:t>Select</w:t>
      </w:r>
      <w:r w:rsidR="00977067">
        <w:rPr>
          <w:sz w:val="22"/>
        </w:rPr>
        <w:t xml:space="preserve"> </w:t>
      </w:r>
      <w:r w:rsidR="00977067" w:rsidRPr="00977067">
        <w:rPr>
          <w:b/>
          <w:sz w:val="22"/>
        </w:rPr>
        <w:t>Transmission Code</w:t>
      </w:r>
      <w:r w:rsidR="00663551">
        <w:rPr>
          <w:b/>
          <w:color w:val="FF0000"/>
          <w:sz w:val="22"/>
        </w:rPr>
        <w:t>*</w:t>
      </w:r>
      <w:r w:rsidR="00977067" w:rsidRPr="00977067">
        <w:rPr>
          <w:sz w:val="22"/>
        </w:rPr>
        <w:t xml:space="preserve"> from the dropdown list.</w:t>
      </w:r>
    </w:p>
    <w:p w14:paraId="34B7CCB8" w14:textId="10AD2B43" w:rsidR="00046B3D" w:rsidRPr="00977067" w:rsidRDefault="00046B3D" w:rsidP="00977067">
      <w:pPr>
        <w:numPr>
          <w:ilvl w:val="0"/>
          <w:numId w:val="1"/>
        </w:numPr>
        <w:spacing w:after="109"/>
        <w:ind w:hanging="360"/>
        <w:rPr>
          <w:sz w:val="22"/>
        </w:rPr>
      </w:pPr>
      <w:r>
        <w:rPr>
          <w:sz w:val="22"/>
        </w:rPr>
        <w:t>Click</w:t>
      </w:r>
      <w:r w:rsidR="00977067">
        <w:rPr>
          <w:sz w:val="22"/>
        </w:rPr>
        <w:t xml:space="preserve"> </w:t>
      </w:r>
      <w:r w:rsidR="00977067" w:rsidRPr="00977067">
        <w:rPr>
          <w:b/>
          <w:sz w:val="22"/>
        </w:rPr>
        <w:t xml:space="preserve">Browse </w:t>
      </w:r>
      <w:r w:rsidR="00977067" w:rsidRPr="00977067">
        <w:rPr>
          <w:sz w:val="22"/>
        </w:rPr>
        <w:t>and navigate to the attachment file.</w:t>
      </w:r>
    </w:p>
    <w:p w14:paraId="79C81695" w14:textId="32A186C9" w:rsidR="00046B3D" w:rsidRDefault="00046B3D" w:rsidP="00116BB7">
      <w:pPr>
        <w:numPr>
          <w:ilvl w:val="0"/>
          <w:numId w:val="1"/>
        </w:numPr>
        <w:spacing w:after="109"/>
        <w:ind w:hanging="360"/>
        <w:rPr>
          <w:sz w:val="22"/>
        </w:rPr>
      </w:pPr>
      <w:r>
        <w:rPr>
          <w:sz w:val="22"/>
        </w:rPr>
        <w:t>Select</w:t>
      </w:r>
      <w:r w:rsidR="00977067">
        <w:rPr>
          <w:sz w:val="22"/>
        </w:rPr>
        <w:t xml:space="preserve"> </w:t>
      </w:r>
      <w:r w:rsidR="00977067" w:rsidRPr="00977067">
        <w:rPr>
          <w:sz w:val="22"/>
        </w:rPr>
        <w:t xml:space="preserve">the desired file and click </w:t>
      </w:r>
      <w:r w:rsidR="00977067" w:rsidRPr="00977067">
        <w:rPr>
          <w:b/>
          <w:sz w:val="22"/>
        </w:rPr>
        <w:t>Open</w:t>
      </w:r>
      <w:r w:rsidR="00977067" w:rsidRPr="00977067">
        <w:rPr>
          <w:sz w:val="22"/>
        </w:rPr>
        <w:t>.</w:t>
      </w:r>
    </w:p>
    <w:p w14:paraId="3E32D55A" w14:textId="0A332AD1" w:rsidR="00046B3D" w:rsidRDefault="00046B3D" w:rsidP="00116BB7">
      <w:pPr>
        <w:numPr>
          <w:ilvl w:val="0"/>
          <w:numId w:val="1"/>
        </w:numPr>
        <w:spacing w:after="109"/>
        <w:ind w:hanging="360"/>
        <w:rPr>
          <w:sz w:val="22"/>
        </w:rPr>
      </w:pPr>
      <w:r>
        <w:rPr>
          <w:sz w:val="22"/>
        </w:rPr>
        <w:t>Click</w:t>
      </w:r>
      <w:r w:rsidR="00977067">
        <w:rPr>
          <w:sz w:val="22"/>
        </w:rPr>
        <w:t xml:space="preserve"> </w:t>
      </w:r>
      <w:r w:rsidR="00977067" w:rsidRPr="00977067">
        <w:rPr>
          <w:b/>
          <w:sz w:val="22"/>
        </w:rPr>
        <w:t>Add/Upload</w:t>
      </w:r>
      <w:r w:rsidR="00977067" w:rsidRPr="00977067">
        <w:rPr>
          <w:sz w:val="22"/>
        </w:rPr>
        <w:t>.</w:t>
      </w:r>
    </w:p>
    <w:p w14:paraId="68F74F90" w14:textId="32216318" w:rsidR="00E07CC7" w:rsidRDefault="00E07CC7" w:rsidP="00E07CC7">
      <w:pPr>
        <w:spacing w:after="109"/>
        <w:rPr>
          <w:sz w:val="22"/>
        </w:rPr>
      </w:pPr>
      <w:r>
        <w:rPr>
          <w:noProof/>
        </w:rPr>
        <w:drawing>
          <wp:inline distT="0" distB="0" distL="0" distR="0" wp14:anchorId="45E362F7" wp14:editId="7B93DB1A">
            <wp:extent cx="5943600" cy="1809115"/>
            <wp:effectExtent l="0" t="0" r="0" b="635"/>
            <wp:docPr id="1964290985" name="Picture 1" descr="This is a screenshot of the Attachments Detail panel. Report Type and Transmission Code are indicated as required fields. The Add/Upload button is located in the bottom right of the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90985" name="Picture 1" descr="This is a screenshot of the Attachments Detail panel. Report Type and Transmission Code are indicated as required fields. The Add/Upload button is located in the bottom right of the panel."/>
                    <pic:cNvPicPr/>
                  </pic:nvPicPr>
                  <pic:blipFill>
                    <a:blip r:embed="rId32"/>
                    <a:stretch>
                      <a:fillRect/>
                    </a:stretch>
                  </pic:blipFill>
                  <pic:spPr>
                    <a:xfrm>
                      <a:off x="0" y="0"/>
                      <a:ext cx="5943600" cy="1809115"/>
                    </a:xfrm>
                    <a:prstGeom prst="rect">
                      <a:avLst/>
                    </a:prstGeom>
                  </pic:spPr>
                </pic:pic>
              </a:graphicData>
            </a:graphic>
          </wp:inline>
        </w:drawing>
      </w:r>
    </w:p>
    <w:p w14:paraId="3B978BE2" w14:textId="0D7EC5FF" w:rsidR="00046B3D" w:rsidRDefault="00046B3D" w:rsidP="00116BB7">
      <w:pPr>
        <w:numPr>
          <w:ilvl w:val="0"/>
          <w:numId w:val="1"/>
        </w:numPr>
        <w:spacing w:after="109"/>
        <w:ind w:hanging="360"/>
        <w:rPr>
          <w:sz w:val="22"/>
        </w:rPr>
      </w:pPr>
      <w:r>
        <w:rPr>
          <w:sz w:val="22"/>
        </w:rPr>
        <w:t>Click</w:t>
      </w:r>
      <w:r w:rsidR="00977067">
        <w:rPr>
          <w:sz w:val="22"/>
        </w:rPr>
        <w:t xml:space="preserve"> </w:t>
      </w:r>
      <w:r w:rsidR="00977067" w:rsidRPr="00977067">
        <w:rPr>
          <w:sz w:val="22"/>
        </w:rPr>
        <w:t>the</w:t>
      </w:r>
      <w:r w:rsidR="00977067" w:rsidRPr="00977067">
        <w:rPr>
          <w:b/>
          <w:sz w:val="22"/>
        </w:rPr>
        <w:t xml:space="preserve"> Confirmation </w:t>
      </w:r>
      <w:r w:rsidR="00977067" w:rsidRPr="00977067">
        <w:rPr>
          <w:sz w:val="22"/>
        </w:rPr>
        <w:t>tab.</w:t>
      </w:r>
    </w:p>
    <w:p w14:paraId="109293E1" w14:textId="0D066343" w:rsidR="00977067" w:rsidRPr="00977067" w:rsidRDefault="00977067" w:rsidP="00977067">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t>Confirmation Tab</w:t>
      </w:r>
    </w:p>
    <w:p w14:paraId="36EB25E9" w14:textId="4B09526B" w:rsidR="00977067" w:rsidRDefault="00977067" w:rsidP="00977067">
      <w:pPr>
        <w:spacing w:after="109"/>
        <w:rPr>
          <w:sz w:val="22"/>
        </w:rPr>
      </w:pPr>
      <w:r w:rsidRPr="00977067">
        <w:rPr>
          <w:sz w:val="22"/>
        </w:rPr>
        <w:t xml:space="preserve">On the </w:t>
      </w:r>
      <w:r>
        <w:rPr>
          <w:b/>
          <w:sz w:val="22"/>
        </w:rPr>
        <w:t>Confirmation</w:t>
      </w:r>
      <w:r w:rsidRPr="00977067">
        <w:rPr>
          <w:sz w:val="22"/>
        </w:rPr>
        <w:t xml:space="preserve"> panel:</w:t>
      </w:r>
    </w:p>
    <w:p w14:paraId="345E4CCB" w14:textId="36576EB0" w:rsidR="00046B3D" w:rsidRDefault="00046B3D" w:rsidP="00116BB7">
      <w:pPr>
        <w:numPr>
          <w:ilvl w:val="0"/>
          <w:numId w:val="1"/>
        </w:numPr>
        <w:spacing w:after="109"/>
        <w:ind w:hanging="360"/>
        <w:rPr>
          <w:sz w:val="22"/>
        </w:rPr>
      </w:pPr>
      <w:r>
        <w:rPr>
          <w:sz w:val="22"/>
        </w:rPr>
        <w:t>Confirm</w:t>
      </w:r>
      <w:r w:rsidR="00172239">
        <w:rPr>
          <w:sz w:val="22"/>
        </w:rPr>
        <w:t xml:space="preserve"> </w:t>
      </w:r>
      <w:r w:rsidR="00172239" w:rsidRPr="00172239">
        <w:rPr>
          <w:sz w:val="22"/>
        </w:rPr>
        <w:t>the information is accurate.</w:t>
      </w:r>
    </w:p>
    <w:p w14:paraId="5A4926D1" w14:textId="59F49F18" w:rsidR="00046B3D" w:rsidRDefault="00046B3D" w:rsidP="00116BB7">
      <w:pPr>
        <w:numPr>
          <w:ilvl w:val="0"/>
          <w:numId w:val="1"/>
        </w:numPr>
        <w:spacing w:after="109"/>
        <w:ind w:hanging="360"/>
        <w:rPr>
          <w:sz w:val="22"/>
        </w:rPr>
      </w:pPr>
      <w:r>
        <w:rPr>
          <w:sz w:val="22"/>
        </w:rPr>
        <w:t>Click</w:t>
      </w:r>
      <w:r w:rsidR="00172239">
        <w:rPr>
          <w:sz w:val="22"/>
        </w:rPr>
        <w:t xml:space="preserve"> </w:t>
      </w:r>
      <w:r w:rsidR="00172239" w:rsidRPr="00172239">
        <w:rPr>
          <w:b/>
          <w:bCs/>
          <w:sz w:val="22"/>
        </w:rPr>
        <w:t>Submit</w:t>
      </w:r>
      <w:r w:rsidR="00172239">
        <w:rPr>
          <w:sz w:val="22"/>
        </w:rPr>
        <w:t>.</w:t>
      </w:r>
    </w:p>
    <w:p w14:paraId="5605DE55" w14:textId="4D1348B0" w:rsidR="00260855" w:rsidRDefault="00F81F0F" w:rsidP="00260855">
      <w:pPr>
        <w:spacing w:after="109"/>
        <w:rPr>
          <w:sz w:val="22"/>
        </w:rPr>
      </w:pPr>
      <w:r>
        <w:rPr>
          <w:noProof/>
        </w:rPr>
        <w:lastRenderedPageBreak/>
        <w:drawing>
          <wp:inline distT="0" distB="0" distL="0" distR="0" wp14:anchorId="77D859D5" wp14:editId="071338C7">
            <wp:extent cx="5943600" cy="3180080"/>
            <wp:effectExtent l="0" t="0" r="0" b="1270"/>
            <wp:docPr id="375754166" name="Picture 1" descr="The Submit button is located in the bottom right of the Confirmation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54166" name="Picture 1" descr="The Submit button is located in the bottom right of the Confirmation panel."/>
                    <pic:cNvPicPr/>
                  </pic:nvPicPr>
                  <pic:blipFill>
                    <a:blip r:embed="rId33"/>
                    <a:stretch>
                      <a:fillRect/>
                    </a:stretch>
                  </pic:blipFill>
                  <pic:spPr>
                    <a:xfrm>
                      <a:off x="0" y="0"/>
                      <a:ext cx="5943600" cy="3180080"/>
                    </a:xfrm>
                    <a:prstGeom prst="rect">
                      <a:avLst/>
                    </a:prstGeom>
                  </pic:spPr>
                </pic:pic>
              </a:graphicData>
            </a:graphic>
          </wp:inline>
        </w:drawing>
      </w:r>
    </w:p>
    <w:p w14:paraId="687149CB" w14:textId="0A487FD0" w:rsidR="00172239" w:rsidRPr="00172239" w:rsidRDefault="00172239" w:rsidP="00172239">
      <w:pPr>
        <w:keepNext/>
        <w:spacing w:before="240" w:after="60" w:line="240" w:lineRule="auto"/>
        <w:outlineLvl w:val="2"/>
        <w:rPr>
          <w:rFonts w:eastAsia="Times New Roman"/>
          <w:b/>
          <w:bCs/>
          <w:color w:val="auto"/>
          <w:sz w:val="24"/>
          <w:szCs w:val="26"/>
        </w:rPr>
      </w:pPr>
      <w:r>
        <w:rPr>
          <w:rFonts w:eastAsia="Times New Roman"/>
          <w:b/>
          <w:bCs/>
          <w:color w:val="auto"/>
          <w:sz w:val="24"/>
          <w:szCs w:val="26"/>
        </w:rPr>
        <w:t>Explanation of Benefits (EOB) Codes</w:t>
      </w:r>
    </w:p>
    <w:p w14:paraId="33268962" w14:textId="2BE11DE7" w:rsidR="00172239" w:rsidRDefault="00172239" w:rsidP="00172239">
      <w:pPr>
        <w:spacing w:after="109"/>
        <w:rPr>
          <w:sz w:val="22"/>
        </w:rPr>
      </w:pPr>
      <w:r w:rsidRPr="00172239">
        <w:rPr>
          <w:sz w:val="22"/>
        </w:rPr>
        <w:t xml:space="preserve">On the </w:t>
      </w:r>
      <w:r w:rsidRPr="00172239">
        <w:rPr>
          <w:b/>
          <w:sz w:val="22"/>
        </w:rPr>
        <w:t>Explanation of Benefits (EOB)</w:t>
      </w:r>
      <w:r w:rsidRPr="00172239">
        <w:rPr>
          <w:sz w:val="22"/>
        </w:rPr>
        <w:t xml:space="preserve"> panel:</w:t>
      </w:r>
    </w:p>
    <w:p w14:paraId="1ABB20C0" w14:textId="4867F60F" w:rsidR="00046B3D" w:rsidRPr="00172239" w:rsidRDefault="00046B3D" w:rsidP="00172239">
      <w:pPr>
        <w:numPr>
          <w:ilvl w:val="0"/>
          <w:numId w:val="1"/>
        </w:numPr>
        <w:spacing w:after="109"/>
        <w:ind w:hanging="360"/>
        <w:rPr>
          <w:sz w:val="22"/>
        </w:rPr>
      </w:pPr>
      <w:r>
        <w:rPr>
          <w:sz w:val="22"/>
        </w:rPr>
        <w:t>Review</w:t>
      </w:r>
      <w:r w:rsidR="00172239">
        <w:rPr>
          <w:sz w:val="22"/>
        </w:rPr>
        <w:t xml:space="preserve"> </w:t>
      </w:r>
      <w:r w:rsidR="00172239" w:rsidRPr="00172239">
        <w:rPr>
          <w:sz w:val="22"/>
        </w:rPr>
        <w:t>any EOB codes that may appear.</w:t>
      </w:r>
    </w:p>
    <w:p w14:paraId="7AC302B4" w14:textId="2BFD6963" w:rsidR="00046B3D" w:rsidRDefault="00046B3D" w:rsidP="00116BB7">
      <w:pPr>
        <w:numPr>
          <w:ilvl w:val="0"/>
          <w:numId w:val="1"/>
        </w:numPr>
        <w:spacing w:after="109"/>
        <w:ind w:hanging="360"/>
        <w:rPr>
          <w:sz w:val="22"/>
        </w:rPr>
      </w:pPr>
      <w:r>
        <w:rPr>
          <w:sz w:val="22"/>
        </w:rPr>
        <w:t xml:space="preserve">Click </w:t>
      </w:r>
      <w:r w:rsidRPr="00046B3D">
        <w:rPr>
          <w:b/>
          <w:bCs/>
          <w:sz w:val="22"/>
        </w:rPr>
        <w:t>Close</w:t>
      </w:r>
      <w:r w:rsidR="00842B48">
        <w:rPr>
          <w:b/>
          <w:bCs/>
          <w:sz w:val="22"/>
        </w:rPr>
        <w:t xml:space="preserve"> </w:t>
      </w:r>
      <w:r w:rsidR="00842B48">
        <w:rPr>
          <w:sz w:val="22"/>
        </w:rPr>
        <w:t>to exit.</w:t>
      </w:r>
    </w:p>
    <w:p w14:paraId="7796F0A2" w14:textId="6E075056" w:rsidR="00574842" w:rsidRPr="00116BB7" w:rsidRDefault="00574842" w:rsidP="00574842">
      <w:pPr>
        <w:spacing w:after="109"/>
        <w:rPr>
          <w:sz w:val="22"/>
        </w:rPr>
      </w:pPr>
      <w:r>
        <w:rPr>
          <w:noProof/>
        </w:rPr>
        <w:drawing>
          <wp:inline distT="0" distB="0" distL="0" distR="0" wp14:anchorId="29A1DD91" wp14:editId="7F7F8E76">
            <wp:extent cx="5943600" cy="3728720"/>
            <wp:effectExtent l="0" t="0" r="0" b="5080"/>
            <wp:docPr id="1749391295" name="Picture 1" descr="The Close button is located in the bottom left of the Explanation of Benefits (EOB)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91295" name="Picture 1" descr="The Close button is located in the bottom left of the Explanation of Benefits (EOB) panel."/>
                    <pic:cNvPicPr/>
                  </pic:nvPicPr>
                  <pic:blipFill>
                    <a:blip r:embed="rId34"/>
                    <a:stretch>
                      <a:fillRect/>
                    </a:stretch>
                  </pic:blipFill>
                  <pic:spPr>
                    <a:xfrm>
                      <a:off x="0" y="0"/>
                      <a:ext cx="5943600" cy="3728720"/>
                    </a:xfrm>
                    <a:prstGeom prst="rect">
                      <a:avLst/>
                    </a:prstGeom>
                  </pic:spPr>
                </pic:pic>
              </a:graphicData>
            </a:graphic>
          </wp:inline>
        </w:drawing>
      </w:r>
    </w:p>
    <w:p w14:paraId="0A24A2BA" w14:textId="0CE30F3A" w:rsidR="00116BB7" w:rsidRDefault="00116BB7" w:rsidP="00116BB7">
      <w:pPr>
        <w:spacing w:after="109"/>
        <w:ind w:left="450" w:firstLine="0"/>
        <w:rPr>
          <w:sz w:val="22"/>
        </w:rPr>
      </w:pPr>
    </w:p>
    <w:p w14:paraId="0C959412" w14:textId="0A1194F4" w:rsidR="009C49E0" w:rsidRPr="009C49E0" w:rsidRDefault="009C49E0" w:rsidP="009C49E0">
      <w:pPr>
        <w:spacing w:after="109"/>
        <w:rPr>
          <w:sz w:val="22"/>
        </w:rPr>
      </w:pPr>
    </w:p>
    <w:p w14:paraId="17870A76" w14:textId="77777777" w:rsidR="00953E7F" w:rsidRDefault="00953E7F" w:rsidP="00953E7F">
      <w:pPr>
        <w:spacing w:after="109"/>
        <w:ind w:left="0" w:firstLine="0"/>
      </w:pPr>
    </w:p>
    <w:sectPr w:rsidR="00953E7F" w:rsidSect="00985021">
      <w:headerReference w:type="default" r:id="rId35"/>
      <w:footerReference w:type="default" r:id="rId36"/>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1442D" w14:textId="77777777" w:rsidR="009818D2" w:rsidRDefault="009818D2" w:rsidP="001953D4">
      <w:pPr>
        <w:spacing w:after="0" w:line="240" w:lineRule="auto"/>
      </w:pPr>
      <w:r>
        <w:separator/>
      </w:r>
    </w:p>
  </w:endnote>
  <w:endnote w:type="continuationSeparator" w:id="0">
    <w:p w14:paraId="2209302F" w14:textId="77777777" w:rsidR="009818D2" w:rsidRDefault="009818D2" w:rsidP="00195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823A" w14:textId="686886E3" w:rsidR="001953D4" w:rsidRPr="006D22F7" w:rsidRDefault="001953D4" w:rsidP="00910F80">
    <w:pPr>
      <w:pStyle w:val="Footer"/>
      <w:ind w:left="0" w:firstLine="0"/>
      <w:rPr>
        <w:highlight w:val="yellow"/>
      </w:rPr>
    </w:pPr>
    <w:r w:rsidRPr="00E433DB">
      <w:t>MassHealth Provider Online Service Center</w:t>
    </w:r>
    <w:r w:rsidRPr="00E433DB">
      <w:tab/>
    </w:r>
    <w:r w:rsidRPr="006D22F7">
      <w:rPr>
        <w:rStyle w:val="PageNumber"/>
      </w:rPr>
      <w:fldChar w:fldCharType="begin"/>
    </w:r>
    <w:r w:rsidRPr="006D22F7">
      <w:rPr>
        <w:rStyle w:val="PageNumber"/>
      </w:rPr>
      <w:instrText xml:space="preserve"> PAGE </w:instrText>
    </w:r>
    <w:r w:rsidRPr="006D22F7">
      <w:rPr>
        <w:rStyle w:val="PageNumber"/>
      </w:rPr>
      <w:fldChar w:fldCharType="separate"/>
    </w:r>
    <w:r>
      <w:rPr>
        <w:rStyle w:val="PageNumber"/>
      </w:rPr>
      <w:t>1</w:t>
    </w:r>
    <w:r w:rsidRPr="006D22F7">
      <w:rPr>
        <w:rStyle w:val="PageNumber"/>
      </w:rPr>
      <w:fldChar w:fldCharType="end"/>
    </w:r>
    <w:r w:rsidRPr="006D22F7">
      <w:rPr>
        <w:rStyle w:val="PageNumber"/>
      </w:rPr>
      <w:t xml:space="preserve"> of </w:t>
    </w:r>
    <w:r w:rsidRPr="006D22F7">
      <w:rPr>
        <w:rStyle w:val="PageNumber"/>
      </w:rPr>
      <w:fldChar w:fldCharType="begin"/>
    </w:r>
    <w:r w:rsidRPr="006D22F7">
      <w:rPr>
        <w:rStyle w:val="PageNumber"/>
      </w:rPr>
      <w:instrText xml:space="preserve"> NUMPAGES </w:instrText>
    </w:r>
    <w:r w:rsidRPr="006D22F7">
      <w:rPr>
        <w:rStyle w:val="PageNumber"/>
      </w:rPr>
      <w:fldChar w:fldCharType="separate"/>
    </w:r>
    <w:r>
      <w:rPr>
        <w:rStyle w:val="PageNumber"/>
      </w:rPr>
      <w:t>1</w:t>
    </w:r>
    <w:r w:rsidRPr="006D22F7">
      <w:rPr>
        <w:rStyle w:val="PageNumber"/>
      </w:rPr>
      <w:fldChar w:fldCharType="end"/>
    </w:r>
    <w:r>
      <w:tab/>
    </w:r>
    <w:r w:rsidR="0086366E">
      <w:t>POSC-JA_PCS</w:t>
    </w:r>
    <w:r w:rsidRPr="00897671">
      <w:t xml:space="preserve"> (Rev. </w:t>
    </w:r>
    <w:r w:rsidR="00910F80">
      <w:t>04</w:t>
    </w:r>
    <w:r w:rsidR="00B42DBC">
      <w:t>/2</w:t>
    </w:r>
    <w:r w:rsidR="00910F80">
      <w:t>6</w:t>
    </w:r>
    <w:r w:rsidRPr="00897671">
      <w:t>)</w:t>
    </w:r>
  </w:p>
  <w:p w14:paraId="747E5917" w14:textId="77777777" w:rsidR="001953D4" w:rsidRDefault="00195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F6E41" w14:textId="77777777" w:rsidR="009818D2" w:rsidRDefault="009818D2" w:rsidP="001953D4">
      <w:pPr>
        <w:spacing w:after="0" w:line="240" w:lineRule="auto"/>
      </w:pPr>
      <w:r>
        <w:separator/>
      </w:r>
    </w:p>
  </w:footnote>
  <w:footnote w:type="continuationSeparator" w:id="0">
    <w:p w14:paraId="0A715505" w14:textId="77777777" w:rsidR="009818D2" w:rsidRDefault="009818D2" w:rsidP="00195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01D3" w14:textId="77777777" w:rsidR="00307FBE" w:rsidRDefault="00307FBE" w:rsidP="00985021">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468"/>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A21095"/>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AC16F5"/>
    <w:multiLevelType w:val="hybridMultilevel"/>
    <w:tmpl w:val="DA90403A"/>
    <w:lvl w:ilvl="0" w:tplc="528C212A">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2CAE7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328C0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34EF2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DC069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84980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F83B5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D644F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321CE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0C2F4C"/>
    <w:multiLevelType w:val="hybridMultilevel"/>
    <w:tmpl w:val="A8402950"/>
    <w:lvl w:ilvl="0" w:tplc="62EA0088">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02EF8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AAE54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CE8E6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50762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FE2C5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CC985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06472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6C867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D96A16"/>
    <w:multiLevelType w:val="hybridMultilevel"/>
    <w:tmpl w:val="58A29FBC"/>
    <w:lvl w:ilvl="0" w:tplc="89D2CDCA">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96524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A6FE1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8037B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CC124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60FE9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064DA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F8A16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E227F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10444D"/>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3CD02B0"/>
    <w:multiLevelType w:val="hybridMultilevel"/>
    <w:tmpl w:val="91BC7B88"/>
    <w:lvl w:ilvl="0" w:tplc="9A22AF54">
      <w:start w:val="5"/>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B65A4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E8A98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148CE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7A3C7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9EE64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5CA68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AA91B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061BD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8FF4001"/>
    <w:multiLevelType w:val="hybridMultilevel"/>
    <w:tmpl w:val="1C704E32"/>
    <w:lvl w:ilvl="0" w:tplc="4A948A4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52321"/>
    <w:multiLevelType w:val="hybridMultilevel"/>
    <w:tmpl w:val="91BC7B88"/>
    <w:lvl w:ilvl="0" w:tplc="FFFFFFFF">
      <w:start w:val="5"/>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E4D5585"/>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544441"/>
    <w:multiLevelType w:val="hybridMultilevel"/>
    <w:tmpl w:val="6DBAE25C"/>
    <w:lvl w:ilvl="0" w:tplc="84BEF10C">
      <w:start w:val="8"/>
      <w:numFmt w:val="decimal"/>
      <w:lvlText w:val="%1-"/>
      <w:lvlJc w:val="left"/>
      <w:pPr>
        <w:ind w:left="178" w:hanging="178"/>
      </w:pPr>
      <w:rPr>
        <w:rFonts w:ascii="Arial" w:eastAsia="Arial" w:hAnsi="Arial" w:hint="default"/>
        <w:spacing w:val="-1"/>
        <w:sz w:val="20"/>
        <w:szCs w:val="20"/>
      </w:rPr>
    </w:lvl>
    <w:lvl w:ilvl="1" w:tplc="2332A1E6">
      <w:start w:val="1"/>
      <w:numFmt w:val="bullet"/>
      <w:lvlText w:val=""/>
      <w:lvlJc w:val="left"/>
      <w:pPr>
        <w:ind w:left="727" w:hanging="361"/>
      </w:pPr>
      <w:rPr>
        <w:rFonts w:ascii="Symbol" w:eastAsia="Symbol" w:hAnsi="Symbol" w:hint="default"/>
        <w:sz w:val="20"/>
        <w:szCs w:val="20"/>
      </w:rPr>
    </w:lvl>
    <w:lvl w:ilvl="2" w:tplc="729C55D8">
      <w:start w:val="1"/>
      <w:numFmt w:val="bullet"/>
      <w:lvlText w:val="•"/>
      <w:lvlJc w:val="left"/>
      <w:pPr>
        <w:ind w:left="1339" w:hanging="361"/>
      </w:pPr>
      <w:rPr>
        <w:rFonts w:hint="default"/>
      </w:rPr>
    </w:lvl>
    <w:lvl w:ilvl="3" w:tplc="BB2ADE62">
      <w:start w:val="1"/>
      <w:numFmt w:val="bullet"/>
      <w:lvlText w:val="•"/>
      <w:lvlJc w:val="left"/>
      <w:pPr>
        <w:ind w:left="1951" w:hanging="361"/>
      </w:pPr>
      <w:rPr>
        <w:rFonts w:hint="default"/>
      </w:rPr>
    </w:lvl>
    <w:lvl w:ilvl="4" w:tplc="F2FEAAE6">
      <w:start w:val="1"/>
      <w:numFmt w:val="bullet"/>
      <w:lvlText w:val="•"/>
      <w:lvlJc w:val="left"/>
      <w:pPr>
        <w:ind w:left="2563" w:hanging="361"/>
      </w:pPr>
      <w:rPr>
        <w:rFonts w:hint="default"/>
      </w:rPr>
    </w:lvl>
    <w:lvl w:ilvl="5" w:tplc="EA40217E">
      <w:start w:val="1"/>
      <w:numFmt w:val="bullet"/>
      <w:lvlText w:val="•"/>
      <w:lvlJc w:val="left"/>
      <w:pPr>
        <w:ind w:left="3175" w:hanging="361"/>
      </w:pPr>
      <w:rPr>
        <w:rFonts w:hint="default"/>
      </w:rPr>
    </w:lvl>
    <w:lvl w:ilvl="6" w:tplc="5D7CE01C">
      <w:start w:val="1"/>
      <w:numFmt w:val="bullet"/>
      <w:lvlText w:val="•"/>
      <w:lvlJc w:val="left"/>
      <w:pPr>
        <w:ind w:left="3787" w:hanging="361"/>
      </w:pPr>
      <w:rPr>
        <w:rFonts w:hint="default"/>
      </w:rPr>
    </w:lvl>
    <w:lvl w:ilvl="7" w:tplc="3B9E8F26">
      <w:start w:val="1"/>
      <w:numFmt w:val="bullet"/>
      <w:lvlText w:val="•"/>
      <w:lvlJc w:val="left"/>
      <w:pPr>
        <w:ind w:left="4398" w:hanging="361"/>
      </w:pPr>
      <w:rPr>
        <w:rFonts w:hint="default"/>
      </w:rPr>
    </w:lvl>
    <w:lvl w:ilvl="8" w:tplc="469C2E12">
      <w:start w:val="1"/>
      <w:numFmt w:val="bullet"/>
      <w:lvlText w:val="•"/>
      <w:lvlJc w:val="left"/>
      <w:pPr>
        <w:ind w:left="5010" w:hanging="361"/>
      </w:pPr>
      <w:rPr>
        <w:rFonts w:hint="default"/>
      </w:rPr>
    </w:lvl>
  </w:abstractNum>
  <w:abstractNum w:abstractNumId="11" w15:restartNumberingAfterBreak="0">
    <w:nsid w:val="48FF1FDC"/>
    <w:multiLevelType w:val="hybridMultilevel"/>
    <w:tmpl w:val="A8402950"/>
    <w:lvl w:ilvl="0" w:tplc="FFFFFFFF">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CF46950"/>
    <w:multiLevelType w:val="hybridMultilevel"/>
    <w:tmpl w:val="BB8A523A"/>
    <w:lvl w:ilvl="0" w:tplc="DB282C4E">
      <w:start w:val="1"/>
      <w:numFmt w:val="decimal"/>
      <w:lvlText w:val="%1."/>
      <w:lvlJc w:val="left"/>
      <w:pPr>
        <w:tabs>
          <w:tab w:val="num" w:pos="720"/>
        </w:tabs>
        <w:ind w:left="720" w:hanging="360"/>
      </w:pPr>
      <w:rPr>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C11BA5"/>
    <w:multiLevelType w:val="hybridMultilevel"/>
    <w:tmpl w:val="E9CE4BE4"/>
    <w:lvl w:ilvl="0" w:tplc="FF84210A">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CEF90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BC678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8A903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14F7A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860C0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0487E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9C083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125C8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FE1322F"/>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01450A8"/>
    <w:multiLevelType w:val="hybridMultilevel"/>
    <w:tmpl w:val="3B0494F4"/>
    <w:lvl w:ilvl="0" w:tplc="E0747B36">
      <w:start w:val="4"/>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DF26C9"/>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2FE643C"/>
    <w:multiLevelType w:val="hybridMultilevel"/>
    <w:tmpl w:val="71146DA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73BA735D"/>
    <w:multiLevelType w:val="hybridMultilevel"/>
    <w:tmpl w:val="13CAA6E8"/>
    <w:lvl w:ilvl="0" w:tplc="86EA3D28">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3670B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6A97E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3669A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EA39F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E4C5B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465C1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DED2B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B87FF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53125A1"/>
    <w:multiLevelType w:val="hybridMultilevel"/>
    <w:tmpl w:val="7D6ADCB2"/>
    <w:lvl w:ilvl="0" w:tplc="2B8E6B04">
      <w:start w:val="1"/>
      <w:numFmt w:val="decimal"/>
      <w:lvlText w:val="%1."/>
      <w:lvlJc w:val="left"/>
      <w:pPr>
        <w:ind w:left="1441" w:hanging="361"/>
      </w:pPr>
      <w:rPr>
        <w:rFonts w:ascii="Arial" w:eastAsia="Arial" w:hAnsi="Arial" w:hint="default"/>
        <w:sz w:val="20"/>
        <w:szCs w:val="20"/>
      </w:rPr>
    </w:lvl>
    <w:lvl w:ilvl="1" w:tplc="0AFA5EA0">
      <w:start w:val="1"/>
      <w:numFmt w:val="bullet"/>
      <w:lvlText w:val=""/>
      <w:lvlJc w:val="left"/>
      <w:pPr>
        <w:ind w:left="1592" w:hanging="181"/>
      </w:pPr>
      <w:rPr>
        <w:rFonts w:ascii="Symbol" w:eastAsia="Symbol" w:hAnsi="Symbol" w:hint="default"/>
        <w:sz w:val="20"/>
        <w:szCs w:val="20"/>
      </w:rPr>
    </w:lvl>
    <w:lvl w:ilvl="2" w:tplc="983242D0">
      <w:start w:val="1"/>
      <w:numFmt w:val="bullet"/>
      <w:lvlText w:val="•"/>
      <w:lvlJc w:val="left"/>
      <w:pPr>
        <w:ind w:left="1849" w:hanging="181"/>
      </w:pPr>
      <w:rPr>
        <w:rFonts w:hint="default"/>
      </w:rPr>
    </w:lvl>
    <w:lvl w:ilvl="3" w:tplc="BA84D552">
      <w:start w:val="1"/>
      <w:numFmt w:val="bullet"/>
      <w:lvlText w:val="•"/>
      <w:lvlJc w:val="left"/>
      <w:pPr>
        <w:ind w:left="2106" w:hanging="181"/>
      </w:pPr>
      <w:rPr>
        <w:rFonts w:hint="default"/>
      </w:rPr>
    </w:lvl>
    <w:lvl w:ilvl="4" w:tplc="4A0863CC">
      <w:start w:val="1"/>
      <w:numFmt w:val="bullet"/>
      <w:lvlText w:val="•"/>
      <w:lvlJc w:val="left"/>
      <w:pPr>
        <w:ind w:left="2363" w:hanging="181"/>
      </w:pPr>
      <w:rPr>
        <w:rFonts w:hint="default"/>
      </w:rPr>
    </w:lvl>
    <w:lvl w:ilvl="5" w:tplc="0ACA5D1E">
      <w:start w:val="1"/>
      <w:numFmt w:val="bullet"/>
      <w:lvlText w:val="•"/>
      <w:lvlJc w:val="left"/>
      <w:pPr>
        <w:ind w:left="2621" w:hanging="181"/>
      </w:pPr>
      <w:rPr>
        <w:rFonts w:hint="default"/>
      </w:rPr>
    </w:lvl>
    <w:lvl w:ilvl="6" w:tplc="CCD6A5A0">
      <w:start w:val="1"/>
      <w:numFmt w:val="bullet"/>
      <w:lvlText w:val="•"/>
      <w:lvlJc w:val="left"/>
      <w:pPr>
        <w:ind w:left="2878" w:hanging="181"/>
      </w:pPr>
      <w:rPr>
        <w:rFonts w:hint="default"/>
      </w:rPr>
    </w:lvl>
    <w:lvl w:ilvl="7" w:tplc="6D1E9CA2">
      <w:start w:val="1"/>
      <w:numFmt w:val="bullet"/>
      <w:lvlText w:val="•"/>
      <w:lvlJc w:val="left"/>
      <w:pPr>
        <w:ind w:left="3135" w:hanging="181"/>
      </w:pPr>
      <w:rPr>
        <w:rFonts w:hint="default"/>
      </w:rPr>
    </w:lvl>
    <w:lvl w:ilvl="8" w:tplc="81343CB6">
      <w:start w:val="1"/>
      <w:numFmt w:val="bullet"/>
      <w:lvlText w:val="•"/>
      <w:lvlJc w:val="left"/>
      <w:pPr>
        <w:ind w:left="3392" w:hanging="181"/>
      </w:pPr>
      <w:rPr>
        <w:rFonts w:hint="default"/>
      </w:rPr>
    </w:lvl>
  </w:abstractNum>
  <w:num w:numId="1" w16cid:durableId="555050179">
    <w:abstractNumId w:val="13"/>
  </w:num>
  <w:num w:numId="2" w16cid:durableId="1958565340">
    <w:abstractNumId w:val="6"/>
  </w:num>
  <w:num w:numId="3" w16cid:durableId="1908563578">
    <w:abstractNumId w:val="8"/>
  </w:num>
  <w:num w:numId="4" w16cid:durableId="1607812387">
    <w:abstractNumId w:val="7"/>
  </w:num>
  <w:num w:numId="5" w16cid:durableId="2072927454">
    <w:abstractNumId w:val="4"/>
  </w:num>
  <w:num w:numId="6" w16cid:durableId="2146193953">
    <w:abstractNumId w:val="0"/>
  </w:num>
  <w:num w:numId="7" w16cid:durableId="1441024660">
    <w:abstractNumId w:val="3"/>
  </w:num>
  <w:num w:numId="8" w16cid:durableId="2096054585">
    <w:abstractNumId w:val="18"/>
  </w:num>
  <w:num w:numId="9" w16cid:durableId="509180259">
    <w:abstractNumId w:val="2"/>
  </w:num>
  <w:num w:numId="10" w16cid:durableId="78405020">
    <w:abstractNumId w:val="11"/>
  </w:num>
  <w:num w:numId="11" w16cid:durableId="1518303084">
    <w:abstractNumId w:val="1"/>
  </w:num>
  <w:num w:numId="12" w16cid:durableId="641038530">
    <w:abstractNumId w:val="15"/>
  </w:num>
  <w:num w:numId="13" w16cid:durableId="2142913868">
    <w:abstractNumId w:val="14"/>
  </w:num>
  <w:num w:numId="14" w16cid:durableId="480661515">
    <w:abstractNumId w:val="16"/>
  </w:num>
  <w:num w:numId="15" w16cid:durableId="44792679">
    <w:abstractNumId w:val="5"/>
  </w:num>
  <w:num w:numId="16" w16cid:durableId="1335570818">
    <w:abstractNumId w:val="19"/>
  </w:num>
  <w:num w:numId="17" w16cid:durableId="552069">
    <w:abstractNumId w:val="10"/>
  </w:num>
  <w:num w:numId="18" w16cid:durableId="326439100">
    <w:abstractNumId w:val="9"/>
  </w:num>
  <w:num w:numId="19" w16cid:durableId="1276909992">
    <w:abstractNumId w:val="12"/>
  </w:num>
  <w:num w:numId="20" w16cid:durableId="2520102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26"/>
    <w:rsid w:val="00017143"/>
    <w:rsid w:val="00032214"/>
    <w:rsid w:val="0003236E"/>
    <w:rsid w:val="000400FD"/>
    <w:rsid w:val="00046B3D"/>
    <w:rsid w:val="00050A18"/>
    <w:rsid w:val="0005461A"/>
    <w:rsid w:val="00061408"/>
    <w:rsid w:val="00094890"/>
    <w:rsid w:val="000A1F89"/>
    <w:rsid w:val="000A2D1C"/>
    <w:rsid w:val="000C57E1"/>
    <w:rsid w:val="000D7491"/>
    <w:rsid w:val="000F7185"/>
    <w:rsid w:val="001124CF"/>
    <w:rsid w:val="00116BB7"/>
    <w:rsid w:val="00151EEB"/>
    <w:rsid w:val="00172239"/>
    <w:rsid w:val="00175924"/>
    <w:rsid w:val="00181090"/>
    <w:rsid w:val="00181A06"/>
    <w:rsid w:val="00182DD3"/>
    <w:rsid w:val="00187030"/>
    <w:rsid w:val="001953D4"/>
    <w:rsid w:val="001A10FF"/>
    <w:rsid w:val="001A7B7A"/>
    <w:rsid w:val="001C7FD5"/>
    <w:rsid w:val="001D7FBE"/>
    <w:rsid w:val="001E51FF"/>
    <w:rsid w:val="001E537A"/>
    <w:rsid w:val="001F10D2"/>
    <w:rsid w:val="002020C1"/>
    <w:rsid w:val="00260855"/>
    <w:rsid w:val="00263C18"/>
    <w:rsid w:val="002651CB"/>
    <w:rsid w:val="002A096B"/>
    <w:rsid w:val="002D241F"/>
    <w:rsid w:val="002E14A0"/>
    <w:rsid w:val="002E2BDC"/>
    <w:rsid w:val="002E2E0F"/>
    <w:rsid w:val="00300CCB"/>
    <w:rsid w:val="00307FBE"/>
    <w:rsid w:val="003104E8"/>
    <w:rsid w:val="0031253E"/>
    <w:rsid w:val="00317FD1"/>
    <w:rsid w:val="00323A6B"/>
    <w:rsid w:val="00352B55"/>
    <w:rsid w:val="00365A8F"/>
    <w:rsid w:val="003A15B4"/>
    <w:rsid w:val="003B09BE"/>
    <w:rsid w:val="003D1896"/>
    <w:rsid w:val="003E6FD8"/>
    <w:rsid w:val="004170EA"/>
    <w:rsid w:val="00417DF2"/>
    <w:rsid w:val="0043030B"/>
    <w:rsid w:val="00444E48"/>
    <w:rsid w:val="00450EF1"/>
    <w:rsid w:val="004519C9"/>
    <w:rsid w:val="004527FA"/>
    <w:rsid w:val="004639FD"/>
    <w:rsid w:val="00466A61"/>
    <w:rsid w:val="00470F08"/>
    <w:rsid w:val="004730A8"/>
    <w:rsid w:val="00485A65"/>
    <w:rsid w:val="004A4756"/>
    <w:rsid w:val="004B6EF7"/>
    <w:rsid w:val="004D6F4E"/>
    <w:rsid w:val="00502F49"/>
    <w:rsid w:val="00503453"/>
    <w:rsid w:val="00507931"/>
    <w:rsid w:val="00511EC7"/>
    <w:rsid w:val="0051427F"/>
    <w:rsid w:val="00541F63"/>
    <w:rsid w:val="00553526"/>
    <w:rsid w:val="00553F75"/>
    <w:rsid w:val="00562354"/>
    <w:rsid w:val="005635BF"/>
    <w:rsid w:val="00563939"/>
    <w:rsid w:val="00574842"/>
    <w:rsid w:val="00575FC1"/>
    <w:rsid w:val="005771DE"/>
    <w:rsid w:val="00581458"/>
    <w:rsid w:val="00583B25"/>
    <w:rsid w:val="00585F0A"/>
    <w:rsid w:val="005A0861"/>
    <w:rsid w:val="005D2DDD"/>
    <w:rsid w:val="005E1D77"/>
    <w:rsid w:val="005E6E62"/>
    <w:rsid w:val="005E7F3D"/>
    <w:rsid w:val="0060699A"/>
    <w:rsid w:val="006137F9"/>
    <w:rsid w:val="0061487E"/>
    <w:rsid w:val="0062274D"/>
    <w:rsid w:val="00633DE5"/>
    <w:rsid w:val="00661A3B"/>
    <w:rsid w:val="00663551"/>
    <w:rsid w:val="006821AD"/>
    <w:rsid w:val="00690BFF"/>
    <w:rsid w:val="006C012F"/>
    <w:rsid w:val="006C4897"/>
    <w:rsid w:val="00701D11"/>
    <w:rsid w:val="007069FB"/>
    <w:rsid w:val="007269C1"/>
    <w:rsid w:val="00727B87"/>
    <w:rsid w:val="007404B3"/>
    <w:rsid w:val="0076298F"/>
    <w:rsid w:val="007861D2"/>
    <w:rsid w:val="00793B8C"/>
    <w:rsid w:val="007A2AB5"/>
    <w:rsid w:val="007A51E2"/>
    <w:rsid w:val="007B6C5D"/>
    <w:rsid w:val="007C4869"/>
    <w:rsid w:val="007D08A9"/>
    <w:rsid w:val="007D2561"/>
    <w:rsid w:val="007D26E6"/>
    <w:rsid w:val="007D40B5"/>
    <w:rsid w:val="007E214B"/>
    <w:rsid w:val="00803EE8"/>
    <w:rsid w:val="00804318"/>
    <w:rsid w:val="00810244"/>
    <w:rsid w:val="00824D55"/>
    <w:rsid w:val="00841036"/>
    <w:rsid w:val="00842B48"/>
    <w:rsid w:val="0084417D"/>
    <w:rsid w:val="00854525"/>
    <w:rsid w:val="0086366E"/>
    <w:rsid w:val="008641A0"/>
    <w:rsid w:val="00864852"/>
    <w:rsid w:val="00865D69"/>
    <w:rsid w:val="008726C6"/>
    <w:rsid w:val="00887F1C"/>
    <w:rsid w:val="00897671"/>
    <w:rsid w:val="008A1045"/>
    <w:rsid w:val="008A205E"/>
    <w:rsid w:val="008B568A"/>
    <w:rsid w:val="008C4385"/>
    <w:rsid w:val="008D194E"/>
    <w:rsid w:val="008D366E"/>
    <w:rsid w:val="00910F80"/>
    <w:rsid w:val="009314DE"/>
    <w:rsid w:val="009362BF"/>
    <w:rsid w:val="00944DC4"/>
    <w:rsid w:val="00953E7F"/>
    <w:rsid w:val="00956D85"/>
    <w:rsid w:val="00977067"/>
    <w:rsid w:val="009818D2"/>
    <w:rsid w:val="00985021"/>
    <w:rsid w:val="009A49EA"/>
    <w:rsid w:val="009C49E0"/>
    <w:rsid w:val="009F09E4"/>
    <w:rsid w:val="009F72A5"/>
    <w:rsid w:val="009F799A"/>
    <w:rsid w:val="00A064CB"/>
    <w:rsid w:val="00A16500"/>
    <w:rsid w:val="00A36529"/>
    <w:rsid w:val="00A42123"/>
    <w:rsid w:val="00A433D9"/>
    <w:rsid w:val="00A50989"/>
    <w:rsid w:val="00A5130A"/>
    <w:rsid w:val="00A713F0"/>
    <w:rsid w:val="00A80C40"/>
    <w:rsid w:val="00A92897"/>
    <w:rsid w:val="00AA4ED0"/>
    <w:rsid w:val="00AB3659"/>
    <w:rsid w:val="00AB371C"/>
    <w:rsid w:val="00AB615B"/>
    <w:rsid w:val="00AC095C"/>
    <w:rsid w:val="00AC09B9"/>
    <w:rsid w:val="00AD7C12"/>
    <w:rsid w:val="00AE000B"/>
    <w:rsid w:val="00AF199A"/>
    <w:rsid w:val="00B02176"/>
    <w:rsid w:val="00B15826"/>
    <w:rsid w:val="00B16015"/>
    <w:rsid w:val="00B25D43"/>
    <w:rsid w:val="00B27532"/>
    <w:rsid w:val="00B42DBC"/>
    <w:rsid w:val="00B5259B"/>
    <w:rsid w:val="00B55452"/>
    <w:rsid w:val="00B6048E"/>
    <w:rsid w:val="00B701A5"/>
    <w:rsid w:val="00B765E2"/>
    <w:rsid w:val="00B81EA3"/>
    <w:rsid w:val="00BA4AD9"/>
    <w:rsid w:val="00BB6FCD"/>
    <w:rsid w:val="00BC1016"/>
    <w:rsid w:val="00BC3432"/>
    <w:rsid w:val="00BF4F2E"/>
    <w:rsid w:val="00C05A89"/>
    <w:rsid w:val="00C06FB2"/>
    <w:rsid w:val="00C20776"/>
    <w:rsid w:val="00C2405A"/>
    <w:rsid w:val="00C7048E"/>
    <w:rsid w:val="00C840E4"/>
    <w:rsid w:val="00C876B0"/>
    <w:rsid w:val="00CA0C8B"/>
    <w:rsid w:val="00CA44C7"/>
    <w:rsid w:val="00CA455C"/>
    <w:rsid w:val="00CA6073"/>
    <w:rsid w:val="00CB3A18"/>
    <w:rsid w:val="00CF6C17"/>
    <w:rsid w:val="00CF77EC"/>
    <w:rsid w:val="00D05328"/>
    <w:rsid w:val="00D1422C"/>
    <w:rsid w:val="00D222AF"/>
    <w:rsid w:val="00D26DB0"/>
    <w:rsid w:val="00D44C3C"/>
    <w:rsid w:val="00D55CE8"/>
    <w:rsid w:val="00DA7727"/>
    <w:rsid w:val="00DB02C4"/>
    <w:rsid w:val="00DB3918"/>
    <w:rsid w:val="00DD5EB3"/>
    <w:rsid w:val="00DD7053"/>
    <w:rsid w:val="00DF1A63"/>
    <w:rsid w:val="00DF6ADA"/>
    <w:rsid w:val="00DF7A43"/>
    <w:rsid w:val="00E037FA"/>
    <w:rsid w:val="00E04313"/>
    <w:rsid w:val="00E0448A"/>
    <w:rsid w:val="00E07CC7"/>
    <w:rsid w:val="00E10CDC"/>
    <w:rsid w:val="00E22362"/>
    <w:rsid w:val="00E5432B"/>
    <w:rsid w:val="00E54941"/>
    <w:rsid w:val="00E56704"/>
    <w:rsid w:val="00E710E3"/>
    <w:rsid w:val="00E76E95"/>
    <w:rsid w:val="00E77991"/>
    <w:rsid w:val="00E8586A"/>
    <w:rsid w:val="00E90CFC"/>
    <w:rsid w:val="00E926DD"/>
    <w:rsid w:val="00E96733"/>
    <w:rsid w:val="00EA5434"/>
    <w:rsid w:val="00EB0B86"/>
    <w:rsid w:val="00EB2675"/>
    <w:rsid w:val="00EB4D68"/>
    <w:rsid w:val="00EC318A"/>
    <w:rsid w:val="00ED2F55"/>
    <w:rsid w:val="00EE7DE2"/>
    <w:rsid w:val="00F0516E"/>
    <w:rsid w:val="00F1160F"/>
    <w:rsid w:val="00F1492B"/>
    <w:rsid w:val="00F1719F"/>
    <w:rsid w:val="00F34949"/>
    <w:rsid w:val="00F459AF"/>
    <w:rsid w:val="00F5636F"/>
    <w:rsid w:val="00F60868"/>
    <w:rsid w:val="00F61DEB"/>
    <w:rsid w:val="00F6371F"/>
    <w:rsid w:val="00F81F0F"/>
    <w:rsid w:val="00F90B40"/>
    <w:rsid w:val="00F90EAE"/>
    <w:rsid w:val="00FA04C1"/>
    <w:rsid w:val="00FA1CA1"/>
    <w:rsid w:val="00FA3629"/>
    <w:rsid w:val="00FB0454"/>
    <w:rsid w:val="00FC2626"/>
    <w:rsid w:val="00FD77F8"/>
    <w:rsid w:val="00FE20FA"/>
    <w:rsid w:val="00FF4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3A581"/>
  <w15:docId w15:val="{A2966D07-18EE-4382-859B-D105CF35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0C1"/>
    <w:pPr>
      <w:spacing w:after="111" w:line="249"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hd w:val="clear" w:color="auto" w:fill="C0C0C0"/>
      <w:spacing w:after="238"/>
      <w:ind w:left="10" w:hanging="10"/>
      <w:outlineLvl w:val="0"/>
    </w:pPr>
    <w:rPr>
      <w:rFonts w:ascii="Arial" w:eastAsia="Arial" w:hAnsi="Arial" w:cs="Arial"/>
      <w:b/>
      <w:color w:val="000000"/>
    </w:rPr>
  </w:style>
  <w:style w:type="paragraph" w:styleId="Heading3">
    <w:name w:val="heading 3"/>
    <w:basedOn w:val="Normal"/>
    <w:next w:val="Normal"/>
    <w:link w:val="Heading3Char"/>
    <w:uiPriority w:val="9"/>
    <w:semiHidden/>
    <w:unhideWhenUsed/>
    <w:qFormat/>
    <w:rsid w:val="00887F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Revision">
    <w:name w:val="Revision"/>
    <w:hidden/>
    <w:uiPriority w:val="99"/>
    <w:semiHidden/>
    <w:rsid w:val="009F72A5"/>
    <w:pPr>
      <w:spacing w:after="0" w:line="240" w:lineRule="auto"/>
    </w:pPr>
    <w:rPr>
      <w:rFonts w:ascii="Arial" w:eastAsia="Arial" w:hAnsi="Arial" w:cs="Arial"/>
      <w:color w:val="000000"/>
      <w:sz w:val="20"/>
    </w:rPr>
  </w:style>
  <w:style w:type="character" w:customStyle="1" w:styleId="Heading3Char">
    <w:name w:val="Heading 3 Char"/>
    <w:basedOn w:val="DefaultParagraphFont"/>
    <w:link w:val="Heading3"/>
    <w:uiPriority w:val="9"/>
    <w:semiHidden/>
    <w:rsid w:val="00887F1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195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3D4"/>
    <w:rPr>
      <w:rFonts w:ascii="Arial" w:eastAsia="Arial" w:hAnsi="Arial" w:cs="Arial"/>
      <w:color w:val="000000"/>
      <w:sz w:val="20"/>
    </w:rPr>
  </w:style>
  <w:style w:type="paragraph" w:styleId="Footer">
    <w:name w:val="footer"/>
    <w:basedOn w:val="Normal"/>
    <w:link w:val="FooterChar"/>
    <w:unhideWhenUsed/>
    <w:rsid w:val="001953D4"/>
    <w:pPr>
      <w:tabs>
        <w:tab w:val="center" w:pos="4680"/>
        <w:tab w:val="right" w:pos="9360"/>
      </w:tabs>
      <w:spacing w:after="0" w:line="240" w:lineRule="auto"/>
    </w:pPr>
  </w:style>
  <w:style w:type="character" w:customStyle="1" w:styleId="FooterChar">
    <w:name w:val="Footer Char"/>
    <w:basedOn w:val="DefaultParagraphFont"/>
    <w:link w:val="Footer"/>
    <w:rsid w:val="001953D4"/>
    <w:rPr>
      <w:rFonts w:ascii="Arial" w:eastAsia="Arial" w:hAnsi="Arial" w:cs="Arial"/>
      <w:color w:val="000000"/>
      <w:sz w:val="20"/>
    </w:rPr>
  </w:style>
  <w:style w:type="character" w:styleId="PageNumber">
    <w:name w:val="page number"/>
    <w:basedOn w:val="DefaultParagraphFont"/>
    <w:rsid w:val="001953D4"/>
  </w:style>
  <w:style w:type="paragraph" w:styleId="ListParagraph">
    <w:name w:val="List Paragraph"/>
    <w:basedOn w:val="Normal"/>
    <w:uiPriority w:val="34"/>
    <w:qFormat/>
    <w:rsid w:val="00985021"/>
    <w:pPr>
      <w:ind w:left="720"/>
      <w:contextualSpacing/>
    </w:pPr>
  </w:style>
  <w:style w:type="character" w:styleId="Hyperlink">
    <w:name w:val="Hyperlink"/>
    <w:basedOn w:val="DefaultParagraphFont"/>
    <w:uiPriority w:val="99"/>
    <w:unhideWhenUsed/>
    <w:rsid w:val="001E51FF"/>
    <w:rPr>
      <w:color w:val="0563C1" w:themeColor="hyperlink"/>
      <w:u w:val="single"/>
    </w:rPr>
  </w:style>
  <w:style w:type="character" w:styleId="UnresolvedMention">
    <w:name w:val="Unresolved Mention"/>
    <w:basedOn w:val="DefaultParagraphFont"/>
    <w:uiPriority w:val="99"/>
    <w:semiHidden/>
    <w:unhideWhenUsed/>
    <w:rsid w:val="001E51FF"/>
    <w:rPr>
      <w:color w:val="605E5C"/>
      <w:shd w:val="clear" w:color="auto" w:fill="E1DFDD"/>
    </w:rPr>
  </w:style>
  <w:style w:type="paragraph" w:styleId="BodyText">
    <w:name w:val="Body Text"/>
    <w:basedOn w:val="Normal"/>
    <w:link w:val="BodyTextChar"/>
    <w:uiPriority w:val="99"/>
    <w:semiHidden/>
    <w:unhideWhenUsed/>
    <w:rsid w:val="00E22362"/>
    <w:pPr>
      <w:spacing w:after="120"/>
    </w:pPr>
  </w:style>
  <w:style w:type="character" w:customStyle="1" w:styleId="BodyTextChar">
    <w:name w:val="Body Text Char"/>
    <w:basedOn w:val="DefaultParagraphFont"/>
    <w:link w:val="BodyText"/>
    <w:uiPriority w:val="99"/>
    <w:semiHidden/>
    <w:rsid w:val="00E22362"/>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36061">
      <w:bodyDiv w:val="1"/>
      <w:marLeft w:val="0"/>
      <w:marRight w:val="0"/>
      <w:marTop w:val="0"/>
      <w:marBottom w:val="0"/>
      <w:divBdr>
        <w:top w:val="none" w:sz="0" w:space="0" w:color="auto"/>
        <w:left w:val="none" w:sz="0" w:space="0" w:color="auto"/>
        <w:bottom w:val="none" w:sz="0" w:space="0" w:color="auto"/>
        <w:right w:val="none" w:sz="0" w:space="0" w:color="auto"/>
      </w:divBdr>
    </w:div>
    <w:div w:id="1990867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1.xml"/><Relationship Id="rId8" Type="http://schemas.openxmlformats.org/officeDocument/2006/relationships/hyperlink" Target="http://www.mass.gov/masshealthpub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Submit a Referral Job Aid</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a Referral Job Aid</dc:title>
  <dc:creator>NewMMIS Training Team</dc:creator>
  <cp:lastModifiedBy>Sousa, Pam (EHS)</cp:lastModifiedBy>
  <cp:revision>2</cp:revision>
  <cp:lastPrinted>2023-04-19T14:06:00Z</cp:lastPrinted>
  <dcterms:created xsi:type="dcterms:W3CDTF">2026-04-29T17:42:00Z</dcterms:created>
  <dcterms:modified xsi:type="dcterms:W3CDTF">2026-04-29T17:42:00Z</dcterms:modified>
</cp:coreProperties>
</file>