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501C1" w14:textId="5FEAEDE8" w:rsidR="00181A06" w:rsidRPr="00B02176" w:rsidRDefault="00181A06" w:rsidP="00181A06">
      <w:pPr>
        <w:tabs>
          <w:tab w:val="center" w:pos="4320"/>
          <w:tab w:val="right" w:pos="8640"/>
        </w:tabs>
        <w:spacing w:before="360" w:after="360" w:line="240" w:lineRule="auto"/>
        <w:ind w:left="0" w:firstLine="10"/>
        <w:outlineLvl w:val="0"/>
        <w:rPr>
          <w:rFonts w:eastAsia="Times New Roman"/>
          <w:b/>
          <w:color w:val="auto"/>
          <w:sz w:val="28"/>
          <w:szCs w:val="28"/>
        </w:rPr>
      </w:pPr>
      <w:r w:rsidRPr="00B02176">
        <w:rPr>
          <w:rFonts w:eastAsia="Times New Roman"/>
          <w:b/>
          <w:noProof/>
          <w:color w:val="auto"/>
          <w:sz w:val="28"/>
          <w:szCs w:val="28"/>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B02176">
        <w:rPr>
          <w:rFonts w:eastAsia="Times New Roman"/>
          <w:b/>
          <w:color w:val="auto"/>
          <w:sz w:val="28"/>
          <w:szCs w:val="28"/>
        </w:rPr>
        <w:t xml:space="preserve">Job Aid: </w:t>
      </w:r>
      <w:r w:rsidR="009314DE">
        <w:rPr>
          <w:rFonts w:eastAsia="Times New Roman"/>
          <w:b/>
          <w:color w:val="auto"/>
          <w:sz w:val="28"/>
          <w:szCs w:val="28"/>
        </w:rPr>
        <w:t>Void a Paid Claim</w:t>
      </w:r>
    </w:p>
    <w:p w14:paraId="2C4D9BAB"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568E3952" w14:textId="77777777" w:rsidR="00897671" w:rsidRDefault="00897671" w:rsidP="00EC318A">
      <w:pPr>
        <w:spacing w:after="0" w:line="240" w:lineRule="auto"/>
        <w:ind w:left="0" w:firstLine="0"/>
        <w:rPr>
          <w:sz w:val="22"/>
        </w:rPr>
      </w:pPr>
    </w:p>
    <w:p w14:paraId="32B1EE63" w14:textId="220C5B7A" w:rsidR="00B15826" w:rsidRDefault="004170EA" w:rsidP="00EC318A">
      <w:pPr>
        <w:spacing w:after="0" w:line="240" w:lineRule="auto"/>
        <w:ind w:left="0" w:firstLine="0"/>
        <w:rPr>
          <w:sz w:val="22"/>
        </w:rPr>
      </w:pPr>
      <w:r w:rsidRPr="00985021">
        <w:rPr>
          <w:sz w:val="22"/>
        </w:rPr>
        <w:t>This job aid describes how to</w:t>
      </w:r>
      <w:r w:rsidR="00985021">
        <w:rPr>
          <w:sz w:val="22"/>
        </w:rPr>
        <w:t>:</w:t>
      </w:r>
    </w:p>
    <w:p w14:paraId="4F1E240C" w14:textId="5259BA33" w:rsidR="00985021" w:rsidRDefault="00985021" w:rsidP="00985021">
      <w:pPr>
        <w:spacing w:after="0" w:line="240" w:lineRule="auto"/>
        <w:rPr>
          <w:sz w:val="22"/>
        </w:rPr>
      </w:pPr>
    </w:p>
    <w:p w14:paraId="6F131578" w14:textId="4D892E3D" w:rsidR="00B15826" w:rsidRPr="00E54941" w:rsidRDefault="009314DE" w:rsidP="00E54941">
      <w:pPr>
        <w:pStyle w:val="ListParagraph"/>
        <w:numPr>
          <w:ilvl w:val="0"/>
          <w:numId w:val="12"/>
        </w:numPr>
        <w:spacing w:after="0" w:line="240" w:lineRule="auto"/>
        <w:rPr>
          <w:sz w:val="22"/>
        </w:rPr>
      </w:pPr>
      <w:r>
        <w:rPr>
          <w:sz w:val="22"/>
        </w:rPr>
        <w:t>Void a claim after it has been paid by Mas</w:t>
      </w:r>
      <w:r w:rsidR="00F6371F">
        <w:rPr>
          <w:sz w:val="22"/>
        </w:rPr>
        <w:t>s</w:t>
      </w:r>
      <w:r>
        <w:rPr>
          <w:sz w:val="22"/>
        </w:rPr>
        <w:t>Health</w:t>
      </w:r>
      <w:r w:rsidR="00EC318A" w:rsidRPr="00EC318A">
        <w:rPr>
          <w:sz w:val="22"/>
        </w:rPr>
        <w:t>.</w:t>
      </w:r>
    </w:p>
    <w:p w14:paraId="07947A36" w14:textId="7B0CBE5F" w:rsidR="007B6C5D" w:rsidRPr="00887F1C" w:rsidRDefault="007B6C5D" w:rsidP="007B6C5D">
      <w:pPr>
        <w:keepNext/>
        <w:spacing w:before="240" w:after="60" w:line="240" w:lineRule="auto"/>
        <w:ind w:left="0" w:firstLine="0"/>
        <w:outlineLvl w:val="2"/>
        <w:rPr>
          <w:rFonts w:eastAsia="Times New Roman"/>
          <w:b/>
          <w:bCs/>
          <w:color w:val="auto"/>
          <w:sz w:val="24"/>
          <w:szCs w:val="26"/>
        </w:rPr>
      </w:pPr>
      <w:bookmarkStart w:id="0" w:name="_Hlk130549751"/>
      <w:r>
        <w:rPr>
          <w:rFonts w:eastAsia="Times New Roman"/>
          <w:b/>
          <w:bCs/>
          <w:color w:val="auto"/>
          <w:sz w:val="24"/>
          <w:szCs w:val="26"/>
        </w:rPr>
        <w:t>Access Inquire Claim Status</w:t>
      </w:r>
    </w:p>
    <w:bookmarkEnd w:id="0"/>
    <w:p w14:paraId="01822575" w14:textId="2CB87CF8" w:rsidR="00B15826" w:rsidRPr="00985021" w:rsidRDefault="004170EA">
      <w:pPr>
        <w:spacing w:after="101" w:line="259" w:lineRule="auto"/>
        <w:ind w:left="-5"/>
        <w:rPr>
          <w:sz w:val="22"/>
        </w:rPr>
      </w:pPr>
      <w:r w:rsidRPr="00985021">
        <w:rPr>
          <w:sz w:val="22"/>
        </w:rPr>
        <w:t xml:space="preserve">From the </w:t>
      </w:r>
      <w:r w:rsidR="007269C1">
        <w:rPr>
          <w:b/>
          <w:sz w:val="22"/>
        </w:rPr>
        <w:t>POSC</w:t>
      </w:r>
      <w:r w:rsidRPr="00985021">
        <w:rPr>
          <w:sz w:val="22"/>
        </w:rPr>
        <w:t xml:space="preserve"> home page: </w:t>
      </w:r>
    </w:p>
    <w:p w14:paraId="78E39C6B" w14:textId="189E0884" w:rsidR="00B15826" w:rsidRPr="00985021" w:rsidRDefault="004170EA">
      <w:pPr>
        <w:numPr>
          <w:ilvl w:val="0"/>
          <w:numId w:val="1"/>
        </w:numPr>
        <w:spacing w:after="101" w:line="259" w:lineRule="auto"/>
        <w:ind w:hanging="360"/>
        <w:rPr>
          <w:sz w:val="22"/>
        </w:rPr>
      </w:pPr>
      <w:r w:rsidRPr="00985021">
        <w:rPr>
          <w:sz w:val="22"/>
        </w:rPr>
        <w:t xml:space="preserve">Click </w:t>
      </w:r>
      <w:r w:rsidR="00897671">
        <w:rPr>
          <w:b/>
          <w:sz w:val="22"/>
        </w:rPr>
        <w:t>Manage Claims and Payments</w:t>
      </w:r>
      <w:r w:rsidRPr="00985021">
        <w:rPr>
          <w:sz w:val="22"/>
        </w:rPr>
        <w:t xml:space="preserve">. </w:t>
      </w:r>
    </w:p>
    <w:p w14:paraId="4EF4A770" w14:textId="686E9E9D" w:rsidR="00B15826" w:rsidRDefault="004170EA">
      <w:pPr>
        <w:numPr>
          <w:ilvl w:val="0"/>
          <w:numId w:val="1"/>
        </w:numPr>
        <w:spacing w:after="101" w:line="259" w:lineRule="auto"/>
        <w:ind w:hanging="360"/>
        <w:rPr>
          <w:sz w:val="22"/>
        </w:rPr>
      </w:pPr>
      <w:r w:rsidRPr="00985021">
        <w:rPr>
          <w:sz w:val="22"/>
        </w:rPr>
        <w:t xml:space="preserve">Click </w:t>
      </w:r>
      <w:r w:rsidR="00EC318A">
        <w:rPr>
          <w:b/>
          <w:sz w:val="22"/>
        </w:rPr>
        <w:t>Inquire</w:t>
      </w:r>
      <w:r w:rsidR="00897671">
        <w:rPr>
          <w:b/>
          <w:sz w:val="22"/>
        </w:rPr>
        <w:t xml:space="preserve"> Claims</w:t>
      </w:r>
      <w:r w:rsidR="00EC318A">
        <w:rPr>
          <w:b/>
          <w:sz w:val="22"/>
        </w:rPr>
        <w:t xml:space="preserve"> Status</w:t>
      </w:r>
      <w:r w:rsidRPr="00985021">
        <w:rPr>
          <w:sz w:val="22"/>
        </w:rPr>
        <w:t xml:space="preserve">. </w:t>
      </w:r>
      <w:r w:rsidR="00EC318A">
        <w:rPr>
          <w:sz w:val="22"/>
        </w:rPr>
        <w:t xml:space="preserve">The </w:t>
      </w:r>
      <w:r w:rsidR="00EC318A" w:rsidRPr="00EC318A">
        <w:rPr>
          <w:b/>
          <w:bCs/>
          <w:sz w:val="22"/>
        </w:rPr>
        <w:t>Claims</w:t>
      </w:r>
      <w:r w:rsidR="009314DE">
        <w:rPr>
          <w:b/>
          <w:bCs/>
          <w:sz w:val="22"/>
        </w:rPr>
        <w:t xml:space="preserve"> Search</w:t>
      </w:r>
      <w:r w:rsidR="00EC318A">
        <w:rPr>
          <w:sz w:val="22"/>
        </w:rPr>
        <w:t xml:space="preserve"> panel </w:t>
      </w:r>
      <w:r w:rsidR="00DC788F">
        <w:rPr>
          <w:sz w:val="22"/>
        </w:rPr>
        <w:t>displays</w:t>
      </w:r>
      <w:r w:rsidR="00EC318A">
        <w:rPr>
          <w:sz w:val="22"/>
        </w:rPr>
        <w:t>.</w:t>
      </w:r>
    </w:p>
    <w:p w14:paraId="3536C9A4" w14:textId="11E26156" w:rsidR="004E165F" w:rsidRDefault="004E165F" w:rsidP="004E165F">
      <w:pPr>
        <w:spacing w:after="101" w:line="259" w:lineRule="auto"/>
        <w:ind w:left="450" w:firstLine="0"/>
        <w:rPr>
          <w:sz w:val="22"/>
        </w:rPr>
      </w:pPr>
      <w:r>
        <w:rPr>
          <w:noProof/>
        </w:rPr>
        <w:drawing>
          <wp:inline distT="0" distB="0" distL="0" distR="0" wp14:anchorId="34BCE208" wp14:editId="6E1DB8C6">
            <wp:extent cx="5373858" cy="3455115"/>
            <wp:effectExtent l="0" t="0" r="0" b="0"/>
            <wp:docPr id="853118171" name="Picture 1" descr="This is a screenshot of the MassHealth Provider Online Service Center. Manage Claims and Payments is identified in the Provider Services column at left. Inquire Claim Status is identified as one of the options under Manage Claims and Pay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18171" name="Picture 1" descr="This is a screenshot of the MassHealth Provider Online Service Center. Manage Claims and Payments is identified in the Provider Services column at left. Inquire Claim Status is identified as one of the options under Manage Claims and Payments."/>
                    <pic:cNvPicPr/>
                  </pic:nvPicPr>
                  <pic:blipFill>
                    <a:blip r:embed="rId8"/>
                    <a:stretch>
                      <a:fillRect/>
                    </a:stretch>
                  </pic:blipFill>
                  <pic:spPr>
                    <a:xfrm>
                      <a:off x="0" y="0"/>
                      <a:ext cx="5383292" cy="3461180"/>
                    </a:xfrm>
                    <a:prstGeom prst="rect">
                      <a:avLst/>
                    </a:prstGeom>
                  </pic:spPr>
                </pic:pic>
              </a:graphicData>
            </a:graphic>
          </wp:inline>
        </w:drawing>
      </w:r>
    </w:p>
    <w:p w14:paraId="04123C83" w14:textId="77777777" w:rsidR="00173F30" w:rsidRDefault="00173F30" w:rsidP="00173F30">
      <w:pPr>
        <w:spacing w:after="101" w:line="259" w:lineRule="auto"/>
        <w:rPr>
          <w:sz w:val="22"/>
        </w:rPr>
      </w:pPr>
    </w:p>
    <w:p w14:paraId="7917AE69" w14:textId="77777777" w:rsidR="00DC788F" w:rsidRDefault="00DC788F">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39BF2043" w14:textId="05466830" w:rsidR="00897671" w:rsidRPr="00887F1C" w:rsidRDefault="00EC318A" w:rsidP="00897671">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Enter Search Criteria</w:t>
      </w:r>
    </w:p>
    <w:p w14:paraId="2630085D" w14:textId="77777777" w:rsidR="009314DE" w:rsidRDefault="009314DE" w:rsidP="00897671">
      <w:pPr>
        <w:spacing w:after="101" w:line="259" w:lineRule="auto"/>
        <w:ind w:left="-5"/>
        <w:rPr>
          <w:sz w:val="22"/>
        </w:rPr>
      </w:pPr>
      <w:r>
        <w:rPr>
          <w:sz w:val="22"/>
        </w:rPr>
        <w:t>For more effective claim searching, enter as much search information as possible.</w:t>
      </w:r>
    </w:p>
    <w:p w14:paraId="74458FF1" w14:textId="249E0C35" w:rsidR="00897671" w:rsidRPr="00985021" w:rsidRDefault="00897671" w:rsidP="00897671">
      <w:pPr>
        <w:spacing w:after="101" w:line="259" w:lineRule="auto"/>
        <w:ind w:left="-5"/>
        <w:rPr>
          <w:sz w:val="22"/>
        </w:rPr>
      </w:pPr>
      <w:r w:rsidRPr="00985021">
        <w:rPr>
          <w:sz w:val="22"/>
        </w:rPr>
        <w:t xml:space="preserve">From the </w:t>
      </w:r>
      <w:r w:rsidR="0043030B">
        <w:rPr>
          <w:b/>
          <w:sz w:val="22"/>
        </w:rPr>
        <w:t>Claims</w:t>
      </w:r>
      <w:r w:rsidR="009314DE">
        <w:rPr>
          <w:b/>
          <w:sz w:val="22"/>
        </w:rPr>
        <w:t xml:space="preserve"> Search</w:t>
      </w:r>
      <w:r w:rsidRPr="00985021">
        <w:rPr>
          <w:sz w:val="22"/>
        </w:rPr>
        <w:t xml:space="preserve"> </w:t>
      </w:r>
      <w:r>
        <w:rPr>
          <w:sz w:val="22"/>
        </w:rPr>
        <w:t>panel</w:t>
      </w:r>
      <w:r w:rsidRPr="00985021">
        <w:rPr>
          <w:sz w:val="22"/>
        </w:rPr>
        <w:t xml:space="preserve">: </w:t>
      </w:r>
    </w:p>
    <w:p w14:paraId="7376E74C" w14:textId="22049FCC" w:rsidR="00E037FA" w:rsidRDefault="0043030B" w:rsidP="00897671">
      <w:pPr>
        <w:numPr>
          <w:ilvl w:val="0"/>
          <w:numId w:val="1"/>
        </w:numPr>
        <w:spacing w:after="101" w:line="259" w:lineRule="auto"/>
        <w:ind w:hanging="360"/>
        <w:rPr>
          <w:sz w:val="22"/>
        </w:rPr>
      </w:pPr>
      <w:r>
        <w:rPr>
          <w:sz w:val="22"/>
        </w:rPr>
        <w:t>Select</w:t>
      </w:r>
      <w:r w:rsidR="00897671" w:rsidRPr="00985021">
        <w:rPr>
          <w:sz w:val="22"/>
        </w:rPr>
        <w:t xml:space="preserve"> </w:t>
      </w:r>
      <w:r>
        <w:rPr>
          <w:b/>
          <w:sz w:val="22"/>
        </w:rPr>
        <w:t>Provider ID</w:t>
      </w:r>
      <w:r w:rsidRPr="0043030B">
        <w:rPr>
          <w:bCs/>
          <w:sz w:val="22"/>
        </w:rPr>
        <w:t xml:space="preserve"> from the dropdown list</w:t>
      </w:r>
      <w:r w:rsidR="00897671" w:rsidRPr="00985021">
        <w:rPr>
          <w:sz w:val="22"/>
        </w:rPr>
        <w:t xml:space="preserve">. </w:t>
      </w:r>
    </w:p>
    <w:p w14:paraId="26731EC4" w14:textId="5DD8DF5E" w:rsidR="0043030B" w:rsidRDefault="0043030B" w:rsidP="00897671">
      <w:pPr>
        <w:numPr>
          <w:ilvl w:val="0"/>
          <w:numId w:val="1"/>
        </w:numPr>
        <w:spacing w:after="101" w:line="259" w:lineRule="auto"/>
        <w:ind w:hanging="360"/>
        <w:rPr>
          <w:sz w:val="22"/>
        </w:rPr>
      </w:pPr>
      <w:r>
        <w:rPr>
          <w:sz w:val="22"/>
        </w:rPr>
        <w:t xml:space="preserve">Enter the </w:t>
      </w:r>
      <w:r w:rsidRPr="0043030B">
        <w:rPr>
          <w:b/>
          <w:bCs/>
          <w:sz w:val="22"/>
        </w:rPr>
        <w:t>Member ID</w:t>
      </w:r>
      <w:r>
        <w:rPr>
          <w:sz w:val="22"/>
        </w:rPr>
        <w:t>.</w:t>
      </w:r>
    </w:p>
    <w:p w14:paraId="63FE0EEF" w14:textId="5E47035A" w:rsidR="0043030B" w:rsidRDefault="0043030B" w:rsidP="00897671">
      <w:pPr>
        <w:numPr>
          <w:ilvl w:val="0"/>
          <w:numId w:val="1"/>
        </w:numPr>
        <w:spacing w:after="101" w:line="259" w:lineRule="auto"/>
        <w:ind w:hanging="360"/>
        <w:rPr>
          <w:sz w:val="22"/>
        </w:rPr>
      </w:pPr>
      <w:r>
        <w:rPr>
          <w:sz w:val="22"/>
        </w:rPr>
        <w:t xml:space="preserve">Enter </w:t>
      </w:r>
      <w:r w:rsidRPr="0043030B">
        <w:rPr>
          <w:b/>
          <w:bCs/>
          <w:sz w:val="22"/>
        </w:rPr>
        <w:t>From Date of Service</w:t>
      </w:r>
      <w:r>
        <w:rPr>
          <w:sz w:val="22"/>
        </w:rPr>
        <w:t xml:space="preserve"> and </w:t>
      </w:r>
      <w:r w:rsidRPr="0043030B">
        <w:rPr>
          <w:b/>
          <w:bCs/>
          <w:sz w:val="22"/>
        </w:rPr>
        <w:t>To Date of Service</w:t>
      </w:r>
      <w:r>
        <w:rPr>
          <w:sz w:val="22"/>
        </w:rPr>
        <w:t>.</w:t>
      </w:r>
    </w:p>
    <w:p w14:paraId="78F9BAE9" w14:textId="4685F70C" w:rsidR="0043030B" w:rsidRDefault="0043030B" w:rsidP="0043030B">
      <w:pPr>
        <w:spacing w:after="101" w:line="259" w:lineRule="auto"/>
        <w:ind w:left="450" w:firstLine="0"/>
        <w:rPr>
          <w:sz w:val="22"/>
        </w:rPr>
      </w:pPr>
      <w:r w:rsidRPr="0043030B">
        <w:rPr>
          <w:b/>
          <w:bCs/>
          <w:sz w:val="22"/>
        </w:rPr>
        <w:t>Note:</w:t>
      </w:r>
      <w:r>
        <w:rPr>
          <w:sz w:val="22"/>
        </w:rPr>
        <w:t xml:space="preserve"> </w:t>
      </w:r>
      <w:r w:rsidR="009314DE">
        <w:rPr>
          <w:sz w:val="22"/>
        </w:rPr>
        <w:t xml:space="preserve">Enter the exact date of service if known, or enter an </w:t>
      </w:r>
      <w:r w:rsidR="009314DE" w:rsidRPr="009314DE">
        <w:rPr>
          <w:b/>
          <w:bCs/>
          <w:sz w:val="22"/>
        </w:rPr>
        <w:t>ICN</w:t>
      </w:r>
      <w:r w:rsidR="009314DE">
        <w:rPr>
          <w:sz w:val="22"/>
        </w:rPr>
        <w:t>, which returns only the specific claim in the Search Results.</w:t>
      </w:r>
    </w:p>
    <w:p w14:paraId="397454F7" w14:textId="2AFEB1C9" w:rsidR="004E165F" w:rsidRPr="00A10085" w:rsidRDefault="0043030B" w:rsidP="00A10085">
      <w:pPr>
        <w:numPr>
          <w:ilvl w:val="0"/>
          <w:numId w:val="1"/>
        </w:numPr>
        <w:spacing w:after="101" w:line="259" w:lineRule="auto"/>
        <w:ind w:hanging="360"/>
        <w:rPr>
          <w:sz w:val="22"/>
        </w:rPr>
      </w:pPr>
      <w:r>
        <w:rPr>
          <w:sz w:val="22"/>
        </w:rPr>
        <w:t xml:space="preserve">Click </w:t>
      </w:r>
      <w:r w:rsidRPr="0043030B">
        <w:rPr>
          <w:b/>
          <w:bCs/>
          <w:sz w:val="22"/>
        </w:rPr>
        <w:t>Search</w:t>
      </w:r>
      <w:r>
        <w:rPr>
          <w:sz w:val="22"/>
        </w:rPr>
        <w:t>.</w:t>
      </w:r>
    </w:p>
    <w:p w14:paraId="0A9F0FCA" w14:textId="40E9A8D3" w:rsidR="004E165F" w:rsidRPr="0043030B" w:rsidRDefault="00AC47D4" w:rsidP="004E165F">
      <w:pPr>
        <w:spacing w:after="101" w:line="259" w:lineRule="auto"/>
        <w:rPr>
          <w:sz w:val="22"/>
        </w:rPr>
      </w:pPr>
      <w:r>
        <w:rPr>
          <w:noProof/>
        </w:rPr>
        <w:drawing>
          <wp:inline distT="0" distB="0" distL="0" distR="0" wp14:anchorId="5EFE7387" wp14:editId="602EE65D">
            <wp:extent cx="5943600" cy="3533775"/>
            <wp:effectExtent l="0" t="0" r="0" b="9525"/>
            <wp:docPr id="602848644" name="Picture 1" descr="The ICN field is identified in the Claims Search panel, below the Dates of Service fields. Below, the ICN is identified in the Claims Search Result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48644" name="Picture 1" descr="The ICN field is identified in the Claims Search panel, below the Dates of Service fields. Below, the ICN is identified in the Claims Search Results panel."/>
                    <pic:cNvPicPr/>
                  </pic:nvPicPr>
                  <pic:blipFill>
                    <a:blip r:embed="rId9"/>
                    <a:stretch>
                      <a:fillRect/>
                    </a:stretch>
                  </pic:blipFill>
                  <pic:spPr>
                    <a:xfrm>
                      <a:off x="0" y="0"/>
                      <a:ext cx="5943600" cy="3533775"/>
                    </a:xfrm>
                    <a:prstGeom prst="rect">
                      <a:avLst/>
                    </a:prstGeom>
                  </pic:spPr>
                </pic:pic>
              </a:graphicData>
            </a:graphic>
          </wp:inline>
        </w:drawing>
      </w:r>
    </w:p>
    <w:p w14:paraId="4B528873" w14:textId="2634EF04" w:rsidR="006137F9" w:rsidRPr="00985021" w:rsidRDefault="002E14A0" w:rsidP="006137F9">
      <w:pPr>
        <w:spacing w:after="101" w:line="259" w:lineRule="auto"/>
        <w:ind w:left="-5"/>
        <w:rPr>
          <w:sz w:val="22"/>
        </w:rPr>
      </w:pPr>
      <w:r>
        <w:rPr>
          <w:sz w:val="22"/>
        </w:rPr>
        <w:t>From</w:t>
      </w:r>
      <w:r w:rsidR="006137F9" w:rsidRPr="00985021">
        <w:rPr>
          <w:sz w:val="22"/>
        </w:rPr>
        <w:t xml:space="preserve"> the </w:t>
      </w:r>
      <w:r w:rsidR="0043030B">
        <w:rPr>
          <w:b/>
          <w:sz w:val="22"/>
        </w:rPr>
        <w:t>Claims Search Results</w:t>
      </w:r>
      <w:r w:rsidR="006137F9" w:rsidRPr="00985021">
        <w:rPr>
          <w:sz w:val="22"/>
        </w:rPr>
        <w:t xml:space="preserve"> panel: </w:t>
      </w:r>
    </w:p>
    <w:p w14:paraId="1B07C23C" w14:textId="43D21975" w:rsidR="00953E7F" w:rsidRPr="00953E7F" w:rsidRDefault="009314DE" w:rsidP="002E14A0">
      <w:pPr>
        <w:numPr>
          <w:ilvl w:val="0"/>
          <w:numId w:val="1"/>
        </w:numPr>
        <w:spacing w:after="109"/>
        <w:ind w:hanging="360"/>
      </w:pPr>
      <w:r>
        <w:rPr>
          <w:sz w:val="22"/>
        </w:rPr>
        <w:t>Select the paid claim to be voided</w:t>
      </w:r>
      <w:r w:rsidR="00953E7F">
        <w:rPr>
          <w:sz w:val="22"/>
        </w:rPr>
        <w:t>.</w:t>
      </w:r>
    </w:p>
    <w:p w14:paraId="628A04C4" w14:textId="77777777" w:rsidR="00DC788F" w:rsidRDefault="00DC788F">
      <w:pPr>
        <w:spacing w:after="160" w:line="259" w:lineRule="auto"/>
        <w:ind w:left="0" w:firstLine="0"/>
        <w:rPr>
          <w:rFonts w:eastAsia="Times New Roman"/>
          <w:b/>
          <w:bCs/>
          <w:color w:val="auto"/>
          <w:sz w:val="24"/>
          <w:szCs w:val="26"/>
        </w:rPr>
      </w:pPr>
      <w:r>
        <w:rPr>
          <w:rFonts w:eastAsia="Times New Roman"/>
          <w:b/>
          <w:bCs/>
          <w:color w:val="auto"/>
          <w:sz w:val="24"/>
          <w:szCs w:val="26"/>
        </w:rPr>
        <w:br w:type="page"/>
      </w:r>
    </w:p>
    <w:p w14:paraId="32A90E29" w14:textId="34169CCC" w:rsidR="00953E7F" w:rsidRPr="00887F1C" w:rsidRDefault="00953E7F" w:rsidP="00953E7F">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lastRenderedPageBreak/>
        <w:t>Review the Claim Detail Panel</w:t>
      </w:r>
    </w:p>
    <w:p w14:paraId="1A9104B4" w14:textId="5C1376BF" w:rsidR="00953E7F" w:rsidRPr="00985021" w:rsidRDefault="00953E7F" w:rsidP="00953E7F">
      <w:pPr>
        <w:spacing w:after="101" w:line="259" w:lineRule="auto"/>
        <w:ind w:left="-5"/>
        <w:rPr>
          <w:sz w:val="22"/>
        </w:rPr>
      </w:pPr>
      <w:r>
        <w:rPr>
          <w:sz w:val="22"/>
        </w:rPr>
        <w:t>From</w:t>
      </w:r>
      <w:r w:rsidRPr="00985021">
        <w:rPr>
          <w:sz w:val="22"/>
        </w:rPr>
        <w:t xml:space="preserve"> the </w:t>
      </w:r>
      <w:r>
        <w:rPr>
          <w:b/>
          <w:sz w:val="22"/>
        </w:rPr>
        <w:t xml:space="preserve">Claim Detail </w:t>
      </w:r>
      <w:r w:rsidRPr="00985021">
        <w:rPr>
          <w:sz w:val="22"/>
        </w:rPr>
        <w:t xml:space="preserve">panel: </w:t>
      </w:r>
    </w:p>
    <w:p w14:paraId="11143583" w14:textId="26BDA53A" w:rsidR="00953E7F" w:rsidRPr="00953E7F" w:rsidRDefault="009314DE" w:rsidP="00953E7F">
      <w:pPr>
        <w:numPr>
          <w:ilvl w:val="0"/>
          <w:numId w:val="1"/>
        </w:numPr>
        <w:spacing w:after="109"/>
        <w:ind w:hanging="360"/>
      </w:pPr>
      <w:r>
        <w:rPr>
          <w:sz w:val="22"/>
        </w:rPr>
        <w:t>Rev</w:t>
      </w:r>
      <w:r w:rsidR="00953E7F">
        <w:rPr>
          <w:sz w:val="22"/>
        </w:rPr>
        <w:t xml:space="preserve">iew the claim status. </w:t>
      </w:r>
    </w:p>
    <w:p w14:paraId="71B4BCFA" w14:textId="04273310" w:rsidR="002D5CAD" w:rsidRPr="002D5CAD" w:rsidRDefault="00953E7F" w:rsidP="002D5CAD">
      <w:pPr>
        <w:numPr>
          <w:ilvl w:val="0"/>
          <w:numId w:val="1"/>
        </w:numPr>
        <w:spacing w:after="109"/>
        <w:ind w:hanging="360"/>
      </w:pPr>
      <w:r>
        <w:rPr>
          <w:sz w:val="22"/>
        </w:rPr>
        <w:t xml:space="preserve">Click </w:t>
      </w:r>
      <w:r w:rsidR="009314DE">
        <w:rPr>
          <w:b/>
          <w:bCs/>
          <w:sz w:val="22"/>
        </w:rPr>
        <w:t>Void</w:t>
      </w:r>
      <w:r>
        <w:rPr>
          <w:sz w:val="22"/>
        </w:rPr>
        <w:t>.</w:t>
      </w:r>
    </w:p>
    <w:p w14:paraId="4BF0295C" w14:textId="23D96B66" w:rsidR="002D5CAD" w:rsidRDefault="00015D34" w:rsidP="002D5CAD">
      <w:pPr>
        <w:spacing w:after="109"/>
        <w:rPr>
          <w:sz w:val="22"/>
        </w:rPr>
      </w:pPr>
      <w:r>
        <w:rPr>
          <w:noProof/>
        </w:rPr>
        <w:drawing>
          <wp:inline distT="0" distB="0" distL="0" distR="0" wp14:anchorId="66F9DDDA" wp14:editId="14213EC0">
            <wp:extent cx="5905500" cy="3152775"/>
            <wp:effectExtent l="0" t="0" r="0" b="9525"/>
            <wp:docPr id="156123611" name="Picture 1" descr="The Void button is identified in the bottom right, left of Copy and Re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3611" name="Picture 1" descr="The Void button is identified in the bottom right, left of Copy and Replace."/>
                    <pic:cNvPicPr/>
                  </pic:nvPicPr>
                  <pic:blipFill>
                    <a:blip r:embed="rId10"/>
                    <a:stretch>
                      <a:fillRect/>
                    </a:stretch>
                  </pic:blipFill>
                  <pic:spPr>
                    <a:xfrm>
                      <a:off x="0" y="0"/>
                      <a:ext cx="5905500" cy="3152775"/>
                    </a:xfrm>
                    <a:prstGeom prst="rect">
                      <a:avLst/>
                    </a:prstGeom>
                  </pic:spPr>
                </pic:pic>
              </a:graphicData>
            </a:graphic>
          </wp:inline>
        </w:drawing>
      </w:r>
    </w:p>
    <w:p w14:paraId="35F9D919" w14:textId="77777777" w:rsidR="00DC788F" w:rsidRDefault="00DC788F">
      <w:pPr>
        <w:spacing w:after="160" w:line="259" w:lineRule="auto"/>
        <w:ind w:left="0" w:firstLine="0"/>
      </w:pPr>
      <w:r>
        <w:br w:type="page"/>
      </w:r>
    </w:p>
    <w:p w14:paraId="1F43100C" w14:textId="76C7D34F" w:rsidR="005C5627" w:rsidRPr="00A10085" w:rsidRDefault="005C5627" w:rsidP="005C5627">
      <w:pPr>
        <w:spacing w:after="109"/>
        <w:ind w:left="0" w:firstLine="0"/>
        <w:rPr>
          <w:sz w:val="22"/>
        </w:rPr>
      </w:pPr>
      <w:r w:rsidRPr="00A10085">
        <w:rPr>
          <w:sz w:val="22"/>
        </w:rPr>
        <w:lastRenderedPageBreak/>
        <w:t xml:space="preserve">From the </w:t>
      </w:r>
      <w:r w:rsidRPr="00A10085">
        <w:rPr>
          <w:b/>
          <w:bCs/>
          <w:sz w:val="22"/>
        </w:rPr>
        <w:t>Claim Confirmation</w:t>
      </w:r>
      <w:r w:rsidRPr="00A10085">
        <w:rPr>
          <w:sz w:val="22"/>
        </w:rPr>
        <w:t xml:space="preserve"> </w:t>
      </w:r>
      <w:r w:rsidR="00DC788F" w:rsidRPr="00A10085">
        <w:rPr>
          <w:sz w:val="22"/>
        </w:rPr>
        <w:t>panel</w:t>
      </w:r>
      <w:r w:rsidR="00E20EFE" w:rsidRPr="00A10085">
        <w:rPr>
          <w:sz w:val="22"/>
        </w:rPr>
        <w:t>:</w:t>
      </w:r>
    </w:p>
    <w:p w14:paraId="4152CCB0" w14:textId="0A2E7EA7" w:rsidR="00C41E55" w:rsidRPr="00E20EFE" w:rsidRDefault="00AD63CE" w:rsidP="002B021F">
      <w:pPr>
        <w:numPr>
          <w:ilvl w:val="0"/>
          <w:numId w:val="1"/>
        </w:numPr>
        <w:spacing w:after="109"/>
        <w:ind w:left="0" w:firstLine="0"/>
      </w:pPr>
      <w:r w:rsidRPr="00AD63CE">
        <w:rPr>
          <w:sz w:val="22"/>
          <w:szCs w:val="24"/>
        </w:rPr>
        <w:t xml:space="preserve">Click </w:t>
      </w:r>
      <w:r w:rsidRPr="00AD63CE">
        <w:rPr>
          <w:b/>
          <w:bCs/>
          <w:sz w:val="22"/>
          <w:szCs w:val="24"/>
        </w:rPr>
        <w:t>Confirm</w:t>
      </w:r>
      <w:r w:rsidR="00DC788F" w:rsidRPr="00A10085">
        <w:rPr>
          <w:sz w:val="22"/>
          <w:szCs w:val="24"/>
        </w:rPr>
        <w:t>.</w:t>
      </w:r>
    </w:p>
    <w:p w14:paraId="2F0C540C" w14:textId="594BBC99" w:rsidR="00AD63CE" w:rsidRDefault="00015D34" w:rsidP="00A10085">
      <w:pPr>
        <w:spacing w:after="109"/>
      </w:pPr>
      <w:r>
        <w:rPr>
          <w:noProof/>
        </w:rPr>
        <w:drawing>
          <wp:inline distT="0" distB="0" distL="0" distR="0" wp14:anchorId="0A3A697A" wp14:editId="183DFE54">
            <wp:extent cx="5915025" cy="2019300"/>
            <wp:effectExtent l="0" t="0" r="9525" b="0"/>
            <wp:docPr id="822918485" name="Picture 1" descr="This is the Confirmation panel. The Confirm button is identified in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18485" name="Picture 1" descr="This is the Confirmation panel. The Confirm button is identified in the bottom right."/>
                    <pic:cNvPicPr/>
                  </pic:nvPicPr>
                  <pic:blipFill>
                    <a:blip r:embed="rId11"/>
                    <a:stretch>
                      <a:fillRect/>
                    </a:stretch>
                  </pic:blipFill>
                  <pic:spPr>
                    <a:xfrm>
                      <a:off x="0" y="0"/>
                      <a:ext cx="5915025" cy="2019300"/>
                    </a:xfrm>
                    <a:prstGeom prst="rect">
                      <a:avLst/>
                    </a:prstGeom>
                  </pic:spPr>
                </pic:pic>
              </a:graphicData>
            </a:graphic>
          </wp:inline>
        </w:drawing>
      </w:r>
    </w:p>
    <w:p w14:paraId="219041D2" w14:textId="596ACC69" w:rsidR="00011866" w:rsidRDefault="00015D34" w:rsidP="00953E7F">
      <w:pPr>
        <w:spacing w:after="109"/>
        <w:ind w:left="0" w:firstLine="0"/>
      </w:pPr>
      <w:r>
        <w:rPr>
          <w:noProof/>
        </w:rPr>
        <w:drawing>
          <wp:inline distT="0" distB="0" distL="0" distR="0" wp14:anchorId="7130B43B" wp14:editId="33E88700">
            <wp:extent cx="5876925" cy="2638425"/>
            <wp:effectExtent l="0" t="0" r="9525" b="9525"/>
            <wp:docPr id="415607438" name="Picture 1" descr="The Explanation of Benefits (EOB) panel will notify you of the successful adjustment. The Close button is identified in the bottom right of th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07438" name="Picture 1" descr="The Explanation of Benefits (EOB) panel will notify you of the successful adjustment. The Close button is identified in the bottom right of the panel."/>
                    <pic:cNvPicPr/>
                  </pic:nvPicPr>
                  <pic:blipFill>
                    <a:blip r:embed="rId12"/>
                    <a:stretch>
                      <a:fillRect/>
                    </a:stretch>
                  </pic:blipFill>
                  <pic:spPr>
                    <a:xfrm>
                      <a:off x="0" y="0"/>
                      <a:ext cx="5876925" cy="2638425"/>
                    </a:xfrm>
                    <a:prstGeom prst="rect">
                      <a:avLst/>
                    </a:prstGeom>
                  </pic:spPr>
                </pic:pic>
              </a:graphicData>
            </a:graphic>
          </wp:inline>
        </w:drawing>
      </w:r>
    </w:p>
    <w:p w14:paraId="2F95E8DE" w14:textId="12C052B3" w:rsidR="00444DEF" w:rsidRDefault="009D0C98" w:rsidP="00953E7F">
      <w:pPr>
        <w:spacing w:after="109"/>
        <w:ind w:left="0" w:firstLine="0"/>
      </w:pPr>
      <w:r>
        <w:t xml:space="preserve">If the </w:t>
      </w:r>
      <w:r w:rsidR="00F76D4A">
        <w:t>void fai</w:t>
      </w:r>
      <w:r>
        <w:t xml:space="preserve">led, be sure to verify that you are </w:t>
      </w:r>
      <w:r w:rsidR="00F76D4A">
        <w:t>voiding</w:t>
      </w:r>
      <w:r>
        <w:t xml:space="preserve"> the </w:t>
      </w:r>
      <w:r w:rsidR="008A1750">
        <w:t xml:space="preserve">last claim that paid. You cannot </w:t>
      </w:r>
      <w:r w:rsidR="00F76D4A">
        <w:t xml:space="preserve">void or adjust </w:t>
      </w:r>
      <w:r w:rsidR="008A1750">
        <w:t xml:space="preserve">a denied claim.  </w:t>
      </w:r>
    </w:p>
    <w:p w14:paraId="10A37C95" w14:textId="06853A4C" w:rsidR="00633CAD" w:rsidRDefault="00015D34" w:rsidP="00953E7F">
      <w:pPr>
        <w:spacing w:after="109"/>
        <w:ind w:left="0" w:firstLine="0"/>
      </w:pPr>
      <w:r>
        <w:rPr>
          <w:noProof/>
        </w:rPr>
        <w:drawing>
          <wp:inline distT="0" distB="0" distL="0" distR="0" wp14:anchorId="401A1B86" wp14:editId="06126A86">
            <wp:extent cx="5915025" cy="2600325"/>
            <wp:effectExtent l="0" t="0" r="9525" b="9525"/>
            <wp:docPr id="2112553721" name="Picture 1" descr="The Explanation of Benefits (EOB) panel will notify you if the adjustment fai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53721" name="Picture 1" descr="The Explanation of Benefits (EOB) panel will notify you if the adjustment failed."/>
                    <pic:cNvPicPr/>
                  </pic:nvPicPr>
                  <pic:blipFill>
                    <a:blip r:embed="rId13"/>
                    <a:stretch>
                      <a:fillRect/>
                    </a:stretch>
                  </pic:blipFill>
                  <pic:spPr>
                    <a:xfrm>
                      <a:off x="0" y="0"/>
                      <a:ext cx="5915025" cy="2600325"/>
                    </a:xfrm>
                    <a:prstGeom prst="rect">
                      <a:avLst/>
                    </a:prstGeom>
                  </pic:spPr>
                </pic:pic>
              </a:graphicData>
            </a:graphic>
          </wp:inline>
        </w:drawing>
      </w:r>
    </w:p>
    <w:sectPr w:rsidR="00633CAD" w:rsidSect="000D754F">
      <w:headerReference w:type="default" r:id="rId14"/>
      <w:footerReference w:type="default" r:id="rId15"/>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427B9" w14:textId="77777777" w:rsidR="000D754F" w:rsidRDefault="000D754F" w:rsidP="001953D4">
      <w:pPr>
        <w:spacing w:after="0" w:line="240" w:lineRule="auto"/>
      </w:pPr>
      <w:r>
        <w:separator/>
      </w:r>
    </w:p>
  </w:endnote>
  <w:endnote w:type="continuationSeparator" w:id="0">
    <w:p w14:paraId="4ED4FC16" w14:textId="77777777" w:rsidR="000D754F" w:rsidRDefault="000D754F" w:rsidP="001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2823A" w14:textId="417D9663" w:rsidR="001953D4" w:rsidRPr="006D22F7" w:rsidRDefault="001953D4" w:rsidP="00DC6E6B">
    <w:pPr>
      <w:pStyle w:val="Footer"/>
      <w:ind w:left="0" w:firstLine="0"/>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r w:rsidRPr="00897671">
      <w:t>Job</w:t>
    </w:r>
    <w:r w:rsidR="00897671" w:rsidRPr="00897671">
      <w:t xml:space="preserve"> </w:t>
    </w:r>
    <w:r w:rsidRPr="00897671">
      <w:t>Aid</w:t>
    </w:r>
    <w:r w:rsidR="00897671" w:rsidRPr="00897671">
      <w:t>/</w:t>
    </w:r>
    <w:r w:rsidR="004E59D6">
      <w:t>Void a Paid Claim</w:t>
    </w:r>
    <w:r w:rsidRPr="00897671">
      <w:t xml:space="preserve"> (Rev. </w:t>
    </w:r>
    <w:r w:rsidR="00A10085" w:rsidRPr="00897671">
      <w:t>0</w:t>
    </w:r>
    <w:r w:rsidR="00A10085">
      <w:t>4</w:t>
    </w:r>
    <w:r w:rsidRPr="00897671">
      <w:t>/2</w:t>
    </w:r>
    <w:r w:rsidR="00DC6E6B">
      <w:t>4</w:t>
    </w:r>
    <w:r w:rsidRPr="00897671">
      <w:t>)</w:t>
    </w:r>
  </w:p>
  <w:p w14:paraId="747E5917" w14:textId="77777777" w:rsidR="001953D4" w:rsidRDefault="001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64BF3" w14:textId="77777777" w:rsidR="000D754F" w:rsidRDefault="000D754F" w:rsidP="001953D4">
      <w:pPr>
        <w:spacing w:after="0" w:line="240" w:lineRule="auto"/>
      </w:pPr>
      <w:r>
        <w:separator/>
      </w:r>
    </w:p>
  </w:footnote>
  <w:footnote w:type="continuationSeparator" w:id="0">
    <w:p w14:paraId="6DEE9CDA" w14:textId="77777777" w:rsidR="000D754F" w:rsidRDefault="000D754F" w:rsidP="0019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01D3" w14:textId="77777777" w:rsidR="00307FBE" w:rsidRDefault="00307FBE" w:rsidP="0098502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2109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4F65E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10444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DC11BA5"/>
    <w:multiLevelType w:val="hybridMultilevel"/>
    <w:tmpl w:val="E9CE4BE4"/>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F9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FE1322F"/>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01450A8"/>
    <w:multiLevelType w:val="hybridMultilevel"/>
    <w:tmpl w:val="3B0494F4"/>
    <w:lvl w:ilvl="0" w:tplc="E0747B36">
      <w:start w:val="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F26C9"/>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55050179">
    <w:abstractNumId w:val="11"/>
  </w:num>
  <w:num w:numId="2" w16cid:durableId="1958565340">
    <w:abstractNumId w:val="7"/>
  </w:num>
  <w:num w:numId="3" w16cid:durableId="1908563578">
    <w:abstractNumId w:val="9"/>
  </w:num>
  <w:num w:numId="4" w16cid:durableId="1607812387">
    <w:abstractNumId w:val="8"/>
  </w:num>
  <w:num w:numId="5" w16cid:durableId="2072927454">
    <w:abstractNumId w:val="4"/>
  </w:num>
  <w:num w:numId="6" w16cid:durableId="2146193953">
    <w:abstractNumId w:val="0"/>
  </w:num>
  <w:num w:numId="7" w16cid:durableId="1441024660">
    <w:abstractNumId w:val="3"/>
  </w:num>
  <w:num w:numId="8" w16cid:durableId="2096054585">
    <w:abstractNumId w:val="15"/>
  </w:num>
  <w:num w:numId="9" w16cid:durableId="509180259">
    <w:abstractNumId w:val="2"/>
  </w:num>
  <w:num w:numId="10" w16cid:durableId="78405020">
    <w:abstractNumId w:val="10"/>
  </w:num>
  <w:num w:numId="11" w16cid:durableId="1518303084">
    <w:abstractNumId w:val="1"/>
  </w:num>
  <w:num w:numId="12" w16cid:durableId="641038530">
    <w:abstractNumId w:val="13"/>
  </w:num>
  <w:num w:numId="13" w16cid:durableId="2142913868">
    <w:abstractNumId w:val="12"/>
  </w:num>
  <w:num w:numId="14" w16cid:durableId="480661515">
    <w:abstractNumId w:val="14"/>
  </w:num>
  <w:num w:numId="15" w16cid:durableId="44792679">
    <w:abstractNumId w:val="6"/>
  </w:num>
  <w:num w:numId="16" w16cid:durableId="1273056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11866"/>
    <w:rsid w:val="00015D34"/>
    <w:rsid w:val="000D754F"/>
    <w:rsid w:val="000E6971"/>
    <w:rsid w:val="000F7185"/>
    <w:rsid w:val="00157F91"/>
    <w:rsid w:val="00173F30"/>
    <w:rsid w:val="00175924"/>
    <w:rsid w:val="00181A06"/>
    <w:rsid w:val="00182DD3"/>
    <w:rsid w:val="001953D4"/>
    <w:rsid w:val="001C7FD5"/>
    <w:rsid w:val="001F10D2"/>
    <w:rsid w:val="002518E0"/>
    <w:rsid w:val="00257329"/>
    <w:rsid w:val="002651CB"/>
    <w:rsid w:val="002D5CAD"/>
    <w:rsid w:val="002E14A0"/>
    <w:rsid w:val="002E2BDC"/>
    <w:rsid w:val="00307FBE"/>
    <w:rsid w:val="00365A8F"/>
    <w:rsid w:val="004170EA"/>
    <w:rsid w:val="0043030B"/>
    <w:rsid w:val="00444DEF"/>
    <w:rsid w:val="00450EF1"/>
    <w:rsid w:val="004730A8"/>
    <w:rsid w:val="00495B50"/>
    <w:rsid w:val="004A4756"/>
    <w:rsid w:val="004D6F4E"/>
    <w:rsid w:val="004E165F"/>
    <w:rsid w:val="004E59D6"/>
    <w:rsid w:val="004F727D"/>
    <w:rsid w:val="00502F49"/>
    <w:rsid w:val="00541F63"/>
    <w:rsid w:val="00575FC1"/>
    <w:rsid w:val="005771DE"/>
    <w:rsid w:val="00581458"/>
    <w:rsid w:val="005C5627"/>
    <w:rsid w:val="005D2DDD"/>
    <w:rsid w:val="005E1D77"/>
    <w:rsid w:val="006137F9"/>
    <w:rsid w:val="00633CAD"/>
    <w:rsid w:val="00661A3B"/>
    <w:rsid w:val="0066614B"/>
    <w:rsid w:val="00690BFF"/>
    <w:rsid w:val="00704E39"/>
    <w:rsid w:val="007269C1"/>
    <w:rsid w:val="0076298F"/>
    <w:rsid w:val="00786D8F"/>
    <w:rsid w:val="007A2AB5"/>
    <w:rsid w:val="007B6C5D"/>
    <w:rsid w:val="007D26E6"/>
    <w:rsid w:val="007E214B"/>
    <w:rsid w:val="00824D55"/>
    <w:rsid w:val="00854525"/>
    <w:rsid w:val="00875E35"/>
    <w:rsid w:val="00887F1C"/>
    <w:rsid w:val="00897671"/>
    <w:rsid w:val="008A1750"/>
    <w:rsid w:val="008F545C"/>
    <w:rsid w:val="009314DE"/>
    <w:rsid w:val="00953E7F"/>
    <w:rsid w:val="00985021"/>
    <w:rsid w:val="009D0C98"/>
    <w:rsid w:val="009D20F9"/>
    <w:rsid w:val="009F72A5"/>
    <w:rsid w:val="009F799A"/>
    <w:rsid w:val="00A064CB"/>
    <w:rsid w:val="00A10085"/>
    <w:rsid w:val="00A42123"/>
    <w:rsid w:val="00A5130A"/>
    <w:rsid w:val="00A92897"/>
    <w:rsid w:val="00AA4ED0"/>
    <w:rsid w:val="00AB3659"/>
    <w:rsid w:val="00AB371C"/>
    <w:rsid w:val="00AC09B9"/>
    <w:rsid w:val="00AC47D4"/>
    <w:rsid w:val="00AD63CE"/>
    <w:rsid w:val="00AD7C12"/>
    <w:rsid w:val="00AF199A"/>
    <w:rsid w:val="00B02176"/>
    <w:rsid w:val="00B15826"/>
    <w:rsid w:val="00B9504C"/>
    <w:rsid w:val="00C02940"/>
    <w:rsid w:val="00C20776"/>
    <w:rsid w:val="00C41E55"/>
    <w:rsid w:val="00C56F90"/>
    <w:rsid w:val="00C840E4"/>
    <w:rsid w:val="00D34498"/>
    <w:rsid w:val="00DB3918"/>
    <w:rsid w:val="00DC5AB5"/>
    <w:rsid w:val="00DC6E6B"/>
    <w:rsid w:val="00DC788F"/>
    <w:rsid w:val="00DD5EB3"/>
    <w:rsid w:val="00E037FA"/>
    <w:rsid w:val="00E20EFE"/>
    <w:rsid w:val="00E54941"/>
    <w:rsid w:val="00E710E3"/>
    <w:rsid w:val="00E90CFC"/>
    <w:rsid w:val="00EC318A"/>
    <w:rsid w:val="00ED08FD"/>
    <w:rsid w:val="00F150A6"/>
    <w:rsid w:val="00F5636F"/>
    <w:rsid w:val="00F63311"/>
    <w:rsid w:val="00F6371F"/>
    <w:rsid w:val="00F76D4A"/>
    <w:rsid w:val="00FE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A581"/>
  <w15:docId w15:val="{A2966D07-18EE-4382-859B-D105CF35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F9"/>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086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Words>
  <Characters>865</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Submit a Referral Job Aid</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a Referral Job Aid</dc:title>
  <dc:creator>NewMMIS Training Team</dc:creator>
  <cp:lastModifiedBy>Karen Kovach</cp:lastModifiedBy>
  <cp:revision>3</cp:revision>
  <cp:lastPrinted>2023-04-19T14:06:00Z</cp:lastPrinted>
  <dcterms:created xsi:type="dcterms:W3CDTF">2024-04-16T14:25:00Z</dcterms:created>
  <dcterms:modified xsi:type="dcterms:W3CDTF">2024-04-16T14:27:00Z</dcterms:modified>
</cp:coreProperties>
</file>