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179DE" w14:textId="0DCA6F53" w:rsidR="00883752" w:rsidRPr="00883752" w:rsidRDefault="00883752" w:rsidP="00883752">
      <w:pPr>
        <w:pStyle w:val="Heading1"/>
        <w:spacing w:before="600" w:after="560"/>
      </w:pPr>
      <w:r w:rsidRPr="00883752">
        <w:rPr>
          <w:noProof/>
        </w:rPr>
        <w:drawing>
          <wp:anchor distT="0" distB="0" distL="114300" distR="114300" simplePos="0" relativeHeight="251660290" behindDoc="1" locked="0" layoutInCell="1" allowOverlap="1" wp14:anchorId="08FB4D89" wp14:editId="71D7EA69">
            <wp:simplePos x="0" y="0"/>
            <wp:positionH relativeFrom="column">
              <wp:posOffset>-95250</wp:posOffset>
            </wp:positionH>
            <wp:positionV relativeFrom="page">
              <wp:posOffset>933450</wp:posOffset>
            </wp:positionV>
            <wp:extent cx="1962150" cy="1073150"/>
            <wp:effectExtent l="0" t="0" r="0" b="0"/>
            <wp:wrapSquare wrapText="bothSides"/>
            <wp:docPr id="106863128" name="Picture 1" descr="MassHealth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128" name="Picture 1" descr="MassHealth logo&#10;"/>
                    <pic:cNvPicPr/>
                  </pic:nvPicPr>
                  <pic:blipFill>
                    <a:blip r:embed="rId9">
                      <a:extLst>
                        <a:ext uri="{28A0092B-C50C-407E-A947-70E740481C1C}">
                          <a14:useLocalDpi xmlns:a14="http://schemas.microsoft.com/office/drawing/2010/main" val="0"/>
                        </a:ext>
                      </a:extLst>
                    </a:blip>
                    <a:stretch>
                      <a:fillRect/>
                    </a:stretch>
                  </pic:blipFill>
                  <pic:spPr>
                    <a:xfrm>
                      <a:off x="0" y="0"/>
                      <a:ext cx="1962150" cy="1073150"/>
                    </a:xfrm>
                    <a:prstGeom prst="rect">
                      <a:avLst/>
                    </a:prstGeom>
                  </pic:spPr>
                </pic:pic>
              </a:graphicData>
            </a:graphic>
            <wp14:sizeRelH relativeFrom="page">
              <wp14:pctWidth>0</wp14:pctWidth>
            </wp14:sizeRelH>
            <wp14:sizeRelV relativeFrom="page">
              <wp14:pctHeight>0</wp14:pctHeight>
            </wp14:sizeRelV>
          </wp:anchor>
        </w:drawing>
      </w:r>
      <w:r w:rsidR="0098198C" w:rsidRPr="00883752">
        <w:t xml:space="preserve">MMIS </w:t>
      </w:r>
      <w:r w:rsidR="007F4522" w:rsidRPr="00883752">
        <w:t xml:space="preserve">POSC Job Aid: </w:t>
      </w:r>
      <w:r w:rsidR="00BA15C9" w:rsidRPr="00883752">
        <w:t>Homeless Medical Respite</w:t>
      </w:r>
      <w:r w:rsidR="00B63358" w:rsidRPr="00883752">
        <w:t xml:space="preserve"> Member Search</w:t>
      </w:r>
    </w:p>
    <w:p w14:paraId="43CAC0A8" w14:textId="7D431D15" w:rsidR="00520DBA" w:rsidRDefault="00C86508" w:rsidP="00520DBA">
      <w:pPr>
        <w:pStyle w:val="NoSpacing"/>
      </w:pPr>
      <w:r>
        <w:rPr>
          <w:rFonts w:cstheme="minorHAnsi"/>
        </w:rPr>
        <w:pict w14:anchorId="65F18333">
          <v:rect id="_x0000_i1025" style="width:0;height:1.5pt" o:hralign="center" o:hrstd="t" o:hr="t" fillcolor="#a0a0a0" stroked="f"/>
        </w:pict>
      </w:r>
    </w:p>
    <w:p w14:paraId="064A359C" w14:textId="494F4962" w:rsidR="00845634" w:rsidRDefault="00845634" w:rsidP="00845634">
      <w:pPr>
        <w:pStyle w:val="NoSpacing"/>
        <w:rPr>
          <w:rFonts w:cstheme="minorHAnsi"/>
        </w:rPr>
      </w:pPr>
      <w:r w:rsidRPr="00845634">
        <w:rPr>
          <w:rFonts w:cstheme="minorHAnsi"/>
        </w:rPr>
        <w:t>This job aid describes how to</w:t>
      </w:r>
      <w:r w:rsidR="00E015AD">
        <w:rPr>
          <w:rFonts w:cstheme="minorHAnsi"/>
        </w:rPr>
        <w:t xml:space="preserve"> </w:t>
      </w:r>
      <w:r w:rsidR="00A953C6">
        <w:rPr>
          <w:rFonts w:cstheme="minorHAnsi"/>
        </w:rPr>
        <w:t>access</w:t>
      </w:r>
      <w:r>
        <w:rPr>
          <w:rFonts w:cstheme="minorHAnsi"/>
        </w:rPr>
        <w:t xml:space="preserve"> the </w:t>
      </w:r>
      <w:r w:rsidR="00FB7DAB">
        <w:rPr>
          <w:rFonts w:cstheme="minorHAnsi"/>
        </w:rPr>
        <w:t xml:space="preserve">Homeless Medical Respite Member Search </w:t>
      </w:r>
      <w:r w:rsidR="00E015AD">
        <w:rPr>
          <w:rFonts w:cstheme="minorHAnsi"/>
        </w:rPr>
        <w:t>through</w:t>
      </w:r>
      <w:r w:rsidR="00E015AD" w:rsidRPr="00845634">
        <w:rPr>
          <w:rFonts w:cstheme="minorHAnsi"/>
        </w:rPr>
        <w:t xml:space="preserve"> </w:t>
      </w:r>
      <w:r w:rsidRPr="00845634">
        <w:rPr>
          <w:rFonts w:cstheme="minorHAnsi"/>
        </w:rPr>
        <w:t>the MassHealth Provider Online Service Center</w:t>
      </w:r>
      <w:r w:rsidR="00E015AD">
        <w:rPr>
          <w:rFonts w:cstheme="minorHAnsi"/>
        </w:rPr>
        <w:t>. This</w:t>
      </w:r>
      <w:r w:rsidRPr="00845634">
        <w:rPr>
          <w:rFonts w:cstheme="minorHAnsi"/>
        </w:rPr>
        <w:t xml:space="preserve"> includ</w:t>
      </w:r>
      <w:r w:rsidR="00E015AD">
        <w:rPr>
          <w:rFonts w:cstheme="minorHAnsi"/>
        </w:rPr>
        <w:t>es</w:t>
      </w:r>
      <w:r w:rsidRPr="00845634">
        <w:rPr>
          <w:rFonts w:cstheme="minorHAnsi"/>
        </w:rPr>
        <w:t xml:space="preserve"> </w:t>
      </w:r>
    </w:p>
    <w:p w14:paraId="5E04500B" w14:textId="77777777" w:rsidR="00FB7DAB" w:rsidRPr="00845634" w:rsidRDefault="00FB7DAB" w:rsidP="00845634">
      <w:pPr>
        <w:pStyle w:val="NoSpacing"/>
        <w:rPr>
          <w:rFonts w:cstheme="minorHAnsi"/>
        </w:rPr>
      </w:pPr>
    </w:p>
    <w:p w14:paraId="67F75658" w14:textId="4CADF5EC" w:rsidR="00845634" w:rsidRPr="00845634" w:rsidRDefault="00E015AD" w:rsidP="00FB7DAB">
      <w:pPr>
        <w:pStyle w:val="NoSpacing"/>
        <w:numPr>
          <w:ilvl w:val="1"/>
          <w:numId w:val="2"/>
        </w:numPr>
        <w:rPr>
          <w:rFonts w:cstheme="minorHAnsi"/>
        </w:rPr>
      </w:pPr>
      <w:proofErr w:type="gramStart"/>
      <w:r>
        <w:rPr>
          <w:rFonts w:cstheme="minorHAnsi"/>
        </w:rPr>
        <w:t>h</w:t>
      </w:r>
      <w:r w:rsidRPr="00845634">
        <w:rPr>
          <w:rFonts w:cstheme="minorHAnsi"/>
        </w:rPr>
        <w:t>ow</w:t>
      </w:r>
      <w:proofErr w:type="gramEnd"/>
      <w:r w:rsidRPr="00845634">
        <w:rPr>
          <w:rFonts w:cstheme="minorHAnsi"/>
        </w:rPr>
        <w:t xml:space="preserve"> </w:t>
      </w:r>
      <w:r w:rsidR="00845634" w:rsidRPr="00845634">
        <w:rPr>
          <w:rFonts w:cstheme="minorHAnsi"/>
        </w:rPr>
        <w:t xml:space="preserve">to </w:t>
      </w:r>
      <w:r>
        <w:rPr>
          <w:rFonts w:cstheme="minorHAnsi"/>
        </w:rPr>
        <w:t>n</w:t>
      </w:r>
      <w:r w:rsidR="00FB7DAB">
        <w:rPr>
          <w:rFonts w:cstheme="minorHAnsi"/>
        </w:rPr>
        <w:t xml:space="preserve">avigate the </w:t>
      </w:r>
      <w:r>
        <w:rPr>
          <w:rFonts w:cstheme="minorHAnsi"/>
        </w:rPr>
        <w:t>p</w:t>
      </w:r>
      <w:r w:rsidR="00FB7DAB">
        <w:rPr>
          <w:rFonts w:cstheme="minorHAnsi"/>
        </w:rPr>
        <w:t>anel</w:t>
      </w:r>
      <w:r w:rsidR="00845634" w:rsidRPr="00845634">
        <w:rPr>
          <w:rFonts w:cstheme="minorHAnsi"/>
        </w:rPr>
        <w:t xml:space="preserve"> </w:t>
      </w:r>
    </w:p>
    <w:p w14:paraId="7E3B9048" w14:textId="15282DBB" w:rsidR="00FB7DAB" w:rsidRDefault="00E015AD" w:rsidP="00FB7DAB">
      <w:pPr>
        <w:pStyle w:val="NoSpacing"/>
        <w:numPr>
          <w:ilvl w:val="1"/>
          <w:numId w:val="2"/>
        </w:numPr>
        <w:rPr>
          <w:rFonts w:cstheme="minorHAnsi"/>
        </w:rPr>
      </w:pPr>
      <w:proofErr w:type="gramStart"/>
      <w:r>
        <w:rPr>
          <w:rFonts w:cstheme="minorHAnsi"/>
        </w:rPr>
        <w:t>h</w:t>
      </w:r>
      <w:r w:rsidR="00FB7DAB">
        <w:rPr>
          <w:rFonts w:cstheme="minorHAnsi"/>
        </w:rPr>
        <w:t>ow</w:t>
      </w:r>
      <w:proofErr w:type="gramEnd"/>
      <w:r w:rsidR="00FB7DAB">
        <w:rPr>
          <w:rFonts w:cstheme="minorHAnsi"/>
        </w:rPr>
        <w:t xml:space="preserve"> to </w:t>
      </w:r>
      <w:proofErr w:type="gramStart"/>
      <w:r>
        <w:rPr>
          <w:rFonts w:cstheme="minorHAnsi"/>
        </w:rPr>
        <w:t>s</w:t>
      </w:r>
      <w:r w:rsidR="00FB7DAB">
        <w:rPr>
          <w:rFonts w:cstheme="minorHAnsi"/>
        </w:rPr>
        <w:t>earch</w:t>
      </w:r>
      <w:proofErr w:type="gramEnd"/>
      <w:r w:rsidR="00FB7DAB">
        <w:rPr>
          <w:rFonts w:cstheme="minorHAnsi"/>
        </w:rPr>
        <w:t xml:space="preserve"> the </w:t>
      </w:r>
      <w:r>
        <w:rPr>
          <w:rFonts w:cstheme="minorHAnsi"/>
        </w:rPr>
        <w:t>p</w:t>
      </w:r>
      <w:r w:rsidR="00FB7DAB">
        <w:rPr>
          <w:rFonts w:cstheme="minorHAnsi"/>
        </w:rPr>
        <w:t>anel</w:t>
      </w:r>
    </w:p>
    <w:p w14:paraId="16B86269" w14:textId="45BC2A62" w:rsidR="00845634" w:rsidRDefault="00E015AD" w:rsidP="00FB7DAB">
      <w:pPr>
        <w:pStyle w:val="NoSpacing"/>
        <w:numPr>
          <w:ilvl w:val="1"/>
          <w:numId w:val="2"/>
        </w:numPr>
        <w:rPr>
          <w:rFonts w:cstheme="minorHAnsi"/>
        </w:rPr>
      </w:pPr>
      <w:proofErr w:type="gramStart"/>
      <w:r>
        <w:rPr>
          <w:rFonts w:cstheme="minorHAnsi"/>
        </w:rPr>
        <w:t>h</w:t>
      </w:r>
      <w:r w:rsidR="00FB7DAB">
        <w:rPr>
          <w:rFonts w:cstheme="minorHAnsi"/>
        </w:rPr>
        <w:t>ow</w:t>
      </w:r>
      <w:proofErr w:type="gramEnd"/>
      <w:r w:rsidR="00FB7DAB">
        <w:rPr>
          <w:rFonts w:cstheme="minorHAnsi"/>
        </w:rPr>
        <w:t xml:space="preserve"> to </w:t>
      </w:r>
      <w:r>
        <w:rPr>
          <w:rFonts w:cstheme="minorHAnsi"/>
        </w:rPr>
        <w:t>r</w:t>
      </w:r>
      <w:r w:rsidR="00FB7DAB">
        <w:rPr>
          <w:rFonts w:cstheme="minorHAnsi"/>
        </w:rPr>
        <w:t xml:space="preserve">eview the </w:t>
      </w:r>
      <w:r>
        <w:rPr>
          <w:rFonts w:cstheme="minorHAnsi"/>
        </w:rPr>
        <w:t>f</w:t>
      </w:r>
      <w:r w:rsidR="00FB7DAB">
        <w:rPr>
          <w:rFonts w:cstheme="minorHAnsi"/>
        </w:rPr>
        <w:t xml:space="preserve">ield </w:t>
      </w:r>
      <w:r>
        <w:rPr>
          <w:rFonts w:cstheme="minorHAnsi"/>
        </w:rPr>
        <w:t>h</w:t>
      </w:r>
      <w:r w:rsidR="00FB7DAB">
        <w:rPr>
          <w:rFonts w:cstheme="minorHAnsi"/>
        </w:rPr>
        <w:t>elp</w:t>
      </w:r>
    </w:p>
    <w:p w14:paraId="06C8E17C" w14:textId="72440859" w:rsidR="00D83256" w:rsidRDefault="00E015AD" w:rsidP="00FB7DAB">
      <w:pPr>
        <w:pStyle w:val="NoSpacing"/>
        <w:numPr>
          <w:ilvl w:val="1"/>
          <w:numId w:val="2"/>
        </w:numPr>
        <w:rPr>
          <w:rFonts w:cstheme="minorHAnsi"/>
        </w:rPr>
      </w:pPr>
      <w:proofErr w:type="gramStart"/>
      <w:r>
        <w:rPr>
          <w:rFonts w:cstheme="minorHAnsi"/>
        </w:rPr>
        <w:t>how</w:t>
      </w:r>
      <w:proofErr w:type="gramEnd"/>
      <w:r>
        <w:rPr>
          <w:rFonts w:cstheme="minorHAnsi"/>
        </w:rPr>
        <w:t xml:space="preserve"> </w:t>
      </w:r>
      <w:r w:rsidR="0098198C">
        <w:rPr>
          <w:rFonts w:cstheme="minorHAnsi"/>
        </w:rPr>
        <w:t xml:space="preserve">to </w:t>
      </w:r>
      <w:r>
        <w:rPr>
          <w:rFonts w:cstheme="minorHAnsi"/>
        </w:rPr>
        <w:t>r</w:t>
      </w:r>
      <w:r w:rsidR="00BD3AC4">
        <w:rPr>
          <w:rFonts w:cstheme="minorHAnsi"/>
        </w:rPr>
        <w:t xml:space="preserve">esolve </w:t>
      </w:r>
      <w:r>
        <w:rPr>
          <w:rFonts w:cstheme="minorHAnsi"/>
        </w:rPr>
        <w:t>an e</w:t>
      </w:r>
      <w:r w:rsidR="00BD3AC4">
        <w:rPr>
          <w:rFonts w:cstheme="minorHAnsi"/>
        </w:rPr>
        <w:t xml:space="preserve">rror </w:t>
      </w:r>
      <w:r>
        <w:rPr>
          <w:rFonts w:cstheme="minorHAnsi"/>
        </w:rPr>
        <w:t>m</w:t>
      </w:r>
      <w:r w:rsidR="00BD3AC4">
        <w:rPr>
          <w:rFonts w:cstheme="minorHAnsi"/>
        </w:rPr>
        <w:t>essage</w:t>
      </w:r>
    </w:p>
    <w:p w14:paraId="0507970B" w14:textId="051E6216" w:rsidR="00FB7DAB" w:rsidRPr="00845634" w:rsidRDefault="00C86508" w:rsidP="00FB7DAB">
      <w:pPr>
        <w:pStyle w:val="NoSpacing"/>
        <w:rPr>
          <w:rFonts w:cstheme="minorHAnsi"/>
        </w:rPr>
      </w:pPr>
      <w:r>
        <w:rPr>
          <w:rFonts w:cstheme="minorHAnsi"/>
        </w:rPr>
        <w:pict w14:anchorId="78197EB2">
          <v:rect id="_x0000_i1026" style="width:0;height:1.5pt" o:hralign="center" o:hrstd="t" o:hr="t" fillcolor="#a0a0a0" stroked="f"/>
        </w:pict>
      </w:r>
    </w:p>
    <w:p w14:paraId="4347142E" w14:textId="18DDFD4F" w:rsidR="00EF0FD8" w:rsidRPr="00275740" w:rsidRDefault="001877F6" w:rsidP="00275740">
      <w:pPr>
        <w:pStyle w:val="Heading2"/>
      </w:pPr>
      <w:r w:rsidRPr="00275740">
        <w:t>POSC Login</w:t>
      </w:r>
    </w:p>
    <w:p w14:paraId="706868AF" w14:textId="20CF0C00" w:rsidR="00E02891" w:rsidRDefault="00E015AD" w:rsidP="00E02891">
      <w:pPr>
        <w:pStyle w:val="NoSpacing"/>
      </w:pPr>
      <w:r>
        <w:rPr>
          <w:rFonts w:cstheme="minorHAnsi"/>
        </w:rPr>
        <w:t>You</w:t>
      </w:r>
      <w:r w:rsidR="00E02891">
        <w:rPr>
          <w:rFonts w:cstheme="minorHAnsi"/>
        </w:rPr>
        <w:t xml:space="preserve"> can access the MassHealth POSC (Provider Online Service Center) </w:t>
      </w:r>
      <w:r>
        <w:rPr>
          <w:rFonts w:cstheme="minorHAnsi"/>
        </w:rPr>
        <w:t xml:space="preserve">home page by going to </w:t>
      </w:r>
      <w:hyperlink r:id="rId10" w:history="1">
        <w:r w:rsidR="001F44D6" w:rsidRPr="001F44D6">
          <w:rPr>
            <w:rStyle w:val="Hyperlink"/>
          </w:rPr>
          <w:t>https://mmis-portal.ehs.state.ma.us/EHSProviderPortal</w:t>
        </w:r>
      </w:hyperlink>
      <w:r>
        <w:t xml:space="preserve">. You can also </w:t>
      </w:r>
      <w:r w:rsidR="00E02891">
        <w:t>navigat</w:t>
      </w:r>
      <w:r>
        <w:t>e there by going to</w:t>
      </w:r>
      <w:r w:rsidR="00E02891">
        <w:t xml:space="preserve"> Mass.Gov</w:t>
      </w:r>
      <w:r>
        <w:t>,</w:t>
      </w:r>
      <w:r w:rsidR="00E02891">
        <w:t xml:space="preserve"> searching for </w:t>
      </w:r>
      <w:r w:rsidR="00D3242A">
        <w:t>MassHealth POSC</w:t>
      </w:r>
      <w:r>
        <w:t>,</w:t>
      </w:r>
      <w:r w:rsidR="00F8417E">
        <w:t xml:space="preserve"> and</w:t>
      </w:r>
      <w:r>
        <w:t xml:space="preserve"> then</w:t>
      </w:r>
      <w:r w:rsidR="00F8417E">
        <w:t xml:space="preserve"> following the page navigation to login. </w:t>
      </w:r>
    </w:p>
    <w:p w14:paraId="438B6567" w14:textId="77777777" w:rsidR="00E02891" w:rsidRDefault="00E02891" w:rsidP="00E02891">
      <w:pPr>
        <w:pStyle w:val="NoSpacing"/>
      </w:pPr>
    </w:p>
    <w:p w14:paraId="1A811F8C" w14:textId="2CF93BA3" w:rsidR="001877F6" w:rsidRDefault="00F8417E" w:rsidP="005E7AFB">
      <w:pPr>
        <w:pStyle w:val="NoSpacing"/>
      </w:pPr>
      <w:r>
        <w:t xml:space="preserve">Once </w:t>
      </w:r>
      <w:r w:rsidR="00E015AD">
        <w:t>you</w:t>
      </w:r>
      <w:r>
        <w:t xml:space="preserve"> access the home page, </w:t>
      </w:r>
      <w:r w:rsidR="00E015AD">
        <w:t>click</w:t>
      </w:r>
      <w:r>
        <w:t xml:space="preserve"> </w:t>
      </w:r>
      <w:r w:rsidR="00E015AD">
        <w:t xml:space="preserve">the </w:t>
      </w:r>
      <w:r w:rsidRPr="00A01142">
        <w:rPr>
          <w:b/>
          <w:bCs/>
        </w:rPr>
        <w:t>Login</w:t>
      </w:r>
      <w:r w:rsidR="00E015AD">
        <w:t xml:space="preserve"> button. Once you log in, you can </w:t>
      </w:r>
      <w:r w:rsidR="00EF0FD8">
        <w:t>use the</w:t>
      </w:r>
      <w:r w:rsidR="008D1D74">
        <w:t xml:space="preserve"> </w:t>
      </w:r>
      <w:r w:rsidR="00E015AD">
        <w:t xml:space="preserve">features displayed </w:t>
      </w:r>
      <w:r w:rsidR="00C03552">
        <w:t xml:space="preserve">in the left </w:t>
      </w:r>
      <w:r w:rsidR="00E02891">
        <w:rPr>
          <w:rFonts w:cstheme="minorHAnsi"/>
        </w:rPr>
        <w:t>navigation pane under “Provider Services</w:t>
      </w:r>
      <w:r w:rsidR="00911571">
        <w:rPr>
          <w:rFonts w:cstheme="minorHAnsi"/>
        </w:rPr>
        <w:t>.</w:t>
      </w:r>
      <w:r w:rsidR="00E02891">
        <w:rPr>
          <w:rFonts w:cstheme="minorHAnsi"/>
        </w:rPr>
        <w:t>”</w:t>
      </w:r>
      <w:r w:rsidR="00A01142">
        <w:rPr>
          <w:rFonts w:cstheme="minorHAnsi"/>
        </w:rPr>
        <w:t xml:space="preserve"> </w:t>
      </w:r>
    </w:p>
    <w:p w14:paraId="118CBABE" w14:textId="1D7AAB68" w:rsidR="001877F6" w:rsidRDefault="00861511" w:rsidP="00B63358">
      <w:pPr>
        <w:rPr>
          <w:rFonts w:cstheme="minorHAnsi"/>
        </w:rPr>
      </w:pPr>
      <w:r>
        <w:rPr>
          <w:noProof/>
        </w:rPr>
        <w:lastRenderedPageBreak/>
        <w:drawing>
          <wp:inline distT="0" distB="0" distL="0" distR="0" wp14:anchorId="060E7B71" wp14:editId="3C5BCCEE">
            <wp:extent cx="3975100" cy="5514239"/>
            <wp:effectExtent l="0" t="0" r="6350" b="0"/>
            <wp:docPr id="1145771599" name="Picture 1" descr="The POSC home page is displayed. The Home, Consumers, Providers, Researchers, and Government tabs are at the top of the page. The Provider Services menu is at left, with the Collapse Services option at the top of the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71599" name="Picture 1" descr="The POSC home page is displayed. The Home, Consumers, Providers, Researchers, and Government tabs are at the top of the page. The Provider Services menu is at left, with the Collapse Services option at the top of the column. "/>
                    <pic:cNvPicPr/>
                  </pic:nvPicPr>
                  <pic:blipFill>
                    <a:blip r:embed="rId11"/>
                    <a:stretch>
                      <a:fillRect/>
                    </a:stretch>
                  </pic:blipFill>
                  <pic:spPr>
                    <a:xfrm>
                      <a:off x="0" y="0"/>
                      <a:ext cx="3979223" cy="5519959"/>
                    </a:xfrm>
                    <a:prstGeom prst="rect">
                      <a:avLst/>
                    </a:prstGeom>
                  </pic:spPr>
                </pic:pic>
              </a:graphicData>
            </a:graphic>
          </wp:inline>
        </w:drawing>
      </w:r>
    </w:p>
    <w:p w14:paraId="1A1F58FF" w14:textId="100E9285" w:rsidR="008F6513" w:rsidRDefault="008F6513" w:rsidP="008F6513">
      <w:pPr>
        <w:pStyle w:val="NoSpacing"/>
        <w:rPr>
          <w:rFonts w:cstheme="minorHAnsi"/>
        </w:rPr>
      </w:pPr>
      <w:r w:rsidRPr="00C2719A">
        <w:t xml:space="preserve">If </w:t>
      </w:r>
      <w:r w:rsidR="00E015AD">
        <w:t>you try to</w:t>
      </w:r>
      <w:r w:rsidR="00E55222" w:rsidRPr="00C2719A">
        <w:t xml:space="preserve"> access </w:t>
      </w:r>
      <w:r w:rsidR="00E015AD">
        <w:t>a feature</w:t>
      </w:r>
      <w:r w:rsidR="0064181E">
        <w:t xml:space="preserve"> from the </w:t>
      </w:r>
      <w:r w:rsidR="00A01142">
        <w:t>“</w:t>
      </w:r>
      <w:r w:rsidR="0064181E">
        <w:t>Provider Services</w:t>
      </w:r>
      <w:r w:rsidR="00A01142">
        <w:t>”</w:t>
      </w:r>
      <w:r w:rsidR="0064181E">
        <w:t xml:space="preserve"> menu w</w:t>
      </w:r>
      <w:r w:rsidR="00C2719A" w:rsidRPr="00C2719A">
        <w:t>ithout logging into the page</w:t>
      </w:r>
      <w:r w:rsidR="00E015AD">
        <w:t>, you</w:t>
      </w:r>
      <w:r w:rsidR="00C2719A" w:rsidRPr="00C2719A">
        <w:t xml:space="preserve"> will receive </w:t>
      </w:r>
      <w:r w:rsidR="0064181E">
        <w:t>an error</w:t>
      </w:r>
      <w:r w:rsidR="00C2719A" w:rsidRPr="00C2719A">
        <w:t xml:space="preserve"> message</w:t>
      </w:r>
      <w:r w:rsidR="00C874E5">
        <w:t>.</w:t>
      </w:r>
    </w:p>
    <w:p w14:paraId="36F4BE3F" w14:textId="52E9A535" w:rsidR="008F6513" w:rsidRDefault="008F6513" w:rsidP="005138B3">
      <w:pPr>
        <w:pStyle w:val="NoSpacing"/>
      </w:pPr>
      <w:r>
        <w:rPr>
          <w:noProof/>
        </w:rPr>
        <w:lastRenderedPageBreak/>
        <w:drawing>
          <wp:anchor distT="0" distB="0" distL="114300" distR="114300" simplePos="0" relativeHeight="251659266" behindDoc="0" locked="0" layoutInCell="1" allowOverlap="1" wp14:anchorId="51E3D993" wp14:editId="3A73CCBA">
            <wp:simplePos x="971550" y="971550"/>
            <wp:positionH relativeFrom="column">
              <wp:align>left</wp:align>
            </wp:positionH>
            <wp:positionV relativeFrom="paragraph">
              <wp:align>top</wp:align>
            </wp:positionV>
            <wp:extent cx="5425355" cy="3190875"/>
            <wp:effectExtent l="57150" t="57150" r="99695" b="85725"/>
            <wp:wrapSquare wrapText="bothSides"/>
            <wp:docPr id="1444551510" name="Picture 1" descr="Screen demonstrates that the user is not logged into the POSC. Provider services are noted on the left with FAQs and Login button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51510" name="Picture 1" descr="Screen demonstrates that the user is not logged into the POSC. Provider services are noted on the left with FAQs and Login buttons on the right."/>
                    <pic:cNvPicPr/>
                  </pic:nvPicPr>
                  <pic:blipFill>
                    <a:blip r:embed="rId12">
                      <a:extLst>
                        <a:ext uri="{28A0092B-C50C-407E-A947-70E740481C1C}">
                          <a14:useLocalDpi xmlns:a14="http://schemas.microsoft.com/office/drawing/2010/main" val="0"/>
                        </a:ext>
                      </a:extLst>
                    </a:blip>
                    <a:stretch>
                      <a:fillRect/>
                    </a:stretch>
                  </pic:blipFill>
                  <pic:spPr>
                    <a:xfrm>
                      <a:off x="0" y="0"/>
                      <a:ext cx="5425355" cy="3190875"/>
                    </a:xfrm>
                    <a:prstGeom prst="rect">
                      <a:avLst/>
                    </a:prstGeom>
                    <a:ln>
                      <a:solidFill>
                        <a:srgbClr val="0070C0"/>
                      </a:solidFill>
                    </a:ln>
                    <a:effectLst>
                      <a:outerShdw blurRad="50800" dist="38100" dir="2700000" algn="tl" rotWithShape="0">
                        <a:srgbClr val="002060">
                          <a:alpha val="40000"/>
                        </a:srgbClr>
                      </a:outerShdw>
                    </a:effectLst>
                  </pic:spPr>
                </pic:pic>
              </a:graphicData>
            </a:graphic>
          </wp:anchor>
        </w:drawing>
      </w:r>
      <w:r w:rsidR="00911571">
        <w:br w:type="textWrapping" w:clear="all"/>
      </w:r>
    </w:p>
    <w:p w14:paraId="01A8B05B" w14:textId="77777777" w:rsidR="00D61F02" w:rsidRDefault="00D61F02" w:rsidP="005138B3">
      <w:pPr>
        <w:pStyle w:val="NoSpacing"/>
      </w:pPr>
    </w:p>
    <w:p w14:paraId="38FB0F80" w14:textId="54B66247" w:rsidR="00CD3FCE" w:rsidRPr="009A07AA" w:rsidRDefault="0064181E" w:rsidP="009A07AA">
      <w:pPr>
        <w:pStyle w:val="NoSpacing"/>
      </w:pPr>
      <w:r w:rsidRPr="002E2029">
        <w:t>If</w:t>
      </w:r>
      <w:r w:rsidR="008F6513" w:rsidRPr="002E2029">
        <w:t xml:space="preserve"> </w:t>
      </w:r>
      <w:r w:rsidR="003B465C">
        <w:t>you</w:t>
      </w:r>
      <w:r w:rsidR="008F6513">
        <w:t xml:space="preserve"> log into the POSC </w:t>
      </w:r>
      <w:r>
        <w:t xml:space="preserve">and </w:t>
      </w:r>
      <w:r w:rsidR="003B465C">
        <w:t xml:space="preserve">your </w:t>
      </w:r>
      <w:r>
        <w:t xml:space="preserve">username is listed next to the </w:t>
      </w:r>
      <w:r w:rsidR="00ED31D9">
        <w:t>w</w:t>
      </w:r>
      <w:r>
        <w:t xml:space="preserve">elcome </w:t>
      </w:r>
      <w:r w:rsidR="002E2029">
        <w:t xml:space="preserve">message display, </w:t>
      </w:r>
      <w:r w:rsidR="008F6513">
        <w:t xml:space="preserve">but </w:t>
      </w:r>
      <w:r w:rsidR="003B465C">
        <w:t>you don’t</w:t>
      </w:r>
      <w:r w:rsidR="008F6513">
        <w:t xml:space="preserve"> have access to the </w:t>
      </w:r>
      <w:r w:rsidR="005D6D17">
        <w:t>Homeless Medical Respite</w:t>
      </w:r>
      <w:r w:rsidR="008F6513">
        <w:t xml:space="preserve"> Member Search</w:t>
      </w:r>
      <w:r w:rsidR="003B465C">
        <w:t>, you</w:t>
      </w:r>
      <w:r w:rsidR="008F6513">
        <w:t xml:space="preserve"> will </w:t>
      </w:r>
      <w:r w:rsidR="003B465C">
        <w:t>get a</w:t>
      </w:r>
      <w:r w:rsidR="008F6513">
        <w:t xml:space="preserve"> message</w:t>
      </w:r>
      <w:r w:rsidR="003B465C">
        <w:t xml:space="preserve"> stating you are not authorized.</w:t>
      </w:r>
      <w:r w:rsidR="00D61F02">
        <w:t xml:space="preserve"> </w:t>
      </w:r>
    </w:p>
    <w:p w14:paraId="0BCB2882" w14:textId="73588D8F" w:rsidR="00227837" w:rsidRDefault="003F7FE4" w:rsidP="009A07AA">
      <w:pPr>
        <w:pStyle w:val="NoSpacing"/>
      </w:pPr>
      <w:r w:rsidRPr="009A07AA">
        <w:rPr>
          <w:noProof/>
        </w:rPr>
        <w:drawing>
          <wp:inline distT="0" distB="0" distL="0" distR="0" wp14:anchorId="7CB1EB1D" wp14:editId="741B340D">
            <wp:extent cx="5650992" cy="2943225"/>
            <wp:effectExtent l="57150" t="57150" r="102235" b="85725"/>
            <wp:docPr id="251124168" name="Picture 22" descr="Screen demonstrates that the user is logged in showing their user name after the Welcome message. A FAQ button is shown on the right under Access Deni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4168" name="Picture 22" descr="Screen demonstrates that the user is logged in showing their user name after the Welcome message. A FAQ button is shown on the right under Access Denied mess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3918" cy="2944749"/>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52A63EC1" w14:textId="46638DB0" w:rsidR="00635B24" w:rsidRDefault="00635B24" w:rsidP="00275740">
      <w:pPr>
        <w:pStyle w:val="Heading2"/>
      </w:pPr>
      <w:r>
        <w:lastRenderedPageBreak/>
        <w:t>Navigation</w:t>
      </w:r>
    </w:p>
    <w:p w14:paraId="7CC3151F" w14:textId="27F5B776" w:rsidR="00970BCB" w:rsidRPr="005E69A8" w:rsidRDefault="00746C02" w:rsidP="000C5929">
      <w:pPr>
        <w:pStyle w:val="NoSpacing"/>
        <w:rPr>
          <w:rFonts w:cstheme="minorHAnsi"/>
        </w:rPr>
      </w:pPr>
      <w:r>
        <w:rPr>
          <w:rFonts w:cstheme="minorHAnsi"/>
        </w:rPr>
        <w:t>Once</w:t>
      </w:r>
      <w:r w:rsidR="003B465C">
        <w:rPr>
          <w:rFonts w:cstheme="minorHAnsi"/>
        </w:rPr>
        <w:t xml:space="preserve"> you’re</w:t>
      </w:r>
      <w:r>
        <w:rPr>
          <w:rFonts w:cstheme="minorHAnsi"/>
        </w:rPr>
        <w:t xml:space="preserve"> logged </w:t>
      </w:r>
      <w:r w:rsidR="002B0B06">
        <w:rPr>
          <w:rFonts w:cstheme="minorHAnsi"/>
        </w:rPr>
        <w:t xml:space="preserve">in, </w:t>
      </w:r>
      <w:r w:rsidR="003B465C">
        <w:rPr>
          <w:rFonts w:cstheme="minorHAnsi"/>
        </w:rPr>
        <w:t>you</w:t>
      </w:r>
      <w:r>
        <w:rPr>
          <w:rFonts w:cstheme="minorHAnsi"/>
        </w:rPr>
        <w:t xml:space="preserve"> will </w:t>
      </w:r>
      <w:r w:rsidRPr="00520DBA">
        <w:rPr>
          <w:rFonts w:cstheme="minorHAnsi"/>
        </w:rPr>
        <w:t xml:space="preserve">find the new </w:t>
      </w:r>
      <w:r w:rsidR="000C5929">
        <w:rPr>
          <w:rFonts w:cstheme="minorHAnsi"/>
        </w:rPr>
        <w:t>Homeless Medical Respite</w:t>
      </w:r>
      <w:r w:rsidRPr="00520DBA">
        <w:rPr>
          <w:rFonts w:cstheme="minorHAnsi"/>
        </w:rPr>
        <w:t xml:space="preserve"> Member</w:t>
      </w:r>
      <w:r w:rsidR="003B465C">
        <w:rPr>
          <w:rFonts w:cstheme="minorHAnsi"/>
        </w:rPr>
        <w:t xml:space="preserve"> feature</w:t>
      </w:r>
      <w:r w:rsidRPr="00520DBA">
        <w:rPr>
          <w:rFonts w:cstheme="minorHAnsi"/>
        </w:rPr>
        <w:t xml:space="preserve"> </w:t>
      </w:r>
      <w:r w:rsidR="003B465C">
        <w:rPr>
          <w:rFonts w:cstheme="minorHAnsi"/>
        </w:rPr>
        <w:t>on the</w:t>
      </w:r>
      <w:r w:rsidR="001A0CAC">
        <w:rPr>
          <w:rFonts w:cstheme="minorHAnsi"/>
        </w:rPr>
        <w:t xml:space="preserve"> </w:t>
      </w:r>
      <w:r w:rsidR="00E02E7D">
        <w:rPr>
          <w:rFonts w:cstheme="minorHAnsi"/>
        </w:rPr>
        <w:t>Provider Services pane</w:t>
      </w:r>
      <w:r w:rsidR="003B465C">
        <w:rPr>
          <w:rFonts w:cstheme="minorHAnsi"/>
        </w:rPr>
        <w:t xml:space="preserve"> under “Manage Claims and Payments</w:t>
      </w:r>
      <w:r w:rsidR="00E02E7D">
        <w:rPr>
          <w:rFonts w:cstheme="minorHAnsi"/>
        </w:rPr>
        <w:t>.</w:t>
      </w:r>
      <w:r w:rsidR="003B465C">
        <w:rPr>
          <w:rFonts w:cstheme="minorHAnsi"/>
        </w:rPr>
        <w:t>”</w:t>
      </w:r>
      <w:r w:rsidR="00E02E7D">
        <w:rPr>
          <w:rFonts w:cstheme="minorHAnsi"/>
        </w:rPr>
        <w:t xml:space="preserve"> </w:t>
      </w:r>
      <w:r w:rsidR="003B465C">
        <w:t>C</w:t>
      </w:r>
      <w:r w:rsidR="00FE17DB">
        <w:t xml:space="preserve">lick on </w:t>
      </w:r>
      <w:r w:rsidR="00ED31D9">
        <w:t>“</w:t>
      </w:r>
      <w:r w:rsidR="00FE17DB">
        <w:t>Manage Claims and Payments</w:t>
      </w:r>
      <w:r w:rsidR="003B465C">
        <w:t>.</w:t>
      </w:r>
      <w:r w:rsidR="00ED31D9">
        <w:t>”</w:t>
      </w:r>
      <w:r w:rsidR="003B465C">
        <w:t xml:space="preserve"> You will see the service listed</w:t>
      </w:r>
      <w:r w:rsidR="000C7E00">
        <w:t xml:space="preserve">. </w:t>
      </w:r>
    </w:p>
    <w:p w14:paraId="5484FCBA" w14:textId="3B6C220A" w:rsidR="00635B24" w:rsidRDefault="00324B55" w:rsidP="00B63358">
      <w:pPr>
        <w:rPr>
          <w:rFonts w:cstheme="minorHAnsi"/>
        </w:rPr>
      </w:pPr>
      <w:r>
        <w:rPr>
          <w:noProof/>
        </w:rPr>
        <w:drawing>
          <wp:inline distT="0" distB="0" distL="0" distR="0" wp14:anchorId="3E62A29D" wp14:editId="2283AE8B">
            <wp:extent cx="4483330" cy="5740695"/>
            <wp:effectExtent l="0" t="0" r="0" b="0"/>
            <wp:docPr id="606621257" name="Picture 1" descr="The Homeless Medical Respite Search button is indicated on the left side of the POSC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21257" name="Picture 1" descr="The Homeless Medical Respite Search button is indicated on the left side of the POSC home page.  "/>
                    <pic:cNvPicPr/>
                  </pic:nvPicPr>
                  <pic:blipFill>
                    <a:blip r:embed="rId14"/>
                    <a:stretch>
                      <a:fillRect/>
                    </a:stretch>
                  </pic:blipFill>
                  <pic:spPr>
                    <a:xfrm>
                      <a:off x="0" y="0"/>
                      <a:ext cx="4483330" cy="5740695"/>
                    </a:xfrm>
                    <a:prstGeom prst="rect">
                      <a:avLst/>
                    </a:prstGeom>
                  </pic:spPr>
                </pic:pic>
              </a:graphicData>
            </a:graphic>
          </wp:inline>
        </w:drawing>
      </w:r>
    </w:p>
    <w:p w14:paraId="6251B1EC" w14:textId="0105FB9A" w:rsidR="00771D5E" w:rsidRDefault="00911571" w:rsidP="00330EF1">
      <w:pPr>
        <w:pStyle w:val="NoSpacing"/>
      </w:pPr>
      <w:r>
        <w:lastRenderedPageBreak/>
        <w:t>Click</w:t>
      </w:r>
      <w:r w:rsidR="003403BC" w:rsidRPr="00970BCB">
        <w:t xml:space="preserve"> on </w:t>
      </w:r>
      <w:r w:rsidR="003403BC">
        <w:rPr>
          <w:b/>
          <w:bCs/>
        </w:rPr>
        <w:t xml:space="preserve">Homeless Medical Respite Member Search </w:t>
      </w:r>
      <w:r w:rsidR="003403BC" w:rsidRPr="00970BCB">
        <w:t>to open the related search panel.</w:t>
      </w:r>
      <w:r w:rsidR="00EE227C" w:rsidRPr="00EE227C">
        <w:rPr>
          <w:noProof/>
        </w:rPr>
        <w:t xml:space="preserve"> </w:t>
      </w:r>
      <w:r w:rsidR="00EF3E29">
        <w:rPr>
          <w:noProof/>
        </w:rPr>
        <w:t xml:space="preserve"> </w:t>
      </w:r>
      <w:r w:rsidR="00D61100">
        <w:rPr>
          <w:noProof/>
        </w:rPr>
        <w:drawing>
          <wp:inline distT="0" distB="0" distL="0" distR="0" wp14:anchorId="49817F40" wp14:editId="5EC216F4">
            <wp:extent cx="5381170" cy="3139590"/>
            <wp:effectExtent l="57150" t="57150" r="86360" b="99060"/>
            <wp:docPr id="1042740091" name="Picture 15" descr="The Homeless Medical Respite Search option is indicated on the left with a Member ID fiel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40091" name="Picture 15" descr="The Homeless Medical Respite Search option is indicated on the left with a Member ID field on the r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517" cy="3144460"/>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52BD3853" w14:textId="6D9BD123" w:rsidR="00970BCB" w:rsidRPr="00CA43FE" w:rsidRDefault="00970BCB" w:rsidP="00275740">
      <w:pPr>
        <w:pStyle w:val="Heading2"/>
      </w:pPr>
      <w:r w:rsidRPr="00CA43FE">
        <w:t>Search</w:t>
      </w:r>
    </w:p>
    <w:p w14:paraId="6B893DAF" w14:textId="3E9B8D02" w:rsidR="00680E31" w:rsidRDefault="00E75E7C" w:rsidP="00ED07B4">
      <w:pPr>
        <w:pStyle w:val="NoSpacing"/>
      </w:pPr>
      <w:r>
        <w:t>Type in the member’s</w:t>
      </w:r>
      <w:r w:rsidR="001D35CD">
        <w:t xml:space="preserve"> 12-digit MassHealth </w:t>
      </w:r>
      <w:r>
        <w:t>i</w:t>
      </w:r>
      <w:r w:rsidR="001D35CD">
        <w:t xml:space="preserve">dentification </w:t>
      </w:r>
      <w:r>
        <w:t>n</w:t>
      </w:r>
      <w:r w:rsidR="001D35CD">
        <w:t xml:space="preserve">umber </w:t>
      </w:r>
      <w:r w:rsidR="00884097">
        <w:t xml:space="preserve">in the </w:t>
      </w:r>
      <w:r w:rsidR="00884097" w:rsidRPr="002B0B06">
        <w:rPr>
          <w:b/>
          <w:bCs/>
        </w:rPr>
        <w:t>Member ID</w:t>
      </w:r>
      <w:r w:rsidR="00884097">
        <w:t xml:space="preserve"> field </w:t>
      </w:r>
      <w:r w:rsidR="001D35CD">
        <w:t xml:space="preserve">and </w:t>
      </w:r>
      <w:r>
        <w:t xml:space="preserve">then </w:t>
      </w:r>
      <w:r w:rsidR="001D35CD">
        <w:t xml:space="preserve">click </w:t>
      </w:r>
      <w:r w:rsidR="00884097">
        <w:t xml:space="preserve">the </w:t>
      </w:r>
      <w:r w:rsidR="00A01142">
        <w:rPr>
          <w:b/>
          <w:bCs/>
        </w:rPr>
        <w:t>S</w:t>
      </w:r>
      <w:r w:rsidR="001D35CD" w:rsidRPr="00A01142">
        <w:rPr>
          <w:b/>
          <w:bCs/>
        </w:rPr>
        <w:t>earch</w:t>
      </w:r>
      <w:r w:rsidR="001D35CD">
        <w:t xml:space="preserve"> </w:t>
      </w:r>
      <w:r w:rsidR="00884097">
        <w:t>button.</w:t>
      </w:r>
      <w:r w:rsidR="00A01142">
        <w:t xml:space="preserve"> </w:t>
      </w:r>
    </w:p>
    <w:p w14:paraId="016978E1" w14:textId="07F7B5E8" w:rsidR="00275740" w:rsidRDefault="00B0428F" w:rsidP="001D35CD">
      <w:r>
        <w:rPr>
          <w:noProof/>
        </w:rPr>
        <w:drawing>
          <wp:inline distT="0" distB="0" distL="0" distR="0" wp14:anchorId="727A06BF" wp14:editId="249FFEAB">
            <wp:extent cx="5676265" cy="2743200"/>
            <wp:effectExtent l="57150" t="57150" r="95885" b="95250"/>
            <wp:docPr id="923300953" name="Picture 20" descr="The Search button i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00953" name="Picture 20" descr="The Search button is on the r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2866" cy="2746390"/>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450A3D7A" w14:textId="77777777" w:rsidR="00275740" w:rsidRDefault="00275740">
      <w:r>
        <w:br w:type="page"/>
      </w:r>
    </w:p>
    <w:p w14:paraId="5E9FA94B" w14:textId="4392F74E" w:rsidR="00CA43FE" w:rsidRDefault="00CA43FE" w:rsidP="00275740">
      <w:pPr>
        <w:pStyle w:val="Heading2"/>
      </w:pPr>
      <w:r>
        <w:lastRenderedPageBreak/>
        <w:t>Search Results</w:t>
      </w:r>
    </w:p>
    <w:p w14:paraId="18BCB837" w14:textId="2887F7BC" w:rsidR="00E75E7C" w:rsidRDefault="00E75E7C" w:rsidP="00ED6635">
      <w:r>
        <w:t xml:space="preserve">The search </w:t>
      </w:r>
      <w:r w:rsidR="00CA43FE">
        <w:t>can yield several results:</w:t>
      </w:r>
    </w:p>
    <w:p w14:paraId="2BB8975C" w14:textId="77777777" w:rsidR="00CA43FE" w:rsidRPr="00ED07B4" w:rsidRDefault="00CA43FE" w:rsidP="00ED6635">
      <w:pPr>
        <w:pStyle w:val="ListParagraph"/>
        <w:numPr>
          <w:ilvl w:val="0"/>
          <w:numId w:val="5"/>
        </w:numPr>
      </w:pPr>
      <w:r>
        <w:t>Member ID on File – Services Paid</w:t>
      </w:r>
    </w:p>
    <w:p w14:paraId="5CC2F42A" w14:textId="446C83CF" w:rsidR="00CA43FE" w:rsidRPr="00ED07B4" w:rsidRDefault="00CA43FE" w:rsidP="00ED6635">
      <w:pPr>
        <w:pStyle w:val="ListParagraph"/>
        <w:numPr>
          <w:ilvl w:val="0"/>
          <w:numId w:val="5"/>
        </w:numPr>
      </w:pPr>
      <w:r>
        <w:t>Member ID on File – No Services Paid</w:t>
      </w:r>
    </w:p>
    <w:p w14:paraId="7038562C" w14:textId="77777777" w:rsidR="00CA43FE" w:rsidRPr="00ED07B4" w:rsidRDefault="00CA43FE" w:rsidP="00ED6635">
      <w:pPr>
        <w:pStyle w:val="ListParagraph"/>
        <w:numPr>
          <w:ilvl w:val="0"/>
          <w:numId w:val="5"/>
        </w:numPr>
      </w:pPr>
      <w:r>
        <w:t>Member ID Not on File – No Services Paid</w:t>
      </w:r>
    </w:p>
    <w:p w14:paraId="1F7E0A8A" w14:textId="7DE3CEA0" w:rsidR="0022109D" w:rsidRPr="0022109D" w:rsidRDefault="0022109D" w:rsidP="00ED6635">
      <w:pPr>
        <w:pStyle w:val="ListParagraph"/>
        <w:numPr>
          <w:ilvl w:val="0"/>
          <w:numId w:val="5"/>
        </w:numPr>
      </w:pPr>
      <w:r>
        <w:t xml:space="preserve">The search cans also show </w:t>
      </w:r>
      <w:r w:rsidRPr="00CA43FE">
        <w:rPr>
          <w:rFonts w:cstheme="minorHAnsi"/>
        </w:rPr>
        <w:t>“</w:t>
      </w:r>
      <w:r w:rsidRPr="00B140B5">
        <w:rPr>
          <w:rFonts w:cstheme="minorHAnsi"/>
        </w:rPr>
        <w:t>No Records Found</w:t>
      </w:r>
      <w:r w:rsidRPr="00CA43FE">
        <w:rPr>
          <w:rFonts w:cstheme="minorHAnsi"/>
          <w:b/>
          <w:bCs/>
        </w:rPr>
        <w:t>.</w:t>
      </w:r>
      <w:r w:rsidRPr="00CA43FE">
        <w:rPr>
          <w:rFonts w:cstheme="minorHAnsi"/>
        </w:rPr>
        <w:t>”</w:t>
      </w:r>
    </w:p>
    <w:p w14:paraId="7847E250" w14:textId="7F05B34E" w:rsidR="0061002C" w:rsidRPr="00ED07B4" w:rsidRDefault="0061002C" w:rsidP="00275740">
      <w:pPr>
        <w:pStyle w:val="Heading3"/>
      </w:pPr>
      <w:r>
        <w:t>Member ID on File – Services Paid</w:t>
      </w:r>
    </w:p>
    <w:p w14:paraId="5E66D2E3" w14:textId="3C9F20A9" w:rsidR="001D35CD" w:rsidRDefault="00911571" w:rsidP="00ED07B4">
      <w:pPr>
        <w:pStyle w:val="NoSpacing"/>
        <w:rPr>
          <w:color w:val="FF0000"/>
        </w:rPr>
      </w:pPr>
      <w:r>
        <w:t xml:space="preserve">You will see the </w:t>
      </w:r>
      <w:r w:rsidR="002D09CF">
        <w:t xml:space="preserve">search </w:t>
      </w:r>
      <w:r w:rsidR="001D35CD" w:rsidRPr="00520DBA">
        <w:t xml:space="preserve">results display </w:t>
      </w:r>
      <w:r w:rsidR="002D09CF">
        <w:t xml:space="preserve">within the </w:t>
      </w:r>
      <w:r w:rsidR="00787E3F">
        <w:rPr>
          <w:b/>
          <w:bCs/>
        </w:rPr>
        <w:t>Homeless Medical Respite</w:t>
      </w:r>
      <w:r w:rsidR="001D35CD" w:rsidRPr="008D1D74">
        <w:rPr>
          <w:b/>
          <w:bCs/>
        </w:rPr>
        <w:t xml:space="preserve"> Member Search Results</w:t>
      </w:r>
      <w:r w:rsidR="001D35CD" w:rsidRPr="00520DBA">
        <w:t xml:space="preserve"> panel</w:t>
      </w:r>
      <w:r w:rsidR="00B0428F">
        <w:t xml:space="preserve">. The </w:t>
      </w:r>
      <w:proofErr w:type="gramStart"/>
      <w:r w:rsidR="00E75E7C">
        <w:t>member’s</w:t>
      </w:r>
      <w:proofErr w:type="gramEnd"/>
      <w:r w:rsidR="00E75E7C">
        <w:t xml:space="preserve"> </w:t>
      </w:r>
      <w:proofErr w:type="gramStart"/>
      <w:r w:rsidR="00E75E7C">
        <w:t>name</w:t>
      </w:r>
      <w:proofErr w:type="gramEnd"/>
      <w:r w:rsidR="00B0428F">
        <w:t xml:space="preserve"> will </w:t>
      </w:r>
      <w:r w:rsidR="00E75E7C">
        <w:t>show. If</w:t>
      </w:r>
      <w:r w:rsidR="002D09CF">
        <w:t xml:space="preserve"> the member received </w:t>
      </w:r>
      <w:r w:rsidR="00787E3F">
        <w:t>Homeless Medical Respite</w:t>
      </w:r>
      <w:r w:rsidR="002D09CF">
        <w:t xml:space="preserve"> Services, </w:t>
      </w:r>
      <w:r w:rsidR="002D09CF" w:rsidRPr="008D1D74">
        <w:rPr>
          <w:i/>
          <w:iCs/>
        </w:rPr>
        <w:t xml:space="preserve">as </w:t>
      </w:r>
      <w:r w:rsidR="008D1D74" w:rsidRPr="008D1D74">
        <w:rPr>
          <w:i/>
          <w:iCs/>
        </w:rPr>
        <w:t xml:space="preserve">defined </w:t>
      </w:r>
      <w:r w:rsidR="002D09CF" w:rsidRPr="008D1D74">
        <w:rPr>
          <w:i/>
          <w:iCs/>
        </w:rPr>
        <w:t xml:space="preserve">by </w:t>
      </w:r>
      <w:r w:rsidR="00D83256">
        <w:rPr>
          <w:i/>
          <w:iCs/>
        </w:rPr>
        <w:t>having paid claims for the service</w:t>
      </w:r>
      <w:r w:rsidR="00AA56E6">
        <w:rPr>
          <w:i/>
          <w:iCs/>
        </w:rPr>
        <w:t xml:space="preserve">, </w:t>
      </w:r>
      <w:r w:rsidR="00AA56E6">
        <w:t>t</w:t>
      </w:r>
      <w:r w:rsidR="002D09CF">
        <w:t xml:space="preserve">he results will </w:t>
      </w:r>
      <w:r w:rsidR="00E75E7C">
        <w:t xml:space="preserve">list </w:t>
      </w:r>
      <w:r w:rsidR="002D09CF">
        <w:t xml:space="preserve">the </w:t>
      </w:r>
      <w:r w:rsidR="00E75E7C">
        <w:t>s</w:t>
      </w:r>
      <w:r w:rsidR="00787E3F">
        <w:t xml:space="preserve">tart </w:t>
      </w:r>
      <w:r w:rsidR="00E75E7C">
        <w:t>d</w:t>
      </w:r>
      <w:r w:rsidR="00787E3F">
        <w:t>ate</w:t>
      </w:r>
      <w:r w:rsidR="002D09CF">
        <w:t xml:space="preserve">, </w:t>
      </w:r>
      <w:r w:rsidR="00E75E7C">
        <w:t>e</w:t>
      </w:r>
      <w:r w:rsidR="00787E3F">
        <w:t xml:space="preserve">nd </w:t>
      </w:r>
      <w:r w:rsidR="00E75E7C">
        <w:t>d</w:t>
      </w:r>
      <w:r w:rsidR="00787E3F">
        <w:t>ate</w:t>
      </w:r>
      <w:r w:rsidR="00D83256">
        <w:t>,</w:t>
      </w:r>
      <w:r w:rsidR="00787E3F">
        <w:t xml:space="preserve"> and the </w:t>
      </w:r>
      <w:r w:rsidR="00E75E7C">
        <w:t>n</w:t>
      </w:r>
      <w:r w:rsidR="00787E3F">
        <w:t xml:space="preserve">umber of </w:t>
      </w:r>
      <w:r w:rsidR="00E75E7C">
        <w:t>u</w:t>
      </w:r>
      <w:r w:rsidR="00787E3F">
        <w:t>nits (days)</w:t>
      </w:r>
      <w:r w:rsidR="00792ADC">
        <w:t xml:space="preserve"> that have been paid</w:t>
      </w:r>
      <w:r w:rsidR="00787E3F">
        <w:t>.</w:t>
      </w:r>
      <w:r w:rsidR="002D09CF">
        <w:t xml:space="preserve"> </w:t>
      </w:r>
      <w:r w:rsidR="00B0428F">
        <w:rPr>
          <w:noProof/>
        </w:rPr>
        <w:drawing>
          <wp:inline distT="0" distB="0" distL="0" distR="0" wp14:anchorId="0E97BD8F" wp14:editId="0AC8D9A8">
            <wp:extent cx="5647055" cy="3314700"/>
            <wp:effectExtent l="57150" t="57150" r="86995" b="95250"/>
            <wp:docPr id="1343108562" name="Picture 19" descr="Homeless Medical Respite Search Results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8562" name="Picture 19" descr="Homeless Medical Respite Search Results are display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4193" cy="3318890"/>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2C41E137" w14:textId="0496C23D" w:rsidR="00ED07B4" w:rsidRPr="00ED07B4" w:rsidRDefault="00ED07B4" w:rsidP="00275740">
      <w:pPr>
        <w:pStyle w:val="Heading3"/>
      </w:pPr>
      <w:r>
        <w:t xml:space="preserve">Member ID </w:t>
      </w:r>
      <w:r w:rsidR="00F5521D">
        <w:t>on File</w:t>
      </w:r>
      <w:r w:rsidR="00317108">
        <w:t xml:space="preserve"> –</w:t>
      </w:r>
      <w:r w:rsidR="004B1F93">
        <w:t xml:space="preserve"> No Services Paid</w:t>
      </w:r>
    </w:p>
    <w:p w14:paraId="10C8B9E3" w14:textId="7EC65948" w:rsidR="00A16C28" w:rsidRDefault="00B57701" w:rsidP="00884097">
      <w:pPr>
        <w:pStyle w:val="NoSpacing"/>
        <w:rPr>
          <w:rFonts w:cstheme="minorHAnsi"/>
          <w:b/>
          <w:bCs/>
        </w:rPr>
      </w:pPr>
      <w:r>
        <w:t xml:space="preserve">When the </w:t>
      </w:r>
      <w:r>
        <w:rPr>
          <w:rFonts w:cstheme="minorHAnsi"/>
        </w:rPr>
        <w:t xml:space="preserve">member ID is on file but there are no Homeless Medical Respite Member Services to return, the </w:t>
      </w:r>
      <w:r w:rsidR="009664D3">
        <w:rPr>
          <w:rFonts w:cstheme="minorHAnsi"/>
        </w:rPr>
        <w:t xml:space="preserve">display </w:t>
      </w:r>
      <w:r>
        <w:rPr>
          <w:rFonts w:cstheme="minorHAnsi"/>
        </w:rPr>
        <w:t xml:space="preserve">will </w:t>
      </w:r>
      <w:r w:rsidR="009664D3">
        <w:rPr>
          <w:rFonts w:cstheme="minorHAnsi"/>
        </w:rPr>
        <w:t xml:space="preserve">show </w:t>
      </w:r>
      <w:r w:rsidR="009336A0">
        <w:rPr>
          <w:rFonts w:cstheme="minorHAnsi"/>
        </w:rPr>
        <w:t xml:space="preserve">the </w:t>
      </w:r>
      <w:proofErr w:type="gramStart"/>
      <w:r w:rsidR="00A01142">
        <w:rPr>
          <w:rFonts w:cstheme="minorHAnsi"/>
        </w:rPr>
        <w:t>m</w:t>
      </w:r>
      <w:r w:rsidR="009336A0">
        <w:rPr>
          <w:rFonts w:cstheme="minorHAnsi"/>
        </w:rPr>
        <w:t>ember</w:t>
      </w:r>
      <w:proofErr w:type="gramEnd"/>
      <w:r w:rsidR="009336A0">
        <w:rPr>
          <w:rFonts w:cstheme="minorHAnsi"/>
        </w:rPr>
        <w:t xml:space="preserve"> </w:t>
      </w:r>
      <w:r w:rsidR="00A01142">
        <w:rPr>
          <w:rFonts w:cstheme="minorHAnsi"/>
        </w:rPr>
        <w:t>n</w:t>
      </w:r>
      <w:r w:rsidR="009336A0">
        <w:rPr>
          <w:rFonts w:cstheme="minorHAnsi"/>
        </w:rPr>
        <w:t xml:space="preserve">ame with the results as </w:t>
      </w:r>
      <w:r w:rsidR="00A16C28">
        <w:rPr>
          <w:rFonts w:cstheme="minorHAnsi"/>
        </w:rPr>
        <w:t>“</w:t>
      </w:r>
      <w:r w:rsidR="00A16C28" w:rsidRPr="008A1821">
        <w:rPr>
          <w:rFonts w:cstheme="minorHAnsi"/>
          <w:b/>
          <w:bCs/>
        </w:rPr>
        <w:t>No Records Found</w:t>
      </w:r>
      <w:r w:rsidR="00A16C28">
        <w:rPr>
          <w:rFonts w:cstheme="minorHAnsi"/>
        </w:rPr>
        <w:t>”.</w:t>
      </w:r>
      <w:r w:rsidR="00A16C28" w:rsidRPr="005F1739">
        <w:rPr>
          <w:rFonts w:cstheme="minorHAnsi"/>
          <w:i/>
          <w:iCs/>
        </w:rPr>
        <w:t xml:space="preserve"> </w:t>
      </w:r>
    </w:p>
    <w:p w14:paraId="0DBAAE7F" w14:textId="5492EDAB" w:rsidR="00D62D8C" w:rsidRPr="00D62D8C" w:rsidRDefault="00D62D8C" w:rsidP="00D62D8C">
      <w:pPr>
        <w:tabs>
          <w:tab w:val="left" w:pos="6080"/>
        </w:tabs>
      </w:pPr>
    </w:p>
    <w:p w14:paraId="6692126C" w14:textId="78AA9663" w:rsidR="00A16C28" w:rsidRDefault="007F7959" w:rsidP="00884097">
      <w:pPr>
        <w:pStyle w:val="NoSpacing"/>
        <w:rPr>
          <w:rFonts w:cstheme="minorHAnsi"/>
          <w:i/>
          <w:iCs/>
        </w:rPr>
      </w:pPr>
      <w:r>
        <w:rPr>
          <w:noProof/>
        </w:rPr>
        <w:lastRenderedPageBreak/>
        <w:drawing>
          <wp:inline distT="0" distB="0" distL="0" distR="0" wp14:anchorId="7335CCF3" wp14:editId="10EA40DF">
            <wp:extent cx="5943600" cy="3067050"/>
            <wp:effectExtent l="57150" t="57150" r="95250" b="95250"/>
            <wp:docPr id="678295562" name="Picture 21" descr="Demonstrates that no records were found for the member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5562" name="Picture 21" descr="Demonstrates that no records were found for the member identifi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07F1D4BC" w14:textId="06AB6B6F" w:rsidR="004B1F93" w:rsidRPr="00ED07B4" w:rsidRDefault="004B1F93" w:rsidP="00275740">
      <w:pPr>
        <w:pStyle w:val="Heading3"/>
      </w:pPr>
      <w:r>
        <w:t>Member ID Not on File</w:t>
      </w:r>
      <w:r w:rsidR="00317108">
        <w:t xml:space="preserve"> –</w:t>
      </w:r>
      <w:r>
        <w:t xml:space="preserve"> No Services Paid</w:t>
      </w:r>
    </w:p>
    <w:p w14:paraId="0EEA1817" w14:textId="65A1F4C5" w:rsidR="00495838" w:rsidRPr="00520DBA" w:rsidRDefault="006B0C39" w:rsidP="005F1739">
      <w:pPr>
        <w:rPr>
          <w:rFonts w:cstheme="minorHAnsi"/>
          <w:color w:val="FF0000"/>
        </w:rPr>
      </w:pPr>
      <w:r>
        <w:rPr>
          <w:rFonts w:cstheme="minorHAnsi"/>
        </w:rPr>
        <w:t>W</w:t>
      </w:r>
      <w:r w:rsidR="005F1739">
        <w:rPr>
          <w:rFonts w:cstheme="minorHAnsi"/>
        </w:rPr>
        <w:t>hen the member</w:t>
      </w:r>
      <w:r w:rsidR="006D547E">
        <w:rPr>
          <w:rFonts w:cstheme="minorHAnsi"/>
        </w:rPr>
        <w:t xml:space="preserve"> ID is not on file</w:t>
      </w:r>
      <w:r>
        <w:rPr>
          <w:rFonts w:cstheme="minorHAnsi"/>
        </w:rPr>
        <w:t xml:space="preserve">, the display </w:t>
      </w:r>
      <w:r w:rsidR="006D547E">
        <w:rPr>
          <w:rFonts w:cstheme="minorHAnsi"/>
        </w:rPr>
        <w:t xml:space="preserve">will show </w:t>
      </w:r>
      <w:r w:rsidR="00ED31D9">
        <w:rPr>
          <w:rFonts w:cstheme="minorHAnsi"/>
        </w:rPr>
        <w:t>“</w:t>
      </w:r>
      <w:r w:rsidR="006D547E">
        <w:rPr>
          <w:rFonts w:cstheme="minorHAnsi"/>
        </w:rPr>
        <w:t xml:space="preserve">Member Name: </w:t>
      </w:r>
      <w:r w:rsidR="006D547E" w:rsidRPr="00B42A72">
        <w:rPr>
          <w:rFonts w:cstheme="minorHAnsi"/>
          <w:b/>
          <w:bCs/>
        </w:rPr>
        <w:t>Not on File</w:t>
      </w:r>
      <w:r w:rsidR="00B42A72">
        <w:rPr>
          <w:rFonts w:cstheme="minorHAnsi"/>
        </w:rPr>
        <w:t>”</w:t>
      </w:r>
      <w:r w:rsidR="006D547E">
        <w:rPr>
          <w:rFonts w:cstheme="minorHAnsi"/>
        </w:rPr>
        <w:t xml:space="preserve"> and the </w:t>
      </w:r>
      <w:r w:rsidR="009A6890" w:rsidRPr="00A01142">
        <w:rPr>
          <w:rFonts w:cstheme="minorHAnsi"/>
          <w:b/>
          <w:bCs/>
        </w:rPr>
        <w:t>Homeless Medical Respite Member Search</w:t>
      </w:r>
      <w:r w:rsidR="009A6890">
        <w:rPr>
          <w:rFonts w:cstheme="minorHAnsi"/>
        </w:rPr>
        <w:t xml:space="preserve"> </w:t>
      </w:r>
      <w:r w:rsidR="00ED31D9">
        <w:rPr>
          <w:rFonts w:cstheme="minorHAnsi"/>
        </w:rPr>
        <w:t xml:space="preserve">box </w:t>
      </w:r>
      <w:r w:rsidR="009A6890">
        <w:rPr>
          <w:rFonts w:cstheme="minorHAnsi"/>
        </w:rPr>
        <w:t xml:space="preserve">will </w:t>
      </w:r>
      <w:r w:rsidR="00ED31D9">
        <w:rPr>
          <w:rFonts w:cstheme="minorHAnsi"/>
        </w:rPr>
        <w:t xml:space="preserve">show </w:t>
      </w:r>
      <w:r w:rsidR="009A6890">
        <w:rPr>
          <w:rFonts w:cstheme="minorHAnsi"/>
        </w:rPr>
        <w:t>“</w:t>
      </w:r>
      <w:r w:rsidR="009A6890" w:rsidRPr="00B42A72">
        <w:rPr>
          <w:rFonts w:cstheme="minorHAnsi"/>
          <w:b/>
          <w:bCs/>
        </w:rPr>
        <w:t>No Records Found</w:t>
      </w:r>
      <w:r w:rsidR="009A6890">
        <w:rPr>
          <w:rFonts w:cstheme="minorHAnsi"/>
        </w:rPr>
        <w:t>”.</w:t>
      </w:r>
      <w:r w:rsidR="005F1739" w:rsidRPr="005F1739">
        <w:rPr>
          <w:rFonts w:cstheme="minorHAnsi"/>
          <w:i/>
          <w:iCs/>
        </w:rPr>
        <w:t xml:space="preserve"> </w:t>
      </w:r>
      <w:r w:rsidR="00FE67C7">
        <w:rPr>
          <w:noProof/>
        </w:rPr>
        <w:drawing>
          <wp:inline distT="0" distB="0" distL="0" distR="0" wp14:anchorId="26E61F50" wp14:editId="6DEA28D0">
            <wp:extent cx="5943600" cy="3479165"/>
            <wp:effectExtent l="57150" t="57150" r="95250" b="102235"/>
            <wp:docPr id="1267531666" name="Picture 18" descr="Demonstrates that member's name is not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31666" name="Picture 18" descr="Demonstrates that member's name is not on f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79165"/>
                    </a:xfrm>
                    <a:prstGeom prst="rect">
                      <a:avLst/>
                    </a:prstGeom>
                    <a:noFill/>
                    <a:ln>
                      <a:solidFill>
                        <a:srgbClr val="0070C0"/>
                      </a:solidFill>
                    </a:ln>
                    <a:effectLst>
                      <a:outerShdw blurRad="50800" dist="38100" dir="2700000" algn="tl" rotWithShape="0">
                        <a:srgbClr val="002060">
                          <a:alpha val="40000"/>
                        </a:srgbClr>
                      </a:outerShdw>
                    </a:effectLst>
                  </pic:spPr>
                </pic:pic>
              </a:graphicData>
            </a:graphic>
          </wp:inline>
        </w:drawing>
      </w:r>
    </w:p>
    <w:p w14:paraId="4FA1C5E5" w14:textId="55724C3D" w:rsidR="00CA43FE" w:rsidRDefault="00CA43FE" w:rsidP="00F23947">
      <w:pPr>
        <w:pStyle w:val="Heading2"/>
      </w:pPr>
      <w:r>
        <w:lastRenderedPageBreak/>
        <w:t xml:space="preserve">Help </w:t>
      </w:r>
    </w:p>
    <w:p w14:paraId="63B80C5A" w14:textId="3D03A370" w:rsidR="00746C02" w:rsidRPr="00520DBA" w:rsidRDefault="00746C02" w:rsidP="00746C02">
      <w:pPr>
        <w:pStyle w:val="Heading3"/>
        <w:rPr>
          <w:rFonts w:asciiTheme="minorHAnsi" w:hAnsiTheme="minorHAnsi"/>
          <w:sz w:val="22"/>
          <w:szCs w:val="22"/>
        </w:rPr>
      </w:pPr>
      <w:r>
        <w:t>Field Help</w:t>
      </w:r>
    </w:p>
    <w:p w14:paraId="01E0D747" w14:textId="5D8D8C00" w:rsidR="00B63358" w:rsidRPr="00970BCB" w:rsidRDefault="006B0C39" w:rsidP="00446463">
      <w:pPr>
        <w:pStyle w:val="NoSpacing"/>
      </w:pPr>
      <w:r>
        <w:t>You</w:t>
      </w:r>
      <w:r w:rsidRPr="00970BCB">
        <w:t xml:space="preserve"> </w:t>
      </w:r>
      <w:r w:rsidR="00AE1C1B" w:rsidRPr="00970BCB">
        <w:t xml:space="preserve">can click on the field name </w:t>
      </w:r>
      <w:r w:rsidR="00AE1C1B" w:rsidRPr="00A01142">
        <w:rPr>
          <w:b/>
          <w:bCs/>
        </w:rPr>
        <w:t>Member ID</w:t>
      </w:r>
      <w:r w:rsidR="00AE1C1B" w:rsidRPr="00970BCB">
        <w:t xml:space="preserve">* to display </w:t>
      </w:r>
      <w:r w:rsidR="00446463" w:rsidRPr="00970BCB">
        <w:t>Field</w:t>
      </w:r>
      <w:r w:rsidR="00B63358" w:rsidRPr="00970BCB">
        <w:t xml:space="preserve"> Help</w:t>
      </w:r>
      <w:r w:rsidR="00131079" w:rsidRPr="00970BCB">
        <w:t>.</w:t>
      </w:r>
    </w:p>
    <w:p w14:paraId="38E4E34F" w14:textId="248A7C78" w:rsidR="00E636BC" w:rsidRPr="00520DBA" w:rsidRDefault="0032757A">
      <w:pPr>
        <w:rPr>
          <w:rFonts w:cstheme="minorHAnsi"/>
          <w:sz w:val="20"/>
          <w:szCs w:val="20"/>
        </w:rPr>
      </w:pPr>
      <w:r>
        <w:rPr>
          <w:noProof/>
        </w:rPr>
        <w:drawing>
          <wp:inline distT="0" distB="0" distL="0" distR="0" wp14:anchorId="640D49AA" wp14:editId="12CCF66B">
            <wp:extent cx="5943600" cy="3456940"/>
            <wp:effectExtent l="57150" t="57150" r="95250" b="86360"/>
            <wp:docPr id="1096563422" name="Picture 14" descr="Demonstrates that the Member ID is a unique 12-digit number assigned by MassHealth to identify an individual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63422" name="Picture 14" descr="Demonstrates that the Member ID is a unique 12-digit number assigned by MassHealth to identify an individual me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56940"/>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012111C8" w14:textId="77777777" w:rsidR="00746C02" w:rsidRDefault="00746C02" w:rsidP="00275740">
      <w:pPr>
        <w:pStyle w:val="Heading2"/>
      </w:pPr>
      <w:r>
        <w:lastRenderedPageBreak/>
        <w:t>Panel Help</w:t>
      </w:r>
    </w:p>
    <w:p w14:paraId="7066861C" w14:textId="03F602DA" w:rsidR="00B63358" w:rsidRDefault="006B0C39" w:rsidP="0032757A">
      <w:pPr>
        <w:pStyle w:val="NoSpacing"/>
        <w:rPr>
          <w:rFonts w:cstheme="minorHAnsi"/>
          <w:color w:val="FF0000"/>
        </w:rPr>
      </w:pPr>
      <w:r>
        <w:t>You</w:t>
      </w:r>
      <w:r w:rsidRPr="00520DBA">
        <w:t xml:space="preserve"> </w:t>
      </w:r>
      <w:r w:rsidR="00AE1C1B" w:rsidRPr="00520DBA">
        <w:t xml:space="preserve">can click on the </w:t>
      </w:r>
      <w:r w:rsidR="00F04EDC" w:rsidRPr="00520DBA">
        <w:rPr>
          <w:noProof/>
          <w:sz w:val="20"/>
          <w:szCs w:val="20"/>
        </w:rPr>
        <w:drawing>
          <wp:inline distT="0" distB="0" distL="0" distR="0" wp14:anchorId="79CE0CC9" wp14:editId="6B8B2838">
            <wp:extent cx="152400" cy="165315"/>
            <wp:effectExtent l="0" t="0" r="0" b="6350"/>
            <wp:docPr id="1" name="Picture 1" descr="image of a question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 questions mark"/>
                    <pic:cNvPicPr/>
                  </pic:nvPicPr>
                  <pic:blipFill>
                    <a:blip r:embed="rId21"/>
                    <a:stretch>
                      <a:fillRect/>
                    </a:stretch>
                  </pic:blipFill>
                  <pic:spPr>
                    <a:xfrm>
                      <a:off x="0" y="0"/>
                      <a:ext cx="159196" cy="172687"/>
                    </a:xfrm>
                    <a:prstGeom prst="rect">
                      <a:avLst/>
                    </a:prstGeom>
                  </pic:spPr>
                </pic:pic>
              </a:graphicData>
            </a:graphic>
          </wp:inline>
        </w:drawing>
      </w:r>
      <w:r w:rsidR="00F04EDC" w:rsidRPr="00520DBA">
        <w:rPr>
          <w:noProof/>
        </w:rPr>
        <w:t xml:space="preserve"> to open the </w:t>
      </w:r>
      <w:r w:rsidR="00D83256">
        <w:rPr>
          <w:noProof/>
        </w:rPr>
        <w:t xml:space="preserve">Help </w:t>
      </w:r>
      <w:r w:rsidR="00B63358" w:rsidRPr="00520DBA">
        <w:t>Panel</w:t>
      </w:r>
      <w:r w:rsidR="00F04EDC" w:rsidRPr="00520DBA">
        <w:t>.</w:t>
      </w:r>
      <w:r w:rsidR="00390F6B">
        <w:rPr>
          <w:noProof/>
        </w:rPr>
        <w:drawing>
          <wp:inline distT="0" distB="0" distL="0" distR="0" wp14:anchorId="2BFD257E" wp14:editId="3218F8F8">
            <wp:extent cx="5801484" cy="3499485"/>
            <wp:effectExtent l="57150" t="57150" r="104140" b="100965"/>
            <wp:docPr id="399404041" name="Picture 13" descr="Option for help screens are indicated by the question mark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4041" name="Picture 13" descr="Option for help screens are indicated by the question mark in the top right cor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652" cy="3500190"/>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2D5C3BF1" w14:textId="548DE4BD" w:rsidR="00B63358" w:rsidRDefault="006B0C39" w:rsidP="00B63358">
      <w:pPr>
        <w:rPr>
          <w:rFonts w:cstheme="minorHAnsi"/>
          <w:color w:val="FF0000"/>
        </w:rPr>
      </w:pPr>
      <w:r>
        <w:rPr>
          <w:noProof/>
        </w:rPr>
        <w:lastRenderedPageBreak/>
        <w:t>The</w:t>
      </w:r>
      <w:r w:rsidR="00735009" w:rsidRPr="00446463">
        <w:rPr>
          <w:noProof/>
        </w:rPr>
        <w:t xml:space="preserve"> page </w:t>
      </w:r>
      <w:r w:rsidR="000C7E00">
        <w:rPr>
          <w:noProof/>
        </w:rPr>
        <w:t>shows</w:t>
      </w:r>
      <w:r w:rsidR="000C7E00" w:rsidRPr="00446463">
        <w:rPr>
          <w:noProof/>
        </w:rPr>
        <w:t xml:space="preserve"> </w:t>
      </w:r>
      <w:r w:rsidR="001F6EF8" w:rsidRPr="00446463">
        <w:rPr>
          <w:noProof/>
        </w:rPr>
        <w:t>the description</w:t>
      </w:r>
      <w:r w:rsidR="000C7E00">
        <w:rPr>
          <w:noProof/>
        </w:rPr>
        <w:t>.</w:t>
      </w:r>
      <w:r w:rsidR="00777768">
        <w:rPr>
          <w:noProof/>
        </w:rPr>
        <w:drawing>
          <wp:inline distT="0" distB="0" distL="0" distR="0" wp14:anchorId="12063556" wp14:editId="18EFF81C">
            <wp:extent cx="5943600" cy="6373495"/>
            <wp:effectExtent l="57150" t="57150" r="95250" b="103505"/>
            <wp:docPr id="166742778" name="Picture 1" descr="Help screen for Homeless Medical Respite Member Search is demon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2778" name="Picture 1" descr="Help screen for Homeless Medical Respite Member Search is demonstrated."/>
                    <pic:cNvPicPr/>
                  </pic:nvPicPr>
                  <pic:blipFill>
                    <a:blip r:embed="rId23"/>
                    <a:stretch>
                      <a:fillRect/>
                    </a:stretch>
                  </pic:blipFill>
                  <pic:spPr>
                    <a:xfrm>
                      <a:off x="0" y="0"/>
                      <a:ext cx="5943600" cy="6373495"/>
                    </a:xfrm>
                    <a:prstGeom prst="rect">
                      <a:avLst/>
                    </a:prstGeom>
                    <a:ln>
                      <a:solidFill>
                        <a:schemeClr val="accent1"/>
                      </a:solidFill>
                    </a:ln>
                    <a:effectLst>
                      <a:outerShdw blurRad="50800" dist="38100" dir="2700000" algn="tl" rotWithShape="0">
                        <a:srgbClr val="002060">
                          <a:alpha val="40000"/>
                        </a:srgbClr>
                      </a:outerShdw>
                    </a:effectLst>
                  </pic:spPr>
                </pic:pic>
              </a:graphicData>
            </a:graphic>
          </wp:inline>
        </w:drawing>
      </w:r>
    </w:p>
    <w:p w14:paraId="1FA0B1DC" w14:textId="77777777" w:rsidR="00B11FCE" w:rsidRDefault="00B11FCE">
      <w:pPr>
        <w:rPr>
          <w:rFonts w:asciiTheme="majorHAnsi" w:eastAsiaTheme="majorEastAsia" w:hAnsiTheme="majorHAnsi" w:cstheme="majorBidi"/>
          <w:color w:val="1F3763" w:themeColor="accent1" w:themeShade="7F"/>
          <w:sz w:val="24"/>
          <w:szCs w:val="24"/>
        </w:rPr>
      </w:pPr>
      <w:r>
        <w:br w:type="page"/>
      </w:r>
    </w:p>
    <w:p w14:paraId="1E116A2F" w14:textId="75DFA3ED" w:rsidR="001F6EF8" w:rsidRDefault="001F6EF8" w:rsidP="00F23947">
      <w:pPr>
        <w:pStyle w:val="Heading2"/>
      </w:pPr>
      <w:r>
        <w:lastRenderedPageBreak/>
        <w:t>Error Messages</w:t>
      </w:r>
    </w:p>
    <w:p w14:paraId="437F3294" w14:textId="77777777" w:rsidR="00420AE3" w:rsidRDefault="006B0C39" w:rsidP="00B75BB5">
      <w:pPr>
        <w:pStyle w:val="NoSpacing"/>
      </w:pPr>
      <w:r>
        <w:t xml:space="preserve">The system will not accept </w:t>
      </w:r>
      <w:r w:rsidR="00420AE3">
        <w:t>a member ID with</w:t>
      </w:r>
    </w:p>
    <w:p w14:paraId="108EDB73" w14:textId="6FA9D11D" w:rsidR="00420AE3" w:rsidRDefault="00420AE3" w:rsidP="00420AE3">
      <w:pPr>
        <w:pStyle w:val="NoSpacing"/>
        <w:numPr>
          <w:ilvl w:val="0"/>
          <w:numId w:val="6"/>
        </w:numPr>
      </w:pPr>
      <w:r>
        <w:t>both number and letters</w:t>
      </w:r>
    </w:p>
    <w:p w14:paraId="18E81B7A" w14:textId="5DFFD56D" w:rsidR="00420AE3" w:rsidRDefault="00420AE3" w:rsidP="00420AE3">
      <w:pPr>
        <w:pStyle w:val="NoSpacing"/>
        <w:numPr>
          <w:ilvl w:val="0"/>
          <w:numId w:val="6"/>
        </w:numPr>
      </w:pPr>
      <w:r>
        <w:t xml:space="preserve">special characters, or </w:t>
      </w:r>
    </w:p>
    <w:p w14:paraId="43DE4C1C" w14:textId="4954C51E" w:rsidR="00420AE3" w:rsidRDefault="00420AE3" w:rsidP="00420AE3">
      <w:pPr>
        <w:pStyle w:val="NoSpacing"/>
        <w:numPr>
          <w:ilvl w:val="0"/>
          <w:numId w:val="6"/>
        </w:numPr>
      </w:pPr>
      <w:r>
        <w:t>fewer than 12 digits.</w:t>
      </w:r>
    </w:p>
    <w:p w14:paraId="2387628F" w14:textId="0E7BF7D1" w:rsidR="00420AE3" w:rsidRDefault="001F6EF8" w:rsidP="00B75BB5">
      <w:pPr>
        <w:pStyle w:val="NoSpacing"/>
      </w:pPr>
      <w:r>
        <w:t xml:space="preserve"> </w:t>
      </w:r>
    </w:p>
    <w:p w14:paraId="5A2EC526" w14:textId="360B10A5" w:rsidR="001F6EF8" w:rsidRDefault="006B0C39" w:rsidP="00B75BB5">
      <w:pPr>
        <w:pStyle w:val="NoSpacing"/>
      </w:pPr>
      <w:r>
        <w:t xml:space="preserve">If you use them, </w:t>
      </w:r>
      <w:r w:rsidR="00420AE3">
        <w:t>the system</w:t>
      </w:r>
      <w:r w:rsidR="001F6EF8">
        <w:t xml:space="preserve"> will </w:t>
      </w:r>
      <w:r w:rsidR="00420AE3">
        <w:t>show an error message.</w:t>
      </w:r>
    </w:p>
    <w:p w14:paraId="386895A1" w14:textId="186082F4" w:rsidR="00B11FCE" w:rsidRDefault="00182949" w:rsidP="00B75BB5">
      <w:pPr>
        <w:pStyle w:val="NoSpacing"/>
      </w:pPr>
      <w:r>
        <w:rPr>
          <w:noProof/>
        </w:rPr>
        <w:drawing>
          <wp:inline distT="0" distB="0" distL="0" distR="0" wp14:anchorId="32DB815A" wp14:editId="30254DE4">
            <wp:extent cx="5561965" cy="3152775"/>
            <wp:effectExtent l="57150" t="57150" r="95885" b="104775"/>
            <wp:docPr id="493308741" name="Picture 10" descr="Error message on Homeless Medical Respite Search screen indicating that the Member ID must be numeric. The acceptable values are 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8741" name="Picture 10" descr="Error message on Homeless Medical Respite Search screen indicating that the Member ID must be numeric. The acceptable values are 0-9.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292" cy="3156361"/>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33E41EFE" w14:textId="77777777" w:rsidR="00B75BB5" w:rsidRPr="001F6EF8" w:rsidRDefault="00B75BB5" w:rsidP="00B75BB5">
      <w:pPr>
        <w:pStyle w:val="NoSpacing"/>
      </w:pPr>
    </w:p>
    <w:p w14:paraId="12F520BF" w14:textId="39B26165" w:rsidR="00735009" w:rsidRDefault="00493B2C" w:rsidP="0066450B">
      <w:pPr>
        <w:pStyle w:val="NoSpacing"/>
        <w:rPr>
          <w:rFonts w:cstheme="minorHAnsi"/>
        </w:rPr>
      </w:pPr>
      <w:r>
        <w:rPr>
          <w:noProof/>
        </w:rPr>
        <w:lastRenderedPageBreak/>
        <w:drawing>
          <wp:inline distT="0" distB="0" distL="0" distR="0" wp14:anchorId="1EC0CFA7" wp14:editId="3B199B54">
            <wp:extent cx="5728731" cy="3301365"/>
            <wp:effectExtent l="57150" t="57150" r="100965" b="89535"/>
            <wp:docPr id="1928949270" name="Picture 11" descr="Error message on Homeless Medical Respite Search screen indicating Member ID is shorter than the allowable minimum of 12 di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49270" name="Picture 11" descr="Error message on Homeless Medical Respite Search screen indicating Member ID is shorter than the allowable minimum of 12 digi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754" cy="3304836"/>
                    </a:xfrm>
                    <a:prstGeom prst="rect">
                      <a:avLst/>
                    </a:prstGeom>
                    <a:noFill/>
                    <a:ln>
                      <a:solidFill>
                        <a:schemeClr val="accent1"/>
                      </a:solidFill>
                    </a:ln>
                    <a:effectLst>
                      <a:outerShdw blurRad="50800" dist="38100" dir="2700000" algn="tl" rotWithShape="0">
                        <a:srgbClr val="002060">
                          <a:alpha val="40000"/>
                        </a:srgbClr>
                      </a:outerShdw>
                    </a:effectLst>
                  </pic:spPr>
                </pic:pic>
              </a:graphicData>
            </a:graphic>
          </wp:inline>
        </w:drawing>
      </w:r>
    </w:p>
    <w:p w14:paraId="48191DAB" w14:textId="77777777" w:rsidR="0066450B" w:rsidRDefault="0066450B" w:rsidP="00B63358">
      <w:pPr>
        <w:rPr>
          <w:rFonts w:cstheme="minorHAnsi"/>
        </w:rPr>
      </w:pPr>
    </w:p>
    <w:sectPr w:rsidR="0066450B" w:rsidSect="00D62D8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ACACC" w14:textId="77777777" w:rsidR="005F4C42" w:rsidRDefault="005F4C42" w:rsidP="00131079">
      <w:pPr>
        <w:spacing w:after="0" w:line="240" w:lineRule="auto"/>
      </w:pPr>
      <w:r>
        <w:separator/>
      </w:r>
    </w:p>
  </w:endnote>
  <w:endnote w:type="continuationSeparator" w:id="0">
    <w:p w14:paraId="4DF9C9CF" w14:textId="77777777" w:rsidR="005F4C42" w:rsidRDefault="005F4C42" w:rsidP="00131079">
      <w:pPr>
        <w:spacing w:after="0" w:line="240" w:lineRule="auto"/>
      </w:pPr>
      <w:r>
        <w:continuationSeparator/>
      </w:r>
    </w:p>
  </w:endnote>
  <w:endnote w:type="continuationNotice" w:id="1">
    <w:p w14:paraId="19EC1F28" w14:textId="77777777" w:rsidR="005F4C42" w:rsidRDefault="005F4C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715602"/>
      <w:docPartObj>
        <w:docPartGallery w:val="Page Numbers (Bottom of Page)"/>
        <w:docPartUnique/>
      </w:docPartObj>
    </w:sdtPr>
    <w:sdtEndPr>
      <w:rPr>
        <w:noProof/>
      </w:rPr>
    </w:sdtEndPr>
    <w:sdtContent>
      <w:p w14:paraId="5FFA6FE1" w14:textId="77777777" w:rsidR="00A953C6" w:rsidRDefault="00A953C6" w:rsidP="00A953C6">
        <w:pPr>
          <w:spacing w:after="0" w:line="240" w:lineRule="auto"/>
          <w:jc w:val="center"/>
        </w:pPr>
      </w:p>
      <w:p w14:paraId="378651C4" w14:textId="0197380F" w:rsidR="00A953C6" w:rsidRPr="00142F78" w:rsidRDefault="00A953C6" w:rsidP="00A953C6">
        <w:pPr>
          <w:spacing w:after="0" w:line="240" w:lineRule="auto"/>
          <w:jc w:val="center"/>
          <w:rPr>
            <w:rFonts w:ascii="Arial" w:eastAsia="Times New Roman" w:hAnsi="Arial" w:cs="Times New Roman"/>
            <w:sz w:val="20"/>
            <w:szCs w:val="20"/>
            <w:highlight w:val="yellow"/>
          </w:rPr>
        </w:pPr>
        <w:r>
          <w:rPr>
            <w:rFonts w:ascii="Arial" w:eastAsia="Times New Roman" w:hAnsi="Arial" w:cs="Times New Roman"/>
            <w:sz w:val="20"/>
            <w:szCs w:val="20"/>
          </w:rPr>
          <w:t>MassHealth Provider Online Service Center</w:t>
        </w:r>
        <w:r w:rsidRPr="00142F78">
          <w:rPr>
            <w:rFonts w:ascii="Arial" w:eastAsia="Times New Roman" w:hAnsi="Arial" w:cs="Times New Roman"/>
            <w:sz w:val="20"/>
            <w:szCs w:val="20"/>
          </w:rPr>
          <w:tab/>
        </w:r>
        <w:r w:rsidRPr="00142F78">
          <w:rPr>
            <w:rFonts w:ascii="Arial" w:eastAsia="Times New Roman" w:hAnsi="Arial" w:cs="Times New Roman"/>
            <w:sz w:val="20"/>
            <w:szCs w:val="20"/>
          </w:rPr>
          <w:fldChar w:fldCharType="begin"/>
        </w:r>
        <w:r w:rsidRPr="00142F78">
          <w:rPr>
            <w:rFonts w:ascii="Arial" w:eastAsia="Times New Roman" w:hAnsi="Arial" w:cs="Times New Roman"/>
            <w:sz w:val="20"/>
            <w:szCs w:val="20"/>
          </w:rPr>
          <w:instrText xml:space="preserve"> PAGE </w:instrText>
        </w:r>
        <w:r w:rsidRPr="00142F78">
          <w:rPr>
            <w:rFonts w:ascii="Arial" w:eastAsia="Times New Roman" w:hAnsi="Arial" w:cs="Times New Roman"/>
            <w:sz w:val="20"/>
            <w:szCs w:val="20"/>
          </w:rPr>
          <w:fldChar w:fldCharType="separate"/>
        </w:r>
        <w:r>
          <w:rPr>
            <w:rFonts w:ascii="Arial" w:eastAsia="Times New Roman" w:hAnsi="Arial" w:cs="Times New Roman"/>
            <w:sz w:val="20"/>
            <w:szCs w:val="20"/>
          </w:rPr>
          <w:t>8</w:t>
        </w:r>
        <w:r w:rsidRPr="00142F78">
          <w:rPr>
            <w:rFonts w:ascii="Arial" w:eastAsia="Times New Roman" w:hAnsi="Arial" w:cs="Times New Roman"/>
            <w:sz w:val="20"/>
            <w:szCs w:val="20"/>
          </w:rPr>
          <w:fldChar w:fldCharType="end"/>
        </w:r>
        <w:r w:rsidRPr="00142F78">
          <w:rPr>
            <w:rFonts w:ascii="Arial" w:eastAsia="Times New Roman" w:hAnsi="Arial" w:cs="Times New Roman"/>
            <w:sz w:val="20"/>
            <w:szCs w:val="20"/>
          </w:rPr>
          <w:t xml:space="preserve"> of </w:t>
        </w:r>
        <w:r w:rsidRPr="00142F78">
          <w:rPr>
            <w:rFonts w:ascii="Arial" w:eastAsia="Times New Roman" w:hAnsi="Arial" w:cs="Times New Roman"/>
            <w:sz w:val="20"/>
            <w:szCs w:val="20"/>
          </w:rPr>
          <w:fldChar w:fldCharType="begin"/>
        </w:r>
        <w:r w:rsidRPr="00142F78">
          <w:rPr>
            <w:rFonts w:ascii="Arial" w:eastAsia="Times New Roman" w:hAnsi="Arial" w:cs="Times New Roman"/>
            <w:sz w:val="20"/>
            <w:szCs w:val="20"/>
          </w:rPr>
          <w:instrText xml:space="preserve"> NUMPAGES </w:instrText>
        </w:r>
        <w:r w:rsidRPr="00142F78">
          <w:rPr>
            <w:rFonts w:ascii="Arial" w:eastAsia="Times New Roman" w:hAnsi="Arial" w:cs="Times New Roman"/>
            <w:sz w:val="20"/>
            <w:szCs w:val="20"/>
          </w:rPr>
          <w:fldChar w:fldCharType="separate"/>
        </w:r>
        <w:r>
          <w:rPr>
            <w:rFonts w:ascii="Arial" w:eastAsia="Times New Roman" w:hAnsi="Arial" w:cs="Times New Roman"/>
            <w:sz w:val="20"/>
            <w:szCs w:val="20"/>
          </w:rPr>
          <w:t>11</w:t>
        </w:r>
        <w:r w:rsidRPr="00142F78">
          <w:rPr>
            <w:rFonts w:ascii="Arial" w:eastAsia="Times New Roman" w:hAnsi="Arial" w:cs="Times New Roman"/>
            <w:sz w:val="20"/>
            <w:szCs w:val="20"/>
          </w:rPr>
          <w:fldChar w:fldCharType="end"/>
        </w:r>
        <w:r w:rsidRPr="00142F78">
          <w:rPr>
            <w:rFonts w:ascii="Arial" w:eastAsia="Times New Roman" w:hAnsi="Arial" w:cs="Times New Roman"/>
            <w:sz w:val="20"/>
            <w:szCs w:val="20"/>
          </w:rPr>
          <w:tab/>
        </w:r>
        <w:r w:rsidR="00A01142">
          <w:rPr>
            <w:rFonts w:ascii="Arial" w:eastAsia="Times New Roman" w:hAnsi="Arial" w:cs="Times New Roman"/>
            <w:sz w:val="20"/>
            <w:szCs w:val="20"/>
          </w:rPr>
          <w:tab/>
        </w:r>
        <w:proofErr w:type="spellStart"/>
        <w:r w:rsidRPr="00D62D8C">
          <w:rPr>
            <w:rFonts w:ascii="Arial" w:eastAsia="Times New Roman" w:hAnsi="Arial" w:cs="Times New Roman"/>
            <w:sz w:val="20"/>
            <w:szCs w:val="20"/>
          </w:rPr>
          <w:t>JobAid</w:t>
        </w:r>
        <w:proofErr w:type="spellEnd"/>
        <w:r w:rsidR="00D62D8C" w:rsidRPr="00D62D8C">
          <w:rPr>
            <w:rFonts w:ascii="Arial" w:eastAsia="Times New Roman" w:hAnsi="Arial" w:cs="Times New Roman"/>
            <w:sz w:val="20"/>
            <w:szCs w:val="20"/>
          </w:rPr>
          <w:t>-</w:t>
        </w:r>
        <w:r w:rsidR="00A01142" w:rsidRPr="00D62D8C">
          <w:rPr>
            <w:rFonts w:ascii="Arial" w:eastAsia="Times New Roman" w:hAnsi="Arial" w:cs="Times New Roman"/>
            <w:sz w:val="20"/>
            <w:szCs w:val="20"/>
          </w:rPr>
          <w:t>HMRSRCH 2025-08</w:t>
        </w:r>
      </w:p>
      <w:p w14:paraId="36FB9483" w14:textId="77777777" w:rsidR="00A953C6" w:rsidRDefault="00C86508" w:rsidP="00A953C6">
        <w:pPr>
          <w:pStyle w:val="Footer"/>
          <w:jc w:val="right"/>
          <w:rPr>
            <w:noProof/>
          </w:rPr>
        </w:pPr>
      </w:p>
    </w:sdtContent>
  </w:sdt>
  <w:p w14:paraId="77401FB5" w14:textId="77777777" w:rsidR="00005FF5" w:rsidRDefault="00005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4227" w14:textId="32FB0A40" w:rsidR="00D62D8C" w:rsidRPr="00142F78" w:rsidRDefault="00D62D8C" w:rsidP="00D62D8C">
    <w:pPr>
      <w:spacing w:after="0" w:line="240" w:lineRule="auto"/>
      <w:jc w:val="center"/>
      <w:rPr>
        <w:rFonts w:ascii="Arial" w:eastAsia="Times New Roman" w:hAnsi="Arial" w:cs="Times New Roman"/>
        <w:sz w:val="20"/>
        <w:szCs w:val="20"/>
        <w:highlight w:val="yellow"/>
      </w:rPr>
    </w:pPr>
    <w:r>
      <w:rPr>
        <w:rFonts w:ascii="Arial" w:eastAsia="Times New Roman" w:hAnsi="Arial" w:cs="Times New Roman"/>
        <w:sz w:val="20"/>
        <w:szCs w:val="20"/>
      </w:rPr>
      <w:t>MassHealth Provider Online Service Center</w:t>
    </w:r>
    <w:r w:rsidRPr="00142F78">
      <w:rPr>
        <w:rFonts w:ascii="Arial" w:eastAsia="Times New Roman" w:hAnsi="Arial" w:cs="Times New Roman"/>
        <w:sz w:val="20"/>
        <w:szCs w:val="20"/>
      </w:rPr>
      <w:tab/>
    </w:r>
    <w:r>
      <w:rPr>
        <w:rFonts w:ascii="Arial" w:eastAsia="Times New Roman" w:hAnsi="Arial" w:cs="Times New Roman"/>
        <w:sz w:val="20"/>
        <w:szCs w:val="20"/>
      </w:rPr>
      <w:t>1</w:t>
    </w:r>
    <w:r w:rsidRPr="00142F78">
      <w:rPr>
        <w:rFonts w:ascii="Arial" w:eastAsia="Times New Roman" w:hAnsi="Arial" w:cs="Times New Roman"/>
        <w:sz w:val="20"/>
        <w:szCs w:val="20"/>
      </w:rPr>
      <w:t xml:space="preserve"> of </w:t>
    </w:r>
    <w:r w:rsidRPr="00142F78">
      <w:rPr>
        <w:rFonts w:ascii="Arial" w:eastAsia="Times New Roman" w:hAnsi="Arial" w:cs="Times New Roman"/>
        <w:sz w:val="20"/>
        <w:szCs w:val="20"/>
      </w:rPr>
      <w:fldChar w:fldCharType="begin"/>
    </w:r>
    <w:r w:rsidRPr="00142F78">
      <w:rPr>
        <w:rFonts w:ascii="Arial" w:eastAsia="Times New Roman" w:hAnsi="Arial" w:cs="Times New Roman"/>
        <w:sz w:val="20"/>
        <w:szCs w:val="20"/>
      </w:rPr>
      <w:instrText xml:space="preserve"> NUMPAGES </w:instrText>
    </w:r>
    <w:r w:rsidRPr="00142F78">
      <w:rPr>
        <w:rFonts w:ascii="Arial" w:eastAsia="Times New Roman" w:hAnsi="Arial" w:cs="Times New Roman"/>
        <w:sz w:val="20"/>
        <w:szCs w:val="20"/>
      </w:rPr>
      <w:fldChar w:fldCharType="separate"/>
    </w:r>
    <w:r>
      <w:rPr>
        <w:rFonts w:ascii="Arial" w:eastAsia="Times New Roman" w:hAnsi="Arial" w:cs="Times New Roman"/>
        <w:sz w:val="20"/>
        <w:szCs w:val="20"/>
      </w:rPr>
      <w:t>12</w:t>
    </w:r>
    <w:r w:rsidRPr="00142F78">
      <w:rPr>
        <w:rFonts w:ascii="Arial" w:eastAsia="Times New Roman" w:hAnsi="Arial" w:cs="Times New Roman"/>
        <w:sz w:val="20"/>
        <w:szCs w:val="20"/>
      </w:rPr>
      <w:fldChar w:fldCharType="end"/>
    </w:r>
    <w:r w:rsidRPr="00142F78">
      <w:rPr>
        <w:rFonts w:ascii="Arial" w:eastAsia="Times New Roman" w:hAnsi="Arial" w:cs="Times New Roman"/>
        <w:sz w:val="20"/>
        <w:szCs w:val="20"/>
      </w:rPr>
      <w:tab/>
    </w:r>
    <w:r>
      <w:rPr>
        <w:rFonts w:ascii="Arial" w:eastAsia="Times New Roman" w:hAnsi="Arial" w:cs="Times New Roman"/>
        <w:sz w:val="20"/>
        <w:szCs w:val="20"/>
      </w:rPr>
      <w:tab/>
    </w:r>
    <w:r>
      <w:rPr>
        <w:rFonts w:ascii="Arial" w:eastAsia="Times New Roman" w:hAnsi="Arial" w:cs="Times New Roman"/>
        <w:sz w:val="20"/>
        <w:szCs w:val="20"/>
      </w:rPr>
      <w:tab/>
    </w:r>
    <w:proofErr w:type="spellStart"/>
    <w:r w:rsidRPr="00D62D8C">
      <w:rPr>
        <w:rFonts w:ascii="Arial" w:eastAsia="Times New Roman" w:hAnsi="Arial" w:cs="Times New Roman"/>
        <w:sz w:val="20"/>
        <w:szCs w:val="20"/>
      </w:rPr>
      <w:t>JobAid</w:t>
    </w:r>
    <w:proofErr w:type="spellEnd"/>
    <w:r w:rsidRPr="00D62D8C">
      <w:rPr>
        <w:rFonts w:ascii="Arial" w:eastAsia="Times New Roman" w:hAnsi="Arial" w:cs="Times New Roman"/>
        <w:sz w:val="20"/>
        <w:szCs w:val="20"/>
      </w:rPr>
      <w:t>/HMRSRCH 2025-08</w:t>
    </w:r>
  </w:p>
  <w:p w14:paraId="3FF179E3" w14:textId="77777777" w:rsidR="00D62D8C" w:rsidRDefault="00D62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72490" w14:textId="77777777" w:rsidR="005F4C42" w:rsidRDefault="005F4C42" w:rsidP="00131079">
      <w:pPr>
        <w:spacing w:after="0" w:line="240" w:lineRule="auto"/>
      </w:pPr>
      <w:r>
        <w:separator/>
      </w:r>
    </w:p>
  </w:footnote>
  <w:footnote w:type="continuationSeparator" w:id="0">
    <w:p w14:paraId="5D127F5E" w14:textId="77777777" w:rsidR="005F4C42" w:rsidRDefault="005F4C42" w:rsidP="00131079">
      <w:pPr>
        <w:spacing w:after="0" w:line="240" w:lineRule="auto"/>
      </w:pPr>
      <w:r>
        <w:continuationSeparator/>
      </w:r>
    </w:p>
  </w:footnote>
  <w:footnote w:type="continuationNotice" w:id="1">
    <w:p w14:paraId="73BD978A" w14:textId="77777777" w:rsidR="005F4C42" w:rsidRDefault="005F4C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0CBE"/>
    <w:multiLevelType w:val="hybridMultilevel"/>
    <w:tmpl w:val="0D5A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A5D83"/>
    <w:multiLevelType w:val="hybridMultilevel"/>
    <w:tmpl w:val="869CB01C"/>
    <w:lvl w:ilvl="0" w:tplc="FFFFFFFF">
      <w:start w:val="1"/>
      <w:numFmt w:val="ideographDigit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D79D8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468703B"/>
    <w:multiLevelType w:val="hybridMultilevel"/>
    <w:tmpl w:val="C502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F4B9B"/>
    <w:multiLevelType w:val="hybridMultilevel"/>
    <w:tmpl w:val="9D6A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702E85"/>
    <w:multiLevelType w:val="hybridMultilevel"/>
    <w:tmpl w:val="C186B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524958">
    <w:abstractNumId w:val="2"/>
  </w:num>
  <w:num w:numId="2" w16cid:durableId="637498247">
    <w:abstractNumId w:val="1"/>
  </w:num>
  <w:num w:numId="3" w16cid:durableId="1965115538">
    <w:abstractNumId w:val="5"/>
  </w:num>
  <w:num w:numId="4" w16cid:durableId="42684351">
    <w:abstractNumId w:val="3"/>
  </w:num>
  <w:num w:numId="5" w16cid:durableId="228196562">
    <w:abstractNumId w:val="4"/>
  </w:num>
  <w:num w:numId="6" w16cid:durableId="924610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358"/>
    <w:rsid w:val="00004083"/>
    <w:rsid w:val="00005FF5"/>
    <w:rsid w:val="00013289"/>
    <w:rsid w:val="00027EEE"/>
    <w:rsid w:val="00036A57"/>
    <w:rsid w:val="000819EA"/>
    <w:rsid w:val="000B3C13"/>
    <w:rsid w:val="000C5929"/>
    <w:rsid w:val="000C7E00"/>
    <w:rsid w:val="001265D8"/>
    <w:rsid w:val="00131079"/>
    <w:rsid w:val="001538DF"/>
    <w:rsid w:val="00164D8F"/>
    <w:rsid w:val="00182949"/>
    <w:rsid w:val="001877F6"/>
    <w:rsid w:val="001A0CAC"/>
    <w:rsid w:val="001C5968"/>
    <w:rsid w:val="001D35CD"/>
    <w:rsid w:val="001F20FE"/>
    <w:rsid w:val="001F44D6"/>
    <w:rsid w:val="001F4EC1"/>
    <w:rsid w:val="001F6EF8"/>
    <w:rsid w:val="00204E36"/>
    <w:rsid w:val="00216886"/>
    <w:rsid w:val="0022109D"/>
    <w:rsid w:val="00227837"/>
    <w:rsid w:val="00240051"/>
    <w:rsid w:val="00275740"/>
    <w:rsid w:val="00281AFB"/>
    <w:rsid w:val="002A4474"/>
    <w:rsid w:val="002B0B06"/>
    <w:rsid w:val="002D09CF"/>
    <w:rsid w:val="002E13A6"/>
    <w:rsid w:val="002E2029"/>
    <w:rsid w:val="002F427E"/>
    <w:rsid w:val="00307C8B"/>
    <w:rsid w:val="00312915"/>
    <w:rsid w:val="00312BEC"/>
    <w:rsid w:val="00317108"/>
    <w:rsid w:val="00324B55"/>
    <w:rsid w:val="0032757A"/>
    <w:rsid w:val="00330EF1"/>
    <w:rsid w:val="00333D78"/>
    <w:rsid w:val="003403BC"/>
    <w:rsid w:val="00353832"/>
    <w:rsid w:val="00356A2D"/>
    <w:rsid w:val="00390F6B"/>
    <w:rsid w:val="0039350F"/>
    <w:rsid w:val="0039590D"/>
    <w:rsid w:val="003A3F0E"/>
    <w:rsid w:val="003B465C"/>
    <w:rsid w:val="003B6B99"/>
    <w:rsid w:val="003F7FE4"/>
    <w:rsid w:val="00420AE3"/>
    <w:rsid w:val="00446463"/>
    <w:rsid w:val="0046278E"/>
    <w:rsid w:val="004676E6"/>
    <w:rsid w:val="0048784C"/>
    <w:rsid w:val="00492692"/>
    <w:rsid w:val="00493B2C"/>
    <w:rsid w:val="00495838"/>
    <w:rsid w:val="004B1F93"/>
    <w:rsid w:val="004F3442"/>
    <w:rsid w:val="00503334"/>
    <w:rsid w:val="005138B3"/>
    <w:rsid w:val="005203BE"/>
    <w:rsid w:val="00520DBA"/>
    <w:rsid w:val="00590645"/>
    <w:rsid w:val="00593933"/>
    <w:rsid w:val="005B0B97"/>
    <w:rsid w:val="005D6D17"/>
    <w:rsid w:val="005E69A8"/>
    <w:rsid w:val="005E7AFB"/>
    <w:rsid w:val="005F1739"/>
    <w:rsid w:val="005F4C42"/>
    <w:rsid w:val="00602CF7"/>
    <w:rsid w:val="0061002C"/>
    <w:rsid w:val="00634AFE"/>
    <w:rsid w:val="00635B24"/>
    <w:rsid w:val="0064181E"/>
    <w:rsid w:val="006449BF"/>
    <w:rsid w:val="0066450B"/>
    <w:rsid w:val="00680E31"/>
    <w:rsid w:val="0069593E"/>
    <w:rsid w:val="006B0C39"/>
    <w:rsid w:val="006B0DE1"/>
    <w:rsid w:val="006D547E"/>
    <w:rsid w:val="006D7957"/>
    <w:rsid w:val="006E33A7"/>
    <w:rsid w:val="00703028"/>
    <w:rsid w:val="007030D7"/>
    <w:rsid w:val="00735009"/>
    <w:rsid w:val="00746C02"/>
    <w:rsid w:val="00771D5E"/>
    <w:rsid w:val="00777768"/>
    <w:rsid w:val="00777B54"/>
    <w:rsid w:val="00787E3F"/>
    <w:rsid w:val="00792ADC"/>
    <w:rsid w:val="007C110E"/>
    <w:rsid w:val="007C513A"/>
    <w:rsid w:val="007E5E4F"/>
    <w:rsid w:val="007F4522"/>
    <w:rsid w:val="007F7959"/>
    <w:rsid w:val="00845634"/>
    <w:rsid w:val="0084728B"/>
    <w:rsid w:val="00861511"/>
    <w:rsid w:val="00883752"/>
    <w:rsid w:val="00884097"/>
    <w:rsid w:val="008A1821"/>
    <w:rsid w:val="008B1E56"/>
    <w:rsid w:val="008B2604"/>
    <w:rsid w:val="008B640D"/>
    <w:rsid w:val="008D1D74"/>
    <w:rsid w:val="008D764A"/>
    <w:rsid w:val="008E3699"/>
    <w:rsid w:val="008F6465"/>
    <w:rsid w:val="008F6513"/>
    <w:rsid w:val="00911571"/>
    <w:rsid w:val="009174DC"/>
    <w:rsid w:val="0092303C"/>
    <w:rsid w:val="009336A0"/>
    <w:rsid w:val="009664D3"/>
    <w:rsid w:val="00970BCB"/>
    <w:rsid w:val="0097351B"/>
    <w:rsid w:val="0098198C"/>
    <w:rsid w:val="009A07AA"/>
    <w:rsid w:val="009A6890"/>
    <w:rsid w:val="009B1CF5"/>
    <w:rsid w:val="009E0F37"/>
    <w:rsid w:val="009E702E"/>
    <w:rsid w:val="009F2FF9"/>
    <w:rsid w:val="00A00805"/>
    <w:rsid w:val="00A01142"/>
    <w:rsid w:val="00A16C28"/>
    <w:rsid w:val="00A176B2"/>
    <w:rsid w:val="00A2047F"/>
    <w:rsid w:val="00A36523"/>
    <w:rsid w:val="00A41FD5"/>
    <w:rsid w:val="00A70223"/>
    <w:rsid w:val="00A82425"/>
    <w:rsid w:val="00A953C6"/>
    <w:rsid w:val="00A9729E"/>
    <w:rsid w:val="00AA56E6"/>
    <w:rsid w:val="00AB143B"/>
    <w:rsid w:val="00AB461E"/>
    <w:rsid w:val="00AB50F4"/>
    <w:rsid w:val="00AE1C1B"/>
    <w:rsid w:val="00AE3A6D"/>
    <w:rsid w:val="00AF0AA7"/>
    <w:rsid w:val="00B0428F"/>
    <w:rsid w:val="00B11FCE"/>
    <w:rsid w:val="00B140B5"/>
    <w:rsid w:val="00B33A26"/>
    <w:rsid w:val="00B36DAC"/>
    <w:rsid w:val="00B42A72"/>
    <w:rsid w:val="00B471E5"/>
    <w:rsid w:val="00B533CF"/>
    <w:rsid w:val="00B57701"/>
    <w:rsid w:val="00B63358"/>
    <w:rsid w:val="00B73A91"/>
    <w:rsid w:val="00B75BB5"/>
    <w:rsid w:val="00B76AC7"/>
    <w:rsid w:val="00B96474"/>
    <w:rsid w:val="00BA15C9"/>
    <w:rsid w:val="00BA3D62"/>
    <w:rsid w:val="00BB2803"/>
    <w:rsid w:val="00BC1AD3"/>
    <w:rsid w:val="00BD3AC4"/>
    <w:rsid w:val="00C03552"/>
    <w:rsid w:val="00C05C6A"/>
    <w:rsid w:val="00C2719A"/>
    <w:rsid w:val="00C341BF"/>
    <w:rsid w:val="00C732CF"/>
    <w:rsid w:val="00C86508"/>
    <w:rsid w:val="00C874E5"/>
    <w:rsid w:val="00C9795D"/>
    <w:rsid w:val="00CA43FE"/>
    <w:rsid w:val="00CB277E"/>
    <w:rsid w:val="00CD3837"/>
    <w:rsid w:val="00CD3FCE"/>
    <w:rsid w:val="00CE6536"/>
    <w:rsid w:val="00D01C5A"/>
    <w:rsid w:val="00D10E35"/>
    <w:rsid w:val="00D31B24"/>
    <w:rsid w:val="00D3242A"/>
    <w:rsid w:val="00D348D7"/>
    <w:rsid w:val="00D35801"/>
    <w:rsid w:val="00D54302"/>
    <w:rsid w:val="00D61100"/>
    <w:rsid w:val="00D61F02"/>
    <w:rsid w:val="00D62D8C"/>
    <w:rsid w:val="00D70FD9"/>
    <w:rsid w:val="00D83256"/>
    <w:rsid w:val="00DB2156"/>
    <w:rsid w:val="00E015AD"/>
    <w:rsid w:val="00E02891"/>
    <w:rsid w:val="00E02E7D"/>
    <w:rsid w:val="00E0388B"/>
    <w:rsid w:val="00E12771"/>
    <w:rsid w:val="00E14301"/>
    <w:rsid w:val="00E50946"/>
    <w:rsid w:val="00E55222"/>
    <w:rsid w:val="00E636BC"/>
    <w:rsid w:val="00E655ED"/>
    <w:rsid w:val="00E75E7C"/>
    <w:rsid w:val="00EA57C3"/>
    <w:rsid w:val="00EB0921"/>
    <w:rsid w:val="00ED07B4"/>
    <w:rsid w:val="00ED181F"/>
    <w:rsid w:val="00ED31D9"/>
    <w:rsid w:val="00ED6635"/>
    <w:rsid w:val="00EE227C"/>
    <w:rsid w:val="00EE5E5E"/>
    <w:rsid w:val="00EF0FD8"/>
    <w:rsid w:val="00EF3E29"/>
    <w:rsid w:val="00F04EDC"/>
    <w:rsid w:val="00F071A9"/>
    <w:rsid w:val="00F23947"/>
    <w:rsid w:val="00F31E40"/>
    <w:rsid w:val="00F41A1C"/>
    <w:rsid w:val="00F41D87"/>
    <w:rsid w:val="00F435FA"/>
    <w:rsid w:val="00F51149"/>
    <w:rsid w:val="00F5521D"/>
    <w:rsid w:val="00F574A8"/>
    <w:rsid w:val="00F8417E"/>
    <w:rsid w:val="00F96330"/>
    <w:rsid w:val="00FB0295"/>
    <w:rsid w:val="00FB7DAB"/>
    <w:rsid w:val="00FE17DB"/>
    <w:rsid w:val="00FE67C7"/>
    <w:rsid w:val="00FF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5903E5"/>
  <w15:chartTrackingRefBased/>
  <w15:docId w15:val="{31F2496E-E227-4C91-A4FC-34B5F29DB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752"/>
    <w:pPr>
      <w:tabs>
        <w:tab w:val="left" w:pos="2610"/>
        <w:tab w:val="center" w:pos="4680"/>
        <w:tab w:val="right" w:pos="9360"/>
      </w:tabs>
      <w:spacing w:before="240" w:after="360" w:line="240" w:lineRule="auto"/>
      <w:jc w:val="center"/>
      <w:outlineLvl w:val="0"/>
    </w:pPr>
    <w:rPr>
      <w:b/>
      <w:sz w:val="28"/>
      <w:szCs w:val="28"/>
    </w:rPr>
  </w:style>
  <w:style w:type="paragraph" w:styleId="Heading2">
    <w:name w:val="heading 2"/>
    <w:basedOn w:val="Normal"/>
    <w:next w:val="Normal"/>
    <w:link w:val="Heading2Char"/>
    <w:uiPriority w:val="9"/>
    <w:unhideWhenUsed/>
    <w:qFormat/>
    <w:rsid w:val="00275740"/>
    <w:pPr>
      <w:keepNext/>
      <w:keepLines/>
      <w:spacing w:before="100" w:after="10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746C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46C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63358"/>
    <w:pPr>
      <w:widowControl w:val="0"/>
      <w:spacing w:after="0" w:line="240" w:lineRule="auto"/>
      <w:jc w:val="center"/>
    </w:pPr>
    <w:rPr>
      <w:rFonts w:ascii="Arial" w:eastAsia="Times New Roman" w:hAnsi="Arial" w:cs="Times New Roman"/>
      <w:b/>
      <w:sz w:val="36"/>
      <w:szCs w:val="20"/>
    </w:rPr>
  </w:style>
  <w:style w:type="character" w:customStyle="1" w:styleId="TitleChar">
    <w:name w:val="Title Char"/>
    <w:basedOn w:val="DefaultParagraphFont"/>
    <w:link w:val="Title"/>
    <w:rsid w:val="00B63358"/>
    <w:rPr>
      <w:rFonts w:ascii="Arial" w:eastAsia="Times New Roman" w:hAnsi="Arial" w:cs="Times New Roman"/>
      <w:b/>
      <w:sz w:val="36"/>
      <w:szCs w:val="20"/>
    </w:rPr>
  </w:style>
  <w:style w:type="character" w:customStyle="1" w:styleId="Heading1Char">
    <w:name w:val="Heading 1 Char"/>
    <w:basedOn w:val="DefaultParagraphFont"/>
    <w:link w:val="Heading1"/>
    <w:uiPriority w:val="9"/>
    <w:rsid w:val="00883752"/>
    <w:rPr>
      <w:b/>
      <w:sz w:val="28"/>
      <w:szCs w:val="28"/>
    </w:rPr>
  </w:style>
  <w:style w:type="paragraph" w:styleId="Header">
    <w:name w:val="header"/>
    <w:basedOn w:val="Normal"/>
    <w:link w:val="HeaderChar"/>
    <w:uiPriority w:val="99"/>
    <w:unhideWhenUsed/>
    <w:rsid w:val="00131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079"/>
  </w:style>
  <w:style w:type="paragraph" w:styleId="Footer">
    <w:name w:val="footer"/>
    <w:basedOn w:val="Normal"/>
    <w:link w:val="FooterChar"/>
    <w:uiPriority w:val="99"/>
    <w:unhideWhenUsed/>
    <w:rsid w:val="00131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079"/>
  </w:style>
  <w:style w:type="paragraph" w:styleId="NoSpacing">
    <w:name w:val="No Spacing"/>
    <w:link w:val="NoSpacingChar"/>
    <w:uiPriority w:val="1"/>
    <w:qFormat/>
    <w:rsid w:val="00520DBA"/>
    <w:pPr>
      <w:spacing w:after="0" w:line="240" w:lineRule="auto"/>
    </w:pPr>
  </w:style>
  <w:style w:type="character" w:customStyle="1" w:styleId="NoSpacingChar">
    <w:name w:val="No Spacing Char"/>
    <w:basedOn w:val="DefaultParagraphFont"/>
    <w:link w:val="NoSpacing"/>
    <w:uiPriority w:val="1"/>
    <w:rsid w:val="00164D8F"/>
  </w:style>
  <w:style w:type="character" w:customStyle="1" w:styleId="Heading2Char">
    <w:name w:val="Heading 2 Char"/>
    <w:basedOn w:val="DefaultParagraphFont"/>
    <w:link w:val="Heading2"/>
    <w:uiPriority w:val="9"/>
    <w:rsid w:val="00275740"/>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00746C0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46C0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04E36"/>
    <w:rPr>
      <w:color w:val="0563C1" w:themeColor="hyperlink"/>
      <w:u w:val="single"/>
    </w:rPr>
  </w:style>
  <w:style w:type="character" w:styleId="UnresolvedMention">
    <w:name w:val="Unresolved Mention"/>
    <w:basedOn w:val="DefaultParagraphFont"/>
    <w:uiPriority w:val="99"/>
    <w:semiHidden/>
    <w:unhideWhenUsed/>
    <w:rsid w:val="00204E36"/>
    <w:rPr>
      <w:color w:val="605E5C"/>
      <w:shd w:val="clear" w:color="auto" w:fill="E1DFDD"/>
    </w:rPr>
  </w:style>
  <w:style w:type="character" w:styleId="FollowedHyperlink">
    <w:name w:val="FollowedHyperlink"/>
    <w:basedOn w:val="DefaultParagraphFont"/>
    <w:uiPriority w:val="99"/>
    <w:semiHidden/>
    <w:unhideWhenUsed/>
    <w:rsid w:val="00771D5E"/>
    <w:rPr>
      <w:color w:val="954F72" w:themeColor="followedHyperlink"/>
      <w:u w:val="single"/>
    </w:rPr>
  </w:style>
  <w:style w:type="character" w:styleId="CommentReference">
    <w:name w:val="annotation reference"/>
    <w:basedOn w:val="DefaultParagraphFont"/>
    <w:uiPriority w:val="99"/>
    <w:semiHidden/>
    <w:unhideWhenUsed/>
    <w:rsid w:val="00F41A1C"/>
    <w:rPr>
      <w:sz w:val="16"/>
      <w:szCs w:val="16"/>
    </w:rPr>
  </w:style>
  <w:style w:type="paragraph" w:styleId="CommentText">
    <w:name w:val="annotation text"/>
    <w:basedOn w:val="Normal"/>
    <w:link w:val="CommentTextChar"/>
    <w:uiPriority w:val="99"/>
    <w:unhideWhenUsed/>
    <w:rsid w:val="00F41A1C"/>
    <w:pPr>
      <w:spacing w:line="240" w:lineRule="auto"/>
    </w:pPr>
    <w:rPr>
      <w:sz w:val="20"/>
      <w:szCs w:val="20"/>
    </w:rPr>
  </w:style>
  <w:style w:type="character" w:customStyle="1" w:styleId="CommentTextChar">
    <w:name w:val="Comment Text Char"/>
    <w:basedOn w:val="DefaultParagraphFont"/>
    <w:link w:val="CommentText"/>
    <w:uiPriority w:val="99"/>
    <w:rsid w:val="00F41A1C"/>
    <w:rPr>
      <w:sz w:val="20"/>
      <w:szCs w:val="20"/>
    </w:rPr>
  </w:style>
  <w:style w:type="paragraph" w:styleId="CommentSubject">
    <w:name w:val="annotation subject"/>
    <w:basedOn w:val="CommentText"/>
    <w:next w:val="CommentText"/>
    <w:link w:val="CommentSubjectChar"/>
    <w:uiPriority w:val="99"/>
    <w:semiHidden/>
    <w:unhideWhenUsed/>
    <w:rsid w:val="00F41A1C"/>
    <w:rPr>
      <w:b/>
      <w:bCs/>
    </w:rPr>
  </w:style>
  <w:style w:type="character" w:customStyle="1" w:styleId="CommentSubjectChar">
    <w:name w:val="Comment Subject Char"/>
    <w:basedOn w:val="CommentTextChar"/>
    <w:link w:val="CommentSubject"/>
    <w:uiPriority w:val="99"/>
    <w:semiHidden/>
    <w:rsid w:val="00F41A1C"/>
    <w:rPr>
      <w:b/>
      <w:bCs/>
      <w:sz w:val="20"/>
      <w:szCs w:val="20"/>
    </w:rPr>
  </w:style>
  <w:style w:type="paragraph" w:styleId="Revision">
    <w:name w:val="Revision"/>
    <w:hidden/>
    <w:uiPriority w:val="99"/>
    <w:semiHidden/>
    <w:rsid w:val="00D83256"/>
    <w:pPr>
      <w:spacing w:after="0" w:line="240" w:lineRule="auto"/>
    </w:pPr>
  </w:style>
  <w:style w:type="paragraph" w:styleId="ListParagraph">
    <w:name w:val="List Paragraph"/>
    <w:basedOn w:val="Normal"/>
    <w:uiPriority w:val="34"/>
    <w:qFormat/>
    <w:rsid w:val="00E75E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mis-portal.ehs.state.ma.us/EHSProviderPortal"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change order 38124 provides a new search feature that identifies when a member receives homeless medical respite services, within a configurable number of years. This document helps providers use the new Provider Online Service Center (POSC) Search Panel.</Abstract>
  <CompanyAddress/>
  <CompanyPhone/>
  <CompanyFax/>
  <CompanyEmail>04/24/2025</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7182C7-6926-41B0-8E54-D9BD057086BD}">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6</TotalTime>
  <Pages>12</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MMIS POSC Job Aid: 
Homeless Medical respite member search</vt:lpstr>
    </vt:vector>
  </TitlesOfParts>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MMIS POSC Job Aid: 
Homeless Medical respite member search</dc:title>
  <dc:subject>CO 38124, CY 25-2, April 2025</dc:subject>
  <dc:creator>Milliken, Amy L. (EHS)</dc:creator>
  <cp:keywords/>
  <dc:description/>
  <cp:lastModifiedBy>Gambarini, Jacqueline (EHS)</cp:lastModifiedBy>
  <cp:revision>3</cp:revision>
  <cp:lastPrinted>2025-05-08T18:49:00Z</cp:lastPrinted>
  <dcterms:created xsi:type="dcterms:W3CDTF">2025-08-07T18:43:00Z</dcterms:created>
  <dcterms:modified xsi:type="dcterms:W3CDTF">2025-08-07T18:45:00Z</dcterms:modified>
</cp:coreProperties>
</file>