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8A2AC" w14:textId="2350D839" w:rsidR="00BF5E8F" w:rsidRDefault="00BF5E8F" w:rsidP="00BF5E8F">
      <w:pPr>
        <w:pStyle w:val="Heading1"/>
      </w:pPr>
      <w:r w:rsidRPr="00BF5E8F">
        <w:t xml:space="preserve">MASSHEALTH MMIS POSC USER </w:t>
      </w:r>
      <w:r>
        <w:br/>
      </w:r>
      <w:r w:rsidRPr="00BF5E8F">
        <w:t>ACCOUNT CREATION AND ALIGNMENT FORM</w:t>
      </w:r>
    </w:p>
    <w:p w14:paraId="5B92CEF4" w14:textId="6400A108" w:rsidR="00B53347" w:rsidRPr="00BF5E8F" w:rsidRDefault="00B53347" w:rsidP="00BF5E8F">
      <w:pPr>
        <w:pStyle w:val="Subtitle"/>
      </w:pPr>
      <w:r w:rsidRPr="00BF5E8F">
        <w:t>Commonwealth of Massachusetts | Executive Office of Health and Human Services | www.mass.gov/masshealth</w:t>
      </w:r>
    </w:p>
    <w:p w14:paraId="6AB8E68C" w14:textId="56D759E3" w:rsidR="00B53347" w:rsidRDefault="00B53347" w:rsidP="00B53347">
      <w:pPr>
        <w:pStyle w:val="BodyText"/>
        <w:ind w:left="360"/>
      </w:pPr>
      <w:r>
        <w:t>This form can be used ONLY by the primary user of an actively enrolled MassHealth provider. It can be used only to</w:t>
      </w:r>
      <w:r w:rsidR="00BF5E8F">
        <w:t xml:space="preserve"> </w:t>
      </w:r>
      <w:r>
        <w:t>request that MassHealth create and merge a Medicaid Management Information System (MMIS) Provider Online Service</w:t>
      </w:r>
      <w:r w:rsidR="00BF5E8F">
        <w:t xml:space="preserve"> </w:t>
      </w:r>
      <w:r>
        <w:t>Center (POSC) account with an existing Virtual Gateway (VG) user ID that currently facilitates access to a separate</w:t>
      </w:r>
      <w:r w:rsidR="00BF5E8F">
        <w:t xml:space="preserve"> </w:t>
      </w:r>
      <w:r>
        <w:t>and distinct non-MMIS VG-hosted application (e.g., Department of Public Health system; Enterprise Invoice/Service</w:t>
      </w:r>
      <w:r w:rsidR="00BF5E8F">
        <w:t xml:space="preserve"> </w:t>
      </w:r>
      <w:r>
        <w:t>Management [EIM/ESM]).</w:t>
      </w:r>
    </w:p>
    <w:p w14:paraId="500328DB" w14:textId="2B641755" w:rsidR="00B53347" w:rsidRDefault="00B53347" w:rsidP="00B53347">
      <w:pPr>
        <w:pStyle w:val="BodyText"/>
        <w:ind w:left="360"/>
      </w:pPr>
      <w:r>
        <w:t>The form CANNOT be used to merge public My Account Page (MAP) accounts with any other VG-hosted business</w:t>
      </w:r>
      <w:r w:rsidR="00BF5E8F">
        <w:t xml:space="preserve"> </w:t>
      </w:r>
      <w:r>
        <w:t>application. MAP accounts are personal accounts and should never be associated with a user’s work email or merged with</w:t>
      </w:r>
      <w:r w:rsidR="00BF5E8F">
        <w:t xml:space="preserve"> </w:t>
      </w:r>
      <w:r>
        <w:t>any other VG-hosted business application. They must remain separate. If the MAP account is no longer needed, please</w:t>
      </w:r>
      <w:r w:rsidR="00BF5E8F">
        <w:t xml:space="preserve"> </w:t>
      </w:r>
      <w:r>
        <w:t>contact VG at (800) 421-0938 to have it disabled.</w:t>
      </w:r>
    </w:p>
    <w:p w14:paraId="2443424F" w14:textId="77777777" w:rsidR="00B53347" w:rsidRDefault="00B53347" w:rsidP="00B53347">
      <w:pPr>
        <w:pStyle w:val="BodyText"/>
        <w:ind w:left="360"/>
      </w:pPr>
      <w:r>
        <w:t>Please note: All sections marked with an asterisk (*) are required fields and must be completed by the submitter.</w:t>
      </w:r>
    </w:p>
    <w:p w14:paraId="4353A7FE" w14:textId="77777777" w:rsidR="00B53347" w:rsidRDefault="00B53347" w:rsidP="00B53347">
      <w:pPr>
        <w:pStyle w:val="BodyText"/>
        <w:ind w:left="360"/>
      </w:pPr>
      <w:r>
        <w:t>Incomplete and handwritten forms will be rejected.</w:t>
      </w:r>
    </w:p>
    <w:p w14:paraId="7B608633" w14:textId="77777777" w:rsidR="00B53347" w:rsidRPr="00BF5E8F" w:rsidRDefault="00B53347" w:rsidP="00BF5E8F">
      <w:pPr>
        <w:pStyle w:val="Heading2"/>
      </w:pPr>
      <w:r w:rsidRPr="00BF5E8F">
        <w:t>SUBMITTER (PRIMARY USER) INFORMATION</w:t>
      </w:r>
    </w:p>
    <w:p w14:paraId="6A69264C" w14:textId="77777777" w:rsidR="00BF5E8F" w:rsidRDefault="00B53347" w:rsidP="00B53347">
      <w:pPr>
        <w:pStyle w:val="BodyText"/>
        <w:ind w:left="360"/>
      </w:pPr>
      <w:r>
        <w:t xml:space="preserve">First name </w:t>
      </w:r>
      <w:r w:rsidR="00BF5E8F">
        <w:br/>
      </w:r>
      <w:r>
        <w:t xml:space="preserve">Last name </w:t>
      </w:r>
      <w:r w:rsidR="00BF5E8F">
        <w:br/>
      </w:r>
      <w:r>
        <w:t>Phone number</w:t>
      </w:r>
      <w:r w:rsidR="00BF5E8F">
        <w:br/>
      </w:r>
      <w:r>
        <w:t xml:space="preserve">Email address </w:t>
      </w:r>
    </w:p>
    <w:p w14:paraId="1BA6B97B" w14:textId="29ACEF68" w:rsidR="00B53347" w:rsidRDefault="00B53347" w:rsidP="00B53347">
      <w:pPr>
        <w:pStyle w:val="BodyText"/>
        <w:ind w:left="360"/>
      </w:pPr>
      <w:r>
        <w:t>If the user and submitter are the same, please check this box.</w:t>
      </w:r>
    </w:p>
    <w:p w14:paraId="662654AF" w14:textId="77777777" w:rsidR="00B53347" w:rsidRDefault="00B53347" w:rsidP="00BF5E8F">
      <w:pPr>
        <w:pStyle w:val="Heading2"/>
      </w:pPr>
      <w:r>
        <w:t>USER INFORMATION</w:t>
      </w:r>
    </w:p>
    <w:p w14:paraId="678BB5D5" w14:textId="77777777" w:rsidR="00B53347" w:rsidRDefault="00B53347" w:rsidP="00B53347">
      <w:pPr>
        <w:pStyle w:val="BodyText"/>
        <w:ind w:left="360"/>
      </w:pPr>
      <w:r>
        <w:t>Input the user’s information that requires an MMIS account to be created and/or merged.</w:t>
      </w:r>
    </w:p>
    <w:p w14:paraId="69973311" w14:textId="017C6098" w:rsidR="00B53347" w:rsidRDefault="00B53347" w:rsidP="00B53347">
      <w:pPr>
        <w:pStyle w:val="BodyText"/>
        <w:ind w:left="360"/>
      </w:pPr>
      <w:r>
        <w:t xml:space="preserve">First name* </w:t>
      </w:r>
      <w:r w:rsidR="00BF5E8F">
        <w:br/>
      </w:r>
      <w:r>
        <w:t xml:space="preserve">Last name* </w:t>
      </w:r>
      <w:r w:rsidR="00BF5E8F">
        <w:br/>
      </w:r>
      <w:r>
        <w:t>Date of birth (MM/</w:t>
      </w:r>
      <w:proofErr w:type="gramStart"/>
      <w:r>
        <w:t>DD)*</w:t>
      </w:r>
      <w:proofErr w:type="gramEnd"/>
      <w:r w:rsidR="00BF5E8F">
        <w:br/>
      </w:r>
      <w:r>
        <w:t xml:space="preserve">Email address* </w:t>
      </w:r>
      <w:r w:rsidR="00BF5E8F">
        <w:br/>
      </w:r>
      <w:r>
        <w:t>Provider identification/service location (PID/SL)</w:t>
      </w:r>
      <w:r w:rsidR="00BF5E8F">
        <w:br/>
      </w:r>
      <w:r>
        <w:t>Personal identification number (PIN)*</w:t>
      </w:r>
    </w:p>
    <w:p w14:paraId="688F01EB" w14:textId="77777777" w:rsidR="00B53347" w:rsidRDefault="00B53347" w:rsidP="00B53347">
      <w:pPr>
        <w:pStyle w:val="BodyText"/>
        <w:ind w:left="360"/>
      </w:pPr>
      <w:r>
        <w:t>Please check off the VG application(s) that you currently have.</w:t>
      </w:r>
    </w:p>
    <w:p w14:paraId="5149800B" w14:textId="77777777" w:rsidR="00B53347" w:rsidRDefault="00B53347" w:rsidP="00BF5E8F">
      <w:pPr>
        <w:pStyle w:val="BodyText"/>
        <w:ind w:left="540"/>
      </w:pPr>
      <w:r>
        <w:t>Disability and community services programs</w:t>
      </w:r>
    </w:p>
    <w:p w14:paraId="0BC20083" w14:textId="77777777" w:rsidR="00B53347" w:rsidRDefault="00B53347" w:rsidP="00BF5E8F">
      <w:pPr>
        <w:pStyle w:val="BodyText"/>
        <w:ind w:left="540"/>
      </w:pPr>
      <w:r>
        <w:t>Enterprise Invoice Management/Enterprise Service Management Module</w:t>
      </w:r>
    </w:p>
    <w:p w14:paraId="2C9A6540" w14:textId="77777777" w:rsidR="00B53347" w:rsidRDefault="00B53347" w:rsidP="00BF5E8F">
      <w:pPr>
        <w:pStyle w:val="BodyText"/>
        <w:ind w:left="540"/>
      </w:pPr>
      <w:r>
        <w:t>Health care services</w:t>
      </w:r>
    </w:p>
    <w:p w14:paraId="3A2B22EA" w14:textId="77777777" w:rsidR="00B53347" w:rsidRDefault="00B53347" w:rsidP="00BF5E8F">
      <w:pPr>
        <w:pStyle w:val="BodyText"/>
        <w:ind w:left="540"/>
      </w:pPr>
      <w:r>
        <w:t>Home and Community Services Information System/Department of Developmental Services (HCSIS/DDS) Application</w:t>
      </w:r>
    </w:p>
    <w:p w14:paraId="23E73C9B" w14:textId="77777777" w:rsidR="00B53347" w:rsidRDefault="00B53347" w:rsidP="00BF5E8F">
      <w:pPr>
        <w:pStyle w:val="BodyText"/>
        <w:ind w:left="540"/>
      </w:pPr>
      <w:r>
        <w:t>Management Immunization Information System (MIIS)</w:t>
      </w:r>
    </w:p>
    <w:p w14:paraId="790CD8BA" w14:textId="77777777" w:rsidR="00B53347" w:rsidRDefault="00B53347" w:rsidP="00BF5E8F">
      <w:pPr>
        <w:pStyle w:val="BodyText"/>
        <w:ind w:left="540"/>
      </w:pPr>
      <w:r>
        <w:t>Veterans’ services</w:t>
      </w:r>
    </w:p>
    <w:p w14:paraId="7CE35047" w14:textId="77777777" w:rsidR="00B53347" w:rsidRDefault="00B53347" w:rsidP="00BF5E8F">
      <w:pPr>
        <w:pStyle w:val="BodyText"/>
        <w:ind w:left="540"/>
      </w:pPr>
      <w:r>
        <w:t>Other</w:t>
      </w:r>
    </w:p>
    <w:p w14:paraId="378BA59C" w14:textId="77777777" w:rsidR="00B53347" w:rsidRDefault="00B53347" w:rsidP="00B53347">
      <w:pPr>
        <w:pStyle w:val="BodyText"/>
        <w:ind w:left="360"/>
      </w:pPr>
      <w:r>
        <w:t>Provide comments/additional information to explain the request.</w:t>
      </w:r>
    </w:p>
    <w:p w14:paraId="20D8A43D" w14:textId="7B4D7CF5" w:rsidR="00B53347" w:rsidRDefault="00B53347" w:rsidP="00BF5E8F">
      <w:pPr>
        <w:pStyle w:val="BodyText"/>
        <w:spacing w:before="240"/>
        <w:ind w:left="360"/>
      </w:pPr>
      <w:r>
        <w:t>Please submit this completed form to MassHealth at Functional.Coordination@mass.gov. It can’t be mailed or faxed.</w:t>
      </w:r>
      <w:r w:rsidR="00BF5E8F">
        <w:t xml:space="preserve"> </w:t>
      </w:r>
      <w:r>
        <w:t>MassHealth typically processes Creation and Alignment Form requests within seven business days. The end user will</w:t>
      </w:r>
      <w:r w:rsidR="00BF5E8F">
        <w:t xml:space="preserve"> </w:t>
      </w:r>
      <w:r>
        <w:t>receive an email when it’s completed. If the end user isn’t the primary user, they’ll need to communicate with each other,</w:t>
      </w:r>
      <w:r w:rsidR="00BF5E8F">
        <w:t xml:space="preserve"> </w:t>
      </w:r>
      <w:r>
        <w:t>as there will not be a notification to the primary user.</w:t>
      </w:r>
    </w:p>
    <w:p w14:paraId="056962EC" w14:textId="40B47CFB" w:rsidR="00FB16C2" w:rsidRPr="002B60E4" w:rsidRDefault="00B53347" w:rsidP="00BF5E8F">
      <w:pPr>
        <w:pStyle w:val="BodyText"/>
        <w:pBdr>
          <w:top w:val="single" w:sz="4" w:space="1" w:color="auto"/>
        </w:pBdr>
        <w:spacing w:before="360"/>
        <w:ind w:left="360"/>
        <w:jc w:val="center"/>
      </w:pPr>
      <w:r>
        <w:t>FOR EOHHS USE ONLY: Please create a provider incident ticket.</w:t>
      </w:r>
    </w:p>
    <w:sectPr w:rsidR="00FB16C2" w:rsidRPr="002B60E4" w:rsidSect="00BF5E8F">
      <w:footerReference w:type="default" r:id="rId7"/>
      <w:footerReference w:type="first" r:id="rId8"/>
      <w:pgSz w:w="12240" w:h="15840"/>
      <w:pgMar w:top="630" w:right="630" w:bottom="540" w:left="630" w:header="270" w:footer="38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F3116" w14:textId="77777777" w:rsidR="0060586C" w:rsidRDefault="0060586C" w:rsidP="00DF5A26">
      <w:r>
        <w:separator/>
      </w:r>
    </w:p>
  </w:endnote>
  <w:endnote w:type="continuationSeparator" w:id="0">
    <w:p w14:paraId="23AB9188" w14:textId="77777777" w:rsidR="0060586C" w:rsidRDefault="0060586C" w:rsidP="00DF5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29F9E" w14:textId="1AB2E861" w:rsidR="00FB16C2" w:rsidRPr="00F37B6A" w:rsidRDefault="00F37B6A" w:rsidP="00F37B6A">
    <w:r w:rsidRPr="00F37B6A">
      <w:t>POSC-DC-PE (</w:t>
    </w:r>
    <w:r w:rsidR="0076472F">
      <w:t>Rev. 02/24</w:t>
    </w:r>
    <w:r w:rsidRPr="00F37B6A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FDCE1" w14:textId="5339A66C" w:rsidR="00B53347" w:rsidRPr="00D1414A" w:rsidRDefault="00B53347" w:rsidP="00B53347">
    <w:pPr>
      <w:pStyle w:val="BodyText"/>
      <w:ind w:left="360"/>
      <w:rPr>
        <w:rFonts w:ascii="Arial" w:hAnsi="Arial" w:cs="Arial"/>
        <w:sz w:val="16"/>
        <w:szCs w:val="16"/>
      </w:rPr>
    </w:pPr>
    <w:r w:rsidRPr="00D1414A">
      <w:rPr>
        <w:rFonts w:ascii="Arial" w:hAnsi="Arial" w:cs="Arial"/>
        <w:sz w:val="16"/>
        <w:szCs w:val="16"/>
      </w:rPr>
      <w:t>POSC-MMIS_2025-0</w:t>
    </w:r>
    <w:r w:rsidR="00D1414A" w:rsidRPr="00D1414A">
      <w:rPr>
        <w:rFonts w:ascii="Arial" w:hAnsi="Arial" w:cs="Arial"/>
        <w:sz w:val="16"/>
        <w:szCs w:val="16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F8B18" w14:textId="77777777" w:rsidR="0060586C" w:rsidRDefault="0060586C" w:rsidP="00DF5A26">
      <w:r>
        <w:separator/>
      </w:r>
    </w:p>
  </w:footnote>
  <w:footnote w:type="continuationSeparator" w:id="0">
    <w:p w14:paraId="339E5EC9" w14:textId="77777777" w:rsidR="0060586C" w:rsidRDefault="0060586C" w:rsidP="00DF5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A5B50"/>
    <w:multiLevelType w:val="hybridMultilevel"/>
    <w:tmpl w:val="C2B88DDA"/>
    <w:lvl w:ilvl="0" w:tplc="65FCD626">
      <w:numFmt w:val="bullet"/>
      <w:lvlText w:val="•"/>
      <w:lvlJc w:val="left"/>
      <w:pPr>
        <w:ind w:left="1020" w:hanging="320"/>
      </w:pPr>
      <w:rPr>
        <w:rFonts w:ascii="Garamond" w:eastAsia="Garamond" w:hAnsi="Garamond" w:cs="Garamond" w:hint="default"/>
        <w:b w:val="0"/>
        <w:bCs w:val="0"/>
        <w:i w:val="0"/>
        <w:iCs w:val="0"/>
        <w:w w:val="141"/>
        <w:sz w:val="24"/>
        <w:szCs w:val="24"/>
        <w:lang w:val="en-US" w:eastAsia="en-US" w:bidi="ar-SA"/>
      </w:rPr>
    </w:lvl>
    <w:lvl w:ilvl="1" w:tplc="0AEAFC2E">
      <w:numFmt w:val="bullet"/>
      <w:lvlText w:val="•"/>
      <w:lvlJc w:val="left"/>
      <w:pPr>
        <w:ind w:left="2090" w:hanging="320"/>
      </w:pPr>
      <w:rPr>
        <w:rFonts w:hint="default"/>
        <w:lang w:val="en-US" w:eastAsia="en-US" w:bidi="ar-SA"/>
      </w:rPr>
    </w:lvl>
    <w:lvl w:ilvl="2" w:tplc="269211F6">
      <w:numFmt w:val="bullet"/>
      <w:lvlText w:val="•"/>
      <w:lvlJc w:val="left"/>
      <w:pPr>
        <w:ind w:left="3160" w:hanging="320"/>
      </w:pPr>
      <w:rPr>
        <w:rFonts w:hint="default"/>
        <w:lang w:val="en-US" w:eastAsia="en-US" w:bidi="ar-SA"/>
      </w:rPr>
    </w:lvl>
    <w:lvl w:ilvl="3" w:tplc="8F623C9E">
      <w:numFmt w:val="bullet"/>
      <w:lvlText w:val="•"/>
      <w:lvlJc w:val="left"/>
      <w:pPr>
        <w:ind w:left="4230" w:hanging="320"/>
      </w:pPr>
      <w:rPr>
        <w:rFonts w:hint="default"/>
        <w:lang w:val="en-US" w:eastAsia="en-US" w:bidi="ar-SA"/>
      </w:rPr>
    </w:lvl>
    <w:lvl w:ilvl="4" w:tplc="0C70A8E2">
      <w:numFmt w:val="bullet"/>
      <w:lvlText w:val="•"/>
      <w:lvlJc w:val="left"/>
      <w:pPr>
        <w:ind w:left="5300" w:hanging="320"/>
      </w:pPr>
      <w:rPr>
        <w:rFonts w:hint="default"/>
        <w:lang w:val="en-US" w:eastAsia="en-US" w:bidi="ar-SA"/>
      </w:rPr>
    </w:lvl>
    <w:lvl w:ilvl="5" w:tplc="7F3823F4">
      <w:numFmt w:val="bullet"/>
      <w:lvlText w:val="•"/>
      <w:lvlJc w:val="left"/>
      <w:pPr>
        <w:ind w:left="6370" w:hanging="320"/>
      </w:pPr>
      <w:rPr>
        <w:rFonts w:hint="default"/>
        <w:lang w:val="en-US" w:eastAsia="en-US" w:bidi="ar-SA"/>
      </w:rPr>
    </w:lvl>
    <w:lvl w:ilvl="6" w:tplc="B0ECF14C">
      <w:numFmt w:val="bullet"/>
      <w:lvlText w:val="•"/>
      <w:lvlJc w:val="left"/>
      <w:pPr>
        <w:ind w:left="7440" w:hanging="320"/>
      </w:pPr>
      <w:rPr>
        <w:rFonts w:hint="default"/>
        <w:lang w:val="en-US" w:eastAsia="en-US" w:bidi="ar-SA"/>
      </w:rPr>
    </w:lvl>
    <w:lvl w:ilvl="7" w:tplc="9C16A528">
      <w:numFmt w:val="bullet"/>
      <w:lvlText w:val="•"/>
      <w:lvlJc w:val="left"/>
      <w:pPr>
        <w:ind w:left="8510" w:hanging="320"/>
      </w:pPr>
      <w:rPr>
        <w:rFonts w:hint="default"/>
        <w:lang w:val="en-US" w:eastAsia="en-US" w:bidi="ar-SA"/>
      </w:rPr>
    </w:lvl>
    <w:lvl w:ilvl="8" w:tplc="5BD21B62">
      <w:numFmt w:val="bullet"/>
      <w:lvlText w:val="•"/>
      <w:lvlJc w:val="left"/>
      <w:pPr>
        <w:ind w:left="9580" w:hanging="320"/>
      </w:pPr>
      <w:rPr>
        <w:rFonts w:hint="default"/>
        <w:lang w:val="en-US" w:eastAsia="en-US" w:bidi="ar-SA"/>
      </w:rPr>
    </w:lvl>
  </w:abstractNum>
  <w:abstractNum w:abstractNumId="1" w15:restartNumberingAfterBreak="0">
    <w:nsid w:val="1D1D1E7A"/>
    <w:multiLevelType w:val="hybridMultilevel"/>
    <w:tmpl w:val="CF5EE030"/>
    <w:lvl w:ilvl="0" w:tplc="1AA828FE">
      <w:start w:val="1"/>
      <w:numFmt w:val="decimal"/>
      <w:lvlText w:val="%1)"/>
      <w:lvlJc w:val="left"/>
      <w:pPr>
        <w:ind w:left="1020" w:hanging="320"/>
      </w:pPr>
      <w:rPr>
        <w:rFonts w:ascii="Garamond" w:eastAsia="Garamond" w:hAnsi="Garamond" w:cs="Garamond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1A26AC56">
      <w:numFmt w:val="bullet"/>
      <w:lvlText w:val="•"/>
      <w:lvlJc w:val="left"/>
      <w:pPr>
        <w:ind w:left="1020" w:hanging="320"/>
      </w:pPr>
      <w:rPr>
        <w:rFonts w:ascii="Garamond" w:eastAsia="Garamond" w:hAnsi="Garamond" w:cs="Garamond" w:hint="default"/>
        <w:b w:val="0"/>
        <w:bCs w:val="0"/>
        <w:i w:val="0"/>
        <w:iCs w:val="0"/>
        <w:w w:val="141"/>
        <w:sz w:val="24"/>
        <w:szCs w:val="24"/>
        <w:lang w:val="en-US" w:eastAsia="en-US" w:bidi="ar-SA"/>
      </w:rPr>
    </w:lvl>
    <w:lvl w:ilvl="2" w:tplc="DE9828AE">
      <w:numFmt w:val="bullet"/>
      <w:lvlText w:val="•"/>
      <w:lvlJc w:val="left"/>
      <w:pPr>
        <w:ind w:left="3160" w:hanging="320"/>
      </w:pPr>
      <w:rPr>
        <w:rFonts w:hint="default"/>
        <w:lang w:val="en-US" w:eastAsia="en-US" w:bidi="ar-SA"/>
      </w:rPr>
    </w:lvl>
    <w:lvl w:ilvl="3" w:tplc="224E6AB6">
      <w:numFmt w:val="bullet"/>
      <w:lvlText w:val="•"/>
      <w:lvlJc w:val="left"/>
      <w:pPr>
        <w:ind w:left="4230" w:hanging="320"/>
      </w:pPr>
      <w:rPr>
        <w:rFonts w:hint="default"/>
        <w:lang w:val="en-US" w:eastAsia="en-US" w:bidi="ar-SA"/>
      </w:rPr>
    </w:lvl>
    <w:lvl w:ilvl="4" w:tplc="5F860294">
      <w:numFmt w:val="bullet"/>
      <w:lvlText w:val="•"/>
      <w:lvlJc w:val="left"/>
      <w:pPr>
        <w:ind w:left="5300" w:hanging="320"/>
      </w:pPr>
      <w:rPr>
        <w:rFonts w:hint="default"/>
        <w:lang w:val="en-US" w:eastAsia="en-US" w:bidi="ar-SA"/>
      </w:rPr>
    </w:lvl>
    <w:lvl w:ilvl="5" w:tplc="632C1D7E">
      <w:numFmt w:val="bullet"/>
      <w:lvlText w:val="•"/>
      <w:lvlJc w:val="left"/>
      <w:pPr>
        <w:ind w:left="6370" w:hanging="320"/>
      </w:pPr>
      <w:rPr>
        <w:rFonts w:hint="default"/>
        <w:lang w:val="en-US" w:eastAsia="en-US" w:bidi="ar-SA"/>
      </w:rPr>
    </w:lvl>
    <w:lvl w:ilvl="6" w:tplc="DFC04BFA">
      <w:numFmt w:val="bullet"/>
      <w:lvlText w:val="•"/>
      <w:lvlJc w:val="left"/>
      <w:pPr>
        <w:ind w:left="7440" w:hanging="320"/>
      </w:pPr>
      <w:rPr>
        <w:rFonts w:hint="default"/>
        <w:lang w:val="en-US" w:eastAsia="en-US" w:bidi="ar-SA"/>
      </w:rPr>
    </w:lvl>
    <w:lvl w:ilvl="7" w:tplc="1C4267A0">
      <w:numFmt w:val="bullet"/>
      <w:lvlText w:val="•"/>
      <w:lvlJc w:val="left"/>
      <w:pPr>
        <w:ind w:left="8510" w:hanging="320"/>
      </w:pPr>
      <w:rPr>
        <w:rFonts w:hint="default"/>
        <w:lang w:val="en-US" w:eastAsia="en-US" w:bidi="ar-SA"/>
      </w:rPr>
    </w:lvl>
    <w:lvl w:ilvl="8" w:tplc="04B871F0">
      <w:numFmt w:val="bullet"/>
      <w:lvlText w:val="•"/>
      <w:lvlJc w:val="left"/>
      <w:pPr>
        <w:ind w:left="9580" w:hanging="320"/>
      </w:pPr>
      <w:rPr>
        <w:rFonts w:hint="default"/>
        <w:lang w:val="en-US" w:eastAsia="en-US" w:bidi="ar-SA"/>
      </w:rPr>
    </w:lvl>
  </w:abstractNum>
  <w:abstractNum w:abstractNumId="2" w15:restartNumberingAfterBreak="0">
    <w:nsid w:val="39787977"/>
    <w:multiLevelType w:val="hybridMultilevel"/>
    <w:tmpl w:val="194E2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C6B45"/>
    <w:multiLevelType w:val="hybridMultilevel"/>
    <w:tmpl w:val="FA2287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6C21A7"/>
    <w:multiLevelType w:val="hybridMultilevel"/>
    <w:tmpl w:val="5BDC6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2384">
    <w:abstractNumId w:val="1"/>
  </w:num>
  <w:num w:numId="2" w16cid:durableId="1185945199">
    <w:abstractNumId w:val="0"/>
  </w:num>
  <w:num w:numId="3" w16cid:durableId="944076868">
    <w:abstractNumId w:val="4"/>
  </w:num>
  <w:num w:numId="4" w16cid:durableId="785349167">
    <w:abstractNumId w:val="2"/>
  </w:num>
  <w:num w:numId="5" w16cid:durableId="9184435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6C2"/>
    <w:rsid w:val="00060CA9"/>
    <w:rsid w:val="000D3BA2"/>
    <w:rsid w:val="001A27E8"/>
    <w:rsid w:val="001F223C"/>
    <w:rsid w:val="00224D9A"/>
    <w:rsid w:val="00237955"/>
    <w:rsid w:val="00254A90"/>
    <w:rsid w:val="002610FA"/>
    <w:rsid w:val="002B60E4"/>
    <w:rsid w:val="00354863"/>
    <w:rsid w:val="00374AAA"/>
    <w:rsid w:val="00377482"/>
    <w:rsid w:val="003D2F32"/>
    <w:rsid w:val="00426EE5"/>
    <w:rsid w:val="004B5233"/>
    <w:rsid w:val="0060586C"/>
    <w:rsid w:val="00665186"/>
    <w:rsid w:val="006D1D2C"/>
    <w:rsid w:val="00702D5E"/>
    <w:rsid w:val="0076472F"/>
    <w:rsid w:val="007C522F"/>
    <w:rsid w:val="00844950"/>
    <w:rsid w:val="008506C6"/>
    <w:rsid w:val="008B480D"/>
    <w:rsid w:val="008F722E"/>
    <w:rsid w:val="00985A76"/>
    <w:rsid w:val="00A6575B"/>
    <w:rsid w:val="00B53347"/>
    <w:rsid w:val="00B53474"/>
    <w:rsid w:val="00B7423C"/>
    <w:rsid w:val="00BC2C27"/>
    <w:rsid w:val="00BF5E8F"/>
    <w:rsid w:val="00C87AC5"/>
    <w:rsid w:val="00D1414A"/>
    <w:rsid w:val="00D261A4"/>
    <w:rsid w:val="00D27C66"/>
    <w:rsid w:val="00D7135F"/>
    <w:rsid w:val="00D82B9E"/>
    <w:rsid w:val="00DF5A26"/>
    <w:rsid w:val="00E252AA"/>
    <w:rsid w:val="00F31A82"/>
    <w:rsid w:val="00F37B6A"/>
    <w:rsid w:val="00FB16C2"/>
    <w:rsid w:val="00FD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5AE05C"/>
  <w15:docId w15:val="{4561295C-3B1B-4F60-B873-286E99F9E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A26"/>
    <w:rPr>
      <w:rFonts w:eastAsia="Garamond" w:cstheme="minorHAnsi"/>
      <w:sz w:val="20"/>
      <w:szCs w:val="20"/>
    </w:rPr>
  </w:style>
  <w:style w:type="paragraph" w:styleId="Heading1">
    <w:name w:val="heading 1"/>
    <w:basedOn w:val="BodyText"/>
    <w:uiPriority w:val="9"/>
    <w:qFormat/>
    <w:rsid w:val="00BF5E8F"/>
    <w:pPr>
      <w:spacing w:after="360"/>
      <w:ind w:left="360"/>
      <w:jc w:val="center"/>
      <w:outlineLvl w:val="0"/>
    </w:pPr>
    <w:rPr>
      <w:rFonts w:asciiTheme="majorHAnsi" w:hAnsiTheme="majorHAnsi" w:cstheme="minorHAnsi"/>
      <w:b/>
      <w:bCs/>
      <w:sz w:val="32"/>
      <w:szCs w:val="32"/>
    </w:rPr>
  </w:style>
  <w:style w:type="paragraph" w:styleId="Heading2">
    <w:name w:val="heading 2"/>
    <w:basedOn w:val="BodyText"/>
    <w:next w:val="Normal"/>
    <w:link w:val="Heading2Char"/>
    <w:uiPriority w:val="9"/>
    <w:unhideWhenUsed/>
    <w:qFormat/>
    <w:rsid w:val="00BF5E8F"/>
    <w:pPr>
      <w:spacing w:before="240" w:after="240"/>
      <w:ind w:left="3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F5A26"/>
    <w:pPr>
      <w:spacing w:before="120" w:after="120"/>
    </w:pPr>
    <w:rPr>
      <w:rFonts w:ascii="Times New Roman" w:hAnsi="Times New Roman" w:cs="Times New Roman"/>
    </w:rPr>
  </w:style>
  <w:style w:type="paragraph" w:styleId="Title">
    <w:name w:val="Title"/>
    <w:basedOn w:val="Normal"/>
    <w:uiPriority w:val="10"/>
    <w:qFormat/>
    <w:pPr>
      <w:ind w:left="2907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41"/>
      <w:ind w:left="1020" w:hanging="320"/>
    </w:pPr>
  </w:style>
  <w:style w:type="paragraph" w:customStyle="1" w:styleId="TableParagraph">
    <w:name w:val="Table Paragraph"/>
    <w:basedOn w:val="Normal"/>
    <w:uiPriority w:val="1"/>
    <w:qFormat/>
    <w:pPr>
      <w:spacing w:before="37" w:line="262" w:lineRule="exact"/>
      <w:ind w:left="80"/>
    </w:pPr>
  </w:style>
  <w:style w:type="character" w:customStyle="1" w:styleId="Heading2Char">
    <w:name w:val="Heading 2 Char"/>
    <w:basedOn w:val="DefaultParagraphFont"/>
    <w:link w:val="Heading2"/>
    <w:uiPriority w:val="9"/>
    <w:rsid w:val="00BF5E8F"/>
    <w:rPr>
      <w:rFonts w:ascii="Times New Roman" w:eastAsia="Garamond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F5A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5A26"/>
    <w:rPr>
      <w:rFonts w:ascii="Garamond" w:eastAsia="Garamond" w:hAnsi="Garamond" w:cs="Garamond"/>
    </w:rPr>
  </w:style>
  <w:style w:type="paragraph" w:styleId="Footer">
    <w:name w:val="footer"/>
    <w:basedOn w:val="Normal"/>
    <w:link w:val="FooterChar"/>
    <w:uiPriority w:val="99"/>
    <w:unhideWhenUsed/>
    <w:rsid w:val="00DF5A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5A26"/>
    <w:rPr>
      <w:rFonts w:ascii="Garamond" w:eastAsia="Garamond" w:hAnsi="Garamond" w:cs="Garamond"/>
    </w:rPr>
  </w:style>
  <w:style w:type="character" w:styleId="Hyperlink">
    <w:name w:val="Hyperlink"/>
    <w:basedOn w:val="DefaultParagraphFont"/>
    <w:uiPriority w:val="99"/>
    <w:unhideWhenUsed/>
    <w:rsid w:val="00DF5A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5A26"/>
    <w:rPr>
      <w:color w:val="605E5C"/>
      <w:shd w:val="clear" w:color="auto" w:fill="E1DFDD"/>
    </w:rPr>
  </w:style>
  <w:style w:type="character" w:styleId="SubtleReference">
    <w:name w:val="Subtle Reference"/>
    <w:uiPriority w:val="31"/>
    <w:qFormat/>
    <w:rsid w:val="00DF5A26"/>
    <w:rPr>
      <w:sz w:val="16"/>
      <w:szCs w:val="16"/>
    </w:rPr>
  </w:style>
  <w:style w:type="table" w:styleId="TableGrid">
    <w:name w:val="Table Grid"/>
    <w:basedOn w:val="TableNormal"/>
    <w:uiPriority w:val="39"/>
    <w:rsid w:val="00374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610F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610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10FA"/>
  </w:style>
  <w:style w:type="character" w:customStyle="1" w:styleId="CommentTextChar">
    <w:name w:val="Comment Text Char"/>
    <w:basedOn w:val="DefaultParagraphFont"/>
    <w:link w:val="CommentText"/>
    <w:uiPriority w:val="99"/>
    <w:rsid w:val="002610FA"/>
    <w:rPr>
      <w:rFonts w:eastAsia="Garamond" w:cs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10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10FA"/>
    <w:rPr>
      <w:rFonts w:eastAsia="Garamond" w:cs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10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0FA"/>
    <w:rPr>
      <w:rFonts w:ascii="Segoe UI" w:eastAsia="Garamond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F722E"/>
    <w:pPr>
      <w:widowControl/>
      <w:autoSpaceDE/>
      <w:autoSpaceDN/>
    </w:pPr>
    <w:rPr>
      <w:rFonts w:eastAsia="Garamond" w:cstheme="minorHAnsi"/>
      <w:sz w:val="20"/>
      <w:szCs w:val="20"/>
    </w:rPr>
  </w:style>
  <w:style w:type="paragraph" w:styleId="Subtitle">
    <w:name w:val="Subtitle"/>
    <w:basedOn w:val="BodyText"/>
    <w:next w:val="Normal"/>
    <w:link w:val="SubtitleChar"/>
    <w:uiPriority w:val="11"/>
    <w:qFormat/>
    <w:rsid w:val="00BF5E8F"/>
    <w:pPr>
      <w:spacing w:after="240"/>
      <w:ind w:left="360"/>
      <w:jc w:val="center"/>
    </w:pPr>
  </w:style>
  <w:style w:type="character" w:customStyle="1" w:styleId="SubtitleChar">
    <w:name w:val="Subtitle Char"/>
    <w:basedOn w:val="DefaultParagraphFont"/>
    <w:link w:val="Subtitle"/>
    <w:uiPriority w:val="11"/>
    <w:rsid w:val="00BF5E8F"/>
    <w:rPr>
      <w:rFonts w:ascii="Times New Roman" w:eastAsia="Garamond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Luca, Joseph (EHS)</dc:creator>
  <cp:lastModifiedBy>Kraytman, Paul (EHS)</cp:lastModifiedBy>
  <cp:revision>4</cp:revision>
  <dcterms:created xsi:type="dcterms:W3CDTF">2025-08-07T16:35:00Z</dcterms:created>
  <dcterms:modified xsi:type="dcterms:W3CDTF">2025-08-07T19:11:00Z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2023-03-20T00:00:00Z</vt:filetime>
  </property>
  <property fmtid="{D5CDD505-2E9C-101B-9397-08002B2CF9AE}" pid="3" name="Creator">
    <vt:lpwstr>Adobe InDesign 18.2 (Windows)</vt:lpwstr>
  </property>
  <property fmtid="{D5CDD505-2E9C-101B-9397-08002B2CF9AE}" pid="4" name="LastSaved">
    <vt:filetime>2023-03-29T00:00:00Z</vt:filetime>
  </property>
  <property fmtid="{D5CDD505-2E9C-101B-9397-08002B2CF9AE}" pid="5" name="Producer">
    <vt:lpwstr>Adobe PDF Library 17.0</vt:lpwstr>
  </property>
</Properties>
</file>